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napToGrid/>
        <w:spacing w:before="240" w:after="60" w:line="312" w:lineRule="auto"/>
        <w:rPr>
          <w:rFonts w:ascii="宋体" w:hAnsi="宋体" w:eastAsia="宋体"/>
          <w:sz w:val="32"/>
          <w:szCs w:val="32"/>
        </w:rPr>
      </w:pPr>
      <w:r>
        <w:rPr>
          <w:rFonts w:ascii="宋体" w:hAnsi="宋体" w:eastAsia="宋体"/>
          <w:b/>
          <w:bCs/>
        </w:rPr>
        <w:t>去年的蛋糕风险登记册</w:t>
      </w:r>
    </w:p>
    <w:p>
      <w:pPr>
        <w:spacing w:line="312" w:lineRule="auto"/>
        <w:jc w:val="left"/>
        <w:rPr>
          <w:rFonts w:ascii="微软雅黑" w:hAnsi="微软雅黑" w:eastAsia="微软雅黑"/>
          <w:sz w:val="21"/>
          <w:szCs w:val="21"/>
        </w:rPr>
      </w:pPr>
    </w:p>
    <w:tbl>
      <w:tblPr>
        <w:tblStyle w:val="6"/>
        <w:tblW w:w="0" w:type="auto"/>
        <w:tblInd w:w="63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8"/>
        <w:gridCol w:w="2340"/>
        <w:gridCol w:w="2705"/>
        <w:gridCol w:w="1085"/>
        <w:gridCol w:w="691"/>
        <w:gridCol w:w="691"/>
        <w:gridCol w:w="1549"/>
        <w:gridCol w:w="39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312" w:lineRule="auto"/>
              <w:ind w:right="39"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b/>
                <w:bCs/>
                <w:sz w:val="21"/>
                <w:szCs w:val="21"/>
              </w:rPr>
              <w:t>编号</w:t>
            </w:r>
          </w:p>
        </w:tc>
        <w:tc>
          <w:tcPr>
            <w:tcW w:w="24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312" w:lineRule="auto"/>
              <w:ind w:right="39"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b/>
                <w:bCs/>
                <w:sz w:val="21"/>
                <w:szCs w:val="21"/>
              </w:rPr>
              <w:t>描述</w:t>
            </w:r>
          </w:p>
        </w:tc>
        <w:tc>
          <w:tcPr>
            <w:tcW w:w="28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312" w:lineRule="auto"/>
              <w:ind w:right="39"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b/>
                <w:bCs/>
                <w:sz w:val="21"/>
                <w:szCs w:val="21"/>
              </w:rPr>
              <w:t>根本原因</w:t>
            </w:r>
          </w:p>
        </w:tc>
        <w:tc>
          <w:tcPr>
            <w:tcW w:w="11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312" w:lineRule="auto"/>
              <w:ind w:right="39"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7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312" w:lineRule="auto"/>
              <w:ind w:right="39"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b/>
                <w:bCs/>
                <w:sz w:val="21"/>
                <w:szCs w:val="21"/>
              </w:rPr>
              <w:t>概率</w:t>
            </w:r>
          </w:p>
        </w:tc>
        <w:tc>
          <w:tcPr>
            <w:tcW w:w="7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312" w:lineRule="auto"/>
              <w:ind w:right="39"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b/>
                <w:bCs/>
                <w:sz w:val="21"/>
                <w:szCs w:val="21"/>
              </w:rPr>
              <w:t>影响</w:t>
            </w:r>
          </w:p>
        </w:tc>
        <w:tc>
          <w:tcPr>
            <w:tcW w:w="16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312" w:lineRule="auto"/>
              <w:ind w:right="39"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b/>
                <w:bCs/>
                <w:sz w:val="21"/>
                <w:szCs w:val="21"/>
              </w:rPr>
              <w:t>责任人</w:t>
            </w:r>
          </w:p>
        </w:tc>
        <w:tc>
          <w:tcPr>
            <w:tcW w:w="4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312" w:lineRule="auto"/>
              <w:ind w:right="39"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b/>
                <w:bCs/>
                <w:sz w:val="21"/>
                <w:szCs w:val="21"/>
              </w:rPr>
              <w:t>应对策略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312" w:lineRule="auto"/>
              <w:ind w:right="39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Calibri" w:hAnsi="Calibri" w:eastAsia="Calibri"/>
                <w:color w:val="000000"/>
                <w:sz w:val="21"/>
                <w:szCs w:val="21"/>
              </w:rPr>
              <w:t>R1</w:t>
            </w:r>
          </w:p>
        </w:tc>
        <w:tc>
          <w:tcPr>
            <w:tcW w:w="24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312" w:lineRule="auto"/>
              <w:ind w:right="39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客户认可度不高</w:t>
            </w:r>
          </w:p>
        </w:tc>
        <w:tc>
          <w:tcPr>
            <w:tcW w:w="28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312" w:lineRule="auto"/>
              <w:ind w:right="39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没有足够区别于已有电商服务的吸引力</w:t>
            </w:r>
          </w:p>
        </w:tc>
        <w:tc>
          <w:tcPr>
            <w:tcW w:w="11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312" w:lineRule="auto"/>
              <w:ind w:right="39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商业风险</w:t>
            </w:r>
          </w:p>
        </w:tc>
        <w:tc>
          <w:tcPr>
            <w:tcW w:w="7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312" w:lineRule="auto"/>
              <w:ind w:right="39"/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高</w:t>
            </w:r>
          </w:p>
        </w:tc>
        <w:tc>
          <w:tcPr>
            <w:tcW w:w="7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312" w:lineRule="auto"/>
              <w:ind w:right="39"/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高</w:t>
            </w:r>
          </w:p>
        </w:tc>
        <w:tc>
          <w:tcPr>
            <w:tcW w:w="16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312" w:lineRule="auto"/>
              <w:ind w:right="39"/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单鑫楠</w:t>
            </w:r>
          </w:p>
        </w:tc>
        <w:tc>
          <w:tcPr>
            <w:tcW w:w="4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312" w:lineRule="auto"/>
              <w:ind w:right="39"/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深入分析客户群体特点和需求，设计出符合他们的电子购物平台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312" w:lineRule="auto"/>
              <w:ind w:right="39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Calibri" w:hAnsi="Calibri" w:eastAsia="Calibri"/>
                <w:color w:val="000000"/>
                <w:sz w:val="21"/>
                <w:szCs w:val="21"/>
              </w:rPr>
              <w:t>R2</w:t>
            </w:r>
          </w:p>
        </w:tc>
        <w:tc>
          <w:tcPr>
            <w:tcW w:w="24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312" w:lineRule="auto"/>
              <w:ind w:right="39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商家参与度不高</w:t>
            </w:r>
          </w:p>
        </w:tc>
        <w:tc>
          <w:tcPr>
            <w:tcW w:w="28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312" w:lineRule="auto"/>
              <w:ind w:right="39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商家对电子商务的了解不够、信心不足，及需要做一定的配合缺乏意愿</w:t>
            </w:r>
          </w:p>
        </w:tc>
        <w:tc>
          <w:tcPr>
            <w:tcW w:w="11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312" w:lineRule="auto"/>
              <w:ind w:right="39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用户风险</w:t>
            </w:r>
          </w:p>
        </w:tc>
        <w:tc>
          <w:tcPr>
            <w:tcW w:w="7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312" w:lineRule="auto"/>
              <w:ind w:right="39"/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高</w:t>
            </w:r>
          </w:p>
        </w:tc>
        <w:tc>
          <w:tcPr>
            <w:tcW w:w="7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312" w:lineRule="auto"/>
              <w:ind w:right="39"/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高</w:t>
            </w:r>
          </w:p>
        </w:tc>
        <w:tc>
          <w:tcPr>
            <w:tcW w:w="16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312" w:lineRule="auto"/>
              <w:ind w:right="39"/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吕怡浩</w:t>
            </w:r>
          </w:p>
        </w:tc>
        <w:tc>
          <w:tcPr>
            <w:tcW w:w="4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312" w:lineRule="auto"/>
              <w:ind w:right="39"/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构建简单快捷的操作机制，容易上手，易操作。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312" w:lineRule="auto"/>
              <w:ind w:right="39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Calibri" w:hAnsi="Calibri" w:eastAsia="Calibri"/>
                <w:sz w:val="21"/>
                <w:szCs w:val="21"/>
              </w:rPr>
              <w:t>R3</w:t>
            </w:r>
          </w:p>
        </w:tc>
        <w:tc>
          <w:tcPr>
            <w:tcW w:w="24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312" w:lineRule="auto"/>
              <w:ind w:right="39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无法实现低于</w:t>
            </w:r>
            <w:r>
              <w:rPr>
                <w:rFonts w:ascii="Calibri" w:hAnsi="Calibri" w:eastAsia="Calibri"/>
                <w:sz w:val="21"/>
                <w:szCs w:val="21"/>
              </w:rPr>
              <w:t>1</w:t>
            </w:r>
            <w:r>
              <w:rPr>
                <w:rFonts w:ascii="宋体" w:hAnsi="宋体" w:eastAsia="宋体"/>
                <w:sz w:val="21"/>
                <w:szCs w:val="21"/>
              </w:rPr>
              <w:t>小时的快速送货</w:t>
            </w:r>
          </w:p>
        </w:tc>
        <w:tc>
          <w:tcPr>
            <w:tcW w:w="28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312" w:lineRule="auto"/>
              <w:ind w:right="39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各市里存在上下班高峰期，并且响应订单、准备货物和到达目的地后快速联系用户还要消耗一定的时间</w:t>
            </w:r>
          </w:p>
        </w:tc>
        <w:tc>
          <w:tcPr>
            <w:tcW w:w="11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312" w:lineRule="auto"/>
              <w:ind w:right="39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流程风险</w:t>
            </w:r>
          </w:p>
        </w:tc>
        <w:tc>
          <w:tcPr>
            <w:tcW w:w="7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312" w:lineRule="auto"/>
              <w:ind w:right="39"/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中</w:t>
            </w:r>
          </w:p>
        </w:tc>
        <w:tc>
          <w:tcPr>
            <w:tcW w:w="7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312" w:lineRule="auto"/>
              <w:ind w:right="39"/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高</w:t>
            </w:r>
          </w:p>
        </w:tc>
        <w:tc>
          <w:tcPr>
            <w:tcW w:w="16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312" w:lineRule="auto"/>
              <w:ind w:right="39"/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王爽</w:t>
            </w:r>
          </w:p>
        </w:tc>
        <w:tc>
          <w:tcPr>
            <w:tcW w:w="4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312" w:lineRule="auto"/>
              <w:ind w:right="39"/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设计科学的业务流程，监控路况，确保快递速度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0" w:hRule="atLeast"/>
        </w:trPr>
        <w:tc>
          <w:tcPr>
            <w:tcW w:w="5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312" w:lineRule="auto"/>
              <w:ind w:right="39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Calibri" w:hAnsi="Calibri" w:eastAsia="Calibri"/>
                <w:sz w:val="21"/>
                <w:szCs w:val="21"/>
              </w:rPr>
              <w:t>R4</w:t>
            </w:r>
          </w:p>
        </w:tc>
        <w:tc>
          <w:tcPr>
            <w:tcW w:w="24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312" w:lineRule="auto"/>
              <w:ind w:right="39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技术难点无法按时突破</w:t>
            </w:r>
          </w:p>
        </w:tc>
        <w:tc>
          <w:tcPr>
            <w:tcW w:w="28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312" w:lineRule="auto"/>
              <w:ind w:right="39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技术团队能力有限以及技术难点涉及的范围较广、问题复杂</w:t>
            </w:r>
          </w:p>
        </w:tc>
        <w:tc>
          <w:tcPr>
            <w:tcW w:w="11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312" w:lineRule="auto"/>
              <w:ind w:right="39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技术风险</w:t>
            </w:r>
            <w:bookmarkStart w:id="0" w:name="_GoBack"/>
            <w:bookmarkEnd w:id="0"/>
          </w:p>
        </w:tc>
        <w:tc>
          <w:tcPr>
            <w:tcW w:w="7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312" w:lineRule="auto"/>
              <w:ind w:right="39"/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中</w:t>
            </w:r>
          </w:p>
        </w:tc>
        <w:tc>
          <w:tcPr>
            <w:tcW w:w="7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312" w:lineRule="auto"/>
              <w:ind w:right="39"/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高</w:t>
            </w:r>
          </w:p>
        </w:tc>
        <w:tc>
          <w:tcPr>
            <w:tcW w:w="16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312" w:lineRule="auto"/>
              <w:ind w:right="39"/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郭伟、刘鹏辉</w:t>
            </w:r>
          </w:p>
        </w:tc>
        <w:tc>
          <w:tcPr>
            <w:tcW w:w="4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312" w:lineRule="auto"/>
              <w:ind w:right="39"/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适当增加专业的技术人员到位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5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312" w:lineRule="auto"/>
              <w:ind w:right="39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Calibri" w:hAnsi="Calibri" w:eastAsia="Calibri"/>
                <w:sz w:val="21"/>
                <w:szCs w:val="21"/>
              </w:rPr>
              <w:t>R5</w:t>
            </w:r>
          </w:p>
        </w:tc>
        <w:tc>
          <w:tcPr>
            <w:tcW w:w="24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312" w:lineRule="auto"/>
              <w:ind w:right="39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无法获得足够的推广费用</w:t>
            </w:r>
          </w:p>
        </w:tc>
        <w:tc>
          <w:tcPr>
            <w:tcW w:w="28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312" w:lineRule="auto"/>
              <w:ind w:right="39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软件产品推广，吸引商家和买家两类使用人群时，需要大量的资金，目前团队不具备，需要寻找投资</w:t>
            </w:r>
          </w:p>
        </w:tc>
        <w:tc>
          <w:tcPr>
            <w:tcW w:w="11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312" w:lineRule="auto"/>
              <w:ind w:right="39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资金风险</w:t>
            </w:r>
          </w:p>
        </w:tc>
        <w:tc>
          <w:tcPr>
            <w:tcW w:w="7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312" w:lineRule="auto"/>
              <w:ind w:right="39"/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高</w:t>
            </w:r>
          </w:p>
        </w:tc>
        <w:tc>
          <w:tcPr>
            <w:tcW w:w="7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312" w:lineRule="auto"/>
              <w:ind w:right="39"/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高</w:t>
            </w:r>
          </w:p>
        </w:tc>
        <w:tc>
          <w:tcPr>
            <w:tcW w:w="16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312" w:lineRule="auto"/>
              <w:ind w:right="39"/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杨柳鑫</w:t>
            </w:r>
          </w:p>
        </w:tc>
        <w:tc>
          <w:tcPr>
            <w:tcW w:w="4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312" w:lineRule="auto"/>
              <w:ind w:right="39"/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及时争取引进投资</w:t>
            </w:r>
          </w:p>
        </w:tc>
      </w:tr>
    </w:tbl>
    <w:p>
      <w:pPr>
        <w:spacing w:line="312" w:lineRule="auto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sz w:val="21"/>
          <w:szCs w:val="21"/>
        </w:rPr>
        <w:t xml:space="preserve">   </w:t>
      </w:r>
    </w:p>
    <w:p>
      <w:pPr>
        <w:spacing w:line="312" w:lineRule="auto"/>
        <w:jc w:val="left"/>
        <w:rPr>
          <w:rFonts w:ascii="微软雅黑" w:hAnsi="微软雅黑" w:eastAsia="微软雅黑"/>
          <w:sz w:val="21"/>
          <w:szCs w:val="21"/>
        </w:rPr>
      </w:pPr>
    </w:p>
    <w:sectPr>
      <w:pgSz w:w="16838" w:h="11906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C1A"/>
    <w:rsid w:val="000C51B7"/>
    <w:rsid w:val="00216EB9"/>
    <w:rsid w:val="0059531B"/>
    <w:rsid w:val="00616505"/>
    <w:rsid w:val="0062213C"/>
    <w:rsid w:val="00633F40"/>
    <w:rsid w:val="006549AD"/>
    <w:rsid w:val="00684D9C"/>
    <w:rsid w:val="00A60633"/>
    <w:rsid w:val="00BA0C1A"/>
    <w:rsid w:val="00C061CB"/>
    <w:rsid w:val="00C604EC"/>
    <w:rsid w:val="00E26251"/>
    <w:rsid w:val="00EA1EE8"/>
    <w:rsid w:val="00F53662"/>
    <w:rsid w:val="083D07F0"/>
    <w:rsid w:val="105E3B74"/>
    <w:rsid w:val="1C2C4424"/>
    <w:rsid w:val="1CD54CE6"/>
    <w:rsid w:val="1DEC38DC"/>
    <w:rsid w:val="2FA50EDF"/>
    <w:rsid w:val="30456175"/>
    <w:rsid w:val="36772279"/>
    <w:rsid w:val="434067C1"/>
    <w:rsid w:val="4A3155DD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Title"/>
    <w:basedOn w:val="1"/>
    <w:next w:val="1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table" w:styleId="6">
    <w:name w:val="Table Grid"/>
    <w:basedOn w:val="5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页眉 字符"/>
    <w:basedOn w:val="7"/>
    <w:link w:val="3"/>
    <w:semiHidden/>
    <w:qFormat/>
    <w:uiPriority w:val="99"/>
    <w:rPr>
      <w:sz w:val="18"/>
      <w:szCs w:val="18"/>
    </w:rPr>
  </w:style>
  <w:style w:type="character" w:customStyle="1" w:styleId="9">
    <w:name w:val="页脚 字符"/>
    <w:basedOn w:val="7"/>
    <w:link w:val="2"/>
    <w:semiHidden/>
    <w:qFormat/>
    <w:uiPriority w:val="99"/>
    <w:rPr>
      <w:sz w:val="18"/>
      <w:szCs w:val="18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p14="http://schemas.microsoft.com/office/word/2010/wordprocessingDrawing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19BC990-40FD-42B6-B8DA-69B41A76D25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18</Words>
  <Characters>106</Characters>
  <Lines>1</Lines>
  <Paragraphs>1</Paragraphs>
  <TotalTime>1</TotalTime>
  <ScaleCrop>false</ScaleCrop>
  <LinksUpToDate>false</LinksUpToDate>
  <CharactersWithSpaces>123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2017-01-10T09:10:00Z</dcterms:created>
  <dc:creator>Tencent</dc:creator>
  <cp:lastModifiedBy>lenovo</cp:lastModifiedBy>
  <dcterms:modified xsi:type="dcterms:W3CDTF">2020-05-24T13:56:46Z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