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CB0A" w14:textId="12E9FAAD" w:rsidR="003D7DE7" w:rsidRDefault="003D7DE7">
      <w:pPr>
        <w:spacing w:after="160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2"/>
        <w:gridCol w:w="3024"/>
        <w:gridCol w:w="2102"/>
        <w:gridCol w:w="2102"/>
        <w:gridCol w:w="2102"/>
      </w:tblGrid>
      <w:tr w:rsidR="003D7DE7" w14:paraId="3B7EC350" w14:textId="77777777">
        <w:trPr>
          <w:cantSplit/>
          <w:tblHeader/>
          <w:jc w:val="center"/>
        </w:trPr>
        <w:tc>
          <w:tcPr>
            <w:tcW w:w="10510" w:type="dxa"/>
            <w:gridSpan w:val="5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B3E5AC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Software Cost</w:t>
            </w:r>
          </w:p>
        </w:tc>
      </w:tr>
      <w:tr w:rsidR="003D7DE7" w14:paraId="6F85F65B" w14:textId="77777777">
        <w:trPr>
          <w:cantSplit/>
          <w:tblHeader/>
          <w:jc w:val="center"/>
        </w:trPr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7A703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ED47C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A944F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Access Mode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84687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Unit Cost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6B337" w14:textId="77777777" w:rsidR="003D7DE7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Annual Cost</w:t>
            </w:r>
          </w:p>
        </w:tc>
      </w:tr>
      <w:tr w:rsidR="003D7DE7" w14:paraId="39A24F6E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8F5CD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VS Code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A6CF2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Code editor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277F4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Free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08A21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00090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7536BAB9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E14D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Git &amp; GitHub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33D52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Version control and source code hosting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4673B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 / Free Plan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9003F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B6B78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328092CD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64D22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XAMPP 8.2.12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9E9F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Local development environment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28A8A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Free / 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9C519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B1851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60B6B4D6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8C7ED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Apache 2.4.58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BCD8F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Local web server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9C8A9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3A979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97C00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061E453B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44F5B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PHP 8.2.12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3930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Server-side programming language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FCC31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940E8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BB43D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3F4A5EEF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29D55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MariaDB 10.4.32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6AA8DC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Relational database management system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CD7B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D4301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052EE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5C3FB3D6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8D4F0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phpMyAdmin 5.2.1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DB40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Database administration tool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1781F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19FAA1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0C344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3F16209A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2F20F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HTML5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CF0B5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Web page structure and content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5B1FA1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 Web Standard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92F17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069C2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62AABFAB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D87B7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CSS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C542C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Page styling and layout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5C38D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 Web Standard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BA81A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CC9EA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0A23D895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7DCA9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JavaScript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92705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Interactive interface and asynchronous requests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ACCAC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 Web Standard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AC4DD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F3F14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6B60D47B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8786A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Bootstrap 5.3.3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03B65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Responsive front-end framework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37713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BBE2A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B15D2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6FC0BEDD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45F8D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Bootstrap Icons 1.11.3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2A195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Interface icon library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D8042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E477C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91BEA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6371A027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722D7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Chart.js 4.4.1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06401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Dashboard charts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9424B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Open-Source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11F79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131D6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2CE36C72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19E7F7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Custom PHP Test Scripts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4A282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Application and HTTP endpoint testing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B1C69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Locally Developed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DB10C" w14:textId="50A7D5FD" w:rsidR="003D7DE7" w:rsidRDefault="00C70CFA">
            <w:pPr>
              <w:spacing w:after="0" w:line="240" w:lineRule="auto"/>
              <w:jc w:val="right"/>
            </w:pPr>
            <w:r w:rsidRPr="00C70CFA"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E0F73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₱0.00</w:t>
            </w:r>
          </w:p>
        </w:tc>
      </w:tr>
      <w:tr w:rsidR="003D7DE7" w14:paraId="08A7859A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417B3" w14:textId="38C17484" w:rsidR="003D7DE7" w:rsidRDefault="00C70CFA">
            <w:pPr>
              <w:spacing w:after="0" w:line="240" w:lineRule="auto"/>
            </w:pPr>
            <w:r w:rsidRPr="00C70CFA">
              <w:rPr>
                <w:sz w:val="18"/>
              </w:rPr>
              <w:t>Gmail SMTP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DF00B" w14:textId="06EF2FB4" w:rsidR="003D7DE7" w:rsidRDefault="00C70CFA">
            <w:pPr>
              <w:spacing w:after="0" w:line="240" w:lineRule="auto"/>
            </w:pPr>
            <w:r w:rsidRPr="00C70CFA">
              <w:rPr>
                <w:sz w:val="18"/>
              </w:rPr>
              <w:t>Sends verification codes and password-reset emails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E8A73" w14:textId="7E05BE06" w:rsidR="003D7DE7" w:rsidRDefault="00C70CFA">
            <w:pPr>
              <w:spacing w:after="0" w:line="240" w:lineRule="auto"/>
            </w:pPr>
            <w:r w:rsidRPr="00C70CFA">
              <w:rPr>
                <w:sz w:val="18"/>
              </w:rPr>
              <w:t>Free Gmail Account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216F3" w14:textId="1DDE334A" w:rsidR="003D7DE7" w:rsidRDefault="00C70CFA">
            <w:pPr>
              <w:spacing w:after="0" w:line="240" w:lineRule="auto"/>
              <w:jc w:val="right"/>
            </w:pPr>
            <w:r w:rsidRPr="00C70CFA">
              <w:rPr>
                <w:sz w:val="18"/>
              </w:rPr>
              <w:t>₱0.00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73275" w14:textId="57CDB214" w:rsidR="003D7DE7" w:rsidRDefault="00C70CFA">
            <w:pPr>
              <w:spacing w:after="0" w:line="240" w:lineRule="auto"/>
              <w:jc w:val="right"/>
            </w:pPr>
            <w:r w:rsidRPr="00C70CFA">
              <w:rPr>
                <w:sz w:val="18"/>
              </w:rPr>
              <w:t>₱0.00</w:t>
            </w:r>
          </w:p>
        </w:tc>
      </w:tr>
      <w:tr w:rsidR="003D7DE7" w14:paraId="473082B8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D2948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Textbee API — Scale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57BCE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Planned SMS gateway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B8713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Monthly Subscription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9937B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₱1,874.76 / month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6BBCA3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₱22,497.18</w:t>
            </w:r>
          </w:p>
        </w:tc>
      </w:tr>
      <w:tr w:rsidR="003D7DE7" w14:paraId="55A722F1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3ADF4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Hostinger.com — Cloud Startup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52CB4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Planned application and database hosting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90BEAC" w14:textId="77777777" w:rsidR="003D7DE7" w:rsidRDefault="00000000">
            <w:pPr>
              <w:spacing w:after="0" w:line="240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F98AF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₱1,749.74 / month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C1675C" w14:textId="77777777" w:rsidR="003D7DE7" w:rsidRDefault="00000000">
            <w:pPr>
              <w:spacing w:after="0" w:line="240" w:lineRule="auto"/>
              <w:jc w:val="right"/>
            </w:pPr>
            <w:r>
              <w:rPr>
                <w:sz w:val="18"/>
              </w:rPr>
              <w:t>₱20,996.87</w:t>
            </w:r>
          </w:p>
        </w:tc>
      </w:tr>
      <w:tr w:rsidR="003D7DE7" w14:paraId="43EAE74A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44E52" w14:textId="77777777" w:rsidR="003D7DE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Estimated Paid Subtotal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D604D" w14:textId="77777777" w:rsidR="003D7DE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Hosting and SMS subscriptions only</w:t>
            </w:r>
          </w:p>
        </w:tc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452DE" w14:textId="77777777" w:rsidR="003D7DE7" w:rsidRDefault="003D7DE7">
            <w:pPr>
              <w:spacing w:after="0" w:line="240" w:lineRule="auto"/>
            </w:pP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C1A3E" w14:textId="77777777" w:rsidR="003D7DE7" w:rsidRDefault="00000000"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₱3,624.50 / month</w:t>
            </w:r>
          </w:p>
        </w:tc>
        <w:tc>
          <w:tcPr>
            <w:tcW w:w="17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77F4A" w14:textId="77777777" w:rsidR="003D7DE7" w:rsidRDefault="00000000"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₱43,494.05</w:t>
            </w:r>
          </w:p>
        </w:tc>
      </w:tr>
    </w:tbl>
    <w:p w14:paraId="0439E25A" w14:textId="47E40D95" w:rsidR="003D7DE7" w:rsidRDefault="003D7DE7"/>
    <w:sectPr w:rsidR="003D7DE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21434">
    <w:abstractNumId w:val="8"/>
  </w:num>
  <w:num w:numId="2" w16cid:durableId="1260215788">
    <w:abstractNumId w:val="6"/>
  </w:num>
  <w:num w:numId="3" w16cid:durableId="638148398">
    <w:abstractNumId w:val="5"/>
  </w:num>
  <w:num w:numId="4" w16cid:durableId="1600141637">
    <w:abstractNumId w:val="4"/>
  </w:num>
  <w:num w:numId="5" w16cid:durableId="367410472">
    <w:abstractNumId w:val="7"/>
  </w:num>
  <w:num w:numId="6" w16cid:durableId="1816802196">
    <w:abstractNumId w:val="3"/>
  </w:num>
  <w:num w:numId="7" w16cid:durableId="1010524812">
    <w:abstractNumId w:val="2"/>
  </w:num>
  <w:num w:numId="8" w16cid:durableId="1416514925">
    <w:abstractNumId w:val="1"/>
  </w:num>
  <w:num w:numId="9" w16cid:durableId="61132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DE7"/>
    <w:rsid w:val="00AA1D8D"/>
    <w:rsid w:val="00B47730"/>
    <w:rsid w:val="00C70CFA"/>
    <w:rsid w:val="00CB0664"/>
    <w:rsid w:val="00FC693F"/>
    <w:rsid w:val="00FF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2C217"/>
  <w14:defaultImageDpi w14:val="300"/>
  <w15:docId w15:val="{61BD20C2-C0AD-45CA-8DE8-4F7AD5AC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</cp:lastModifiedBy>
  <cp:revision>2</cp:revision>
  <dcterms:created xsi:type="dcterms:W3CDTF">2013-12-23T23:15:00Z</dcterms:created>
  <dcterms:modified xsi:type="dcterms:W3CDTF">2026-09-28T13:23:00Z</dcterms:modified>
  <cp:category/>
</cp:coreProperties>
</file>