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69F9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《项目计划书》</w:t>
      </w:r>
    </w:p>
    <w:p w14:paraId="51437B5C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—— </w:t>
      </w:r>
      <w:r>
        <w:rPr>
          <w:b/>
          <w:bCs/>
          <w:sz w:val="32"/>
          <w:szCs w:val="32"/>
        </w:rPr>
        <w:t>基于STM3</w:t>
      </w:r>
      <w:r>
        <w:rPr>
          <w:rFonts w:hint="eastAsia"/>
          <w:b/>
          <w:bCs/>
          <w:sz w:val="32"/>
          <w:szCs w:val="32"/>
          <w:lang w:val="en-US" w:eastAsia="zh-CN"/>
        </w:rPr>
        <w:t>2F103C8T6智能手表</w:t>
      </w:r>
      <w:r>
        <w:rPr>
          <w:b/>
          <w:bCs/>
          <w:sz w:val="32"/>
          <w:szCs w:val="32"/>
        </w:rPr>
        <w:t>的设计</w:t>
      </w:r>
    </w:p>
    <w:p w14:paraId="52193BC2">
      <w:pPr>
        <w:jc w:val="center"/>
        <w:rPr>
          <w:rFonts w:hint="eastAsia"/>
          <w:b/>
          <w:bCs/>
          <w:sz w:val="32"/>
          <w:szCs w:val="32"/>
        </w:rPr>
      </w:pPr>
    </w:p>
    <w:p w14:paraId="3CE5A25B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一、工作计划</w:t>
      </w:r>
    </w:p>
    <w:p w14:paraId="5092600A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>1.1 总体时间规划</w:t>
      </w:r>
    </w:p>
    <w:tbl>
      <w:tblPr>
        <w:tblStyle w:val="14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6"/>
        <w:gridCol w:w="2373"/>
        <w:gridCol w:w="4624"/>
      </w:tblGrid>
      <w:tr w14:paraId="63B732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6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B3774"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阶段</w:t>
            </w:r>
          </w:p>
        </w:tc>
        <w:tc>
          <w:tcPr>
            <w:tcW w:w="23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B0C20"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时间</w:t>
            </w:r>
          </w:p>
        </w:tc>
        <w:tc>
          <w:tcPr>
            <w:tcW w:w="46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CD6D5">
            <w:pPr>
              <w:keepNext w:val="0"/>
              <w:keepLines w:val="0"/>
              <w:widowControl/>
              <w:suppressLineNumbers w:val="0"/>
              <w:jc w:val="center"/>
              <w:rPr>
                <w:sz w:val="22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主要任务</w:t>
            </w:r>
          </w:p>
        </w:tc>
      </w:tr>
      <w:tr w14:paraId="022DAB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9F78E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第一阶段</w:t>
            </w:r>
          </w:p>
        </w:tc>
        <w:tc>
          <w:tcPr>
            <w:tcW w:w="2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AB0E5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2026.06.29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0FE68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选题与方案论证（基于开源项目分析）</w:t>
            </w:r>
          </w:p>
        </w:tc>
      </w:tr>
      <w:tr w14:paraId="528BD1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9554D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第二阶段</w:t>
            </w:r>
          </w:p>
        </w:tc>
        <w:tc>
          <w:tcPr>
            <w:tcW w:w="2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A3947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2026.06.29-06.30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41C27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硬件设计与器件选型</w:t>
            </w:r>
          </w:p>
        </w:tc>
      </w:tr>
      <w:tr w14:paraId="5B4633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DE8BAD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第三阶段</w:t>
            </w:r>
          </w:p>
        </w:tc>
        <w:tc>
          <w:tcPr>
            <w:tcW w:w="2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14409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2026.07.01-07.02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C0575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工程搭建与驱动框架建立</w:t>
            </w:r>
          </w:p>
        </w:tc>
      </w:tr>
      <w:tr w14:paraId="375A9E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59846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第四阶段</w:t>
            </w:r>
          </w:p>
        </w:tc>
        <w:tc>
          <w:tcPr>
            <w:tcW w:w="2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F714C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2026.07.03-07.06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A4F77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UI系统与外设联调</w:t>
            </w:r>
          </w:p>
        </w:tc>
      </w:tr>
      <w:tr w14:paraId="7A024A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F654E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第五阶段</w:t>
            </w:r>
          </w:p>
        </w:tc>
        <w:tc>
          <w:tcPr>
            <w:tcW w:w="2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E2332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2026.07.07-07.09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92868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功能扩展与系统优化</w:t>
            </w:r>
          </w:p>
        </w:tc>
      </w:tr>
      <w:tr w14:paraId="3BE3C4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F4835C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第六阶段</w:t>
            </w:r>
          </w:p>
        </w:tc>
        <w:tc>
          <w:tcPr>
            <w:tcW w:w="237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027AD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2026.07.10</w:t>
            </w:r>
          </w:p>
        </w:tc>
        <w:tc>
          <w:tcPr>
            <w:tcW w:w="4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F0E16">
            <w:pPr>
              <w:keepNext w:val="0"/>
              <w:keepLines w:val="0"/>
              <w:widowControl/>
              <w:suppressLineNumbers w:val="0"/>
              <w:jc w:val="left"/>
              <w:rPr>
                <w:sz w:val="22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最终测试与验收</w:t>
            </w:r>
          </w:p>
        </w:tc>
      </w:tr>
    </w:tbl>
    <w:p w14:paraId="7F14D606">
      <w:pPr>
        <w:jc w:val="left"/>
        <w:rPr>
          <w:b/>
          <w:bCs/>
          <w:sz w:val="22"/>
        </w:rPr>
      </w:pPr>
    </w:p>
    <w:p w14:paraId="2BF104AB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>1.2 详细工作计划</w:t>
      </w:r>
    </w:p>
    <w:p w14:paraId="1CA3E776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第一阶段：选题与方案论证（6月29日）</w:t>
      </w:r>
    </w:p>
    <w:p w14:paraId="3CA3B933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分析 STM32SmartWatch 项目结构与实现逻辑</w:t>
      </w:r>
    </w:p>
    <w:p w14:paraId="2EA7D933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明确系统核心架构（UI状态机 + 驱动层 + 数据层）</w:t>
      </w:r>
    </w:p>
    <w:p w14:paraId="158F1336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确定硬件：</w:t>
      </w:r>
    </w:p>
    <w:p w14:paraId="307544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STM32F103C8T6</w:t>
      </w:r>
    </w:p>
    <w:p w14:paraId="2093A54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OLED显示模块</w:t>
      </w:r>
    </w:p>
    <w:p w14:paraId="183900C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MPU6050传感器</w:t>
      </w:r>
    </w:p>
    <w:p w14:paraId="0E496B1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旋转编码器输入</w:t>
      </w:r>
    </w:p>
    <w:p w14:paraId="0DC573F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HC-05蓝牙模块</w:t>
      </w:r>
    </w:p>
    <w:p w14:paraId="2188C824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确定软件架构（裸机状态机 + FreeRTOS扩展）</w:t>
      </w:r>
    </w:p>
    <w:p w14:paraId="7166E7F2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完成系统功能定义与模块划分</w:t>
      </w:r>
    </w:p>
    <w:p w14:paraId="27AD9153">
      <w:pPr>
        <w:jc w:val="left"/>
        <w:rPr>
          <w:rFonts w:hint="eastAsia"/>
          <w:sz w:val="22"/>
        </w:rPr>
      </w:pPr>
    </w:p>
    <w:p w14:paraId="4850FA26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第二阶段：硬件设计与物料准备（6月29日-6月30日）</w:t>
      </w:r>
    </w:p>
    <w:p w14:paraId="23DE6FE5">
      <w:pPr>
        <w:numPr>
          <w:ilvl w:val="0"/>
          <w:numId w:val="3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绘制系统原理图：</w:t>
      </w:r>
    </w:p>
    <w:p w14:paraId="067866E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STM32最小系统</w:t>
      </w:r>
    </w:p>
    <w:p w14:paraId="738DCAD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OLED（I2C）</w:t>
      </w:r>
    </w:p>
    <w:p w14:paraId="7BC106E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MPU6050（I2C）</w:t>
      </w:r>
    </w:p>
    <w:p w14:paraId="253BC45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蓝牙模块（USART）</w:t>
      </w:r>
    </w:p>
    <w:p w14:paraId="22E11FA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编码器输入接口</w:t>
      </w:r>
    </w:p>
    <w:p w14:paraId="1FD89A4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电源与锂电池管理模块</w:t>
      </w:r>
    </w:p>
    <w:p w14:paraId="0AF910FE">
      <w:pPr>
        <w:numPr>
          <w:ilvl w:val="0"/>
          <w:numId w:val="5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完成PCB布局规划（可选扩展）</w:t>
      </w:r>
    </w:p>
    <w:p w14:paraId="36EFD6F8">
      <w:pPr>
        <w:numPr>
          <w:ilvl w:val="0"/>
          <w:numId w:val="5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采购核心器件并确认到货</w:t>
      </w:r>
    </w:p>
    <w:p w14:paraId="0560E171">
      <w:pPr>
        <w:jc w:val="left"/>
        <w:rPr>
          <w:rFonts w:hint="eastAsia"/>
          <w:sz w:val="22"/>
        </w:rPr>
      </w:pPr>
    </w:p>
    <w:p w14:paraId="790ECBFA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第三阶段：工程搭建与驱动开发（7月1日-7月2日）</w:t>
      </w:r>
    </w:p>
    <w:p w14:paraId="770DBE0F">
      <w:pPr>
        <w:numPr>
          <w:ilvl w:val="0"/>
          <w:numId w:val="5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搭建STM32基础工程（HAL/标准库均可）</w:t>
      </w:r>
    </w:p>
    <w:p w14:paraId="15DD9978">
      <w:pPr>
        <w:numPr>
          <w:ilvl w:val="0"/>
          <w:numId w:val="5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完成外设驱动开发：</w:t>
      </w:r>
    </w:p>
    <w:p w14:paraId="0BBA541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OLED驱动</w:t>
      </w:r>
    </w:p>
    <w:p w14:paraId="7EEAF41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MPU6050驱动</w:t>
      </w:r>
    </w:p>
    <w:p w14:paraId="4AB8DB1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编码器输入驱动</w:t>
      </w:r>
    </w:p>
    <w:p w14:paraId="52BC0D4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蓝牙串口驱动</w:t>
      </w:r>
    </w:p>
    <w:p w14:paraId="269C446D">
      <w:pPr>
        <w:numPr>
          <w:ilvl w:val="0"/>
          <w:numId w:val="7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构建基础UI状态机框架</w:t>
      </w:r>
    </w:p>
    <w:p w14:paraId="4DAD011E">
      <w:pPr>
        <w:numPr>
          <w:ilvl w:val="0"/>
          <w:numId w:val="7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实现基础页面切换逻辑</w:t>
      </w:r>
    </w:p>
    <w:p w14:paraId="418D52DC">
      <w:pPr>
        <w:jc w:val="left"/>
        <w:rPr>
          <w:rFonts w:hint="eastAsia"/>
          <w:sz w:val="22"/>
        </w:rPr>
      </w:pPr>
    </w:p>
    <w:p w14:paraId="44A5411D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第四阶段：UI系统与联调（7月3日-7月6日）</w:t>
      </w:r>
    </w:p>
    <w:p w14:paraId="6D30909C">
      <w:pPr>
        <w:numPr>
          <w:ilvl w:val="0"/>
          <w:numId w:val="7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实现多级菜单UI系统（状态机驱动）</w:t>
      </w:r>
    </w:p>
    <w:p w14:paraId="6242A1E0">
      <w:pPr>
        <w:numPr>
          <w:ilvl w:val="0"/>
          <w:numId w:val="7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实现页面功能：</w:t>
      </w:r>
    </w:p>
    <w:p w14:paraId="4E7FD192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时间显示页面</w:t>
      </w:r>
    </w:p>
    <w:p w14:paraId="526F0FE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传感器数据页面</w:t>
      </w:r>
    </w:p>
    <w:p w14:paraId="6B51C97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蓝牙通信页面</w:t>
      </w:r>
    </w:p>
    <w:p w14:paraId="3C809D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5" w:leftChars="200" w:hanging="425" w:firstLineChars="0"/>
        <w:jc w:val="left"/>
        <w:textAlignment w:val="auto"/>
        <w:rPr>
          <w:rFonts w:hint="eastAsia"/>
          <w:sz w:val="22"/>
        </w:rPr>
      </w:pPr>
      <w:r>
        <w:rPr>
          <w:rFonts w:hint="eastAsia"/>
          <w:sz w:val="22"/>
        </w:rPr>
        <w:t>设置页面</w:t>
      </w:r>
    </w:p>
    <w:p w14:paraId="09574F17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完成编码器菜单控制逻辑</w:t>
      </w:r>
    </w:p>
    <w:p w14:paraId="1A774F1A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实现I2C/UART稳定通信</w:t>
      </w:r>
    </w:p>
    <w:p w14:paraId="1A6F015D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可选引入FreeRTOS进行任务划分</w:t>
      </w:r>
    </w:p>
    <w:p w14:paraId="0BFF0C27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完成中期检查报告</w:t>
      </w:r>
    </w:p>
    <w:p w14:paraId="1C5B811F">
      <w:pPr>
        <w:jc w:val="left"/>
        <w:rPr>
          <w:rFonts w:hint="eastAsia"/>
          <w:sz w:val="22"/>
        </w:rPr>
      </w:pPr>
    </w:p>
    <w:p w14:paraId="05BD1EEF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第五阶段：功能扩展与优化（7月7日-7月9日）</w:t>
      </w:r>
    </w:p>
    <w:p w14:paraId="065FDC05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扩展功能1：蓝牙手机数据同步</w:t>
      </w:r>
    </w:p>
    <w:p w14:paraId="31BAFF6C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扩展功能2：UI交互优化（菜单流畅性提升）</w:t>
      </w:r>
    </w:p>
    <w:p w14:paraId="229365BB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扩展功能3：PCB设计或低功耗优化（二选一）</w:t>
      </w:r>
    </w:p>
    <w:p w14:paraId="32D6AC23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可选扩展4：计步功能实现（基于加速度阈值）</w:t>
      </w:r>
    </w:p>
    <w:p w14:paraId="2F3C8748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系统稳定性测试与Bug修复</w:t>
      </w:r>
    </w:p>
    <w:p w14:paraId="59635B66">
      <w:pPr>
        <w:jc w:val="left"/>
        <w:rPr>
          <w:rFonts w:hint="eastAsia"/>
          <w:sz w:val="22"/>
        </w:rPr>
      </w:pPr>
    </w:p>
    <w:p w14:paraId="2873758A">
      <w:pPr>
        <w:jc w:val="left"/>
        <w:rPr>
          <w:rFonts w:hint="eastAsia"/>
          <w:sz w:val="22"/>
        </w:rPr>
      </w:pPr>
      <w:r>
        <w:rPr>
          <w:rFonts w:hint="eastAsia"/>
          <w:sz w:val="22"/>
        </w:rPr>
        <w:t>第六阶段：验收与总结（7月10日）</w:t>
      </w:r>
    </w:p>
    <w:p w14:paraId="616202BC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完成功能整体验收测试</w:t>
      </w:r>
    </w:p>
    <w:p w14:paraId="0C42FE27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优化UI显示与系统稳定性</w:t>
      </w:r>
    </w:p>
    <w:p w14:paraId="130872A4">
      <w:pPr>
        <w:numPr>
          <w:ilvl w:val="0"/>
          <w:numId w:val="9"/>
        </w:numPr>
        <w:ind w:left="420" w:leftChars="0" w:hanging="420" w:firstLineChars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准备答辩演示材料</w:t>
      </w:r>
    </w:p>
    <w:p w14:paraId="05E5CE36">
      <w:pPr>
        <w:numPr>
          <w:ilvl w:val="0"/>
          <w:numId w:val="9"/>
        </w:numPr>
        <w:ind w:left="420" w:leftChars="0" w:hanging="420" w:firstLineChars="0"/>
        <w:jc w:val="left"/>
        <w:rPr>
          <w:sz w:val="22"/>
        </w:rPr>
      </w:pPr>
      <w:r>
        <w:rPr>
          <w:rFonts w:hint="eastAsia"/>
          <w:sz w:val="22"/>
        </w:rPr>
        <w:t>完成项目总结报告</w:t>
      </w:r>
    </w:p>
    <w:p w14:paraId="3184BF77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二、时间安排与分工协调</w:t>
      </w:r>
    </w:p>
    <w:p w14:paraId="67212610">
      <w:pPr>
        <w:jc w:val="left"/>
        <w:rPr>
          <w:rFonts w:hint="eastAsia"/>
          <w:b/>
          <w:bCs/>
          <w:sz w:val="22"/>
        </w:rPr>
      </w:pPr>
      <w:r>
        <w:rPr>
          <w:b/>
          <w:bCs/>
          <w:sz w:val="22"/>
        </w:rPr>
        <w:t>2.1 组内成员可投入时间</w:t>
      </w:r>
    </w:p>
    <w:tbl>
      <w:tblPr>
        <w:tblStyle w:val="14"/>
        <w:tblW w:w="568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3"/>
        <w:gridCol w:w="3934"/>
      </w:tblGrid>
      <w:tr w14:paraId="4EE53E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E161D">
            <w:pPr>
              <w:jc w:val="center"/>
              <w:rPr>
                <w:sz w:val="22"/>
              </w:rPr>
            </w:pPr>
            <w:r>
              <w:rPr>
                <w:sz w:val="22"/>
              </w:rPr>
              <w:t>成员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362BB">
            <w:pPr>
              <w:jc w:val="center"/>
              <w:rPr>
                <w:sz w:val="22"/>
              </w:rPr>
            </w:pPr>
            <w:r>
              <w:rPr>
                <w:sz w:val="22"/>
              </w:rPr>
              <w:t>每日可投入时间</w:t>
            </w:r>
          </w:p>
        </w:tc>
      </w:tr>
      <w:tr w14:paraId="46CB93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12E03">
            <w:pPr>
              <w:jc w:val="center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谢梓昕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EFC6A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2-3</w:t>
            </w:r>
            <w:r>
              <w:rPr>
                <w:sz w:val="22"/>
              </w:rPr>
              <w:t>小时</w:t>
            </w:r>
          </w:p>
        </w:tc>
      </w:tr>
      <w:tr w14:paraId="4D09B0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9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D041D">
            <w:pPr>
              <w:jc w:val="center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张英俊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3801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2-3</w:t>
            </w:r>
            <w:r>
              <w:rPr>
                <w:sz w:val="22"/>
              </w:rPr>
              <w:t>小时</w:t>
            </w:r>
          </w:p>
        </w:tc>
      </w:tr>
      <w:tr w14:paraId="5F40B8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663DE">
            <w:pPr>
              <w:jc w:val="center"/>
              <w:rPr>
                <w:rFonts w:hint="eastAsia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王伟麟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21DD83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2-3</w:t>
            </w:r>
            <w:r>
              <w:rPr>
                <w:sz w:val="22"/>
              </w:rPr>
              <w:t>小时</w:t>
            </w:r>
          </w:p>
        </w:tc>
      </w:tr>
    </w:tbl>
    <w:p w14:paraId="4AB703B9">
      <w:pPr>
        <w:jc w:val="left"/>
        <w:rPr>
          <w:b/>
          <w:bCs/>
          <w:sz w:val="22"/>
        </w:rPr>
      </w:pPr>
    </w:p>
    <w:p w14:paraId="50FD2772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>2.2 关键时间节点的工作强度安排</w:t>
      </w:r>
    </w:p>
    <w:p w14:paraId="76B6BFA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6月29-30日：方案设计与硬件准备</w:t>
      </w:r>
    </w:p>
    <w:p w14:paraId="77270A48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7月1-6日：软件开发与系统联调</w:t>
      </w:r>
    </w:p>
    <w:p w14:paraId="453D2B83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7月7-9日：功能扩展与优化</w:t>
      </w:r>
    </w:p>
    <w:p w14:paraId="02B45DF7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sz w:val="22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7月10日：验收与答辩准备</w:t>
      </w:r>
    </w:p>
    <w:p w14:paraId="2015D516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三、物料采购计划</w:t>
      </w:r>
    </w:p>
    <w:p w14:paraId="009C7A8C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>3.1 物料清单</w:t>
      </w:r>
    </w:p>
    <w:tbl>
      <w:tblPr>
        <w:tblStyle w:val="14"/>
        <w:tblW w:w="8594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"/>
        <w:gridCol w:w="1247"/>
        <w:gridCol w:w="1922"/>
        <w:gridCol w:w="701"/>
        <w:gridCol w:w="1112"/>
        <w:gridCol w:w="1415"/>
        <w:gridCol w:w="1533"/>
      </w:tblGrid>
      <w:tr w14:paraId="3AD6FD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6" w:hRule="atLeast"/>
          <w:tblHeader/>
        </w:trPr>
        <w:tc>
          <w:tcPr>
            <w:tcW w:w="66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160043">
            <w:pPr>
              <w:jc w:val="left"/>
              <w:rPr>
                <w:sz w:val="22"/>
              </w:rPr>
            </w:pPr>
            <w:r>
              <w:rPr>
                <w:sz w:val="22"/>
              </w:rPr>
              <w:t>序号</w:t>
            </w:r>
          </w:p>
        </w:tc>
        <w:tc>
          <w:tcPr>
            <w:tcW w:w="12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4D50B">
            <w:pPr>
              <w:jc w:val="left"/>
              <w:rPr>
                <w:sz w:val="22"/>
              </w:rPr>
            </w:pPr>
            <w:r>
              <w:rPr>
                <w:sz w:val="22"/>
              </w:rPr>
              <w:t>器件名称</w:t>
            </w:r>
          </w:p>
        </w:tc>
        <w:tc>
          <w:tcPr>
            <w:tcW w:w="192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DF003">
            <w:pPr>
              <w:jc w:val="center"/>
              <w:rPr>
                <w:sz w:val="22"/>
              </w:rPr>
            </w:pPr>
            <w:r>
              <w:rPr>
                <w:sz w:val="22"/>
              </w:rPr>
              <w:t>参数</w:t>
            </w:r>
          </w:p>
        </w:tc>
        <w:tc>
          <w:tcPr>
            <w:tcW w:w="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D5944">
            <w:pPr>
              <w:jc w:val="left"/>
              <w:rPr>
                <w:sz w:val="22"/>
              </w:rPr>
            </w:pPr>
            <w:r>
              <w:rPr>
                <w:sz w:val="22"/>
              </w:rPr>
              <w:t>数量</w:t>
            </w:r>
          </w:p>
        </w:tc>
        <w:tc>
          <w:tcPr>
            <w:tcW w:w="11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645B1">
            <w:pPr>
              <w:jc w:val="left"/>
              <w:rPr>
                <w:sz w:val="22"/>
              </w:rPr>
            </w:pPr>
            <w:r>
              <w:rPr>
                <w:sz w:val="22"/>
              </w:rPr>
              <w:t>单价（估算）</w:t>
            </w:r>
          </w:p>
        </w:tc>
        <w:tc>
          <w:tcPr>
            <w:tcW w:w="14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C75C9">
            <w:pPr>
              <w:jc w:val="left"/>
              <w:rPr>
                <w:sz w:val="22"/>
              </w:rPr>
            </w:pPr>
            <w:r>
              <w:rPr>
                <w:sz w:val="22"/>
              </w:rPr>
              <w:t>小计</w:t>
            </w:r>
          </w:p>
        </w:tc>
        <w:tc>
          <w:tcPr>
            <w:tcW w:w="15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F7BBB">
            <w:pPr>
              <w:jc w:val="left"/>
              <w:rPr>
                <w:sz w:val="22"/>
              </w:rPr>
            </w:pPr>
            <w:r>
              <w:rPr>
                <w:sz w:val="22"/>
              </w:rPr>
              <w:t>采购渠道</w:t>
            </w:r>
          </w:p>
        </w:tc>
      </w:tr>
      <w:tr w14:paraId="452035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55" w:hRule="atLeast"/>
        </w:trPr>
        <w:tc>
          <w:tcPr>
            <w:tcW w:w="6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651F7">
            <w:pPr>
              <w:jc w:val="left"/>
              <w:rPr>
                <w:rFonts w:hint="eastAsia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</w:t>
            </w:r>
          </w:p>
        </w:tc>
        <w:tc>
          <w:tcPr>
            <w:tcW w:w="1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35789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显示屏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1DE57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1.3寸OLED（I2C接口）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B7297">
            <w:pPr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7F388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sz w:val="22"/>
              </w:rPr>
              <w:t>¥</w:t>
            </w:r>
            <w:r>
              <w:rPr>
                <w:rFonts w:hint="eastAsia"/>
                <w:sz w:val="22"/>
                <w:lang w:val="en-US" w:eastAsia="zh-CN"/>
              </w:rPr>
              <w:t>13.59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0678BA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sz w:val="22"/>
              </w:rPr>
              <w:t>¥</w:t>
            </w:r>
            <w:r>
              <w:rPr>
                <w:rFonts w:hint="eastAsia"/>
                <w:sz w:val="22"/>
                <w:lang w:val="en-US" w:eastAsia="zh-CN"/>
              </w:rPr>
              <w:t>13.59</w:t>
            </w:r>
          </w:p>
        </w:tc>
        <w:tc>
          <w:tcPr>
            <w:tcW w:w="15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26CFB">
            <w:pPr>
              <w:jc w:val="left"/>
              <w:rPr>
                <w:sz w:val="22"/>
              </w:rPr>
            </w:pPr>
            <w:r>
              <w:rPr>
                <w:sz w:val="22"/>
              </w:rPr>
              <w:t>淘宝</w:t>
            </w:r>
          </w:p>
        </w:tc>
      </w:tr>
      <w:tr w14:paraId="21EC7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6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12544">
            <w:pPr>
              <w:jc w:val="lef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F9C36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  <w:lang w:val="en-US" w:eastAsia="zh-CN"/>
              </w:rPr>
              <w:t>电源</w:t>
            </w:r>
            <w:r>
              <w:rPr>
                <w:sz w:val="22"/>
              </w:rPr>
              <w:t>芯片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89CDC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LDO低压差稳压芯片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66435">
            <w:pPr>
              <w:jc w:val="left"/>
              <w:rPr>
                <w:rFonts w:hint="eastAsia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3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F3F9D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sz w:val="22"/>
              </w:rPr>
              <w:t>¥</w:t>
            </w:r>
            <w:r>
              <w:rPr>
                <w:rFonts w:hint="eastAsia"/>
                <w:sz w:val="22"/>
                <w:lang w:val="en-US" w:eastAsia="zh-CN"/>
              </w:rPr>
              <w:t>2.16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83544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sz w:val="22"/>
              </w:rPr>
              <w:t>¥</w:t>
            </w:r>
            <w:r>
              <w:rPr>
                <w:rFonts w:hint="eastAsia"/>
                <w:sz w:val="22"/>
                <w:lang w:val="en-US" w:eastAsia="zh-CN"/>
              </w:rPr>
              <w:t>6.48</w:t>
            </w:r>
          </w:p>
        </w:tc>
        <w:tc>
          <w:tcPr>
            <w:tcW w:w="15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803344">
            <w:pPr>
              <w:jc w:val="left"/>
              <w:rPr>
                <w:rFonts w:hint="eastAsia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淘宝</w:t>
            </w:r>
          </w:p>
        </w:tc>
      </w:tr>
      <w:tr w14:paraId="760F9C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6" w:hRule="atLeast"/>
        </w:trPr>
        <w:tc>
          <w:tcPr>
            <w:tcW w:w="6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ECB9F">
            <w:pPr>
              <w:jc w:val="left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2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6549F">
            <w:pPr>
              <w:jc w:val="left"/>
              <w:rPr>
                <w:rFonts w:hint="eastAsia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电池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94B00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3.7V锂电池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F26C6">
            <w:pPr>
              <w:jc w:val="left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F69CD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sz w:val="22"/>
              </w:rPr>
              <w:t>¥</w:t>
            </w:r>
            <w:r>
              <w:rPr>
                <w:rFonts w:hint="eastAsia"/>
                <w:sz w:val="22"/>
                <w:lang w:val="en-US" w:eastAsia="zh-CN"/>
              </w:rPr>
              <w:t>7.7</w:t>
            </w:r>
          </w:p>
        </w:tc>
        <w:tc>
          <w:tcPr>
            <w:tcW w:w="14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A984B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sz w:val="22"/>
              </w:rPr>
              <w:t>¥</w:t>
            </w:r>
            <w:r>
              <w:rPr>
                <w:rFonts w:hint="eastAsia"/>
                <w:sz w:val="22"/>
                <w:lang w:val="en-US" w:eastAsia="zh-CN"/>
              </w:rPr>
              <w:t>7.7</w:t>
            </w:r>
          </w:p>
        </w:tc>
        <w:tc>
          <w:tcPr>
            <w:tcW w:w="15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13F47">
            <w:pPr>
              <w:jc w:val="left"/>
              <w:rPr>
                <w:rFonts w:hint="eastAsia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淘宝</w:t>
            </w:r>
          </w:p>
        </w:tc>
      </w:tr>
    </w:tbl>
    <w:p w14:paraId="6765460A">
      <w:pPr>
        <w:jc w:val="left"/>
        <w:rPr>
          <w:sz w:val="22"/>
        </w:rPr>
      </w:pPr>
    </w:p>
    <w:p w14:paraId="46835975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>3.2 物料采购渠道说明</w:t>
      </w:r>
    </w:p>
    <w:p w14:paraId="364E8814">
      <w:pPr>
        <w:numPr>
          <w:ilvl w:val="0"/>
          <w:numId w:val="10"/>
        </w:numPr>
        <w:jc w:val="left"/>
        <w:rPr>
          <w:sz w:val="22"/>
        </w:rPr>
      </w:pPr>
      <w:r>
        <w:rPr>
          <w:sz w:val="22"/>
        </w:rPr>
        <w:t>淘宝：采购</w:t>
      </w:r>
      <w:r>
        <w:rPr>
          <w:rFonts w:hint="eastAsia"/>
          <w:sz w:val="22"/>
          <w:lang w:val="en-US" w:eastAsia="zh-CN"/>
        </w:rPr>
        <w:t>显示屏、电源</w:t>
      </w:r>
      <w:r>
        <w:rPr>
          <w:sz w:val="22"/>
        </w:rPr>
        <w:t>芯片</w:t>
      </w:r>
      <w:r>
        <w:rPr>
          <w:rFonts w:hint="eastAsia"/>
          <w:sz w:val="22"/>
          <w:lang w:val="en-US" w:eastAsia="zh-CN"/>
        </w:rPr>
        <w:t>与电池</w:t>
      </w:r>
    </w:p>
    <w:p w14:paraId="7DC73D94">
      <w:pPr>
        <w:numPr>
          <w:ilvl w:val="0"/>
          <w:numId w:val="10"/>
        </w:numPr>
        <w:jc w:val="left"/>
        <w:rPr>
          <w:sz w:val="22"/>
        </w:rPr>
      </w:pPr>
      <w:r>
        <w:rPr>
          <w:sz w:val="22"/>
        </w:rPr>
        <w:t>实验室提供：</w:t>
      </w:r>
      <w:r>
        <w:rPr>
          <w:rFonts w:hint="eastAsia"/>
          <w:sz w:val="22"/>
          <w:lang w:val="en-US" w:eastAsia="zh-CN"/>
        </w:rPr>
        <w:t>STM32F103C8T6</w:t>
      </w:r>
      <w:r>
        <w:rPr>
          <w:sz w:val="22"/>
        </w:rPr>
        <w:t>、ST-Link下载器、</w:t>
      </w:r>
      <w:r>
        <w:rPr>
          <w:rFonts w:hint="eastAsia"/>
          <w:sz w:val="22"/>
          <w:lang w:val="en-US" w:eastAsia="zh-CN"/>
        </w:rPr>
        <w:t>陀螺仪MPU5060、接线</w:t>
      </w:r>
      <w:r>
        <w:rPr>
          <w:sz w:val="22"/>
        </w:rPr>
        <w:t>等</w:t>
      </w:r>
    </w:p>
    <w:p w14:paraId="529A2F39">
      <w:pPr>
        <w:jc w:val="left"/>
        <w:rPr>
          <w:sz w:val="22"/>
        </w:rPr>
      </w:pPr>
    </w:p>
    <w:p w14:paraId="5F92608F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>3.3 预估总成本</w:t>
      </w:r>
    </w:p>
    <w:tbl>
      <w:tblPr>
        <w:tblStyle w:val="14"/>
        <w:tblW w:w="829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20"/>
        <w:gridCol w:w="1677"/>
      </w:tblGrid>
      <w:tr w14:paraId="6AD13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3" w:hRule="atLeast"/>
          <w:tblHeader/>
        </w:trPr>
        <w:tc>
          <w:tcPr>
            <w:tcW w:w="66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F294A">
            <w:pPr>
              <w:jc w:val="left"/>
              <w:rPr>
                <w:sz w:val="22"/>
              </w:rPr>
            </w:pPr>
            <w:r>
              <w:rPr>
                <w:sz w:val="22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FBF78">
            <w:pPr>
              <w:jc w:val="left"/>
              <w:rPr>
                <w:sz w:val="22"/>
              </w:rPr>
            </w:pPr>
            <w:r>
              <w:rPr>
                <w:sz w:val="22"/>
              </w:rPr>
              <w:t>金额</w:t>
            </w:r>
          </w:p>
        </w:tc>
      </w:tr>
      <w:tr w14:paraId="09655D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3" w:hRule="atLeast"/>
        </w:trPr>
        <w:tc>
          <w:tcPr>
            <w:tcW w:w="6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831699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  <w:lang w:val="en-US" w:eastAsia="zh-CN"/>
              </w:rPr>
              <w:t>显示屏 1.3寸OLED（I2C接口）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06E3FF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sz w:val="22"/>
              </w:rPr>
              <w:t>¥</w:t>
            </w:r>
            <w:r>
              <w:rPr>
                <w:rFonts w:hint="eastAsia"/>
                <w:sz w:val="22"/>
                <w:lang w:val="en-US" w:eastAsia="zh-CN"/>
              </w:rPr>
              <w:t>13.59</w:t>
            </w:r>
          </w:p>
        </w:tc>
      </w:tr>
      <w:tr w14:paraId="746D7E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3" w:hRule="atLeast"/>
        </w:trPr>
        <w:tc>
          <w:tcPr>
            <w:tcW w:w="6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5EDEF">
            <w:pPr>
              <w:jc w:val="left"/>
              <w:rPr>
                <w:rFonts w:hint="eastAsia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电源</w:t>
            </w:r>
            <w:r>
              <w:rPr>
                <w:sz w:val="22"/>
              </w:rPr>
              <w:t>芯片</w:t>
            </w:r>
            <w:r>
              <w:rPr>
                <w:rFonts w:hint="eastAsia"/>
                <w:sz w:val="22"/>
                <w:lang w:val="en-US" w:eastAsia="zh-CN"/>
              </w:rPr>
              <w:t xml:space="preserve"> LDO低压差稳压芯片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5B355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sz w:val="22"/>
              </w:rPr>
              <w:t>约¥</w:t>
            </w:r>
            <w:r>
              <w:rPr>
                <w:rFonts w:hint="eastAsia"/>
                <w:sz w:val="22"/>
                <w:lang w:val="en-US" w:eastAsia="zh-CN"/>
              </w:rPr>
              <w:t>6.48</w:t>
            </w:r>
          </w:p>
        </w:tc>
      </w:tr>
      <w:tr w14:paraId="057DEB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3" w:hRule="atLeast"/>
        </w:trPr>
        <w:tc>
          <w:tcPr>
            <w:tcW w:w="6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F8330">
            <w:pPr>
              <w:jc w:val="left"/>
              <w:rPr>
                <w:rFonts w:hint="default"/>
                <w:sz w:val="22"/>
                <w:lang w:val="en-US"/>
              </w:rPr>
            </w:pPr>
            <w:r>
              <w:rPr>
                <w:rFonts w:hint="eastAsia"/>
                <w:sz w:val="22"/>
                <w:lang w:val="en-US" w:eastAsia="zh-CN"/>
              </w:rPr>
              <w:t>电池 3.7V锂电池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891CB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sz w:val="22"/>
              </w:rPr>
              <w:t>约¥</w:t>
            </w:r>
            <w:r>
              <w:rPr>
                <w:rFonts w:hint="eastAsia"/>
                <w:sz w:val="22"/>
                <w:lang w:val="en-US" w:eastAsia="zh-CN"/>
              </w:rPr>
              <w:t>7.7</w:t>
            </w:r>
          </w:p>
        </w:tc>
      </w:tr>
      <w:tr w14:paraId="2B4246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3" w:hRule="atLeast"/>
        </w:trPr>
        <w:tc>
          <w:tcPr>
            <w:tcW w:w="66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D061AC">
            <w:pPr>
              <w:jc w:val="left"/>
              <w:rPr>
                <w:sz w:val="22"/>
              </w:rPr>
            </w:pPr>
            <w:r>
              <w:rPr>
                <w:sz w:val="22"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FF261">
            <w:pPr>
              <w:jc w:val="left"/>
              <w:rPr>
                <w:sz w:val="22"/>
              </w:rPr>
            </w:pPr>
            <w:r>
              <w:rPr>
                <w:sz w:val="22"/>
              </w:rPr>
              <w:t>约¥76</w:t>
            </w:r>
          </w:p>
        </w:tc>
      </w:tr>
    </w:tbl>
    <w:p w14:paraId="62FC1F70">
      <w:pPr>
        <w:jc w:val="left"/>
        <w:rPr>
          <w:b/>
          <w:bCs/>
          <w:sz w:val="22"/>
        </w:rPr>
      </w:pPr>
    </w:p>
    <w:p w14:paraId="3D826F33">
      <w:p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四、分工方案</w:t>
      </w:r>
    </w:p>
    <w:p w14:paraId="4FF0CB26">
      <w:pPr>
        <w:jc w:val="left"/>
        <w:rPr>
          <w:b/>
          <w:bCs/>
          <w:sz w:val="22"/>
        </w:rPr>
      </w:pPr>
      <w:r>
        <w:rPr>
          <w:b/>
          <w:bCs/>
          <w:sz w:val="22"/>
        </w:rPr>
        <w:t>4.1 成员职责划分</w:t>
      </w:r>
    </w:p>
    <w:tbl>
      <w:tblPr>
        <w:tblStyle w:val="14"/>
        <w:tblW w:w="8308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9"/>
        <w:gridCol w:w="1634"/>
        <w:gridCol w:w="5705"/>
      </w:tblGrid>
      <w:tr w14:paraId="4CC63A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  <w:tblHeader/>
        </w:trPr>
        <w:tc>
          <w:tcPr>
            <w:tcW w:w="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AE3F8D">
            <w:pPr>
              <w:jc w:val="left"/>
              <w:rPr>
                <w:sz w:val="22"/>
              </w:rPr>
            </w:pPr>
            <w:r>
              <w:rPr>
                <w:sz w:val="22"/>
              </w:rPr>
              <w:t>成员</w:t>
            </w:r>
          </w:p>
        </w:tc>
        <w:tc>
          <w:tcPr>
            <w:tcW w:w="16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900C1">
            <w:pPr>
              <w:jc w:val="left"/>
              <w:rPr>
                <w:sz w:val="22"/>
              </w:rPr>
            </w:pPr>
            <w:r>
              <w:rPr>
                <w:sz w:val="22"/>
              </w:rPr>
              <w:t>主要职责</w:t>
            </w:r>
          </w:p>
        </w:tc>
        <w:tc>
          <w:tcPr>
            <w:tcW w:w="57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EC19B">
            <w:pPr>
              <w:jc w:val="left"/>
              <w:rPr>
                <w:sz w:val="22"/>
              </w:rPr>
            </w:pPr>
            <w:r>
              <w:rPr>
                <w:sz w:val="22"/>
              </w:rPr>
              <w:t>具体工作内容</w:t>
            </w:r>
          </w:p>
        </w:tc>
      </w:tr>
      <w:tr w14:paraId="2ABAFF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</w:trPr>
        <w:tc>
          <w:tcPr>
            <w:tcW w:w="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B1FCB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谢梓昕</w:t>
            </w:r>
          </w:p>
        </w:tc>
        <w:tc>
          <w:tcPr>
            <w:tcW w:w="16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8F8D9A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硬件设计 </w:t>
            </w:r>
          </w:p>
        </w:tc>
        <w:tc>
          <w:tcPr>
            <w:tcW w:w="57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84BA7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电路、模块连接</w:t>
            </w:r>
          </w:p>
        </w:tc>
      </w:tr>
      <w:tr w14:paraId="77FA0F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2" w:hRule="atLeast"/>
        </w:trPr>
        <w:tc>
          <w:tcPr>
            <w:tcW w:w="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7E7E5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张英俊</w:t>
            </w:r>
          </w:p>
        </w:tc>
        <w:tc>
          <w:tcPr>
            <w:tcW w:w="16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8294A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软件开发 </w:t>
            </w:r>
          </w:p>
        </w:tc>
        <w:tc>
          <w:tcPr>
            <w:tcW w:w="57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4C157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驱动、通信</w:t>
            </w:r>
          </w:p>
        </w:tc>
      </w:tr>
      <w:tr w14:paraId="1BA700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0" w:hRule="atLeast"/>
        </w:trPr>
        <w:tc>
          <w:tcPr>
            <w:tcW w:w="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206DDE">
            <w:pPr>
              <w:jc w:val="left"/>
              <w:rPr>
                <w:rFonts w:hint="eastAsia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王伟麟</w:t>
            </w:r>
          </w:p>
        </w:tc>
        <w:tc>
          <w:tcPr>
            <w:tcW w:w="16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3B923">
            <w:pPr>
              <w:jc w:val="left"/>
              <w:rPr>
                <w:sz w:val="22"/>
              </w:rPr>
            </w:pPr>
            <w:r>
              <w:rPr>
                <w:sz w:val="22"/>
              </w:rPr>
              <w:t>测试调试 + 文档撰写</w:t>
            </w:r>
          </w:p>
        </w:tc>
        <w:tc>
          <w:tcPr>
            <w:tcW w:w="57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2453D">
            <w:pPr>
              <w:jc w:val="left"/>
              <w:rPr>
                <w:rFonts w:hint="default" w:eastAsiaTheme="minorEastAsia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测试、调试、报告</w:t>
            </w:r>
            <w:bookmarkStart w:id="0" w:name="_GoBack"/>
            <w:bookmarkEnd w:id="0"/>
          </w:p>
        </w:tc>
      </w:tr>
    </w:tbl>
    <w:p w14:paraId="6836B1E8">
      <w:pPr>
        <w:jc w:val="left"/>
        <w:rPr>
          <w:sz w:val="22"/>
        </w:rPr>
      </w:pPr>
    </w:p>
    <w:p w14:paraId="1874E01D">
      <w:pPr>
        <w:jc w:val="left"/>
        <w:rPr>
          <w:rFonts w:hint="eastAsia"/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931D6"/>
    <w:multiLevelType w:val="singleLevel"/>
    <w:tmpl w:val="848931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4F73186"/>
    <w:multiLevelType w:val="singleLevel"/>
    <w:tmpl w:val="B4F7318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EB25DA3"/>
    <w:multiLevelType w:val="singleLevel"/>
    <w:tmpl w:val="BEB25D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F5755A3"/>
    <w:multiLevelType w:val="singleLevel"/>
    <w:tmpl w:val="CF5755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21D2CCA"/>
    <w:multiLevelType w:val="singleLevel"/>
    <w:tmpl w:val="D21D2C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42C7581"/>
    <w:multiLevelType w:val="singleLevel"/>
    <w:tmpl w:val="042C75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4836953"/>
    <w:multiLevelType w:val="singleLevel"/>
    <w:tmpl w:val="548369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D99BCC2"/>
    <w:multiLevelType w:val="singleLevel"/>
    <w:tmpl w:val="5D99BC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744F41AF"/>
    <w:multiLevelType w:val="multilevel"/>
    <w:tmpl w:val="744F41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5CDC481"/>
    <w:multiLevelType w:val="singleLevel"/>
    <w:tmpl w:val="75CDC48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9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93C"/>
    <w:rsid w:val="00222C0B"/>
    <w:rsid w:val="004677D6"/>
    <w:rsid w:val="005A44CC"/>
    <w:rsid w:val="00764F0A"/>
    <w:rsid w:val="00880BA8"/>
    <w:rsid w:val="00DC693C"/>
    <w:rsid w:val="00E03EC6"/>
    <w:rsid w:val="00E93783"/>
    <w:rsid w:val="00F45642"/>
    <w:rsid w:val="145E15F1"/>
    <w:rsid w:val="28C339C3"/>
    <w:rsid w:val="2D3B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1875</Words>
  <Characters>2479</Characters>
  <Lines>20</Lines>
  <Paragraphs>5</Paragraphs>
  <TotalTime>15</TotalTime>
  <ScaleCrop>false</ScaleCrop>
  <LinksUpToDate>false</LinksUpToDate>
  <CharactersWithSpaces>2499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2026-06-29T08:15:00Z</dcterms:created>
  <dc:creator>天深 李</dc:creator>
  <cp:lastModifiedBy>clever</cp:lastModifiedBy>
  <dcterms:modified xsi:type="dcterms:W3CDTF">2026-06-29T15:05:58Z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eyJoZGlkIjoiOWMxZWU0NzNkOGVhNmRjMTFjM2QzMjgzNjQ4NWEwMTEiLCJ1c2VySWQiOiIxMDE5MTA5OTAwIn0=</vt:lpwstr>
  </property>
  <property fmtid="{D5CDD505-2E9C-101B-9397-08002B2CF9AE}" pid="3" name="KSOProductBuildVer">
    <vt:lpwstr>2052-12.1.0.26895</vt:lpwstr>
  </property>
  <property fmtid="{D5CDD505-2E9C-101B-9397-08002B2CF9AE}" pid="4" name="ICV">
    <vt:lpwstr>40DC6BB3FFB045BFB8C756D4FC977F10_13</vt:lpwstr>
  </property>
</Properties>
</file>