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E506D" w14:textId="656DFA0A" w:rsidR="00BE709B" w:rsidRPr="002C4DFD" w:rsidRDefault="00BE709B" w:rsidP="00BE709B">
      <w:pPr>
        <w:spacing w:line="276" w:lineRule="auto"/>
        <w:rPr>
          <w:szCs w:val="21"/>
        </w:rPr>
      </w:pPr>
      <w:r w:rsidRPr="002C4DFD">
        <w:rPr>
          <w:b/>
          <w:bCs/>
          <w:szCs w:val="21"/>
        </w:rPr>
        <w:t xml:space="preserve">Title: </w:t>
      </w:r>
      <w:r w:rsidRPr="002C4DFD">
        <w:rPr>
          <w:szCs w:val="21"/>
        </w:rPr>
        <w:t>Data7202 A</w:t>
      </w:r>
      <w:r w:rsidR="00C6745A">
        <w:rPr>
          <w:szCs w:val="21"/>
        </w:rPr>
        <w:t>4</w:t>
      </w:r>
      <w:r w:rsidRPr="002C4DFD">
        <w:rPr>
          <w:szCs w:val="21"/>
        </w:rPr>
        <w:t xml:space="preserve"> </w:t>
      </w:r>
      <w:r w:rsidRPr="002C4DFD">
        <w:rPr>
          <w:rFonts w:hint="eastAsia"/>
          <w:szCs w:val="21"/>
        </w:rPr>
        <w:t>R</w:t>
      </w:r>
      <w:r w:rsidRPr="002C4DFD">
        <w:rPr>
          <w:szCs w:val="21"/>
        </w:rPr>
        <w:t>eport</w:t>
      </w:r>
    </w:p>
    <w:p w14:paraId="7D60613A" w14:textId="77777777" w:rsidR="00BE709B" w:rsidRPr="002C4DFD" w:rsidRDefault="00BE709B" w:rsidP="00BE709B">
      <w:pPr>
        <w:spacing w:line="276" w:lineRule="auto"/>
        <w:rPr>
          <w:szCs w:val="21"/>
        </w:rPr>
      </w:pPr>
      <w:r w:rsidRPr="002C4DFD">
        <w:rPr>
          <w:b/>
          <w:bCs/>
          <w:szCs w:val="21"/>
        </w:rPr>
        <w:t xml:space="preserve">Name: </w:t>
      </w:r>
      <w:r w:rsidRPr="002C4DFD">
        <w:rPr>
          <w:szCs w:val="21"/>
        </w:rPr>
        <w:t>Xinqian Wang</w:t>
      </w:r>
    </w:p>
    <w:p w14:paraId="757EE32E" w14:textId="47F6BD00" w:rsidR="00BE709B" w:rsidRPr="002C4DFD" w:rsidRDefault="00BE709B" w:rsidP="00BE709B">
      <w:pPr>
        <w:spacing w:line="276" w:lineRule="auto"/>
        <w:rPr>
          <w:szCs w:val="21"/>
        </w:rPr>
      </w:pPr>
      <w:r w:rsidRPr="002C4DFD">
        <w:rPr>
          <w:rFonts w:hint="eastAsia"/>
          <w:b/>
          <w:bCs/>
          <w:szCs w:val="21"/>
        </w:rPr>
        <w:t>I</w:t>
      </w:r>
      <w:r w:rsidRPr="002C4DFD">
        <w:rPr>
          <w:b/>
          <w:bCs/>
          <w:szCs w:val="21"/>
        </w:rPr>
        <w:t xml:space="preserve">D: </w:t>
      </w:r>
      <w:r w:rsidRPr="002C4DFD">
        <w:rPr>
          <w:szCs w:val="21"/>
        </w:rPr>
        <w:t>4565489</w:t>
      </w:r>
      <w:r w:rsidR="00C95ACD">
        <w:rPr>
          <w:szCs w:val="21"/>
        </w:rPr>
        <w:t>7</w:t>
      </w:r>
    </w:p>
    <w:p w14:paraId="1FDE5852" w14:textId="77777777" w:rsidR="00BE709B" w:rsidRDefault="00BE709B" w:rsidP="00BE709B">
      <w:pPr>
        <w:spacing w:line="276" w:lineRule="auto"/>
        <w:rPr>
          <w:szCs w:val="21"/>
        </w:rPr>
      </w:pPr>
      <w:r w:rsidRPr="002C4DFD">
        <w:rPr>
          <w:rFonts w:hint="eastAsia"/>
          <w:b/>
          <w:bCs/>
          <w:szCs w:val="21"/>
        </w:rPr>
        <w:t>T</w:t>
      </w:r>
      <w:r w:rsidRPr="002C4DFD">
        <w:rPr>
          <w:b/>
          <w:bCs/>
          <w:szCs w:val="21"/>
        </w:rPr>
        <w:t xml:space="preserve">ips: </w:t>
      </w:r>
      <w:r w:rsidRPr="002C4DFD">
        <w:rPr>
          <w:szCs w:val="21"/>
        </w:rPr>
        <w:t>the code screenshot will be attached in the Appendix. For code script will also be attached in the folder.</w:t>
      </w:r>
    </w:p>
    <w:p w14:paraId="2FEEF7F7" w14:textId="77777777" w:rsidR="00BE709B" w:rsidRDefault="00BE709B" w:rsidP="00BE709B">
      <w:pPr>
        <w:spacing w:line="276" w:lineRule="auto"/>
        <w:rPr>
          <w:szCs w:val="21"/>
        </w:rPr>
      </w:pPr>
    </w:p>
    <w:p w14:paraId="7DAB7EB7" w14:textId="77777777" w:rsidR="00BE709B" w:rsidRDefault="00BE709B" w:rsidP="00BE709B">
      <w:pPr>
        <w:pStyle w:val="a3"/>
        <w:numPr>
          <w:ilvl w:val="0"/>
          <w:numId w:val="1"/>
        </w:numPr>
        <w:spacing w:line="276" w:lineRule="auto"/>
        <w:ind w:firstLineChars="0"/>
        <w:rPr>
          <w:b/>
          <w:bCs/>
          <w:sz w:val="24"/>
          <w:szCs w:val="24"/>
        </w:rPr>
      </w:pPr>
      <w:r>
        <w:rPr>
          <w:b/>
          <w:bCs/>
          <w:sz w:val="24"/>
          <w:szCs w:val="24"/>
        </w:rPr>
        <w:t>1</w:t>
      </w:r>
      <w:r w:rsidRPr="002C4DFD">
        <w:rPr>
          <w:b/>
          <w:bCs/>
          <w:sz w:val="24"/>
          <w:szCs w:val="24"/>
        </w:rPr>
        <w:t>.</w:t>
      </w:r>
    </w:p>
    <w:p w14:paraId="37293754" w14:textId="78D3415C" w:rsidR="00BE709B" w:rsidRDefault="00BE709B" w:rsidP="00BE709B">
      <w:pPr>
        <w:spacing w:line="276" w:lineRule="auto"/>
        <w:rPr>
          <w:szCs w:val="21"/>
        </w:rPr>
      </w:pPr>
      <w:r w:rsidRPr="00D9329A">
        <w:rPr>
          <w:b/>
          <w:bCs/>
        </w:rPr>
        <w:t>Question:</w:t>
      </w:r>
      <w:r>
        <w:rPr>
          <w:b/>
          <w:bCs/>
        </w:rPr>
        <w:t xml:space="preserve"> </w:t>
      </w:r>
      <w:r>
        <w:t>Give the problem summary and describe the project objective.</w:t>
      </w:r>
    </w:p>
    <w:p w14:paraId="433C6D4E" w14:textId="77777777" w:rsidR="00BE709B" w:rsidRDefault="00BE709B" w:rsidP="00BE709B">
      <w:pPr>
        <w:spacing w:line="276" w:lineRule="auto"/>
        <w:rPr>
          <w:b/>
          <w:bCs/>
        </w:rPr>
      </w:pPr>
      <w:r w:rsidRPr="007A7A45">
        <w:rPr>
          <w:b/>
          <w:bCs/>
        </w:rPr>
        <w:t>Answer:</w:t>
      </w:r>
    </w:p>
    <w:p w14:paraId="698661A1" w14:textId="635C47CF" w:rsidR="00E36AE0" w:rsidRDefault="00321E34" w:rsidP="00BE709B">
      <w:pPr>
        <w:spacing w:line="276" w:lineRule="auto"/>
        <w:rPr>
          <w:rFonts w:hint="eastAsia"/>
          <w:szCs w:val="21"/>
        </w:rPr>
      </w:pPr>
      <w:r>
        <w:rPr>
          <w:szCs w:val="21"/>
        </w:rPr>
        <w:t xml:space="preserve">This is an M/M/C </w:t>
      </w:r>
      <w:r w:rsidR="00B14D71">
        <w:rPr>
          <w:szCs w:val="21"/>
        </w:rPr>
        <w:t>model</w:t>
      </w:r>
      <w:r>
        <w:rPr>
          <w:szCs w:val="21"/>
        </w:rPr>
        <w:t xml:space="preserve">, with given distribution of customers arrival(M) and their services length(M). There are C servers. The length of each queue can be infinite. The strategy for serving customers will be </w:t>
      </w:r>
      <w:r w:rsidR="00B14D71" w:rsidRPr="00B14D71">
        <w:rPr>
          <w:szCs w:val="21"/>
        </w:rPr>
        <w:t>first come first service</w:t>
      </w:r>
      <w:r w:rsidR="00B14D71">
        <w:rPr>
          <w:szCs w:val="21"/>
        </w:rPr>
        <w:t xml:space="preserve"> (FCFC).</w:t>
      </w:r>
    </w:p>
    <w:p w14:paraId="4E92C77B" w14:textId="02D55B3B" w:rsidR="00BE709B" w:rsidRDefault="00B14D71" w:rsidP="00B14D71">
      <w:pPr>
        <w:spacing w:line="276" w:lineRule="auto"/>
        <w:rPr>
          <w:szCs w:val="21"/>
        </w:rPr>
      </w:pPr>
      <w:r>
        <w:rPr>
          <w:rFonts w:hint="eastAsia"/>
          <w:szCs w:val="21"/>
        </w:rPr>
        <w:t>F</w:t>
      </w:r>
      <w:r>
        <w:rPr>
          <w:szCs w:val="21"/>
        </w:rPr>
        <w:t xml:space="preserve">urthermore, we need to decide how many service desks (number of servers) to meet the requirement, which is in 90% of the customers </w:t>
      </w:r>
      <w:r w:rsidR="00F648C0">
        <w:rPr>
          <w:rFonts w:hint="eastAsia"/>
          <w:szCs w:val="21"/>
        </w:rPr>
        <w:t>d</w:t>
      </w:r>
      <w:r w:rsidR="00F648C0">
        <w:rPr>
          <w:szCs w:val="21"/>
        </w:rPr>
        <w:t xml:space="preserve">o not exceed waiting time of 8 minutes. The criterion of whether we have </w:t>
      </w:r>
      <w:r w:rsidR="00C95871">
        <w:rPr>
          <w:szCs w:val="21"/>
        </w:rPr>
        <w:t>met</w:t>
      </w:r>
      <w:r w:rsidR="00F648C0">
        <w:rPr>
          <w:szCs w:val="21"/>
        </w:rPr>
        <w:t xml:space="preserve"> the requirement would be decided by </w:t>
      </w:r>
      <w:r w:rsidR="00C95871">
        <w:rPr>
          <w:szCs w:val="21"/>
        </w:rPr>
        <w:t>a special rule. The rule is, in</w:t>
      </w:r>
      <w:r w:rsidR="00F648C0">
        <w:rPr>
          <w:szCs w:val="21"/>
        </w:rPr>
        <w:t xml:space="preserve"> a fixed time (T=3000), we collection the data after the simulation and divided them into 50 batches for checking</w:t>
      </w:r>
      <w:r w:rsidR="00C95871">
        <w:rPr>
          <w:szCs w:val="21"/>
        </w:rPr>
        <w:t xml:space="preserve"> that </w:t>
      </w:r>
      <w:r w:rsidR="00F648C0">
        <w:rPr>
          <w:szCs w:val="21"/>
        </w:rPr>
        <w:t>the percentage of customers who’s waiting time is below 8</w:t>
      </w:r>
      <w:r w:rsidR="00C95871">
        <w:rPr>
          <w:szCs w:val="21"/>
        </w:rPr>
        <w:t xml:space="preserve"> for each batch</w:t>
      </w:r>
      <w:r w:rsidR="00F648C0">
        <w:rPr>
          <w:szCs w:val="21"/>
        </w:rPr>
        <w:t xml:space="preserve">. Such percentage should </w:t>
      </w:r>
      <w:r w:rsidR="00C95871">
        <w:rPr>
          <w:szCs w:val="21"/>
        </w:rPr>
        <w:t xml:space="preserve">all </w:t>
      </w:r>
      <w:r w:rsidR="00F648C0">
        <w:rPr>
          <w:szCs w:val="21"/>
        </w:rPr>
        <w:t>above 90%.</w:t>
      </w:r>
      <w:r w:rsidR="00C95871">
        <w:rPr>
          <w:szCs w:val="21"/>
        </w:rPr>
        <w:t xml:space="preserve"> Additionally, we also need to use a Burn-In method, which is discarding the 30% data we collect finally. This process is trying to make sure the system can be trusted</w:t>
      </w:r>
      <w:r w:rsidR="00C00DBE">
        <w:rPr>
          <w:szCs w:val="21"/>
        </w:rPr>
        <w:t>.</w:t>
      </w:r>
    </w:p>
    <w:p w14:paraId="4E199C02" w14:textId="2C24B293" w:rsidR="00C00DBE" w:rsidRDefault="00C00DBE" w:rsidP="00B14D71">
      <w:pPr>
        <w:spacing w:line="276" w:lineRule="auto"/>
        <w:rPr>
          <w:szCs w:val="21"/>
        </w:rPr>
      </w:pPr>
      <w:r>
        <w:rPr>
          <w:szCs w:val="21"/>
        </w:rPr>
        <w:t>We also draw a figure to describe the simulation, as below:</w:t>
      </w:r>
    </w:p>
    <w:p w14:paraId="2BBE9E50" w14:textId="1BF18DAE" w:rsidR="00B14D71" w:rsidRDefault="00C00DBE" w:rsidP="00C00DBE">
      <w:pPr>
        <w:spacing w:line="276" w:lineRule="auto"/>
        <w:jc w:val="center"/>
        <w:rPr>
          <w:rFonts w:hint="eastAsia"/>
          <w:szCs w:val="21"/>
        </w:rPr>
      </w:pPr>
      <w:r>
        <w:rPr>
          <w:noProof/>
          <w:szCs w:val="21"/>
        </w:rPr>
        <w:drawing>
          <wp:inline distT="0" distB="0" distL="0" distR="0" wp14:anchorId="1FBF1A19" wp14:editId="7B7A3FE1">
            <wp:extent cx="4602480" cy="3779104"/>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tretch>
                      <a:fillRect/>
                    </a:stretch>
                  </pic:blipFill>
                  <pic:spPr>
                    <a:xfrm>
                      <a:off x="0" y="0"/>
                      <a:ext cx="4622723" cy="3795726"/>
                    </a:xfrm>
                    <a:prstGeom prst="rect">
                      <a:avLst/>
                    </a:prstGeom>
                  </pic:spPr>
                </pic:pic>
              </a:graphicData>
            </a:graphic>
          </wp:inline>
        </w:drawing>
      </w:r>
    </w:p>
    <w:p w14:paraId="6FFB91A6" w14:textId="77777777" w:rsidR="00BE709B" w:rsidRDefault="00BE709B" w:rsidP="00BE709B">
      <w:pPr>
        <w:pStyle w:val="a3"/>
        <w:numPr>
          <w:ilvl w:val="0"/>
          <w:numId w:val="1"/>
        </w:numPr>
        <w:spacing w:line="276" w:lineRule="auto"/>
        <w:ind w:firstLineChars="0"/>
        <w:rPr>
          <w:b/>
          <w:bCs/>
          <w:sz w:val="24"/>
          <w:szCs w:val="24"/>
        </w:rPr>
      </w:pPr>
      <w:r>
        <w:rPr>
          <w:b/>
          <w:bCs/>
          <w:sz w:val="24"/>
          <w:szCs w:val="24"/>
        </w:rPr>
        <w:lastRenderedPageBreak/>
        <w:t>2</w:t>
      </w:r>
      <w:r w:rsidRPr="002C4DFD">
        <w:rPr>
          <w:b/>
          <w:bCs/>
          <w:sz w:val="24"/>
          <w:szCs w:val="24"/>
        </w:rPr>
        <w:t>.</w:t>
      </w:r>
    </w:p>
    <w:p w14:paraId="210F7EF9" w14:textId="77E9C37C" w:rsidR="00BE709B" w:rsidRPr="00C00DBE" w:rsidRDefault="00BE709B" w:rsidP="00BE709B">
      <w:pPr>
        <w:spacing w:line="276" w:lineRule="auto"/>
        <w:rPr>
          <w:rFonts w:hint="eastAsia"/>
          <w:szCs w:val="21"/>
        </w:rPr>
      </w:pPr>
      <w:r w:rsidRPr="00D9329A">
        <w:rPr>
          <w:b/>
          <w:bCs/>
        </w:rPr>
        <w:t>Question:</w:t>
      </w:r>
      <w:r>
        <w:rPr>
          <w:b/>
          <w:bCs/>
        </w:rPr>
        <w:t xml:space="preserve"> </w:t>
      </w:r>
      <w:r w:rsidR="00C00DBE" w:rsidRPr="00C00DBE">
        <w:rPr>
          <w:szCs w:val="21"/>
        </w:rPr>
        <w:t>Give a specification of variables used in the simulation study. In addition, show a diagram that describes the project dynamics.</w:t>
      </w:r>
    </w:p>
    <w:p w14:paraId="6A86DF0F" w14:textId="77777777" w:rsidR="00BE709B" w:rsidRDefault="00BE709B" w:rsidP="00BE709B">
      <w:pPr>
        <w:spacing w:line="276" w:lineRule="auto"/>
        <w:rPr>
          <w:b/>
          <w:bCs/>
        </w:rPr>
      </w:pPr>
      <w:r w:rsidRPr="007A7A45">
        <w:rPr>
          <w:b/>
          <w:bCs/>
        </w:rPr>
        <w:t>Answer:</w:t>
      </w:r>
    </w:p>
    <w:p w14:paraId="0D8B9005" w14:textId="49D9A5EA" w:rsidR="003E53BC" w:rsidRDefault="00C00DBE">
      <w:r>
        <w:rPr>
          <w:rFonts w:hint="eastAsia"/>
        </w:rPr>
        <w:t>T</w:t>
      </w:r>
      <w:r>
        <w:t>he figure below are the state variables we made</w:t>
      </w:r>
      <w:r w:rsidR="00E36AE0">
        <w:t xml:space="preserve"> for customers</w:t>
      </w:r>
      <w:r>
        <w:t>:</w:t>
      </w:r>
    </w:p>
    <w:p w14:paraId="10887B9B" w14:textId="5C17EA79" w:rsidR="00C00DBE" w:rsidRDefault="00C00DBE" w:rsidP="00C00DBE">
      <w:pPr>
        <w:jc w:val="center"/>
      </w:pPr>
      <w:r>
        <w:rPr>
          <w:noProof/>
        </w:rPr>
        <w:drawing>
          <wp:inline distT="0" distB="0" distL="0" distR="0" wp14:anchorId="46D95029" wp14:editId="40A712CE">
            <wp:extent cx="5189922" cy="156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0873" cy="1574426"/>
                    </a:xfrm>
                    <a:prstGeom prst="rect">
                      <a:avLst/>
                    </a:prstGeom>
                  </pic:spPr>
                </pic:pic>
              </a:graphicData>
            </a:graphic>
          </wp:inline>
        </w:drawing>
      </w:r>
    </w:p>
    <w:p w14:paraId="1C8AFD0D" w14:textId="38F4440B" w:rsidR="00C00DBE" w:rsidRDefault="00E36AE0" w:rsidP="00C00DBE">
      <w:r>
        <w:t>We considered adding customer’s arriving time (</w:t>
      </w:r>
      <w:proofErr w:type="gramStart"/>
      <w:r w:rsidRPr="007507C5">
        <w:rPr>
          <w:b/>
          <w:bCs/>
        </w:rPr>
        <w:t>self.time</w:t>
      </w:r>
      <w:proofErr w:type="gramEnd"/>
      <w:r w:rsidRPr="007507C5">
        <w:rPr>
          <w:b/>
          <w:bCs/>
        </w:rPr>
        <w:t>_arrive</w:t>
      </w:r>
      <w:r>
        <w:t>), customer’s state type (self.event_type), customer’s starting time of service 1 (self.serv_1_start), customer’s ending time of service 1 (self.serv_1_end), customer’s serving time length (self.serv_length), customer’s queue index they are currently in</w:t>
      </w:r>
      <w:r w:rsidR="007507C5">
        <w:t>(self.serv_number)</w:t>
      </w:r>
      <w:r>
        <w:t>.</w:t>
      </w:r>
    </w:p>
    <w:p w14:paraId="0DE32740" w14:textId="5E658024" w:rsidR="007507C5" w:rsidRDefault="007507C5" w:rsidP="00C00DBE"/>
    <w:p w14:paraId="76F1C043" w14:textId="0DF59742" w:rsidR="007507C5" w:rsidRDefault="007507C5" w:rsidP="00C00DBE">
      <w:r>
        <w:rPr>
          <w:rFonts w:hint="eastAsia"/>
        </w:rPr>
        <w:t>T</w:t>
      </w:r>
      <w:r>
        <w:t xml:space="preserve">he variable used to save the whole information of customers is a Priority Queue. The Priority Queue is designed by comparing the </w:t>
      </w:r>
      <w:r w:rsidRPr="007507C5">
        <w:rPr>
          <w:b/>
          <w:bCs/>
        </w:rPr>
        <w:t>“</w:t>
      </w:r>
      <w:proofErr w:type="gramStart"/>
      <w:r w:rsidRPr="007507C5">
        <w:rPr>
          <w:b/>
          <w:bCs/>
        </w:rPr>
        <w:t>self.time</w:t>
      </w:r>
      <w:proofErr w:type="gramEnd"/>
      <w:r w:rsidRPr="007507C5">
        <w:rPr>
          <w:b/>
          <w:bCs/>
        </w:rPr>
        <w:t>_arrive</w:t>
      </w:r>
      <w:r>
        <w:rPr>
          <w:b/>
          <w:bCs/>
        </w:rPr>
        <w:t>”</w:t>
      </w:r>
      <w:r>
        <w:t xml:space="preserve"> as the priority. The Priority Queue is realized by using a data structure called Heapq. The Heapq would self-</w:t>
      </w:r>
      <w:r w:rsidR="00C709B0">
        <w:t>madding</w:t>
      </w:r>
      <w:r>
        <w:t xml:space="preserve"> a tree structure and store the customers’ information. The function of Heapq will not be discussed here. </w:t>
      </w:r>
      <w:r w:rsidR="00C709B0">
        <w:t xml:space="preserve">We used a tuple as provided below. The Heapq would compare the first value and output the smallest, which is the first coming customer since it has the shortest arriving time (FCFC). However, the algorithm sometimes would throw one exception because there </w:t>
      </w:r>
      <w:proofErr w:type="gramStart"/>
      <w:r w:rsidR="00C709B0">
        <w:t>exists</w:t>
      </w:r>
      <w:proofErr w:type="gramEnd"/>
      <w:r w:rsidR="00C709B0">
        <w:t xml:space="preserve"> more than two customers which share the same arriving time. Considering such case</w:t>
      </w:r>
      <w:r w:rsidR="00C709B0">
        <w:rPr>
          <w:rFonts w:hint="eastAsia"/>
        </w:rPr>
        <w:t>,</w:t>
      </w:r>
      <w:r w:rsidR="00C709B0">
        <w:t xml:space="preserve"> we add a random variable as the second parameter in the tuple and put them in the Priority Queue.</w:t>
      </w:r>
    </w:p>
    <w:p w14:paraId="46E60C58" w14:textId="674B3B8D" w:rsidR="00C709B0" w:rsidRDefault="00C709B0" w:rsidP="00C709B0">
      <w:pPr>
        <w:jc w:val="center"/>
      </w:pPr>
      <w:r>
        <w:rPr>
          <w:noProof/>
        </w:rPr>
        <w:drawing>
          <wp:inline distT="0" distB="0" distL="0" distR="0" wp14:anchorId="1F32BD52" wp14:editId="2BAD8632">
            <wp:extent cx="3406140" cy="27475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6842" cy="284491"/>
                    </a:xfrm>
                    <a:prstGeom prst="rect">
                      <a:avLst/>
                    </a:prstGeom>
                  </pic:spPr>
                </pic:pic>
              </a:graphicData>
            </a:graphic>
          </wp:inline>
        </w:drawing>
      </w:r>
    </w:p>
    <w:p w14:paraId="4C387719" w14:textId="7245F22C" w:rsidR="004F2AFB" w:rsidRDefault="004F2AFB" w:rsidP="004F2AFB">
      <w:pPr>
        <w:rPr>
          <w:rFonts w:hint="eastAsia"/>
        </w:rPr>
      </w:pPr>
      <w:r>
        <w:rPr>
          <w:rFonts w:hint="eastAsia"/>
        </w:rPr>
        <w:t>W</w:t>
      </w:r>
      <w:r>
        <w:t>e also made two diagrams about the customers’ work flow, which is Arrival State and D</w:t>
      </w:r>
      <w:r>
        <w:rPr>
          <w:rFonts w:hint="eastAsia"/>
        </w:rPr>
        <w:t xml:space="preserve">eparture </w:t>
      </w:r>
      <w:r>
        <w:t>Service One. Additionally, we need to check the corresponding Queue when the customer came to the second state and serve the waiting customer in that Queue.</w:t>
      </w:r>
    </w:p>
    <w:p w14:paraId="3E2525A1" w14:textId="0156A3A1" w:rsidR="00C709B0" w:rsidRDefault="004F2AFB" w:rsidP="004F2AFB">
      <w:pPr>
        <w:jc w:val="center"/>
      </w:pPr>
      <w:r>
        <w:rPr>
          <w:rFonts w:hint="eastAsia"/>
          <w:noProof/>
        </w:rPr>
        <w:drawing>
          <wp:inline distT="0" distB="0" distL="0" distR="0" wp14:anchorId="420C53AA" wp14:editId="7411C466">
            <wp:extent cx="4846521" cy="2171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extLst>
                        <a:ext uri="{28A0092B-C50C-407E-A947-70E740481C1C}">
                          <a14:useLocalDpi xmlns:a14="http://schemas.microsoft.com/office/drawing/2010/main" val="0"/>
                        </a:ext>
                      </a:extLst>
                    </a:blip>
                    <a:stretch>
                      <a:fillRect/>
                    </a:stretch>
                  </pic:blipFill>
                  <pic:spPr>
                    <a:xfrm>
                      <a:off x="0" y="0"/>
                      <a:ext cx="4850018" cy="2173267"/>
                    </a:xfrm>
                    <a:prstGeom prst="rect">
                      <a:avLst/>
                    </a:prstGeom>
                  </pic:spPr>
                </pic:pic>
              </a:graphicData>
            </a:graphic>
          </wp:inline>
        </w:drawing>
      </w:r>
    </w:p>
    <w:p w14:paraId="73CFFA54" w14:textId="494AF644" w:rsidR="005973CB" w:rsidRDefault="006F6ED1" w:rsidP="006F6ED1">
      <w:pPr>
        <w:jc w:val="center"/>
      </w:pPr>
      <w:r>
        <w:rPr>
          <w:rFonts w:hint="eastAsia"/>
          <w:noProof/>
        </w:rPr>
        <w:lastRenderedPageBreak/>
        <w:drawing>
          <wp:inline distT="0" distB="0" distL="0" distR="0" wp14:anchorId="51A29735" wp14:editId="7F26413C">
            <wp:extent cx="4080810" cy="32847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tretch>
                      <a:fillRect/>
                    </a:stretch>
                  </pic:blipFill>
                  <pic:spPr>
                    <a:xfrm>
                      <a:off x="0" y="0"/>
                      <a:ext cx="4080810" cy="3284718"/>
                    </a:xfrm>
                    <a:prstGeom prst="rect">
                      <a:avLst/>
                    </a:prstGeom>
                  </pic:spPr>
                </pic:pic>
              </a:graphicData>
            </a:graphic>
          </wp:inline>
        </w:drawing>
      </w:r>
    </w:p>
    <w:p w14:paraId="5BD67175" w14:textId="77777777" w:rsidR="006F6ED1" w:rsidRDefault="006F6ED1" w:rsidP="006F6ED1">
      <w:pPr>
        <w:jc w:val="center"/>
        <w:rPr>
          <w:rFonts w:hint="eastAsia"/>
        </w:rPr>
      </w:pPr>
    </w:p>
    <w:p w14:paraId="0325472C" w14:textId="35CB7A00" w:rsidR="006F6ED1" w:rsidRDefault="006F6ED1" w:rsidP="006F6ED1">
      <w:pPr>
        <w:pStyle w:val="a3"/>
        <w:numPr>
          <w:ilvl w:val="0"/>
          <w:numId w:val="1"/>
        </w:numPr>
        <w:spacing w:line="276" w:lineRule="auto"/>
        <w:ind w:firstLineChars="0"/>
        <w:rPr>
          <w:b/>
          <w:bCs/>
          <w:sz w:val="24"/>
          <w:szCs w:val="24"/>
        </w:rPr>
      </w:pPr>
      <w:r>
        <w:rPr>
          <w:b/>
          <w:bCs/>
          <w:sz w:val="24"/>
          <w:szCs w:val="24"/>
        </w:rPr>
        <w:t>3</w:t>
      </w:r>
      <w:r w:rsidRPr="002C4DFD">
        <w:rPr>
          <w:b/>
          <w:bCs/>
          <w:sz w:val="24"/>
          <w:szCs w:val="24"/>
        </w:rPr>
        <w:t>.</w:t>
      </w:r>
    </w:p>
    <w:p w14:paraId="4828230C" w14:textId="21A1F5E2" w:rsidR="006F6ED1" w:rsidRPr="00C00DBE" w:rsidRDefault="006F6ED1" w:rsidP="006F6ED1">
      <w:pPr>
        <w:spacing w:line="276" w:lineRule="auto"/>
        <w:rPr>
          <w:rFonts w:hint="eastAsia"/>
          <w:szCs w:val="21"/>
        </w:rPr>
      </w:pPr>
      <w:r w:rsidRPr="00D9329A">
        <w:rPr>
          <w:b/>
          <w:bCs/>
        </w:rPr>
        <w:t>Question:</w:t>
      </w:r>
      <w:r>
        <w:rPr>
          <w:b/>
          <w:bCs/>
        </w:rPr>
        <w:t xml:space="preserve"> </w:t>
      </w:r>
      <w:r>
        <w:t>Results and Analysis. Using tables and figures, present a clear outcome of your study. Present the corresponding confidence intervals.</w:t>
      </w:r>
    </w:p>
    <w:p w14:paraId="46D568D1" w14:textId="77777777" w:rsidR="006F6ED1" w:rsidRDefault="006F6ED1" w:rsidP="006F6ED1">
      <w:pPr>
        <w:spacing w:line="276" w:lineRule="auto"/>
        <w:rPr>
          <w:b/>
          <w:bCs/>
        </w:rPr>
      </w:pPr>
      <w:r w:rsidRPr="007A7A45">
        <w:rPr>
          <w:b/>
          <w:bCs/>
        </w:rPr>
        <w:t>Answer:</w:t>
      </w:r>
    </w:p>
    <w:p w14:paraId="4066C6A0" w14:textId="53BF9F2F" w:rsidR="006F6ED1" w:rsidRDefault="00CB6DE4" w:rsidP="006F6ED1">
      <w:r>
        <w:t xml:space="preserve">We first simulate the number of desks from </w:t>
      </w:r>
      <w:r w:rsidRPr="00793083">
        <w:rPr>
          <w:u w:val="single"/>
        </w:rPr>
        <w:t>1</w:t>
      </w:r>
      <w:r>
        <w:t xml:space="preserve"> to </w:t>
      </w:r>
      <w:r w:rsidRPr="00793083">
        <w:rPr>
          <w:u w:val="single"/>
        </w:rPr>
        <w:t>20</w:t>
      </w:r>
      <w:r>
        <w:t>, and made a line chart below:</w:t>
      </w:r>
    </w:p>
    <w:p w14:paraId="63AFDEC4" w14:textId="2DFF4552" w:rsidR="00CB6DE4" w:rsidRDefault="00CB6DE4" w:rsidP="00CB6DE4">
      <w:pPr>
        <w:jc w:val="center"/>
      </w:pPr>
      <w:r>
        <w:rPr>
          <w:rFonts w:hint="eastAsia"/>
          <w:noProof/>
        </w:rPr>
        <w:drawing>
          <wp:inline distT="0" distB="0" distL="0" distR="0" wp14:anchorId="0EA4D734" wp14:editId="3F78D001">
            <wp:extent cx="5123723" cy="3398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tretch>
                      <a:fillRect/>
                    </a:stretch>
                  </pic:blipFill>
                  <pic:spPr>
                    <a:xfrm>
                      <a:off x="0" y="0"/>
                      <a:ext cx="5125033" cy="3399389"/>
                    </a:xfrm>
                    <a:prstGeom prst="rect">
                      <a:avLst/>
                    </a:prstGeom>
                  </pic:spPr>
                </pic:pic>
              </a:graphicData>
            </a:graphic>
          </wp:inline>
        </w:drawing>
      </w:r>
    </w:p>
    <w:p w14:paraId="35132BDD" w14:textId="18D092AD" w:rsidR="00C02765" w:rsidRDefault="00C02765" w:rsidP="00C02765">
      <w:r>
        <w:rPr>
          <w:rFonts w:hint="eastAsia"/>
        </w:rPr>
        <w:t>W</w:t>
      </w:r>
      <w:r>
        <w:t xml:space="preserve">e can see from when table quantities greater than </w:t>
      </w:r>
      <w:r w:rsidRPr="00793083">
        <w:rPr>
          <w:u w:val="single"/>
        </w:rPr>
        <w:t>5</w:t>
      </w:r>
      <w:r>
        <w:t>, the average waiting time came to decrease. As the result, we plot sever pictures with different service quantities.</w:t>
      </w:r>
    </w:p>
    <w:p w14:paraId="3A317C83" w14:textId="77192E45" w:rsidR="00FF03E5" w:rsidRDefault="00FF03E5" w:rsidP="00C02765">
      <w:r>
        <w:rPr>
          <w:rFonts w:hint="eastAsia"/>
        </w:rPr>
        <w:lastRenderedPageBreak/>
        <w:t>T</w:t>
      </w:r>
      <w:r>
        <w:t>he figures are shown as below.</w:t>
      </w:r>
    </w:p>
    <w:p w14:paraId="4EEF4F7F" w14:textId="546EF957" w:rsidR="00FF03E5" w:rsidRDefault="00FF03E5" w:rsidP="009278AA">
      <w:r>
        <w:rPr>
          <w:rFonts w:hint="eastAsia"/>
        </w:rPr>
        <w:t>W</w:t>
      </w:r>
      <w:r>
        <w:t xml:space="preserve">hen we only open </w:t>
      </w:r>
      <w:r w:rsidRPr="00793083">
        <w:rPr>
          <w:u w:val="single"/>
        </w:rPr>
        <w:t>5</w:t>
      </w:r>
      <w:r>
        <w:t xml:space="preserve"> service desks. The </w:t>
      </w:r>
      <w:r w:rsidR="009278AA" w:rsidRPr="009278AA">
        <w:t xml:space="preserve">95% CI for </w:t>
      </w:r>
      <w:r w:rsidR="00793083">
        <w:t>average</w:t>
      </w:r>
      <w:r w:rsidR="009278AA" w:rsidRPr="009278AA">
        <w:t xml:space="preserve"> waiting time in the system </w:t>
      </w:r>
      <w:r w:rsidR="009278AA">
        <w:t>(</w:t>
      </w:r>
      <w:r w:rsidR="009278AA" w:rsidRPr="009278AA">
        <w:t>214.22124983796888,</w:t>
      </w:r>
      <w:r w:rsidR="009278AA" w:rsidRPr="009278AA">
        <w:t xml:space="preserve"> 218.30722520960163</w:t>
      </w:r>
      <w:r w:rsidR="009278AA">
        <w:t>). such value is insignificant since the average waiting time keeps increasing infinitely as the arrival time becomes longer.</w:t>
      </w:r>
    </w:p>
    <w:p w14:paraId="5C0A6535" w14:textId="5473B4EC" w:rsidR="00FF03E5" w:rsidRDefault="00FF03E5" w:rsidP="00FF03E5">
      <w:pPr>
        <w:jc w:val="center"/>
        <w:rPr>
          <w:rFonts w:hint="eastAsia"/>
        </w:rPr>
      </w:pPr>
      <w:r>
        <w:rPr>
          <w:rFonts w:hint="eastAsia"/>
          <w:noProof/>
        </w:rPr>
        <w:drawing>
          <wp:inline distT="0" distB="0" distL="0" distR="0" wp14:anchorId="21F71DC1" wp14:editId="6FC2B3BE">
            <wp:extent cx="3276600" cy="21788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extLst>
                        <a:ext uri="{28A0092B-C50C-407E-A947-70E740481C1C}">
                          <a14:useLocalDpi xmlns:a14="http://schemas.microsoft.com/office/drawing/2010/main" val="0"/>
                        </a:ext>
                      </a:extLst>
                    </a:blip>
                    <a:stretch>
                      <a:fillRect/>
                    </a:stretch>
                  </pic:blipFill>
                  <pic:spPr>
                    <a:xfrm>
                      <a:off x="0" y="0"/>
                      <a:ext cx="3308186" cy="2199857"/>
                    </a:xfrm>
                    <a:prstGeom prst="rect">
                      <a:avLst/>
                    </a:prstGeom>
                  </pic:spPr>
                </pic:pic>
              </a:graphicData>
            </a:graphic>
          </wp:inline>
        </w:drawing>
      </w:r>
    </w:p>
    <w:p w14:paraId="3E6E91C7" w14:textId="6EE1CD9A" w:rsidR="00FF03E5" w:rsidRDefault="00FF03E5" w:rsidP="009278AA">
      <w:bookmarkStart w:id="0" w:name="_Hlk74568053"/>
      <w:r>
        <w:rPr>
          <w:rFonts w:hint="eastAsia"/>
        </w:rPr>
        <w:t>W</w:t>
      </w:r>
      <w:r>
        <w:t xml:space="preserve">hen we only open </w:t>
      </w:r>
      <w:r w:rsidRPr="00793083">
        <w:rPr>
          <w:u w:val="single"/>
        </w:rPr>
        <w:t>6</w:t>
      </w:r>
      <w:r>
        <w:t xml:space="preserve"> service desks. The average waiting time seems to </w:t>
      </w:r>
      <w:r>
        <w:t>get controled</w:t>
      </w:r>
      <w:r w:rsidR="009278AA">
        <w:t xml:space="preserve"> and the </w:t>
      </w:r>
      <w:r w:rsidR="009278AA" w:rsidRPr="009278AA">
        <w:t xml:space="preserve">95% CI for </w:t>
      </w:r>
      <w:r w:rsidR="00793083">
        <w:t>average</w:t>
      </w:r>
      <w:r w:rsidR="00793083" w:rsidRPr="009278AA">
        <w:t xml:space="preserve"> </w:t>
      </w:r>
      <w:r w:rsidR="009278AA" w:rsidRPr="009278AA">
        <w:t xml:space="preserve">waiting time in the system </w:t>
      </w:r>
      <w:r w:rsidR="009278AA">
        <w:t>(</w:t>
      </w:r>
      <w:r w:rsidR="009278AA" w:rsidRPr="009278AA">
        <w:t>3.3156368067021713</w:t>
      </w:r>
      <w:r w:rsidR="009278AA">
        <w:t>,</w:t>
      </w:r>
      <w:r w:rsidR="009278AA" w:rsidRPr="009278AA">
        <w:t xml:space="preserve"> 3.5761238880790183</w:t>
      </w:r>
      <w:r w:rsidR="009278AA">
        <w:t>).</w:t>
      </w:r>
      <w:bookmarkEnd w:id="0"/>
    </w:p>
    <w:p w14:paraId="7F8AB42C" w14:textId="6C1A9619" w:rsidR="00FF03E5" w:rsidRDefault="00FF03E5" w:rsidP="00FF03E5">
      <w:pPr>
        <w:jc w:val="center"/>
      </w:pPr>
      <w:r>
        <w:rPr>
          <w:rFonts w:hint="eastAsia"/>
          <w:noProof/>
        </w:rPr>
        <w:drawing>
          <wp:inline distT="0" distB="0" distL="0" distR="0" wp14:anchorId="4E9B739C" wp14:editId="24C05DAE">
            <wp:extent cx="3383280" cy="232047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a:extLst>
                        <a:ext uri="{28A0092B-C50C-407E-A947-70E740481C1C}">
                          <a14:useLocalDpi xmlns:a14="http://schemas.microsoft.com/office/drawing/2010/main" val="0"/>
                        </a:ext>
                      </a:extLst>
                    </a:blip>
                    <a:stretch>
                      <a:fillRect/>
                    </a:stretch>
                  </pic:blipFill>
                  <pic:spPr>
                    <a:xfrm>
                      <a:off x="0" y="0"/>
                      <a:ext cx="3405597" cy="2335777"/>
                    </a:xfrm>
                    <a:prstGeom prst="rect">
                      <a:avLst/>
                    </a:prstGeom>
                  </pic:spPr>
                </pic:pic>
              </a:graphicData>
            </a:graphic>
          </wp:inline>
        </w:drawing>
      </w:r>
    </w:p>
    <w:p w14:paraId="52FD3CE9" w14:textId="04C68ACD" w:rsidR="00FF03E5" w:rsidRDefault="00FF03E5" w:rsidP="00FF03E5">
      <w:r>
        <w:rPr>
          <w:rFonts w:hint="eastAsia"/>
        </w:rPr>
        <w:t>However</w:t>
      </w:r>
      <w:r w:rsidR="009278AA">
        <w:t xml:space="preserve">, </w:t>
      </w:r>
      <w:r>
        <w:t>if increasing the time period T, f</w:t>
      </w:r>
      <w:r w:rsidR="009278AA">
        <w:t>rom</w:t>
      </w:r>
      <w:r>
        <w:t xml:space="preserve"> 3000 to 25000</w:t>
      </w:r>
      <w:r w:rsidR="004E26BF">
        <w:t xml:space="preserve">, but fixed to </w:t>
      </w:r>
      <w:r w:rsidR="004E26BF" w:rsidRPr="00793083">
        <w:rPr>
          <w:u w:val="single"/>
        </w:rPr>
        <w:t>6</w:t>
      </w:r>
      <w:r w:rsidR="004E26BF">
        <w:t xml:space="preserve"> service desks. W</w:t>
      </w:r>
      <w:r w:rsidR="009278AA">
        <w:t xml:space="preserve">e observe such figure as below and </w:t>
      </w:r>
      <w:r w:rsidR="009278AA">
        <w:t xml:space="preserve">the </w:t>
      </w:r>
      <w:r w:rsidR="009278AA" w:rsidRPr="009278AA">
        <w:t xml:space="preserve">95% CI for </w:t>
      </w:r>
      <w:r w:rsidR="00793083">
        <w:t>average</w:t>
      </w:r>
      <w:r w:rsidR="00793083" w:rsidRPr="009278AA">
        <w:t xml:space="preserve"> </w:t>
      </w:r>
      <w:r w:rsidR="009278AA" w:rsidRPr="009278AA">
        <w:t xml:space="preserve">waiting time in the system </w:t>
      </w:r>
      <w:r w:rsidR="009278AA">
        <w:t>(</w:t>
      </w:r>
      <w:r w:rsidR="009278AA" w:rsidRPr="009278AA">
        <w:t>4.083336624812108</w:t>
      </w:r>
      <w:r w:rsidR="009278AA">
        <w:t>,</w:t>
      </w:r>
      <w:r w:rsidR="009278AA" w:rsidRPr="009278AA">
        <w:t xml:space="preserve"> 4.199795985092057</w:t>
      </w:r>
      <w:r w:rsidR="009278AA">
        <w:t>).</w:t>
      </w:r>
    </w:p>
    <w:p w14:paraId="154B80FE" w14:textId="51A5A93C" w:rsidR="009278AA" w:rsidRDefault="009278AA" w:rsidP="009278AA">
      <w:pPr>
        <w:jc w:val="center"/>
      </w:pPr>
      <w:r>
        <w:rPr>
          <w:rFonts w:hint="eastAsia"/>
          <w:noProof/>
        </w:rPr>
        <w:drawing>
          <wp:inline distT="0" distB="0" distL="0" distR="0" wp14:anchorId="2FE2DF9D" wp14:editId="6F49B20E">
            <wp:extent cx="3241500" cy="22174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3289727" cy="2250411"/>
                    </a:xfrm>
                    <a:prstGeom prst="rect">
                      <a:avLst/>
                    </a:prstGeom>
                  </pic:spPr>
                </pic:pic>
              </a:graphicData>
            </a:graphic>
          </wp:inline>
        </w:drawing>
      </w:r>
    </w:p>
    <w:p w14:paraId="5B5A403B" w14:textId="44B61DE0" w:rsidR="004442C5" w:rsidRDefault="00793083" w:rsidP="00793083">
      <w:r w:rsidRPr="00793083">
        <w:rPr>
          <w:rFonts w:hint="eastAsia"/>
        </w:rPr>
        <w:lastRenderedPageBreak/>
        <w:t>W</w:t>
      </w:r>
      <w:r w:rsidRPr="00793083">
        <w:t xml:space="preserve">hen we only open </w:t>
      </w:r>
      <w:r w:rsidRPr="00793083">
        <w:rPr>
          <w:u w:val="single"/>
        </w:rPr>
        <w:t>7</w:t>
      </w:r>
      <w:r w:rsidRPr="00793083">
        <w:t xml:space="preserve"> service desks. The average waiting time seems to get controled and the 95% CI for </w:t>
      </w:r>
      <w:r>
        <w:t>average</w:t>
      </w:r>
      <w:r w:rsidRPr="009278AA">
        <w:t xml:space="preserve"> </w:t>
      </w:r>
      <w:r w:rsidRPr="00793083">
        <w:t>waiting time in the system (0.9086380565605148, 1.0410784729639124).</w:t>
      </w:r>
    </w:p>
    <w:p w14:paraId="7E535676" w14:textId="72C21091" w:rsidR="00793083" w:rsidRDefault="00793083" w:rsidP="00793083">
      <w:pPr>
        <w:jc w:val="center"/>
      </w:pPr>
      <w:r>
        <w:rPr>
          <w:rFonts w:hint="eastAsia"/>
          <w:noProof/>
        </w:rPr>
        <w:drawing>
          <wp:inline distT="0" distB="0" distL="0" distR="0" wp14:anchorId="742B2F24" wp14:editId="543A5766">
            <wp:extent cx="3226459" cy="21564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a:extLst>
                        <a:ext uri="{28A0092B-C50C-407E-A947-70E740481C1C}">
                          <a14:useLocalDpi xmlns:a14="http://schemas.microsoft.com/office/drawing/2010/main" val="0"/>
                        </a:ext>
                      </a:extLst>
                    </a:blip>
                    <a:stretch>
                      <a:fillRect/>
                    </a:stretch>
                  </pic:blipFill>
                  <pic:spPr>
                    <a:xfrm>
                      <a:off x="0" y="0"/>
                      <a:ext cx="3235860" cy="2162743"/>
                    </a:xfrm>
                    <a:prstGeom prst="rect">
                      <a:avLst/>
                    </a:prstGeom>
                  </pic:spPr>
                </pic:pic>
              </a:graphicData>
            </a:graphic>
          </wp:inline>
        </w:drawing>
      </w:r>
    </w:p>
    <w:p w14:paraId="6714BF70" w14:textId="6FAFA444" w:rsidR="00793083" w:rsidRDefault="00793083" w:rsidP="00793083">
      <w:r w:rsidRPr="00793083">
        <w:rPr>
          <w:rFonts w:hint="eastAsia"/>
        </w:rPr>
        <w:t>W</w:t>
      </w:r>
      <w:r w:rsidRPr="00793083">
        <w:t xml:space="preserve">hen we only open </w:t>
      </w:r>
      <w:r w:rsidRPr="00793083">
        <w:rPr>
          <w:u w:val="single"/>
        </w:rPr>
        <w:t>8</w:t>
      </w:r>
      <w:r w:rsidRPr="00793083">
        <w:t xml:space="preserve"> service desks. The average waiting time seems to get controled and the 95% CI for total waiting time in the system (0.6125496125484537, 0.722308337805561).</w:t>
      </w:r>
    </w:p>
    <w:p w14:paraId="1A0276F3" w14:textId="46F47144" w:rsidR="00793083" w:rsidRDefault="00793083" w:rsidP="00793083">
      <w:pPr>
        <w:jc w:val="center"/>
      </w:pPr>
      <w:r>
        <w:rPr>
          <w:rFonts w:hint="eastAsia"/>
          <w:noProof/>
        </w:rPr>
        <w:drawing>
          <wp:inline distT="0" distB="0" distL="0" distR="0" wp14:anchorId="1B39FCCF" wp14:editId="1E7F18D4">
            <wp:extent cx="3281220" cy="2209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a:extLst>
                        <a:ext uri="{28A0092B-C50C-407E-A947-70E740481C1C}">
                          <a14:useLocalDpi xmlns:a14="http://schemas.microsoft.com/office/drawing/2010/main" val="0"/>
                        </a:ext>
                      </a:extLst>
                    </a:blip>
                    <a:stretch>
                      <a:fillRect/>
                    </a:stretch>
                  </pic:blipFill>
                  <pic:spPr>
                    <a:xfrm>
                      <a:off x="0" y="0"/>
                      <a:ext cx="3293646" cy="2218168"/>
                    </a:xfrm>
                    <a:prstGeom prst="rect">
                      <a:avLst/>
                    </a:prstGeom>
                  </pic:spPr>
                </pic:pic>
              </a:graphicData>
            </a:graphic>
          </wp:inline>
        </w:drawing>
      </w:r>
    </w:p>
    <w:p w14:paraId="2AAA2362" w14:textId="03F36277" w:rsidR="00793083" w:rsidRDefault="00793083" w:rsidP="00793083">
      <w:r>
        <w:t>I</w:t>
      </w:r>
      <w:r>
        <w:t xml:space="preserve">f increasing the time period T, from 3000 to 25000, but fixed to </w:t>
      </w:r>
      <w:r w:rsidRPr="00793083">
        <w:rPr>
          <w:u w:val="single"/>
        </w:rPr>
        <w:t>8</w:t>
      </w:r>
      <w:r>
        <w:t xml:space="preserve"> service desks. We observe such figure as below and the </w:t>
      </w:r>
      <w:r w:rsidRPr="009278AA">
        <w:t xml:space="preserve">95% CI for </w:t>
      </w:r>
      <w:r w:rsidR="00943CF2">
        <w:t>average</w:t>
      </w:r>
      <w:r w:rsidR="00943CF2" w:rsidRPr="009278AA">
        <w:t xml:space="preserve"> </w:t>
      </w:r>
      <w:r w:rsidRPr="009278AA">
        <w:t xml:space="preserve">waiting time in the system </w:t>
      </w:r>
      <w:r>
        <w:t>(</w:t>
      </w:r>
      <w:r w:rsidRPr="00793083">
        <w:t>0.39652378818849504</w:t>
      </w:r>
      <w:r>
        <w:t>,</w:t>
      </w:r>
      <w:r w:rsidRPr="009278AA">
        <w:t xml:space="preserve"> </w:t>
      </w:r>
      <w:r w:rsidRPr="00793083">
        <w:t>0.42609887535505003</w:t>
      </w:r>
      <w:r>
        <w:t>).</w:t>
      </w:r>
      <w:r>
        <w:rPr>
          <w:rFonts w:hint="eastAsia"/>
        </w:rPr>
        <w:t xml:space="preserve"> </w:t>
      </w:r>
      <w:r>
        <w:t>It is very impressive to observe such situation, when the time period increases to a huge amount. The 95% CI for total</w:t>
      </w:r>
      <w:r w:rsidR="007704B8">
        <w:t xml:space="preserve"> average waiting time is decreasing compared to the last figure. The figure is shown as below:</w:t>
      </w:r>
    </w:p>
    <w:p w14:paraId="2B15100D" w14:textId="5189EEB3" w:rsidR="007704B8" w:rsidRDefault="007704B8" w:rsidP="007704B8">
      <w:pPr>
        <w:jc w:val="center"/>
      </w:pPr>
      <w:r>
        <w:rPr>
          <w:rFonts w:hint="eastAsia"/>
          <w:noProof/>
        </w:rPr>
        <w:drawing>
          <wp:inline distT="0" distB="0" distL="0" distR="0" wp14:anchorId="12A94EA6" wp14:editId="34A5A3CE">
            <wp:extent cx="3299048" cy="22567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3316188" cy="2268515"/>
                    </a:xfrm>
                    <a:prstGeom prst="rect">
                      <a:avLst/>
                    </a:prstGeom>
                  </pic:spPr>
                </pic:pic>
              </a:graphicData>
            </a:graphic>
          </wp:inline>
        </w:drawing>
      </w:r>
    </w:p>
    <w:p w14:paraId="33973334" w14:textId="58FA5013" w:rsidR="00420FF2" w:rsidRDefault="007125CC" w:rsidP="00420FF2">
      <w:r>
        <w:rPr>
          <w:rFonts w:hint="eastAsia"/>
        </w:rPr>
        <w:lastRenderedPageBreak/>
        <w:t>F</w:t>
      </w:r>
      <w:r>
        <w:t>or comparation, we also plot another three figures with the quantities of servers of 5,6 and 7</w:t>
      </w:r>
      <w:r w:rsidR="00BB4C28">
        <w:t xml:space="preserve"> (default time period of 3000)</w:t>
      </w:r>
      <w:r>
        <w:t>. For each figure, we further the average waiting time for each queue.</w:t>
      </w:r>
      <w:r w:rsidR="00FD5DB5">
        <w:t xml:space="preserve"> For the quantity of 5 service desks, the result is below:</w:t>
      </w:r>
    </w:p>
    <w:p w14:paraId="30C13EC3" w14:textId="63DA2BBA" w:rsidR="00FD5DB5" w:rsidRDefault="00FD5DB5" w:rsidP="00BB4C28">
      <w:pPr>
        <w:jc w:val="center"/>
      </w:pPr>
      <w:r>
        <w:rPr>
          <w:rFonts w:hint="eastAsia"/>
          <w:noProof/>
        </w:rPr>
        <w:drawing>
          <wp:inline distT="0" distB="0" distL="0" distR="0" wp14:anchorId="21B4CD69" wp14:editId="33C1AA68">
            <wp:extent cx="3688255" cy="24841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a:extLst>
                        <a:ext uri="{28A0092B-C50C-407E-A947-70E740481C1C}">
                          <a14:useLocalDpi xmlns:a14="http://schemas.microsoft.com/office/drawing/2010/main" val="0"/>
                        </a:ext>
                      </a:extLst>
                    </a:blip>
                    <a:stretch>
                      <a:fillRect/>
                    </a:stretch>
                  </pic:blipFill>
                  <pic:spPr>
                    <a:xfrm>
                      <a:off x="0" y="0"/>
                      <a:ext cx="3705162" cy="2495507"/>
                    </a:xfrm>
                    <a:prstGeom prst="rect">
                      <a:avLst/>
                    </a:prstGeom>
                  </pic:spPr>
                </pic:pic>
              </a:graphicData>
            </a:graphic>
          </wp:inline>
        </w:drawing>
      </w:r>
    </w:p>
    <w:tbl>
      <w:tblPr>
        <w:tblStyle w:val="a5"/>
        <w:tblW w:w="0" w:type="auto"/>
        <w:jc w:val="center"/>
        <w:tblLook w:val="04A0" w:firstRow="1" w:lastRow="0" w:firstColumn="1" w:lastColumn="0" w:noHBand="0" w:noVBand="1"/>
      </w:tblPr>
      <w:tblGrid>
        <w:gridCol w:w="1838"/>
        <w:gridCol w:w="6458"/>
      </w:tblGrid>
      <w:tr w:rsidR="00BB4C28" w14:paraId="6AB68C32" w14:textId="77777777" w:rsidTr="00BB4C28">
        <w:trPr>
          <w:jc w:val="center"/>
        </w:trPr>
        <w:tc>
          <w:tcPr>
            <w:tcW w:w="1838" w:type="dxa"/>
          </w:tcPr>
          <w:p w14:paraId="7420F086" w14:textId="71A65E01" w:rsidR="00BB4C28" w:rsidRDefault="00BB4C28" w:rsidP="00BB4C28">
            <w:pPr>
              <w:jc w:val="center"/>
              <w:rPr>
                <w:rFonts w:hint="eastAsia"/>
              </w:rPr>
            </w:pPr>
            <w:r>
              <w:rPr>
                <w:rFonts w:hint="eastAsia"/>
              </w:rPr>
              <w:t>Q</w:t>
            </w:r>
            <w:r>
              <w:t>ueue Index</w:t>
            </w:r>
          </w:p>
        </w:tc>
        <w:tc>
          <w:tcPr>
            <w:tcW w:w="6458" w:type="dxa"/>
          </w:tcPr>
          <w:p w14:paraId="2EB82D81" w14:textId="58658020" w:rsidR="00BB4C28" w:rsidRDefault="00BB4C28" w:rsidP="00BB4C28">
            <w:pPr>
              <w:jc w:val="center"/>
              <w:rPr>
                <w:rFonts w:hint="eastAsia"/>
              </w:rPr>
            </w:pPr>
            <w:r w:rsidRPr="00BB4C28">
              <w:t xml:space="preserve">95% CI for </w:t>
            </w:r>
            <w:r>
              <w:t xml:space="preserve">average </w:t>
            </w:r>
            <w:r w:rsidRPr="00BB4C28">
              <w:t>waiting time</w:t>
            </w:r>
          </w:p>
        </w:tc>
      </w:tr>
      <w:tr w:rsidR="00BB4C28" w14:paraId="15014E5C" w14:textId="77777777" w:rsidTr="00BB4C28">
        <w:trPr>
          <w:jc w:val="center"/>
        </w:trPr>
        <w:tc>
          <w:tcPr>
            <w:tcW w:w="1838" w:type="dxa"/>
          </w:tcPr>
          <w:p w14:paraId="782D4E4D" w14:textId="43405658" w:rsidR="00BB4C28" w:rsidRDefault="00BB4C28" w:rsidP="00BB4C28">
            <w:pPr>
              <w:jc w:val="center"/>
              <w:rPr>
                <w:rFonts w:hint="eastAsia"/>
              </w:rPr>
            </w:pPr>
            <w:r>
              <w:rPr>
                <w:rFonts w:hint="eastAsia"/>
              </w:rPr>
              <w:t>1</w:t>
            </w:r>
          </w:p>
        </w:tc>
        <w:tc>
          <w:tcPr>
            <w:tcW w:w="6458" w:type="dxa"/>
          </w:tcPr>
          <w:p w14:paraId="7D21CEA3" w14:textId="04E794B3" w:rsidR="00BB4C28" w:rsidRPr="00BB4C28" w:rsidRDefault="00BB4C28" w:rsidP="00BB4C28">
            <w:pPr>
              <w:jc w:val="center"/>
              <w:rPr>
                <w:rFonts w:hint="eastAsia"/>
              </w:rPr>
            </w:pPr>
            <w:r w:rsidRPr="00BB4C28">
              <w:t>(183.03281436892578</w:t>
            </w:r>
            <w:r w:rsidRPr="00BB4C28">
              <w:t>, 191.245234592412</w:t>
            </w:r>
            <w:r w:rsidRPr="00BB4C28">
              <w:t>)</w:t>
            </w:r>
          </w:p>
        </w:tc>
      </w:tr>
      <w:tr w:rsidR="00BB4C28" w14:paraId="20DC4C30" w14:textId="77777777" w:rsidTr="00BB4C28">
        <w:trPr>
          <w:jc w:val="center"/>
        </w:trPr>
        <w:tc>
          <w:tcPr>
            <w:tcW w:w="1838" w:type="dxa"/>
          </w:tcPr>
          <w:p w14:paraId="6E27DEBC" w14:textId="163D341B" w:rsidR="00BB4C28" w:rsidRDefault="00BB4C28" w:rsidP="00BB4C28">
            <w:pPr>
              <w:jc w:val="center"/>
              <w:rPr>
                <w:rFonts w:hint="eastAsia"/>
              </w:rPr>
            </w:pPr>
            <w:r>
              <w:rPr>
                <w:rFonts w:hint="eastAsia"/>
              </w:rPr>
              <w:t>2</w:t>
            </w:r>
          </w:p>
        </w:tc>
        <w:tc>
          <w:tcPr>
            <w:tcW w:w="6458" w:type="dxa"/>
          </w:tcPr>
          <w:p w14:paraId="0A98BECC" w14:textId="3BB000A3" w:rsidR="00BB4C28" w:rsidRDefault="00BB4C28" w:rsidP="00BB4C28">
            <w:pPr>
              <w:jc w:val="center"/>
              <w:rPr>
                <w:rFonts w:hint="eastAsia"/>
              </w:rPr>
            </w:pPr>
            <w:r w:rsidRPr="00BB4C28">
              <w:t>(176.70201186690022, 184.05242055220603)</w:t>
            </w:r>
          </w:p>
        </w:tc>
      </w:tr>
      <w:tr w:rsidR="00BB4C28" w14:paraId="048C6728" w14:textId="77777777" w:rsidTr="00BB4C28">
        <w:trPr>
          <w:jc w:val="center"/>
        </w:trPr>
        <w:tc>
          <w:tcPr>
            <w:tcW w:w="1838" w:type="dxa"/>
          </w:tcPr>
          <w:p w14:paraId="3E638A21" w14:textId="4504A3E2" w:rsidR="00BB4C28" w:rsidRDefault="00BB4C28" w:rsidP="00BB4C28">
            <w:pPr>
              <w:jc w:val="center"/>
              <w:rPr>
                <w:rFonts w:hint="eastAsia"/>
              </w:rPr>
            </w:pPr>
            <w:r>
              <w:rPr>
                <w:rFonts w:hint="eastAsia"/>
              </w:rPr>
              <w:t>3</w:t>
            </w:r>
          </w:p>
        </w:tc>
        <w:tc>
          <w:tcPr>
            <w:tcW w:w="6458" w:type="dxa"/>
          </w:tcPr>
          <w:p w14:paraId="0BB6F2C7" w14:textId="4F26FD37" w:rsidR="00BB4C28" w:rsidRDefault="00BB4C28" w:rsidP="00BB4C28">
            <w:pPr>
              <w:jc w:val="center"/>
              <w:rPr>
                <w:rFonts w:hint="eastAsia"/>
              </w:rPr>
            </w:pPr>
            <w:r w:rsidRPr="00BB4C28">
              <w:t>(191.55716705202562, 200.0593061565592)</w:t>
            </w:r>
          </w:p>
        </w:tc>
      </w:tr>
      <w:tr w:rsidR="00BB4C28" w14:paraId="04544B22" w14:textId="77777777" w:rsidTr="00BB4C28">
        <w:trPr>
          <w:jc w:val="center"/>
        </w:trPr>
        <w:tc>
          <w:tcPr>
            <w:tcW w:w="1838" w:type="dxa"/>
          </w:tcPr>
          <w:p w14:paraId="195E191D" w14:textId="5E0FF828" w:rsidR="00BB4C28" w:rsidRDefault="00BB4C28" w:rsidP="00BB4C28">
            <w:pPr>
              <w:jc w:val="center"/>
              <w:rPr>
                <w:rFonts w:hint="eastAsia"/>
              </w:rPr>
            </w:pPr>
            <w:r>
              <w:rPr>
                <w:rFonts w:hint="eastAsia"/>
              </w:rPr>
              <w:t>4</w:t>
            </w:r>
          </w:p>
        </w:tc>
        <w:tc>
          <w:tcPr>
            <w:tcW w:w="6458" w:type="dxa"/>
          </w:tcPr>
          <w:p w14:paraId="49F62E20" w14:textId="647C0883" w:rsidR="00BB4C28" w:rsidRDefault="00BB4C28" w:rsidP="00BB4C28">
            <w:pPr>
              <w:jc w:val="center"/>
              <w:rPr>
                <w:rFonts w:hint="eastAsia"/>
              </w:rPr>
            </w:pPr>
            <w:r w:rsidRPr="00BB4C28">
              <w:t>(186.63800560808548, 195.5193203659782)</w:t>
            </w:r>
          </w:p>
        </w:tc>
      </w:tr>
      <w:tr w:rsidR="00BB4C28" w14:paraId="7B60B0B8" w14:textId="77777777" w:rsidTr="00BB4C28">
        <w:trPr>
          <w:jc w:val="center"/>
        </w:trPr>
        <w:tc>
          <w:tcPr>
            <w:tcW w:w="1838" w:type="dxa"/>
          </w:tcPr>
          <w:p w14:paraId="30D31219" w14:textId="25AFF551" w:rsidR="00BB4C28" w:rsidRDefault="00BB4C28" w:rsidP="00BB4C28">
            <w:pPr>
              <w:jc w:val="center"/>
              <w:rPr>
                <w:rFonts w:hint="eastAsia"/>
              </w:rPr>
            </w:pPr>
            <w:r>
              <w:rPr>
                <w:rFonts w:hint="eastAsia"/>
              </w:rPr>
              <w:t>5</w:t>
            </w:r>
          </w:p>
        </w:tc>
        <w:tc>
          <w:tcPr>
            <w:tcW w:w="6458" w:type="dxa"/>
          </w:tcPr>
          <w:p w14:paraId="2C6A0C25" w14:textId="0FC9EEF5" w:rsidR="00BB4C28" w:rsidRDefault="00BB4C28" w:rsidP="00BB4C28">
            <w:pPr>
              <w:jc w:val="center"/>
              <w:rPr>
                <w:rFonts w:hint="eastAsia"/>
              </w:rPr>
            </w:pPr>
            <w:r w:rsidRPr="00BB4C28">
              <w:t>(167.26918785308723, 173.8516801976477)</w:t>
            </w:r>
          </w:p>
        </w:tc>
      </w:tr>
    </w:tbl>
    <w:p w14:paraId="43CC6752" w14:textId="50E0D7F0" w:rsidR="00BB4C28" w:rsidRDefault="00BB4C28" w:rsidP="00BB4C28">
      <w:pPr>
        <w:jc w:val="center"/>
      </w:pPr>
    </w:p>
    <w:p w14:paraId="037D280E" w14:textId="1CD93286" w:rsidR="00BB4C28" w:rsidRDefault="00BB4C28" w:rsidP="00BB4C28">
      <w:r>
        <w:t xml:space="preserve">For the quantity of </w:t>
      </w:r>
      <w:r>
        <w:t>6</w:t>
      </w:r>
      <w:r>
        <w:t xml:space="preserve"> service desks, the result is below:</w:t>
      </w:r>
    </w:p>
    <w:p w14:paraId="5CC8EF19" w14:textId="30E5C403" w:rsidR="00BB4C28" w:rsidRDefault="00BB4C28" w:rsidP="00BB4C28">
      <w:pPr>
        <w:jc w:val="center"/>
      </w:pPr>
      <w:r>
        <w:rPr>
          <w:rFonts w:hint="eastAsia"/>
          <w:noProof/>
        </w:rPr>
        <w:drawing>
          <wp:inline distT="0" distB="0" distL="0" distR="0" wp14:anchorId="78890B69" wp14:editId="075B1CE4">
            <wp:extent cx="3732985" cy="256032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3751408" cy="2572956"/>
                    </a:xfrm>
                    <a:prstGeom prst="rect">
                      <a:avLst/>
                    </a:prstGeom>
                  </pic:spPr>
                </pic:pic>
              </a:graphicData>
            </a:graphic>
          </wp:inline>
        </w:drawing>
      </w:r>
    </w:p>
    <w:tbl>
      <w:tblPr>
        <w:tblStyle w:val="a5"/>
        <w:tblW w:w="0" w:type="auto"/>
        <w:jc w:val="center"/>
        <w:tblLook w:val="04A0" w:firstRow="1" w:lastRow="0" w:firstColumn="1" w:lastColumn="0" w:noHBand="0" w:noVBand="1"/>
      </w:tblPr>
      <w:tblGrid>
        <w:gridCol w:w="1838"/>
        <w:gridCol w:w="6458"/>
      </w:tblGrid>
      <w:tr w:rsidR="00BB4C28" w14:paraId="65741952" w14:textId="77777777" w:rsidTr="002630E1">
        <w:trPr>
          <w:jc w:val="center"/>
        </w:trPr>
        <w:tc>
          <w:tcPr>
            <w:tcW w:w="1838" w:type="dxa"/>
          </w:tcPr>
          <w:p w14:paraId="7F3D5B6D" w14:textId="77777777" w:rsidR="00BB4C28" w:rsidRDefault="00BB4C28" w:rsidP="002630E1">
            <w:pPr>
              <w:jc w:val="center"/>
              <w:rPr>
                <w:rFonts w:hint="eastAsia"/>
              </w:rPr>
            </w:pPr>
            <w:r>
              <w:rPr>
                <w:rFonts w:hint="eastAsia"/>
              </w:rPr>
              <w:t>Q</w:t>
            </w:r>
            <w:r>
              <w:t>ueue Index</w:t>
            </w:r>
          </w:p>
        </w:tc>
        <w:tc>
          <w:tcPr>
            <w:tcW w:w="6458" w:type="dxa"/>
          </w:tcPr>
          <w:p w14:paraId="6FE95523" w14:textId="77777777" w:rsidR="00BB4C28" w:rsidRDefault="00BB4C28" w:rsidP="002630E1">
            <w:pPr>
              <w:jc w:val="center"/>
              <w:rPr>
                <w:rFonts w:hint="eastAsia"/>
              </w:rPr>
            </w:pPr>
            <w:r w:rsidRPr="00BB4C28">
              <w:t xml:space="preserve">95% CI for </w:t>
            </w:r>
            <w:r>
              <w:t xml:space="preserve">average </w:t>
            </w:r>
            <w:r w:rsidRPr="00BB4C28">
              <w:t>waiting time</w:t>
            </w:r>
          </w:p>
        </w:tc>
      </w:tr>
      <w:tr w:rsidR="00BB4C28" w14:paraId="291D4B3D" w14:textId="77777777" w:rsidTr="002630E1">
        <w:trPr>
          <w:jc w:val="center"/>
        </w:trPr>
        <w:tc>
          <w:tcPr>
            <w:tcW w:w="1838" w:type="dxa"/>
          </w:tcPr>
          <w:p w14:paraId="31FC5780" w14:textId="77777777" w:rsidR="00BB4C28" w:rsidRDefault="00BB4C28" w:rsidP="002630E1">
            <w:pPr>
              <w:jc w:val="center"/>
              <w:rPr>
                <w:rFonts w:hint="eastAsia"/>
              </w:rPr>
            </w:pPr>
            <w:r>
              <w:rPr>
                <w:rFonts w:hint="eastAsia"/>
              </w:rPr>
              <w:t>1</w:t>
            </w:r>
          </w:p>
        </w:tc>
        <w:tc>
          <w:tcPr>
            <w:tcW w:w="6458" w:type="dxa"/>
          </w:tcPr>
          <w:p w14:paraId="38B594E1" w14:textId="02F6AA9B" w:rsidR="00BB4C28" w:rsidRPr="00BB4C28" w:rsidRDefault="00BB4C28" w:rsidP="002630E1">
            <w:pPr>
              <w:jc w:val="center"/>
              <w:rPr>
                <w:rFonts w:hint="eastAsia"/>
              </w:rPr>
            </w:pPr>
            <w:r w:rsidRPr="00BB4C28">
              <w:t>(3.617233325480136, 4.406984910038794)</w:t>
            </w:r>
          </w:p>
        </w:tc>
      </w:tr>
      <w:tr w:rsidR="00BB4C28" w14:paraId="40744B82" w14:textId="77777777" w:rsidTr="002630E1">
        <w:trPr>
          <w:jc w:val="center"/>
        </w:trPr>
        <w:tc>
          <w:tcPr>
            <w:tcW w:w="1838" w:type="dxa"/>
          </w:tcPr>
          <w:p w14:paraId="63DC3248" w14:textId="77777777" w:rsidR="00BB4C28" w:rsidRDefault="00BB4C28" w:rsidP="002630E1">
            <w:pPr>
              <w:jc w:val="center"/>
              <w:rPr>
                <w:rFonts w:hint="eastAsia"/>
              </w:rPr>
            </w:pPr>
            <w:r>
              <w:rPr>
                <w:rFonts w:hint="eastAsia"/>
              </w:rPr>
              <w:t>2</w:t>
            </w:r>
          </w:p>
        </w:tc>
        <w:tc>
          <w:tcPr>
            <w:tcW w:w="6458" w:type="dxa"/>
          </w:tcPr>
          <w:p w14:paraId="1181ED2B" w14:textId="0ACCBF16" w:rsidR="00BB4C28" w:rsidRDefault="00BB4C28" w:rsidP="002630E1">
            <w:pPr>
              <w:jc w:val="center"/>
              <w:rPr>
                <w:rFonts w:hint="eastAsia"/>
              </w:rPr>
            </w:pPr>
            <w:r w:rsidRPr="00BB4C28">
              <w:t>(3.3379144408102137, 4.101984696346521)</w:t>
            </w:r>
          </w:p>
        </w:tc>
      </w:tr>
      <w:tr w:rsidR="00BB4C28" w14:paraId="11ED0E63" w14:textId="77777777" w:rsidTr="002630E1">
        <w:trPr>
          <w:jc w:val="center"/>
        </w:trPr>
        <w:tc>
          <w:tcPr>
            <w:tcW w:w="1838" w:type="dxa"/>
          </w:tcPr>
          <w:p w14:paraId="48819F9B" w14:textId="77777777" w:rsidR="00BB4C28" w:rsidRDefault="00BB4C28" w:rsidP="002630E1">
            <w:pPr>
              <w:jc w:val="center"/>
              <w:rPr>
                <w:rFonts w:hint="eastAsia"/>
              </w:rPr>
            </w:pPr>
            <w:r>
              <w:rPr>
                <w:rFonts w:hint="eastAsia"/>
              </w:rPr>
              <w:t>3</w:t>
            </w:r>
          </w:p>
        </w:tc>
        <w:tc>
          <w:tcPr>
            <w:tcW w:w="6458" w:type="dxa"/>
          </w:tcPr>
          <w:p w14:paraId="2FD4CDEF" w14:textId="5145CB5F" w:rsidR="00BB4C28" w:rsidRDefault="00BB4C28" w:rsidP="002630E1">
            <w:pPr>
              <w:jc w:val="center"/>
              <w:rPr>
                <w:rFonts w:hint="eastAsia"/>
              </w:rPr>
            </w:pPr>
            <w:r w:rsidRPr="00BB4C28">
              <w:t>(3.2027252085598494, 3.9520650827090424)</w:t>
            </w:r>
          </w:p>
        </w:tc>
      </w:tr>
      <w:tr w:rsidR="00BB4C28" w14:paraId="2820C456" w14:textId="77777777" w:rsidTr="002630E1">
        <w:trPr>
          <w:jc w:val="center"/>
        </w:trPr>
        <w:tc>
          <w:tcPr>
            <w:tcW w:w="1838" w:type="dxa"/>
          </w:tcPr>
          <w:p w14:paraId="4E4DA728" w14:textId="77777777" w:rsidR="00BB4C28" w:rsidRDefault="00BB4C28" w:rsidP="002630E1">
            <w:pPr>
              <w:jc w:val="center"/>
              <w:rPr>
                <w:rFonts w:hint="eastAsia"/>
              </w:rPr>
            </w:pPr>
            <w:r>
              <w:rPr>
                <w:rFonts w:hint="eastAsia"/>
              </w:rPr>
              <w:t>4</w:t>
            </w:r>
          </w:p>
        </w:tc>
        <w:tc>
          <w:tcPr>
            <w:tcW w:w="6458" w:type="dxa"/>
          </w:tcPr>
          <w:p w14:paraId="14129668" w14:textId="73DFF511" w:rsidR="00BB4C28" w:rsidRDefault="00BB4C28" w:rsidP="002630E1">
            <w:pPr>
              <w:jc w:val="center"/>
              <w:rPr>
                <w:rFonts w:hint="eastAsia"/>
              </w:rPr>
            </w:pPr>
            <w:r w:rsidRPr="00BB4C28">
              <w:t>(3.357352858683632, 4.076620692188868)</w:t>
            </w:r>
          </w:p>
        </w:tc>
      </w:tr>
      <w:tr w:rsidR="00BB4C28" w14:paraId="0D4277FC" w14:textId="77777777" w:rsidTr="002630E1">
        <w:trPr>
          <w:jc w:val="center"/>
        </w:trPr>
        <w:tc>
          <w:tcPr>
            <w:tcW w:w="1838" w:type="dxa"/>
          </w:tcPr>
          <w:p w14:paraId="0C18E5B2" w14:textId="77777777" w:rsidR="00BB4C28" w:rsidRDefault="00BB4C28" w:rsidP="002630E1">
            <w:pPr>
              <w:jc w:val="center"/>
              <w:rPr>
                <w:rFonts w:hint="eastAsia"/>
              </w:rPr>
            </w:pPr>
            <w:r>
              <w:rPr>
                <w:rFonts w:hint="eastAsia"/>
              </w:rPr>
              <w:t>5</w:t>
            </w:r>
          </w:p>
        </w:tc>
        <w:tc>
          <w:tcPr>
            <w:tcW w:w="6458" w:type="dxa"/>
          </w:tcPr>
          <w:p w14:paraId="323097F6" w14:textId="0B1009B2" w:rsidR="00BB4C28" w:rsidRDefault="00BB4C28" w:rsidP="002630E1">
            <w:pPr>
              <w:jc w:val="center"/>
              <w:rPr>
                <w:rFonts w:hint="eastAsia"/>
              </w:rPr>
            </w:pPr>
            <w:r w:rsidRPr="00BB4C28">
              <w:t>(3.1655212922210727, 3.8770115946999346)</w:t>
            </w:r>
          </w:p>
        </w:tc>
      </w:tr>
      <w:tr w:rsidR="00BB4C28" w14:paraId="34061B5E" w14:textId="77777777" w:rsidTr="002630E1">
        <w:trPr>
          <w:jc w:val="center"/>
        </w:trPr>
        <w:tc>
          <w:tcPr>
            <w:tcW w:w="1838" w:type="dxa"/>
          </w:tcPr>
          <w:p w14:paraId="1DEA7691" w14:textId="6954A3A3" w:rsidR="00BB4C28" w:rsidRDefault="00BB4C28" w:rsidP="002630E1">
            <w:pPr>
              <w:jc w:val="center"/>
              <w:rPr>
                <w:rFonts w:hint="eastAsia"/>
              </w:rPr>
            </w:pPr>
            <w:r>
              <w:rPr>
                <w:rFonts w:hint="eastAsia"/>
              </w:rPr>
              <w:t>6</w:t>
            </w:r>
          </w:p>
        </w:tc>
        <w:tc>
          <w:tcPr>
            <w:tcW w:w="6458" w:type="dxa"/>
          </w:tcPr>
          <w:p w14:paraId="46D35238" w14:textId="26245F07" w:rsidR="00BB4C28" w:rsidRPr="00BB4C28" w:rsidRDefault="00BB4C28" w:rsidP="002630E1">
            <w:pPr>
              <w:jc w:val="center"/>
            </w:pPr>
            <w:r w:rsidRPr="00BB4C28">
              <w:t>(3.146247120789588, 3.842412368153278)</w:t>
            </w:r>
          </w:p>
        </w:tc>
      </w:tr>
    </w:tbl>
    <w:p w14:paraId="76ABCDC1" w14:textId="31878EF8" w:rsidR="00BB4C28" w:rsidRDefault="00BB4C28" w:rsidP="00BB4C28">
      <w:r>
        <w:lastRenderedPageBreak/>
        <w:t xml:space="preserve">For the quantity of </w:t>
      </w:r>
      <w:r>
        <w:t>7</w:t>
      </w:r>
      <w:r>
        <w:t xml:space="preserve"> service desks, the result is below:</w:t>
      </w:r>
    </w:p>
    <w:p w14:paraId="799D820D" w14:textId="2E7B83E4" w:rsidR="00BB4C28" w:rsidRDefault="00BB4C28" w:rsidP="00BB4C28">
      <w:pPr>
        <w:jc w:val="center"/>
      </w:pPr>
      <w:r>
        <w:rPr>
          <w:rFonts w:hint="eastAsia"/>
          <w:noProof/>
        </w:rPr>
        <w:drawing>
          <wp:inline distT="0" distB="0" distL="0" distR="0" wp14:anchorId="16848551" wp14:editId="3C50D12B">
            <wp:extent cx="3893820" cy="26706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a:extLst>
                        <a:ext uri="{28A0092B-C50C-407E-A947-70E740481C1C}">
                          <a14:useLocalDpi xmlns:a14="http://schemas.microsoft.com/office/drawing/2010/main" val="0"/>
                        </a:ext>
                      </a:extLst>
                    </a:blip>
                    <a:stretch>
                      <a:fillRect/>
                    </a:stretch>
                  </pic:blipFill>
                  <pic:spPr>
                    <a:xfrm>
                      <a:off x="0" y="0"/>
                      <a:ext cx="3898934" cy="2674139"/>
                    </a:xfrm>
                    <a:prstGeom prst="rect">
                      <a:avLst/>
                    </a:prstGeom>
                  </pic:spPr>
                </pic:pic>
              </a:graphicData>
            </a:graphic>
          </wp:inline>
        </w:drawing>
      </w:r>
    </w:p>
    <w:tbl>
      <w:tblPr>
        <w:tblStyle w:val="a5"/>
        <w:tblW w:w="0" w:type="auto"/>
        <w:jc w:val="center"/>
        <w:tblLook w:val="04A0" w:firstRow="1" w:lastRow="0" w:firstColumn="1" w:lastColumn="0" w:noHBand="0" w:noVBand="1"/>
      </w:tblPr>
      <w:tblGrid>
        <w:gridCol w:w="1838"/>
        <w:gridCol w:w="6458"/>
      </w:tblGrid>
      <w:tr w:rsidR="00BB4C28" w14:paraId="444CE33A" w14:textId="77777777" w:rsidTr="002630E1">
        <w:trPr>
          <w:jc w:val="center"/>
        </w:trPr>
        <w:tc>
          <w:tcPr>
            <w:tcW w:w="1838" w:type="dxa"/>
          </w:tcPr>
          <w:p w14:paraId="7091C81E" w14:textId="77777777" w:rsidR="00BB4C28" w:rsidRDefault="00BB4C28" w:rsidP="002630E1">
            <w:pPr>
              <w:jc w:val="center"/>
              <w:rPr>
                <w:rFonts w:hint="eastAsia"/>
              </w:rPr>
            </w:pPr>
            <w:r>
              <w:rPr>
                <w:rFonts w:hint="eastAsia"/>
              </w:rPr>
              <w:t>Q</w:t>
            </w:r>
            <w:r>
              <w:t>ueue Index</w:t>
            </w:r>
          </w:p>
        </w:tc>
        <w:tc>
          <w:tcPr>
            <w:tcW w:w="6458" w:type="dxa"/>
          </w:tcPr>
          <w:p w14:paraId="23B72681" w14:textId="77777777" w:rsidR="00BB4C28" w:rsidRDefault="00BB4C28" w:rsidP="002630E1">
            <w:pPr>
              <w:jc w:val="center"/>
              <w:rPr>
                <w:rFonts w:hint="eastAsia"/>
              </w:rPr>
            </w:pPr>
            <w:r w:rsidRPr="00BB4C28">
              <w:t xml:space="preserve">95% CI for </w:t>
            </w:r>
            <w:r>
              <w:t xml:space="preserve">average </w:t>
            </w:r>
            <w:r w:rsidRPr="00BB4C28">
              <w:t>waiting time</w:t>
            </w:r>
          </w:p>
        </w:tc>
      </w:tr>
      <w:tr w:rsidR="00BB4C28" w14:paraId="281C462D" w14:textId="77777777" w:rsidTr="002630E1">
        <w:trPr>
          <w:jc w:val="center"/>
        </w:trPr>
        <w:tc>
          <w:tcPr>
            <w:tcW w:w="1838" w:type="dxa"/>
          </w:tcPr>
          <w:p w14:paraId="54B60308" w14:textId="77777777" w:rsidR="00BB4C28" w:rsidRDefault="00BB4C28" w:rsidP="002630E1">
            <w:pPr>
              <w:jc w:val="center"/>
              <w:rPr>
                <w:rFonts w:hint="eastAsia"/>
              </w:rPr>
            </w:pPr>
            <w:r>
              <w:rPr>
                <w:rFonts w:hint="eastAsia"/>
              </w:rPr>
              <w:t>1</w:t>
            </w:r>
          </w:p>
        </w:tc>
        <w:tc>
          <w:tcPr>
            <w:tcW w:w="6458" w:type="dxa"/>
          </w:tcPr>
          <w:p w14:paraId="659F3760" w14:textId="2EF6304F" w:rsidR="00BB4C28" w:rsidRPr="00BB4C28" w:rsidRDefault="00BB4C28" w:rsidP="002630E1">
            <w:pPr>
              <w:jc w:val="center"/>
              <w:rPr>
                <w:rFonts w:hint="eastAsia"/>
              </w:rPr>
            </w:pPr>
            <w:r w:rsidRPr="00BB4C28">
              <w:t>(1.0323576102286456</w:t>
            </w:r>
            <w:r w:rsidR="004C6EF6" w:rsidRPr="00BB4C28">
              <w:t>, 1.4015197884101278</w:t>
            </w:r>
            <w:r w:rsidRPr="00BB4C28">
              <w:t>)</w:t>
            </w:r>
          </w:p>
        </w:tc>
      </w:tr>
      <w:tr w:rsidR="00BB4C28" w14:paraId="269EC14F" w14:textId="77777777" w:rsidTr="002630E1">
        <w:trPr>
          <w:jc w:val="center"/>
        </w:trPr>
        <w:tc>
          <w:tcPr>
            <w:tcW w:w="1838" w:type="dxa"/>
          </w:tcPr>
          <w:p w14:paraId="5FBD0031" w14:textId="77777777" w:rsidR="00BB4C28" w:rsidRDefault="00BB4C28" w:rsidP="002630E1">
            <w:pPr>
              <w:jc w:val="center"/>
              <w:rPr>
                <w:rFonts w:hint="eastAsia"/>
              </w:rPr>
            </w:pPr>
            <w:r>
              <w:rPr>
                <w:rFonts w:hint="eastAsia"/>
              </w:rPr>
              <w:t>2</w:t>
            </w:r>
          </w:p>
        </w:tc>
        <w:tc>
          <w:tcPr>
            <w:tcW w:w="6458" w:type="dxa"/>
          </w:tcPr>
          <w:p w14:paraId="70BD3B74" w14:textId="35A8075D" w:rsidR="00BB4C28" w:rsidRDefault="00BB4C28" w:rsidP="002630E1">
            <w:pPr>
              <w:jc w:val="center"/>
              <w:rPr>
                <w:rFonts w:hint="eastAsia"/>
              </w:rPr>
            </w:pPr>
            <w:r w:rsidRPr="00BB4C28">
              <w:t>(1.242086262381764, 1.7096510083676617)</w:t>
            </w:r>
          </w:p>
        </w:tc>
      </w:tr>
      <w:tr w:rsidR="00BB4C28" w14:paraId="02D770D2" w14:textId="77777777" w:rsidTr="002630E1">
        <w:trPr>
          <w:jc w:val="center"/>
        </w:trPr>
        <w:tc>
          <w:tcPr>
            <w:tcW w:w="1838" w:type="dxa"/>
          </w:tcPr>
          <w:p w14:paraId="336ACA64" w14:textId="77777777" w:rsidR="00BB4C28" w:rsidRDefault="00BB4C28" w:rsidP="002630E1">
            <w:pPr>
              <w:jc w:val="center"/>
              <w:rPr>
                <w:rFonts w:hint="eastAsia"/>
              </w:rPr>
            </w:pPr>
            <w:r>
              <w:rPr>
                <w:rFonts w:hint="eastAsia"/>
              </w:rPr>
              <w:t>3</w:t>
            </w:r>
          </w:p>
        </w:tc>
        <w:tc>
          <w:tcPr>
            <w:tcW w:w="6458" w:type="dxa"/>
          </w:tcPr>
          <w:p w14:paraId="22E33E3D" w14:textId="0A2F4B43" w:rsidR="00BB4C28" w:rsidRDefault="00BB4C28" w:rsidP="002630E1">
            <w:pPr>
              <w:jc w:val="center"/>
              <w:rPr>
                <w:rFonts w:hint="eastAsia"/>
              </w:rPr>
            </w:pPr>
            <w:r w:rsidRPr="00BB4C28">
              <w:t>(0.9981394249033755, 1.341669697126188)</w:t>
            </w:r>
          </w:p>
        </w:tc>
      </w:tr>
      <w:tr w:rsidR="00BB4C28" w14:paraId="4332B2B2" w14:textId="77777777" w:rsidTr="002630E1">
        <w:trPr>
          <w:jc w:val="center"/>
        </w:trPr>
        <w:tc>
          <w:tcPr>
            <w:tcW w:w="1838" w:type="dxa"/>
          </w:tcPr>
          <w:p w14:paraId="1E0FE6C8" w14:textId="77777777" w:rsidR="00BB4C28" w:rsidRDefault="00BB4C28" w:rsidP="002630E1">
            <w:pPr>
              <w:jc w:val="center"/>
              <w:rPr>
                <w:rFonts w:hint="eastAsia"/>
              </w:rPr>
            </w:pPr>
            <w:r>
              <w:rPr>
                <w:rFonts w:hint="eastAsia"/>
              </w:rPr>
              <w:t>4</w:t>
            </w:r>
          </w:p>
        </w:tc>
        <w:tc>
          <w:tcPr>
            <w:tcW w:w="6458" w:type="dxa"/>
          </w:tcPr>
          <w:p w14:paraId="63154CDD" w14:textId="5366FFF6" w:rsidR="00BB4C28" w:rsidRDefault="004C6EF6" w:rsidP="002630E1">
            <w:pPr>
              <w:jc w:val="center"/>
              <w:rPr>
                <w:rFonts w:hint="eastAsia"/>
              </w:rPr>
            </w:pPr>
            <w:r w:rsidRPr="004C6EF6">
              <w:t>(1.1436553469076778, 1.614634478356628)</w:t>
            </w:r>
          </w:p>
        </w:tc>
      </w:tr>
      <w:tr w:rsidR="00BB4C28" w14:paraId="01E2F2F5" w14:textId="77777777" w:rsidTr="002630E1">
        <w:trPr>
          <w:jc w:val="center"/>
        </w:trPr>
        <w:tc>
          <w:tcPr>
            <w:tcW w:w="1838" w:type="dxa"/>
          </w:tcPr>
          <w:p w14:paraId="0AFE2C89" w14:textId="77777777" w:rsidR="00BB4C28" w:rsidRDefault="00BB4C28" w:rsidP="002630E1">
            <w:pPr>
              <w:jc w:val="center"/>
              <w:rPr>
                <w:rFonts w:hint="eastAsia"/>
              </w:rPr>
            </w:pPr>
            <w:r>
              <w:rPr>
                <w:rFonts w:hint="eastAsia"/>
              </w:rPr>
              <w:t>5</w:t>
            </w:r>
          </w:p>
        </w:tc>
        <w:tc>
          <w:tcPr>
            <w:tcW w:w="6458" w:type="dxa"/>
          </w:tcPr>
          <w:p w14:paraId="53FF3D63" w14:textId="237B9C33" w:rsidR="00BB4C28" w:rsidRDefault="004C6EF6" w:rsidP="002630E1">
            <w:pPr>
              <w:jc w:val="center"/>
              <w:rPr>
                <w:rFonts w:hint="eastAsia"/>
              </w:rPr>
            </w:pPr>
            <w:r w:rsidRPr="004C6EF6">
              <w:t xml:space="preserve">(1.1363498483109216, </w:t>
            </w:r>
            <w:r>
              <w:t>1</w:t>
            </w:r>
            <w:r w:rsidRPr="004C6EF6">
              <w:t>.5753044605916107)</w:t>
            </w:r>
          </w:p>
        </w:tc>
      </w:tr>
      <w:tr w:rsidR="00BB4C28" w14:paraId="71CFD577" w14:textId="77777777" w:rsidTr="002630E1">
        <w:trPr>
          <w:jc w:val="center"/>
        </w:trPr>
        <w:tc>
          <w:tcPr>
            <w:tcW w:w="1838" w:type="dxa"/>
          </w:tcPr>
          <w:p w14:paraId="7A8F5B5F" w14:textId="77777777" w:rsidR="00BB4C28" w:rsidRDefault="00BB4C28" w:rsidP="002630E1">
            <w:pPr>
              <w:jc w:val="center"/>
              <w:rPr>
                <w:rFonts w:hint="eastAsia"/>
              </w:rPr>
            </w:pPr>
            <w:r>
              <w:rPr>
                <w:rFonts w:hint="eastAsia"/>
              </w:rPr>
              <w:t>6</w:t>
            </w:r>
          </w:p>
        </w:tc>
        <w:tc>
          <w:tcPr>
            <w:tcW w:w="6458" w:type="dxa"/>
          </w:tcPr>
          <w:p w14:paraId="68B13875" w14:textId="582421D3" w:rsidR="00BB4C28" w:rsidRPr="00BB4C28" w:rsidRDefault="004C6EF6" w:rsidP="002630E1">
            <w:pPr>
              <w:jc w:val="center"/>
            </w:pPr>
            <w:r w:rsidRPr="004C6EF6">
              <w:t>(1.0009305389020056, 1.3898185118067725)</w:t>
            </w:r>
          </w:p>
        </w:tc>
      </w:tr>
      <w:tr w:rsidR="00BB4C28" w14:paraId="27EEB49B" w14:textId="77777777" w:rsidTr="002630E1">
        <w:trPr>
          <w:jc w:val="center"/>
        </w:trPr>
        <w:tc>
          <w:tcPr>
            <w:tcW w:w="1838" w:type="dxa"/>
          </w:tcPr>
          <w:p w14:paraId="394208B9" w14:textId="0B9372C2" w:rsidR="00BB4C28" w:rsidRDefault="00BB4C28" w:rsidP="002630E1">
            <w:pPr>
              <w:jc w:val="center"/>
              <w:rPr>
                <w:rFonts w:hint="eastAsia"/>
              </w:rPr>
            </w:pPr>
            <w:r>
              <w:rPr>
                <w:rFonts w:hint="eastAsia"/>
              </w:rPr>
              <w:t>7</w:t>
            </w:r>
          </w:p>
        </w:tc>
        <w:tc>
          <w:tcPr>
            <w:tcW w:w="6458" w:type="dxa"/>
          </w:tcPr>
          <w:p w14:paraId="3555641E" w14:textId="7D32788F" w:rsidR="00BB4C28" w:rsidRPr="00BB4C28" w:rsidRDefault="004C6EF6" w:rsidP="002630E1">
            <w:pPr>
              <w:jc w:val="center"/>
            </w:pPr>
            <w:r w:rsidRPr="004C6EF6">
              <w:t>(1.0645734032616825, 1.461465980316747)</w:t>
            </w:r>
          </w:p>
        </w:tc>
      </w:tr>
    </w:tbl>
    <w:p w14:paraId="6094D495" w14:textId="48AC4A18" w:rsidR="004C6EF6" w:rsidRDefault="004C6EF6" w:rsidP="004C6EF6"/>
    <w:p w14:paraId="17597C73" w14:textId="3E6E63BA" w:rsidR="00B62955" w:rsidRDefault="004C6EF6" w:rsidP="004C6EF6">
      <w:r w:rsidRPr="00B62955">
        <w:rPr>
          <w:b/>
          <w:bCs/>
          <w:color w:val="FF0000"/>
          <w:u w:val="single"/>
        </w:rPr>
        <w:t>The calculation of the confidence interval will not take batch into considerations.</w:t>
      </w:r>
      <w:r>
        <w:t xml:space="preserve"> From now, when we will divide the customer data we get after </w:t>
      </w:r>
      <w:r w:rsidR="00B62955">
        <w:t xml:space="preserve">the </w:t>
      </w:r>
      <w:r>
        <w:t>Burn-In period into 50 batches</w:t>
      </w:r>
      <w:r w:rsidR="00B62955">
        <w:t xml:space="preserve"> to do further analyzing.</w:t>
      </w:r>
      <w:r w:rsidR="00B62955">
        <w:rPr>
          <w:rFonts w:hint="eastAsia"/>
        </w:rPr>
        <w:t xml:space="preserve"> </w:t>
      </w:r>
      <w:r w:rsidR="00B62955">
        <w:t xml:space="preserve">Furthermore, from the research above, we would consider three value of service desks which is </w:t>
      </w:r>
      <w:r w:rsidR="00B62955" w:rsidRPr="005E40D7">
        <w:rPr>
          <w:u w:val="single"/>
        </w:rPr>
        <w:t>6,7 and 8</w:t>
      </w:r>
      <w:r w:rsidR="00B62955">
        <w:t>.</w:t>
      </w:r>
    </w:p>
    <w:p w14:paraId="534974EF" w14:textId="5A9DA250" w:rsidR="00B62955" w:rsidRDefault="00B62955" w:rsidP="004C6EF6">
      <w:r>
        <w:rPr>
          <w:rFonts w:hint="eastAsia"/>
        </w:rPr>
        <w:t>W</w:t>
      </w:r>
      <w:r>
        <w:t xml:space="preserve">hen number of service desks equals to </w:t>
      </w:r>
      <w:r w:rsidRPr="005E40D7">
        <w:rPr>
          <w:u w:val="single"/>
        </w:rPr>
        <w:t>6</w:t>
      </w:r>
      <w:r>
        <w:t>. We use the data after the Burn-In period and divided the data into 50 batches</w:t>
      </w:r>
      <w:r w:rsidR="005E40D7">
        <w:t xml:space="preserve"> to do research. We calculate the mean waiting time for each batches’ customers and plot a figure as below:</w:t>
      </w:r>
    </w:p>
    <w:p w14:paraId="6C68B29F" w14:textId="26A1E2CF" w:rsidR="005E40D7" w:rsidRDefault="005E40D7" w:rsidP="005E40D7">
      <w:pPr>
        <w:jc w:val="center"/>
      </w:pPr>
      <w:r>
        <w:rPr>
          <w:rFonts w:hint="eastAsia"/>
          <w:noProof/>
        </w:rPr>
        <w:drawing>
          <wp:inline distT="0" distB="0" distL="0" distR="0" wp14:anchorId="2CB03CA6" wp14:editId="5E7E196A">
            <wp:extent cx="3652480" cy="2545080"/>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a:extLst>
                        <a:ext uri="{28A0092B-C50C-407E-A947-70E740481C1C}">
                          <a14:useLocalDpi xmlns:a14="http://schemas.microsoft.com/office/drawing/2010/main" val="0"/>
                        </a:ext>
                      </a:extLst>
                    </a:blip>
                    <a:stretch>
                      <a:fillRect/>
                    </a:stretch>
                  </pic:blipFill>
                  <pic:spPr>
                    <a:xfrm>
                      <a:off x="0" y="0"/>
                      <a:ext cx="3661095" cy="2551083"/>
                    </a:xfrm>
                    <a:prstGeom prst="rect">
                      <a:avLst/>
                    </a:prstGeom>
                  </pic:spPr>
                </pic:pic>
              </a:graphicData>
            </a:graphic>
          </wp:inline>
        </w:drawing>
      </w:r>
    </w:p>
    <w:p w14:paraId="2B86D6DF" w14:textId="18CFD352" w:rsidR="005E40D7" w:rsidRDefault="005E40D7" w:rsidP="005E40D7">
      <w:r>
        <w:rPr>
          <w:rFonts w:hint="eastAsia"/>
        </w:rPr>
        <w:lastRenderedPageBreak/>
        <w:t>W</w:t>
      </w:r>
      <w:r>
        <w:t xml:space="preserve">hen number of service desks equals to </w:t>
      </w:r>
      <w:r w:rsidRPr="005E40D7">
        <w:rPr>
          <w:u w:val="single"/>
        </w:rPr>
        <w:t>7</w:t>
      </w:r>
      <w:r>
        <w:t>.</w:t>
      </w:r>
      <w:r>
        <w:t xml:space="preserve"> We would observe the outcome as below:</w:t>
      </w:r>
    </w:p>
    <w:p w14:paraId="77EAB8F1" w14:textId="2CC313D1" w:rsidR="005E40D7" w:rsidRDefault="005E40D7" w:rsidP="005E40D7">
      <w:pPr>
        <w:jc w:val="center"/>
      </w:pPr>
      <w:r>
        <w:rPr>
          <w:rFonts w:hint="eastAsia"/>
          <w:noProof/>
        </w:rPr>
        <w:drawing>
          <wp:inline distT="0" distB="0" distL="0" distR="0" wp14:anchorId="206FC8A3" wp14:editId="51540678">
            <wp:extent cx="3444707" cy="24003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1">
                      <a:extLst>
                        <a:ext uri="{28A0092B-C50C-407E-A947-70E740481C1C}">
                          <a14:useLocalDpi xmlns:a14="http://schemas.microsoft.com/office/drawing/2010/main" val="0"/>
                        </a:ext>
                      </a:extLst>
                    </a:blip>
                    <a:stretch>
                      <a:fillRect/>
                    </a:stretch>
                  </pic:blipFill>
                  <pic:spPr>
                    <a:xfrm>
                      <a:off x="0" y="0"/>
                      <a:ext cx="3455541" cy="2407850"/>
                    </a:xfrm>
                    <a:prstGeom prst="rect">
                      <a:avLst/>
                    </a:prstGeom>
                  </pic:spPr>
                </pic:pic>
              </a:graphicData>
            </a:graphic>
          </wp:inline>
        </w:drawing>
      </w:r>
    </w:p>
    <w:p w14:paraId="52ECDB14" w14:textId="39466C7C" w:rsidR="005E40D7" w:rsidRDefault="005E40D7" w:rsidP="005E40D7">
      <w:r>
        <w:rPr>
          <w:rFonts w:hint="eastAsia"/>
        </w:rPr>
        <w:t>W</w:t>
      </w:r>
      <w:r>
        <w:t xml:space="preserve">hen number of service desks equals to </w:t>
      </w:r>
      <w:r>
        <w:rPr>
          <w:u w:val="single"/>
        </w:rPr>
        <w:t>8</w:t>
      </w:r>
      <w:r>
        <w:t>. We would observe the outcome as below:</w:t>
      </w:r>
    </w:p>
    <w:p w14:paraId="52DC1383" w14:textId="377A9BBD" w:rsidR="005E40D7" w:rsidRDefault="005E40D7" w:rsidP="005E40D7">
      <w:pPr>
        <w:jc w:val="center"/>
      </w:pPr>
      <w:r>
        <w:rPr>
          <w:rFonts w:hint="eastAsia"/>
          <w:noProof/>
        </w:rPr>
        <w:drawing>
          <wp:inline distT="0" distB="0" distL="0" distR="0" wp14:anchorId="39D277C0" wp14:editId="53D75D49">
            <wp:extent cx="3455641" cy="24079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2">
                      <a:extLst>
                        <a:ext uri="{28A0092B-C50C-407E-A947-70E740481C1C}">
                          <a14:useLocalDpi xmlns:a14="http://schemas.microsoft.com/office/drawing/2010/main" val="0"/>
                        </a:ext>
                      </a:extLst>
                    </a:blip>
                    <a:stretch>
                      <a:fillRect/>
                    </a:stretch>
                  </pic:blipFill>
                  <pic:spPr>
                    <a:xfrm>
                      <a:off x="0" y="0"/>
                      <a:ext cx="3469550" cy="2417612"/>
                    </a:xfrm>
                    <a:prstGeom prst="rect">
                      <a:avLst/>
                    </a:prstGeom>
                  </pic:spPr>
                </pic:pic>
              </a:graphicData>
            </a:graphic>
          </wp:inline>
        </w:drawing>
      </w:r>
    </w:p>
    <w:p w14:paraId="75B57F05" w14:textId="3D892166" w:rsidR="005E40D7" w:rsidRDefault="005E40D7" w:rsidP="005E40D7">
      <w:r w:rsidRPr="00402047">
        <w:rPr>
          <w:rFonts w:hint="eastAsia"/>
          <w:b/>
          <w:bCs/>
          <w:color w:val="FF0000"/>
          <w:u w:val="single"/>
        </w:rPr>
        <w:t>I</w:t>
      </w:r>
      <w:r w:rsidRPr="00402047">
        <w:rPr>
          <w:b/>
          <w:bCs/>
          <w:color w:val="FF0000"/>
          <w:u w:val="single"/>
        </w:rPr>
        <w:t xml:space="preserve">t seems with 7 desks the requirement would be satisfied. However, we still need to know the percentage </w:t>
      </w:r>
      <w:r w:rsidR="00402047" w:rsidRPr="00402047">
        <w:rPr>
          <w:b/>
          <w:bCs/>
          <w:color w:val="FF0000"/>
          <w:u w:val="single"/>
        </w:rPr>
        <w:t>of the customer in each batch which has wait longer than 8 minutes.</w:t>
      </w:r>
      <w:r w:rsidR="00402047" w:rsidRPr="00402047">
        <w:rPr>
          <w:u w:val="single"/>
        </w:rPr>
        <w:t xml:space="preserve"> </w:t>
      </w:r>
      <w:r w:rsidR="00402047">
        <w:t>So, we also plot some figures corresponding to the rate we just mentioned.</w:t>
      </w:r>
    </w:p>
    <w:p w14:paraId="22665BE8" w14:textId="02AF4ED9" w:rsidR="00402047" w:rsidRDefault="00402047" w:rsidP="00402047">
      <w:bookmarkStart w:id="1" w:name="_Hlk74571351"/>
      <w:r>
        <w:rPr>
          <w:rFonts w:hint="eastAsia"/>
        </w:rPr>
        <w:t>W</w:t>
      </w:r>
      <w:r>
        <w:t xml:space="preserve">hen number of service desks equals to </w:t>
      </w:r>
      <w:r>
        <w:rPr>
          <w:u w:val="single"/>
        </w:rPr>
        <w:t>6</w:t>
      </w:r>
      <w:r>
        <w:t>. We would observe the outcome as below:</w:t>
      </w:r>
    </w:p>
    <w:bookmarkEnd w:id="1"/>
    <w:p w14:paraId="50D3267D" w14:textId="0C20388F" w:rsidR="00402047" w:rsidRDefault="00402047" w:rsidP="00402047">
      <w:pPr>
        <w:jc w:val="center"/>
      </w:pPr>
      <w:r>
        <w:rPr>
          <w:rFonts w:hint="eastAsia"/>
          <w:noProof/>
        </w:rPr>
        <w:drawing>
          <wp:inline distT="0" distB="0" distL="0" distR="0" wp14:anchorId="63A023D1" wp14:editId="366642DF">
            <wp:extent cx="3626131" cy="24612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a:extLst>
                        <a:ext uri="{28A0092B-C50C-407E-A947-70E740481C1C}">
                          <a14:useLocalDpi xmlns:a14="http://schemas.microsoft.com/office/drawing/2010/main" val="0"/>
                        </a:ext>
                      </a:extLst>
                    </a:blip>
                    <a:stretch>
                      <a:fillRect/>
                    </a:stretch>
                  </pic:blipFill>
                  <pic:spPr>
                    <a:xfrm>
                      <a:off x="0" y="0"/>
                      <a:ext cx="3635611" cy="2467694"/>
                    </a:xfrm>
                    <a:prstGeom prst="rect">
                      <a:avLst/>
                    </a:prstGeom>
                  </pic:spPr>
                </pic:pic>
              </a:graphicData>
            </a:graphic>
          </wp:inline>
        </w:drawing>
      </w:r>
    </w:p>
    <w:p w14:paraId="2D8FDB39" w14:textId="77A70F3F" w:rsidR="00402047" w:rsidRDefault="00402047" w:rsidP="00402047">
      <w:r>
        <w:rPr>
          <w:rFonts w:hint="eastAsia"/>
        </w:rPr>
        <w:lastRenderedPageBreak/>
        <w:t>W</w:t>
      </w:r>
      <w:r>
        <w:t xml:space="preserve">hen number of service desks equals to </w:t>
      </w:r>
      <w:r>
        <w:rPr>
          <w:u w:val="single"/>
        </w:rPr>
        <w:t>7</w:t>
      </w:r>
      <w:r>
        <w:t>. We would observe the outcome as below:</w:t>
      </w:r>
    </w:p>
    <w:p w14:paraId="4B268DBB" w14:textId="4BC9C803" w:rsidR="00402047" w:rsidRDefault="002F2E24" w:rsidP="002F2E24">
      <w:pPr>
        <w:jc w:val="center"/>
      </w:pPr>
      <w:r>
        <w:rPr>
          <w:rFonts w:hint="eastAsia"/>
          <w:noProof/>
        </w:rPr>
        <w:drawing>
          <wp:inline distT="0" distB="0" distL="0" distR="0" wp14:anchorId="6B720595" wp14:editId="167619D5">
            <wp:extent cx="3511482" cy="23469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4">
                      <a:extLst>
                        <a:ext uri="{28A0092B-C50C-407E-A947-70E740481C1C}">
                          <a14:useLocalDpi xmlns:a14="http://schemas.microsoft.com/office/drawing/2010/main" val="0"/>
                        </a:ext>
                      </a:extLst>
                    </a:blip>
                    <a:stretch>
                      <a:fillRect/>
                    </a:stretch>
                  </pic:blipFill>
                  <pic:spPr>
                    <a:xfrm>
                      <a:off x="0" y="0"/>
                      <a:ext cx="3514003" cy="2348645"/>
                    </a:xfrm>
                    <a:prstGeom prst="rect">
                      <a:avLst/>
                    </a:prstGeom>
                  </pic:spPr>
                </pic:pic>
              </a:graphicData>
            </a:graphic>
          </wp:inline>
        </w:drawing>
      </w:r>
    </w:p>
    <w:p w14:paraId="170AE772" w14:textId="751EABB3" w:rsidR="002F2E24" w:rsidRDefault="002F2E24" w:rsidP="002F2E24">
      <w:pPr>
        <w:rPr>
          <w:b/>
          <w:bCs/>
          <w:color w:val="FF0000"/>
          <w:u w:val="single"/>
        </w:rPr>
      </w:pPr>
      <w:r w:rsidRPr="002F2E24">
        <w:rPr>
          <w:rFonts w:hint="eastAsia"/>
          <w:b/>
          <w:bCs/>
          <w:color w:val="FF0000"/>
          <w:u w:val="single"/>
        </w:rPr>
        <w:t>I</w:t>
      </w:r>
      <w:r w:rsidRPr="002F2E24">
        <w:rPr>
          <w:b/>
          <w:bCs/>
          <w:color w:val="FF0000"/>
          <w:u w:val="single"/>
        </w:rPr>
        <w:t xml:space="preserve">t seems desks number which equals to 7 would still can not </w:t>
      </w:r>
      <w:r w:rsidRPr="002F2E24">
        <w:rPr>
          <w:b/>
          <w:bCs/>
          <w:color w:val="FF0000"/>
          <w:u w:val="single"/>
        </w:rPr>
        <w:t>guarantee</w:t>
      </w:r>
      <w:r w:rsidRPr="002F2E24">
        <w:rPr>
          <w:b/>
          <w:bCs/>
          <w:color w:val="FF0000"/>
          <w:u w:val="single"/>
        </w:rPr>
        <w:t xml:space="preserve"> the requirement. From the figure above.</w:t>
      </w:r>
    </w:p>
    <w:p w14:paraId="7BFA083C" w14:textId="77F0A66C" w:rsidR="002F2E24" w:rsidRDefault="002F2E24" w:rsidP="002F2E24">
      <w:r>
        <w:t>We keep plotting, w</w:t>
      </w:r>
      <w:r>
        <w:t xml:space="preserve">hen number of service desks equals to </w:t>
      </w:r>
      <w:r>
        <w:rPr>
          <w:u w:val="single"/>
        </w:rPr>
        <w:t>8</w:t>
      </w:r>
      <w:r>
        <w:t>. We would observe the outcome as below:</w:t>
      </w:r>
    </w:p>
    <w:p w14:paraId="34ADD6E2" w14:textId="0CD93122" w:rsidR="002F2E24" w:rsidRDefault="002F2E24" w:rsidP="002F2E24">
      <w:pPr>
        <w:jc w:val="center"/>
      </w:pPr>
      <w:r>
        <w:rPr>
          <w:rFonts w:hint="eastAsia"/>
          <w:noProof/>
        </w:rPr>
        <w:drawing>
          <wp:inline distT="0" distB="0" distL="0" distR="0" wp14:anchorId="5BE507C4" wp14:editId="64257A7E">
            <wp:extent cx="4697177" cy="31394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5">
                      <a:extLst>
                        <a:ext uri="{28A0092B-C50C-407E-A947-70E740481C1C}">
                          <a14:useLocalDpi xmlns:a14="http://schemas.microsoft.com/office/drawing/2010/main" val="0"/>
                        </a:ext>
                      </a:extLst>
                    </a:blip>
                    <a:stretch>
                      <a:fillRect/>
                    </a:stretch>
                  </pic:blipFill>
                  <pic:spPr>
                    <a:xfrm>
                      <a:off x="0" y="0"/>
                      <a:ext cx="4700466" cy="3141638"/>
                    </a:xfrm>
                    <a:prstGeom prst="rect">
                      <a:avLst/>
                    </a:prstGeom>
                  </pic:spPr>
                </pic:pic>
              </a:graphicData>
            </a:graphic>
          </wp:inline>
        </w:drawing>
      </w:r>
    </w:p>
    <w:p w14:paraId="64E6D423" w14:textId="3BB4A178" w:rsidR="002F2E24" w:rsidRDefault="002F2E24" w:rsidP="002F2E24">
      <w:pPr>
        <w:rPr>
          <w:b/>
          <w:bCs/>
          <w:color w:val="FF0000"/>
          <w:u w:val="single"/>
        </w:rPr>
      </w:pPr>
      <w:r w:rsidRPr="002F2E24">
        <w:rPr>
          <w:b/>
          <w:bCs/>
          <w:color w:val="FF0000"/>
          <w:u w:val="single"/>
        </w:rPr>
        <w:t>The requirement is met when the quantity of the service desk equals to 8.</w:t>
      </w:r>
    </w:p>
    <w:p w14:paraId="1BA34938" w14:textId="503C6420" w:rsidR="002F2E24" w:rsidRDefault="002F2E24" w:rsidP="002F2E24">
      <w:pPr>
        <w:rPr>
          <w:u w:val="single"/>
        </w:rPr>
      </w:pPr>
      <w:r>
        <w:t xml:space="preserve">We also made a table for </w:t>
      </w:r>
      <w:r>
        <w:t>the corresponding confidence intervals</w:t>
      </w:r>
      <w:r>
        <w:t xml:space="preserve"> about</w:t>
      </w:r>
      <w:r w:rsidR="005D4522">
        <w:t xml:space="preserve"> all 50 batches. For each batch, there is an average waiting time, we use the 50-waiting time to check the 95% Confidence Intervals, </w:t>
      </w:r>
      <w:r w:rsidR="008860BC">
        <w:t xml:space="preserve">from number of desks equals to </w:t>
      </w:r>
      <w:r w:rsidR="008860BC" w:rsidRPr="008860BC">
        <w:rPr>
          <w:u w:val="single"/>
        </w:rPr>
        <w:t>6,7 and 8</w:t>
      </w:r>
      <w:r w:rsidR="008860BC">
        <w:rPr>
          <w:u w:val="single"/>
        </w:rPr>
        <w:t>.</w:t>
      </w:r>
    </w:p>
    <w:tbl>
      <w:tblPr>
        <w:tblStyle w:val="a5"/>
        <w:tblW w:w="0" w:type="auto"/>
        <w:jc w:val="center"/>
        <w:tblLook w:val="04A0" w:firstRow="1" w:lastRow="0" w:firstColumn="1" w:lastColumn="0" w:noHBand="0" w:noVBand="1"/>
      </w:tblPr>
      <w:tblGrid>
        <w:gridCol w:w="1980"/>
        <w:gridCol w:w="6316"/>
      </w:tblGrid>
      <w:tr w:rsidR="008860BC" w14:paraId="5E6752EB" w14:textId="77777777" w:rsidTr="005D4522">
        <w:trPr>
          <w:jc w:val="center"/>
        </w:trPr>
        <w:tc>
          <w:tcPr>
            <w:tcW w:w="1980" w:type="dxa"/>
          </w:tcPr>
          <w:p w14:paraId="0200C2E7" w14:textId="070C65E4" w:rsidR="008860BC" w:rsidRDefault="008860BC" w:rsidP="008860BC">
            <w:pPr>
              <w:jc w:val="center"/>
              <w:rPr>
                <w:rFonts w:hint="eastAsia"/>
              </w:rPr>
            </w:pPr>
            <w:r>
              <w:t>Number of desks</w:t>
            </w:r>
          </w:p>
        </w:tc>
        <w:tc>
          <w:tcPr>
            <w:tcW w:w="6316" w:type="dxa"/>
          </w:tcPr>
          <w:p w14:paraId="7241B91C" w14:textId="124F0ECB" w:rsidR="008860BC" w:rsidRDefault="008860BC" w:rsidP="008860BC">
            <w:pPr>
              <w:jc w:val="center"/>
              <w:rPr>
                <w:rFonts w:hint="eastAsia"/>
              </w:rPr>
            </w:pPr>
            <w:r>
              <w:rPr>
                <w:rFonts w:hint="eastAsia"/>
              </w:rPr>
              <w:t>9</w:t>
            </w:r>
            <w:r>
              <w:t>5% CI average waiting time</w:t>
            </w:r>
          </w:p>
        </w:tc>
      </w:tr>
      <w:tr w:rsidR="008860BC" w14:paraId="536B1F71" w14:textId="77777777" w:rsidTr="005D4522">
        <w:trPr>
          <w:jc w:val="center"/>
        </w:trPr>
        <w:tc>
          <w:tcPr>
            <w:tcW w:w="1980" w:type="dxa"/>
          </w:tcPr>
          <w:p w14:paraId="3CE4F9EE" w14:textId="7D469D61" w:rsidR="008860BC" w:rsidRDefault="005D4522" w:rsidP="008860BC">
            <w:pPr>
              <w:jc w:val="center"/>
              <w:rPr>
                <w:rFonts w:hint="eastAsia"/>
              </w:rPr>
            </w:pPr>
            <w:r>
              <w:rPr>
                <w:rFonts w:hint="eastAsia"/>
              </w:rPr>
              <w:t>6</w:t>
            </w:r>
          </w:p>
        </w:tc>
        <w:tc>
          <w:tcPr>
            <w:tcW w:w="6316" w:type="dxa"/>
          </w:tcPr>
          <w:p w14:paraId="37550344" w14:textId="32AA6985" w:rsidR="008860BC" w:rsidRDefault="005D4522" w:rsidP="008860BC">
            <w:pPr>
              <w:jc w:val="center"/>
              <w:rPr>
                <w:rFonts w:hint="eastAsia"/>
              </w:rPr>
            </w:pPr>
            <w:r w:rsidRPr="005D4522">
              <w:t>(2.6984626583350675, 4.75811015391686)</w:t>
            </w:r>
          </w:p>
        </w:tc>
      </w:tr>
      <w:tr w:rsidR="008860BC" w14:paraId="76B1B5A2" w14:textId="77777777" w:rsidTr="005D4522">
        <w:trPr>
          <w:jc w:val="center"/>
        </w:trPr>
        <w:tc>
          <w:tcPr>
            <w:tcW w:w="1980" w:type="dxa"/>
          </w:tcPr>
          <w:p w14:paraId="4FA226CA" w14:textId="04098BD8" w:rsidR="008860BC" w:rsidRDefault="005D4522" w:rsidP="008860BC">
            <w:pPr>
              <w:jc w:val="center"/>
              <w:rPr>
                <w:rFonts w:hint="eastAsia"/>
              </w:rPr>
            </w:pPr>
            <w:r>
              <w:rPr>
                <w:rFonts w:hint="eastAsia"/>
              </w:rPr>
              <w:t>7</w:t>
            </w:r>
          </w:p>
        </w:tc>
        <w:tc>
          <w:tcPr>
            <w:tcW w:w="6316" w:type="dxa"/>
          </w:tcPr>
          <w:p w14:paraId="1AB6ED13" w14:textId="5CBD21FC" w:rsidR="008860BC" w:rsidRDefault="005D4522" w:rsidP="008860BC">
            <w:pPr>
              <w:jc w:val="center"/>
              <w:rPr>
                <w:rFonts w:hint="eastAsia"/>
              </w:rPr>
            </w:pPr>
            <w:r w:rsidRPr="005D4522">
              <w:t>(0.8496929362937202, 1.5243473387574695)</w:t>
            </w:r>
          </w:p>
        </w:tc>
      </w:tr>
      <w:tr w:rsidR="008860BC" w14:paraId="177F1A5E" w14:textId="77777777" w:rsidTr="005D4522">
        <w:trPr>
          <w:jc w:val="center"/>
        </w:trPr>
        <w:tc>
          <w:tcPr>
            <w:tcW w:w="1980" w:type="dxa"/>
          </w:tcPr>
          <w:p w14:paraId="1A920FD9" w14:textId="578E2AB7" w:rsidR="008860BC" w:rsidRDefault="005D4522" w:rsidP="008860BC">
            <w:pPr>
              <w:jc w:val="center"/>
              <w:rPr>
                <w:rFonts w:hint="eastAsia"/>
              </w:rPr>
            </w:pPr>
            <w:r>
              <w:rPr>
                <w:rFonts w:hint="eastAsia"/>
              </w:rPr>
              <w:t>8</w:t>
            </w:r>
          </w:p>
        </w:tc>
        <w:tc>
          <w:tcPr>
            <w:tcW w:w="6316" w:type="dxa"/>
          </w:tcPr>
          <w:p w14:paraId="7076C561" w14:textId="3E6CB11D" w:rsidR="008860BC" w:rsidRDefault="005D4522" w:rsidP="008860BC">
            <w:pPr>
              <w:jc w:val="center"/>
              <w:rPr>
                <w:rFonts w:hint="eastAsia"/>
              </w:rPr>
            </w:pPr>
            <w:r w:rsidRPr="005D4522">
              <w:t>(0.33463480403905044, 0.5358908686165859)</w:t>
            </w:r>
          </w:p>
        </w:tc>
      </w:tr>
    </w:tbl>
    <w:p w14:paraId="081E0CEB" w14:textId="6A54B7D8" w:rsidR="008860BC" w:rsidRDefault="008860BC" w:rsidP="002F2E24"/>
    <w:p w14:paraId="4F1DD70C" w14:textId="46CFD1AF" w:rsidR="005D4522" w:rsidRDefault="005D4522" w:rsidP="002F2E24"/>
    <w:p w14:paraId="2DABF6C0" w14:textId="3925E4DD" w:rsidR="005D4522" w:rsidRDefault="005D4522" w:rsidP="002F2E24"/>
    <w:p w14:paraId="40C5A384" w14:textId="5EC85678" w:rsidR="005D4522" w:rsidRDefault="005D4522" w:rsidP="005D4522">
      <w:pPr>
        <w:pStyle w:val="a3"/>
        <w:numPr>
          <w:ilvl w:val="0"/>
          <w:numId w:val="1"/>
        </w:numPr>
        <w:spacing w:line="276" w:lineRule="auto"/>
        <w:ind w:firstLineChars="0"/>
        <w:rPr>
          <w:b/>
          <w:bCs/>
          <w:sz w:val="24"/>
          <w:szCs w:val="24"/>
        </w:rPr>
      </w:pPr>
      <w:r>
        <w:rPr>
          <w:b/>
          <w:bCs/>
          <w:sz w:val="24"/>
          <w:szCs w:val="24"/>
        </w:rPr>
        <w:lastRenderedPageBreak/>
        <w:t>4</w:t>
      </w:r>
      <w:r w:rsidRPr="002C4DFD">
        <w:rPr>
          <w:b/>
          <w:bCs/>
          <w:sz w:val="24"/>
          <w:szCs w:val="24"/>
        </w:rPr>
        <w:t>.</w:t>
      </w:r>
    </w:p>
    <w:p w14:paraId="791EC4B5" w14:textId="48330E7C" w:rsidR="005D4522" w:rsidRPr="00C00DBE" w:rsidRDefault="005D4522" w:rsidP="005D4522">
      <w:pPr>
        <w:spacing w:line="276" w:lineRule="auto"/>
        <w:rPr>
          <w:rFonts w:hint="eastAsia"/>
          <w:szCs w:val="21"/>
        </w:rPr>
      </w:pPr>
      <w:r w:rsidRPr="00D9329A">
        <w:rPr>
          <w:b/>
          <w:bCs/>
        </w:rPr>
        <w:t>Question:</w:t>
      </w:r>
      <w:r>
        <w:rPr>
          <w:b/>
          <w:bCs/>
        </w:rPr>
        <w:t xml:space="preserve"> </w:t>
      </w:r>
      <w:r w:rsidRPr="005D4522">
        <w:rPr>
          <w:szCs w:val="21"/>
        </w:rPr>
        <w:t>Formulate your conclusions.</w:t>
      </w:r>
    </w:p>
    <w:p w14:paraId="2C6D5814" w14:textId="77777777" w:rsidR="005D4522" w:rsidRDefault="005D4522" w:rsidP="005D4522">
      <w:pPr>
        <w:spacing w:line="276" w:lineRule="auto"/>
        <w:rPr>
          <w:b/>
          <w:bCs/>
        </w:rPr>
      </w:pPr>
      <w:r w:rsidRPr="007A7A45">
        <w:rPr>
          <w:b/>
          <w:bCs/>
        </w:rPr>
        <w:t>Answer:</w:t>
      </w:r>
    </w:p>
    <w:p w14:paraId="7DC9C634" w14:textId="4BC793D6" w:rsidR="005D4522" w:rsidRDefault="005D4522" w:rsidP="002F2E24">
      <w:pPr>
        <w:rPr>
          <w:b/>
          <w:bCs/>
          <w:color w:val="00B0F0"/>
          <w:sz w:val="24"/>
          <w:szCs w:val="28"/>
        </w:rPr>
      </w:pPr>
      <w:r w:rsidRPr="00A82FB3">
        <w:rPr>
          <w:b/>
          <w:bCs/>
          <w:color w:val="00B0F0"/>
          <w:sz w:val="24"/>
          <w:szCs w:val="28"/>
        </w:rPr>
        <w:t>The minimum number of desks</w:t>
      </w:r>
      <w:r w:rsidR="00A82FB3" w:rsidRPr="00A82FB3">
        <w:rPr>
          <w:b/>
          <w:bCs/>
          <w:color w:val="00B0F0"/>
          <w:sz w:val="24"/>
          <w:szCs w:val="28"/>
        </w:rPr>
        <w:t xml:space="preserve"> to satisfy the requirement, which is 90% of customers’ waiting time do not exceed 8 minutes, is 8</w:t>
      </w:r>
      <w:r w:rsidR="00A82FB3">
        <w:rPr>
          <w:b/>
          <w:bCs/>
          <w:color w:val="00B0F0"/>
          <w:sz w:val="24"/>
          <w:szCs w:val="28"/>
        </w:rPr>
        <w:t>.</w:t>
      </w:r>
    </w:p>
    <w:p w14:paraId="427F4DB6" w14:textId="2EB55DCD" w:rsidR="00A82FB3" w:rsidRDefault="00A82FB3" w:rsidP="002F2E24"/>
    <w:p w14:paraId="7EDC5949" w14:textId="38C77A35" w:rsidR="00A82FB3" w:rsidRDefault="00A82FB3" w:rsidP="002F2E24">
      <w:r>
        <w:t>Additionally, I would like to talk about some check points when code the simulation. It would be useful when the researchers would try to make sure their simulation system is executing normally.</w:t>
      </w:r>
    </w:p>
    <w:p w14:paraId="57A8039E" w14:textId="1DF2CF47" w:rsidR="00A82FB3" w:rsidRDefault="00A82FB3" w:rsidP="002F2E24">
      <w:r>
        <w:rPr>
          <w:rFonts w:hint="eastAsia"/>
        </w:rPr>
        <w:t>T</w:t>
      </w:r>
      <w:r>
        <w:t>est-1: Checking from a same queue, the i-th mission’s end time should be equivalent to the (i+1)-th mission’s starting time. Since there is no any description about the time intervals between these two missions.</w:t>
      </w:r>
    </w:p>
    <w:p w14:paraId="3D63ECFF" w14:textId="77777777" w:rsidR="00A82FB3" w:rsidRDefault="00A82FB3" w:rsidP="002F2E24">
      <w:r w:rsidRPr="00A82FB3">
        <w:rPr>
          <w:rFonts w:hint="eastAsia"/>
        </w:rPr>
        <w:t>T</w:t>
      </w:r>
      <w:r w:rsidRPr="00A82FB3">
        <w:t>est-2:</w:t>
      </w:r>
      <w:r>
        <w:t xml:space="preserve"> Checking the service length, from the service start to the end, the total interval should be equivalent to the customer’s service length.</w:t>
      </w:r>
    </w:p>
    <w:p w14:paraId="75ECF152" w14:textId="0CE82177" w:rsidR="00A82FB3" w:rsidRDefault="00A82FB3" w:rsidP="002F2E24">
      <w:r>
        <w:t xml:space="preserve">Test-3: Checking the customer’s waiting time, which is the </w:t>
      </w:r>
      <w:r w:rsidR="00D269D3">
        <w:t>gap between when the customer arriving and the customer starting in the service.</w:t>
      </w:r>
    </w:p>
    <w:p w14:paraId="40588CF9" w14:textId="3FE1406B" w:rsidR="00D269D3" w:rsidRDefault="00D269D3" w:rsidP="002F2E24">
      <w:r>
        <w:rPr>
          <w:rFonts w:hint="eastAsia"/>
        </w:rPr>
        <w:t>T</w:t>
      </w:r>
      <w:r>
        <w:t>est-4: Check the state of the Customer, the data from the collection should be all with “Departure_Serve1”, which means they all finish the task.</w:t>
      </w:r>
    </w:p>
    <w:p w14:paraId="3F711200" w14:textId="420EF581" w:rsidR="00D269D3" w:rsidRDefault="00D269D3" w:rsidP="002F2E24">
      <w:r>
        <w:rPr>
          <w:rFonts w:hint="eastAsia"/>
        </w:rPr>
        <w:t>T</w:t>
      </w:r>
      <w:r>
        <w:t>est-5: Checking the length of the Queue.</w:t>
      </w:r>
    </w:p>
    <w:p w14:paraId="52ED3180" w14:textId="7090DAF5" w:rsidR="00D269D3" w:rsidRDefault="00D269D3" w:rsidP="002F2E24"/>
    <w:p w14:paraId="1652FB2D" w14:textId="591710DD" w:rsidR="00861D76" w:rsidRDefault="00861D76" w:rsidP="00861D76">
      <w:pPr>
        <w:pStyle w:val="a3"/>
        <w:numPr>
          <w:ilvl w:val="0"/>
          <w:numId w:val="1"/>
        </w:numPr>
        <w:spacing w:line="276" w:lineRule="auto"/>
        <w:ind w:firstLineChars="0"/>
        <w:rPr>
          <w:b/>
          <w:bCs/>
          <w:sz w:val="24"/>
          <w:szCs w:val="24"/>
        </w:rPr>
      </w:pPr>
      <w:r>
        <w:rPr>
          <w:b/>
          <w:bCs/>
          <w:sz w:val="24"/>
          <w:szCs w:val="24"/>
        </w:rPr>
        <w:t>5</w:t>
      </w:r>
      <w:r w:rsidRPr="002C4DFD">
        <w:rPr>
          <w:b/>
          <w:bCs/>
          <w:sz w:val="24"/>
          <w:szCs w:val="24"/>
        </w:rPr>
        <w:t>.</w:t>
      </w:r>
    </w:p>
    <w:p w14:paraId="1E9132D4" w14:textId="77777777" w:rsidR="00861D76" w:rsidRDefault="00861D76" w:rsidP="00861D76">
      <w:pPr>
        <w:spacing w:line="276" w:lineRule="auto"/>
        <w:rPr>
          <w:szCs w:val="21"/>
        </w:rPr>
      </w:pPr>
      <w:r w:rsidRPr="00D9329A">
        <w:rPr>
          <w:b/>
          <w:bCs/>
        </w:rPr>
        <w:t>Question:</w:t>
      </w:r>
      <w:r>
        <w:rPr>
          <w:b/>
          <w:bCs/>
        </w:rPr>
        <w:t xml:space="preserve"> </w:t>
      </w:r>
      <w:r w:rsidRPr="00861D76">
        <w:rPr>
          <w:szCs w:val="21"/>
        </w:rPr>
        <w:t xml:space="preserve">Appendix. Include all code files used. Explain their interaction and provide a clear and well-commented code. </w:t>
      </w:r>
    </w:p>
    <w:p w14:paraId="64DD0049" w14:textId="4DBE74BC" w:rsidR="00861D76" w:rsidRDefault="00861D76" w:rsidP="00861D76">
      <w:pPr>
        <w:spacing w:line="276" w:lineRule="auto"/>
        <w:rPr>
          <w:b/>
          <w:bCs/>
        </w:rPr>
      </w:pPr>
      <w:r w:rsidRPr="007A7A45">
        <w:rPr>
          <w:b/>
          <w:bCs/>
        </w:rPr>
        <w:t>Answer:</w:t>
      </w:r>
    </w:p>
    <w:p w14:paraId="002CD295" w14:textId="6C91E410" w:rsidR="00D269D3" w:rsidRDefault="00861D76" w:rsidP="002F2E24">
      <w:r>
        <w:rPr>
          <w:rFonts w:hint="eastAsia"/>
        </w:rPr>
        <w:t>T</w:t>
      </w:r>
      <w:r>
        <w:t>he code screen shot will be included in Appendix in the next page.</w:t>
      </w:r>
    </w:p>
    <w:p w14:paraId="7621F9B0" w14:textId="062F1647" w:rsidR="00861D76" w:rsidRDefault="00861D76" w:rsidP="002F2E24">
      <w:r>
        <w:rPr>
          <w:rFonts w:hint="eastAsia"/>
        </w:rPr>
        <w:t>T</w:t>
      </w:r>
      <w:r>
        <w:t>he basic logic of the code will be explained as here:</w:t>
      </w:r>
    </w:p>
    <w:p w14:paraId="57765258" w14:textId="1001434D" w:rsidR="00861D76" w:rsidRDefault="00861D76" w:rsidP="002F2E24">
      <w:r>
        <w:rPr>
          <w:rFonts w:hint="eastAsia"/>
        </w:rPr>
        <w:t>F</w:t>
      </w:r>
      <w:r>
        <w:t xml:space="preserve">irst, we initialize a customer, and put it in a Priority Queue through using Heapq. Then, the customer we put in will with all value with -1 and the default state of “Arrival”. Then, the code detects the customer’s state as “Arrival” and doing the following procedure. At the same time, it also will arrange the next arriving customer, by random sampling a row. In the following procedure, it will check the vacant Queues and randomly send them to the vacant Queue, or, in the case of all queues are fall, the customer will be sent to a shortest queue. In both situations, the </w:t>
      </w:r>
      <w:r w:rsidR="00264927">
        <w:t>customer’s information about which queue he is sent to should be updated since the assumption is they will keep in the queue until served. Especially, In the first situation when the customer is sent to a vacant queue, the state of the queue will be changed from 0 to 1 and the state of the customer will be changed as “Departure_Serve1”.</w:t>
      </w:r>
    </w:p>
    <w:p w14:paraId="3493BEC1" w14:textId="769A71E7" w:rsidR="00861D76" w:rsidRDefault="00264927" w:rsidP="002F2E24">
      <w:pPr>
        <w:rPr>
          <w:rFonts w:hint="eastAsia"/>
        </w:rPr>
      </w:pPr>
      <w:r>
        <w:rPr>
          <w:rFonts w:hint="eastAsia"/>
        </w:rPr>
        <w:t>W</w:t>
      </w:r>
      <w:r>
        <w:t>hen the algorithm detects the customers’ state as “</w:t>
      </w:r>
      <w:r>
        <w:t>“Departure_Serve1”</w:t>
      </w:r>
      <w:r>
        <w:t xml:space="preserve"> in another iterations, the algorithm will record its information, saving it in a list. Then, the corresponding index of Queue state should be set as 0. Also, further check the current Queue’s vacant or not and treat another customer if it is true.</w:t>
      </w:r>
    </w:p>
    <w:p w14:paraId="1FD8CCA9" w14:textId="77777777" w:rsidR="00861D76" w:rsidRDefault="00861D76" w:rsidP="00861D76">
      <w:pPr>
        <w:spacing w:line="360" w:lineRule="auto"/>
        <w:jc w:val="center"/>
        <w:rPr>
          <w:b/>
          <w:bCs/>
        </w:rPr>
      </w:pPr>
      <w:r w:rsidRPr="008F28DA">
        <w:rPr>
          <w:rFonts w:hint="eastAsia"/>
          <w:b/>
          <w:bCs/>
        </w:rPr>
        <w:lastRenderedPageBreak/>
        <w:t>A</w:t>
      </w:r>
      <w:r w:rsidRPr="008F28DA">
        <w:rPr>
          <w:b/>
          <w:bCs/>
        </w:rPr>
        <w:t>ppendix</w:t>
      </w:r>
    </w:p>
    <w:p w14:paraId="3D707F84" w14:textId="3F769759" w:rsidR="00861D76" w:rsidRDefault="00264927" w:rsidP="00264927">
      <w:pPr>
        <w:jc w:val="center"/>
      </w:pPr>
      <w:r>
        <w:rPr>
          <w:rFonts w:hint="eastAsia"/>
          <w:noProof/>
        </w:rPr>
        <w:drawing>
          <wp:inline distT="0" distB="0" distL="0" distR="0" wp14:anchorId="2CBBA6C4" wp14:editId="630C87BA">
            <wp:extent cx="3973537" cy="201930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9674" cy="2027501"/>
                    </a:xfrm>
                    <a:prstGeom prst="rect">
                      <a:avLst/>
                    </a:prstGeom>
                  </pic:spPr>
                </pic:pic>
              </a:graphicData>
            </a:graphic>
          </wp:inline>
        </w:drawing>
      </w:r>
    </w:p>
    <w:p w14:paraId="439912D0" w14:textId="6D319918" w:rsidR="00264927" w:rsidRDefault="00264927" w:rsidP="00264927">
      <w:pPr>
        <w:jc w:val="center"/>
      </w:pPr>
      <w:r>
        <w:rPr>
          <w:rFonts w:hint="eastAsia"/>
          <w:noProof/>
        </w:rPr>
        <w:drawing>
          <wp:inline distT="0" distB="0" distL="0" distR="0" wp14:anchorId="4E90C824" wp14:editId="6A7031C1">
            <wp:extent cx="5057951" cy="6316980"/>
            <wp:effectExtent l="0" t="0" r="952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70813" cy="6333044"/>
                    </a:xfrm>
                    <a:prstGeom prst="rect">
                      <a:avLst/>
                    </a:prstGeom>
                  </pic:spPr>
                </pic:pic>
              </a:graphicData>
            </a:graphic>
          </wp:inline>
        </w:drawing>
      </w:r>
    </w:p>
    <w:p w14:paraId="22CB21B6" w14:textId="5D60F46E" w:rsidR="0074022E" w:rsidRDefault="0074022E" w:rsidP="00264927">
      <w:pPr>
        <w:jc w:val="center"/>
      </w:pPr>
      <w:r>
        <w:rPr>
          <w:rFonts w:hint="eastAsia"/>
          <w:noProof/>
        </w:rPr>
        <w:lastRenderedPageBreak/>
        <w:drawing>
          <wp:inline distT="0" distB="0" distL="0" distR="0" wp14:anchorId="0FF27029" wp14:editId="538CD8AB">
            <wp:extent cx="4671543" cy="91516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4392" cy="9176792"/>
                    </a:xfrm>
                    <a:prstGeom prst="rect">
                      <a:avLst/>
                    </a:prstGeom>
                  </pic:spPr>
                </pic:pic>
              </a:graphicData>
            </a:graphic>
          </wp:inline>
        </w:drawing>
      </w:r>
    </w:p>
    <w:p w14:paraId="6B8E17C5" w14:textId="4804391D" w:rsidR="0074022E" w:rsidRDefault="0074022E" w:rsidP="00264927">
      <w:pPr>
        <w:jc w:val="center"/>
      </w:pPr>
      <w:r>
        <w:rPr>
          <w:rFonts w:hint="eastAsia"/>
          <w:noProof/>
        </w:rPr>
        <w:lastRenderedPageBreak/>
        <w:drawing>
          <wp:inline distT="0" distB="0" distL="0" distR="0" wp14:anchorId="08D600CB" wp14:editId="7042C915">
            <wp:extent cx="4427783" cy="375557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43284" cy="3768719"/>
                    </a:xfrm>
                    <a:prstGeom prst="rect">
                      <a:avLst/>
                    </a:prstGeom>
                  </pic:spPr>
                </pic:pic>
              </a:graphicData>
            </a:graphic>
          </wp:inline>
        </w:drawing>
      </w:r>
    </w:p>
    <w:p w14:paraId="650FF8E8" w14:textId="531AD359" w:rsidR="0074022E" w:rsidRDefault="0074022E" w:rsidP="00264927">
      <w:pPr>
        <w:jc w:val="center"/>
      </w:pPr>
      <w:r>
        <w:rPr>
          <w:rFonts w:hint="eastAsia"/>
          <w:noProof/>
        </w:rPr>
        <w:drawing>
          <wp:inline distT="0" distB="0" distL="0" distR="0" wp14:anchorId="2C3924A3" wp14:editId="6B6CC3D3">
            <wp:extent cx="3941409" cy="200297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8020" cy="2006332"/>
                    </a:xfrm>
                    <a:prstGeom prst="rect">
                      <a:avLst/>
                    </a:prstGeom>
                  </pic:spPr>
                </pic:pic>
              </a:graphicData>
            </a:graphic>
          </wp:inline>
        </w:drawing>
      </w:r>
    </w:p>
    <w:p w14:paraId="7B6F7D40" w14:textId="7F24F7FB" w:rsidR="0074022E" w:rsidRDefault="0074022E" w:rsidP="0074022E">
      <w:pPr>
        <w:jc w:val="center"/>
        <w:rPr>
          <w:rFonts w:hint="eastAsia"/>
        </w:rPr>
      </w:pPr>
      <w:r>
        <w:rPr>
          <w:rFonts w:hint="eastAsia"/>
          <w:noProof/>
        </w:rPr>
        <w:drawing>
          <wp:inline distT="0" distB="0" distL="0" distR="0" wp14:anchorId="43F537DF" wp14:editId="68746098">
            <wp:extent cx="4257783" cy="27486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69283" cy="2756067"/>
                    </a:xfrm>
                    <a:prstGeom prst="rect">
                      <a:avLst/>
                    </a:prstGeom>
                  </pic:spPr>
                </pic:pic>
              </a:graphicData>
            </a:graphic>
          </wp:inline>
        </w:drawing>
      </w:r>
    </w:p>
    <w:p w14:paraId="1AD7EC27" w14:textId="4D29310D" w:rsidR="0074022E" w:rsidRDefault="0074022E" w:rsidP="00264927">
      <w:pPr>
        <w:jc w:val="center"/>
      </w:pPr>
      <w:r>
        <w:rPr>
          <w:rFonts w:hint="eastAsia"/>
          <w:noProof/>
        </w:rPr>
        <w:lastRenderedPageBreak/>
        <w:drawing>
          <wp:inline distT="0" distB="0" distL="0" distR="0" wp14:anchorId="518095D2" wp14:editId="6D043F3E">
            <wp:extent cx="5274310" cy="42037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4203700"/>
                    </a:xfrm>
                    <a:prstGeom prst="rect">
                      <a:avLst/>
                    </a:prstGeom>
                  </pic:spPr>
                </pic:pic>
              </a:graphicData>
            </a:graphic>
          </wp:inline>
        </w:drawing>
      </w:r>
    </w:p>
    <w:p w14:paraId="404B9478" w14:textId="287A270E" w:rsidR="0074022E" w:rsidRDefault="0074022E" w:rsidP="00264927">
      <w:pPr>
        <w:jc w:val="center"/>
      </w:pPr>
      <w:r>
        <w:rPr>
          <w:rFonts w:hint="eastAsia"/>
          <w:noProof/>
        </w:rPr>
        <w:drawing>
          <wp:inline distT="0" distB="0" distL="0" distR="0" wp14:anchorId="3646FCCE" wp14:editId="3245527C">
            <wp:extent cx="5274310" cy="34048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404870"/>
                    </a:xfrm>
                    <a:prstGeom prst="rect">
                      <a:avLst/>
                    </a:prstGeom>
                  </pic:spPr>
                </pic:pic>
              </a:graphicData>
            </a:graphic>
          </wp:inline>
        </w:drawing>
      </w:r>
    </w:p>
    <w:p w14:paraId="71390CEA" w14:textId="2C9281B4" w:rsidR="0074022E" w:rsidRPr="0074022E" w:rsidRDefault="0074022E" w:rsidP="0074022E">
      <w:pPr>
        <w:jc w:val="right"/>
        <w:rPr>
          <w:b/>
          <w:bCs/>
          <w:color w:val="00B0F0"/>
          <w:sz w:val="24"/>
          <w:szCs w:val="24"/>
        </w:rPr>
      </w:pPr>
      <w:r w:rsidRPr="0074022E">
        <w:rPr>
          <w:rFonts w:hint="eastAsia"/>
          <w:b/>
          <w:bCs/>
          <w:color w:val="00B0F0"/>
          <w:sz w:val="24"/>
          <w:szCs w:val="24"/>
        </w:rPr>
        <w:t>T</w:t>
      </w:r>
      <w:r w:rsidRPr="0074022E">
        <w:rPr>
          <w:b/>
          <w:bCs/>
          <w:color w:val="00B0F0"/>
          <w:sz w:val="24"/>
          <w:szCs w:val="24"/>
        </w:rPr>
        <w:t>hank you for reading my report</w:t>
      </w:r>
    </w:p>
    <w:p w14:paraId="0B86B135" w14:textId="28122145" w:rsidR="0074022E" w:rsidRPr="0074022E" w:rsidRDefault="0074022E" w:rsidP="0074022E">
      <w:pPr>
        <w:jc w:val="right"/>
        <w:rPr>
          <w:rFonts w:hint="eastAsia"/>
          <w:b/>
          <w:bCs/>
          <w:color w:val="00B0F0"/>
          <w:sz w:val="24"/>
          <w:szCs w:val="24"/>
        </w:rPr>
      </w:pPr>
      <w:r w:rsidRPr="0074022E">
        <w:rPr>
          <w:rFonts w:hint="eastAsia"/>
          <w:b/>
          <w:bCs/>
          <w:color w:val="00B0F0"/>
          <w:sz w:val="24"/>
          <w:szCs w:val="24"/>
        </w:rPr>
        <w:t>I</w:t>
      </w:r>
      <w:r w:rsidRPr="0074022E">
        <w:rPr>
          <w:b/>
          <w:bCs/>
          <w:color w:val="00B0F0"/>
          <w:sz w:val="24"/>
          <w:szCs w:val="24"/>
        </w:rPr>
        <w:t xml:space="preserve"> look forward you to running my code.</w:t>
      </w:r>
    </w:p>
    <w:sectPr w:rsidR="0074022E" w:rsidRPr="0074022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735D0"/>
    <w:multiLevelType w:val="hybridMultilevel"/>
    <w:tmpl w:val="3BCC6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B16"/>
    <w:rsid w:val="00200B16"/>
    <w:rsid w:val="00264927"/>
    <w:rsid w:val="002F2E24"/>
    <w:rsid w:val="00321E34"/>
    <w:rsid w:val="003E53BC"/>
    <w:rsid w:val="00402047"/>
    <w:rsid w:val="00420FF2"/>
    <w:rsid w:val="004442C5"/>
    <w:rsid w:val="004C6EF6"/>
    <w:rsid w:val="004E26BF"/>
    <w:rsid w:val="004F2AFB"/>
    <w:rsid w:val="005973CB"/>
    <w:rsid w:val="005D4522"/>
    <w:rsid w:val="005E40D7"/>
    <w:rsid w:val="006F6ED1"/>
    <w:rsid w:val="007125CC"/>
    <w:rsid w:val="0074022E"/>
    <w:rsid w:val="007507C5"/>
    <w:rsid w:val="007704B8"/>
    <w:rsid w:val="00793083"/>
    <w:rsid w:val="00861D76"/>
    <w:rsid w:val="008860BC"/>
    <w:rsid w:val="009278AA"/>
    <w:rsid w:val="00943CF2"/>
    <w:rsid w:val="00A82FB3"/>
    <w:rsid w:val="00B14D71"/>
    <w:rsid w:val="00B62955"/>
    <w:rsid w:val="00B668E1"/>
    <w:rsid w:val="00BB4C28"/>
    <w:rsid w:val="00BE709B"/>
    <w:rsid w:val="00C00DBE"/>
    <w:rsid w:val="00C02765"/>
    <w:rsid w:val="00C6745A"/>
    <w:rsid w:val="00C709B0"/>
    <w:rsid w:val="00C95871"/>
    <w:rsid w:val="00C95ACD"/>
    <w:rsid w:val="00CB6DE4"/>
    <w:rsid w:val="00D269D3"/>
    <w:rsid w:val="00DA56EA"/>
    <w:rsid w:val="00E36AE0"/>
    <w:rsid w:val="00F648C0"/>
    <w:rsid w:val="00FD5DB5"/>
    <w:rsid w:val="00FF0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61227"/>
  <w15:chartTrackingRefBased/>
  <w15:docId w15:val="{F190D5ED-4928-4913-B828-F1E4B8E34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2047"/>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709B"/>
    <w:pPr>
      <w:ind w:firstLineChars="200" w:firstLine="420"/>
    </w:pPr>
  </w:style>
  <w:style w:type="character" w:styleId="a4">
    <w:name w:val="Placeholder Text"/>
    <w:basedOn w:val="a0"/>
    <w:uiPriority w:val="99"/>
    <w:semiHidden/>
    <w:rsid w:val="00C00DBE"/>
    <w:rPr>
      <w:color w:val="808080"/>
    </w:rPr>
  </w:style>
  <w:style w:type="paragraph" w:styleId="HTML">
    <w:name w:val="HTML Preformatted"/>
    <w:basedOn w:val="a"/>
    <w:link w:val="HTML0"/>
    <w:uiPriority w:val="99"/>
    <w:semiHidden/>
    <w:unhideWhenUsed/>
    <w:rsid w:val="009278AA"/>
    <w:rPr>
      <w:rFonts w:ascii="Courier New" w:hAnsi="Courier New" w:cs="Courier New"/>
      <w:sz w:val="20"/>
      <w:szCs w:val="20"/>
    </w:rPr>
  </w:style>
  <w:style w:type="character" w:customStyle="1" w:styleId="HTML0">
    <w:name w:val="HTML 预设格式 字符"/>
    <w:basedOn w:val="a0"/>
    <w:link w:val="HTML"/>
    <w:uiPriority w:val="99"/>
    <w:semiHidden/>
    <w:rsid w:val="009278AA"/>
    <w:rPr>
      <w:rFonts w:ascii="Courier New" w:hAnsi="Courier New" w:cs="Courier New"/>
      <w:sz w:val="20"/>
      <w:szCs w:val="20"/>
    </w:rPr>
  </w:style>
  <w:style w:type="table" w:styleId="a5">
    <w:name w:val="Table Grid"/>
    <w:basedOn w:val="a1"/>
    <w:uiPriority w:val="39"/>
    <w:rsid w:val="00BB4C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74384">
      <w:bodyDiv w:val="1"/>
      <w:marLeft w:val="0"/>
      <w:marRight w:val="0"/>
      <w:marTop w:val="0"/>
      <w:marBottom w:val="0"/>
      <w:divBdr>
        <w:top w:val="none" w:sz="0" w:space="0" w:color="auto"/>
        <w:left w:val="none" w:sz="0" w:space="0" w:color="auto"/>
        <w:bottom w:val="none" w:sz="0" w:space="0" w:color="auto"/>
        <w:right w:val="none" w:sz="0" w:space="0" w:color="auto"/>
      </w:divBdr>
    </w:div>
    <w:div w:id="409890059">
      <w:bodyDiv w:val="1"/>
      <w:marLeft w:val="0"/>
      <w:marRight w:val="0"/>
      <w:marTop w:val="0"/>
      <w:marBottom w:val="0"/>
      <w:divBdr>
        <w:top w:val="none" w:sz="0" w:space="0" w:color="auto"/>
        <w:left w:val="none" w:sz="0" w:space="0" w:color="auto"/>
        <w:bottom w:val="none" w:sz="0" w:space="0" w:color="auto"/>
        <w:right w:val="none" w:sz="0" w:space="0" w:color="auto"/>
      </w:divBdr>
    </w:div>
    <w:div w:id="785737984">
      <w:bodyDiv w:val="1"/>
      <w:marLeft w:val="0"/>
      <w:marRight w:val="0"/>
      <w:marTop w:val="0"/>
      <w:marBottom w:val="0"/>
      <w:divBdr>
        <w:top w:val="none" w:sz="0" w:space="0" w:color="auto"/>
        <w:left w:val="none" w:sz="0" w:space="0" w:color="auto"/>
        <w:bottom w:val="none" w:sz="0" w:space="0" w:color="auto"/>
        <w:right w:val="none" w:sz="0" w:space="0" w:color="auto"/>
      </w:divBdr>
    </w:div>
    <w:div w:id="795025271">
      <w:bodyDiv w:val="1"/>
      <w:marLeft w:val="0"/>
      <w:marRight w:val="0"/>
      <w:marTop w:val="0"/>
      <w:marBottom w:val="0"/>
      <w:divBdr>
        <w:top w:val="none" w:sz="0" w:space="0" w:color="auto"/>
        <w:left w:val="none" w:sz="0" w:space="0" w:color="auto"/>
        <w:bottom w:val="none" w:sz="0" w:space="0" w:color="auto"/>
        <w:right w:val="none" w:sz="0" w:space="0" w:color="auto"/>
      </w:divBdr>
    </w:div>
    <w:div w:id="803696233">
      <w:bodyDiv w:val="1"/>
      <w:marLeft w:val="0"/>
      <w:marRight w:val="0"/>
      <w:marTop w:val="0"/>
      <w:marBottom w:val="0"/>
      <w:divBdr>
        <w:top w:val="none" w:sz="0" w:space="0" w:color="auto"/>
        <w:left w:val="none" w:sz="0" w:space="0" w:color="auto"/>
        <w:bottom w:val="none" w:sz="0" w:space="0" w:color="auto"/>
        <w:right w:val="none" w:sz="0" w:space="0" w:color="auto"/>
      </w:divBdr>
    </w:div>
    <w:div w:id="1090155609">
      <w:bodyDiv w:val="1"/>
      <w:marLeft w:val="0"/>
      <w:marRight w:val="0"/>
      <w:marTop w:val="0"/>
      <w:marBottom w:val="0"/>
      <w:divBdr>
        <w:top w:val="none" w:sz="0" w:space="0" w:color="auto"/>
        <w:left w:val="none" w:sz="0" w:space="0" w:color="auto"/>
        <w:bottom w:val="none" w:sz="0" w:space="0" w:color="auto"/>
        <w:right w:val="none" w:sz="0" w:space="0" w:color="auto"/>
      </w:divBdr>
    </w:div>
    <w:div w:id="1468357063">
      <w:bodyDiv w:val="1"/>
      <w:marLeft w:val="0"/>
      <w:marRight w:val="0"/>
      <w:marTop w:val="0"/>
      <w:marBottom w:val="0"/>
      <w:divBdr>
        <w:top w:val="none" w:sz="0" w:space="0" w:color="auto"/>
        <w:left w:val="none" w:sz="0" w:space="0" w:color="auto"/>
        <w:bottom w:val="none" w:sz="0" w:space="0" w:color="auto"/>
        <w:right w:val="none" w:sz="0" w:space="0" w:color="auto"/>
      </w:divBdr>
    </w:div>
    <w:div w:id="1486311166">
      <w:bodyDiv w:val="1"/>
      <w:marLeft w:val="0"/>
      <w:marRight w:val="0"/>
      <w:marTop w:val="0"/>
      <w:marBottom w:val="0"/>
      <w:divBdr>
        <w:top w:val="none" w:sz="0" w:space="0" w:color="auto"/>
        <w:left w:val="none" w:sz="0" w:space="0" w:color="auto"/>
        <w:bottom w:val="none" w:sz="0" w:space="0" w:color="auto"/>
        <w:right w:val="none" w:sz="0" w:space="0" w:color="auto"/>
      </w:divBdr>
    </w:div>
    <w:div w:id="1536310818">
      <w:bodyDiv w:val="1"/>
      <w:marLeft w:val="0"/>
      <w:marRight w:val="0"/>
      <w:marTop w:val="0"/>
      <w:marBottom w:val="0"/>
      <w:divBdr>
        <w:top w:val="none" w:sz="0" w:space="0" w:color="auto"/>
        <w:left w:val="none" w:sz="0" w:space="0" w:color="auto"/>
        <w:bottom w:val="none" w:sz="0" w:space="0" w:color="auto"/>
        <w:right w:val="none" w:sz="0" w:space="0" w:color="auto"/>
      </w:divBdr>
    </w:div>
    <w:div w:id="1932928667">
      <w:bodyDiv w:val="1"/>
      <w:marLeft w:val="0"/>
      <w:marRight w:val="0"/>
      <w:marTop w:val="0"/>
      <w:marBottom w:val="0"/>
      <w:divBdr>
        <w:top w:val="none" w:sz="0" w:space="0" w:color="auto"/>
        <w:left w:val="none" w:sz="0" w:space="0" w:color="auto"/>
        <w:bottom w:val="none" w:sz="0" w:space="0" w:color="auto"/>
        <w:right w:val="none" w:sz="0" w:space="0" w:color="auto"/>
      </w:divBdr>
    </w:div>
    <w:div w:id="1946109254">
      <w:bodyDiv w:val="1"/>
      <w:marLeft w:val="0"/>
      <w:marRight w:val="0"/>
      <w:marTop w:val="0"/>
      <w:marBottom w:val="0"/>
      <w:divBdr>
        <w:top w:val="none" w:sz="0" w:space="0" w:color="auto"/>
        <w:left w:val="none" w:sz="0" w:space="0" w:color="auto"/>
        <w:bottom w:val="none" w:sz="0" w:space="0" w:color="auto"/>
        <w:right w:val="none" w:sz="0" w:space="0" w:color="auto"/>
      </w:divBdr>
    </w:div>
    <w:div w:id="207102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14</Pages>
  <Words>1567</Words>
  <Characters>8937</Characters>
  <Application>Microsoft Office Word</Application>
  <DocSecurity>0</DocSecurity>
  <Lines>74</Lines>
  <Paragraphs>20</Paragraphs>
  <ScaleCrop>false</ScaleCrop>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Xinqian Wang</dc:creator>
  <cp:keywords/>
  <dc:description/>
  <cp:lastModifiedBy>Xinqian Wang</cp:lastModifiedBy>
  <cp:revision>21</cp:revision>
  <dcterms:created xsi:type="dcterms:W3CDTF">2021-06-13T11:06:00Z</dcterms:created>
  <dcterms:modified xsi:type="dcterms:W3CDTF">2021-06-14T04:54:00Z</dcterms:modified>
</cp:coreProperties>
</file>