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4785" cy="856615"/>
            <wp:effectExtent l="0" t="0" r="12065" b="63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当你遇到上述错误时， 是因为您的程序正在执行</w:t>
      </w:r>
    </w:p>
    <w:p>
      <w:pPr/>
      <w:r>
        <w:t>两种解决方案：</w:t>
      </w:r>
    </w:p>
    <w:p>
      <w:pPr/>
      <w:r>
        <w:t>A:</w:t>
      </w:r>
    </w:p>
    <w:p>
      <w:pPr>
        <w:numPr>
          <w:ilvl w:val="0"/>
          <w:numId w:val="1"/>
        </w:numPr>
      </w:pPr>
      <w:r>
        <w:t xml:space="preserve">打开cmd </w:t>
      </w:r>
    </w:p>
    <w:p>
      <w:pPr>
        <w:numPr>
          <w:ilvl w:val="0"/>
          <w:numId w:val="1"/>
        </w:numPr>
      </w:pPr>
      <w:r>
        <w:t>tasklist确认对应项目名的可执行程序(project.exe)是否正在运行</w:t>
      </w:r>
    </w:p>
    <w:p>
      <w:pPr>
        <w:numPr>
          <w:ilvl w:val="0"/>
          <w:numId w:val="1"/>
        </w:numPr>
      </w:pPr>
      <w:r>
        <w:t>taskkill -IM project.exe /F</w:t>
      </w:r>
    </w:p>
    <w:p>
      <w:pPr>
        <w:numPr>
          <w:numId w:val="0"/>
        </w:numPr>
      </w:pPr>
      <w:r>
        <w:t>B:</w:t>
      </w:r>
    </w:p>
    <w:p>
      <w:pPr>
        <w:numPr>
          <w:numId w:val="0"/>
        </w:numPr>
      </w:pPr>
      <w:r>
        <w:t>新建工程</w:t>
      </w: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85852">
    <w:nsid w:val="59FD80FC"/>
    <w:multiLevelType w:val="singleLevel"/>
    <w:tmpl w:val="59FD80F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097858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D85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2017-11-04T16:51:23Z</dcterms:created>
  <dc:creator>lizhi</dc:creator>
  <cp:lastModifiedBy>lizhi</cp:lastModifiedBy>
  <dcterms:modified xsi:type="dcterms:W3CDTF">2017-11-04T16:57:24Z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