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5267024A" w14:textId="54CFA9BF" w:rsidR="00A579D0" w:rsidRPr="00A579D0" w:rsidRDefault="006D5CBA" w:rsidP="00A579D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DE5AC6" w:rsidRPr="00DE5AC6">
        <w:rPr>
          <w:rFonts w:ascii="Times New Roman" w:eastAsia="宋体" w:hAnsi="Times New Roman" w:hint="eastAsia"/>
          <w:sz w:val="24"/>
          <w:szCs w:val="24"/>
        </w:rPr>
        <w:t>用例</w:t>
      </w:r>
      <w:r w:rsidR="00017BBD" w:rsidRPr="0046143A">
        <w:rPr>
          <w:rFonts w:ascii="Times New Roman" w:eastAsia="宋体" w:hAnsi="Times New Roman" w:hint="eastAsia"/>
          <w:sz w:val="24"/>
          <w:szCs w:val="24"/>
        </w:rPr>
        <w:t>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w:t>
      </w:r>
      <w:r w:rsidR="00DE5AC6">
        <w:rPr>
          <w:rFonts w:ascii="Times New Roman" w:eastAsia="宋体" w:hAnsi="Times New Roman" w:hint="eastAsia"/>
          <w:sz w:val="24"/>
          <w:szCs w:val="24"/>
        </w:rPr>
        <w:t>管理员</w:t>
      </w:r>
      <w:r w:rsidR="00710C2E">
        <w:rPr>
          <w:rFonts w:ascii="Times New Roman" w:eastAsia="宋体" w:hAnsi="Times New Roman" w:hint="eastAsia"/>
          <w:sz w:val="24"/>
          <w:szCs w:val="24"/>
        </w:rPr>
        <w:t>、系统用户</w:t>
      </w:r>
      <w:r w:rsidR="00DE5AC6">
        <w:rPr>
          <w:rFonts w:ascii="Times New Roman" w:eastAsia="宋体" w:hAnsi="Times New Roman" w:hint="eastAsia"/>
          <w:sz w:val="24"/>
          <w:szCs w:val="24"/>
        </w:rPr>
        <w:t>均可进行登录、注册、密码重置、主页信息展示</w:t>
      </w:r>
      <w:r w:rsidR="00562137">
        <w:rPr>
          <w:rFonts w:ascii="Times New Roman" w:eastAsia="宋体" w:hAnsi="Times New Roman" w:hint="eastAsia"/>
          <w:sz w:val="24"/>
          <w:szCs w:val="24"/>
        </w:rPr>
        <w:t>业务</w:t>
      </w:r>
      <w:r w:rsidR="00DE5AC6">
        <w:rPr>
          <w:rFonts w:ascii="Times New Roman" w:eastAsia="宋体" w:hAnsi="Times New Roman" w:hint="eastAsia"/>
          <w:sz w:val="24"/>
          <w:szCs w:val="24"/>
        </w:rPr>
        <w:t>；仅管理员可以进行用户管理、角色管理、菜单管理</w:t>
      </w:r>
      <w:r w:rsidR="003C7564">
        <w:rPr>
          <w:rFonts w:ascii="Times New Roman" w:eastAsia="宋体" w:hAnsi="Times New Roman" w:hint="eastAsia"/>
          <w:sz w:val="24"/>
          <w:szCs w:val="24"/>
        </w:rPr>
        <w:t>业务</w:t>
      </w:r>
      <w:r w:rsidR="00DE5AC6">
        <w:rPr>
          <w:rFonts w:ascii="Times New Roman" w:eastAsia="宋体" w:hAnsi="Times New Roman" w:hint="eastAsia"/>
          <w:sz w:val="24"/>
          <w:szCs w:val="24"/>
        </w:rPr>
        <w:t>；</w:t>
      </w:r>
      <w:r w:rsidR="00A61EF8">
        <w:rPr>
          <w:rFonts w:ascii="Times New Roman" w:eastAsia="宋体" w:hAnsi="Times New Roman" w:hint="eastAsia"/>
          <w:sz w:val="24"/>
          <w:szCs w:val="24"/>
        </w:rPr>
        <w:t>对</w:t>
      </w:r>
      <w:r w:rsidR="00DE5AC6">
        <w:rPr>
          <w:rFonts w:ascii="Times New Roman" w:eastAsia="宋体" w:hAnsi="Times New Roman" w:hint="eastAsia"/>
          <w:sz w:val="24"/>
          <w:szCs w:val="24"/>
        </w:rPr>
        <w:t>二者都可进行定位显示，用户可以进行创建订单；二者均可进行小区管理、车位管理、车辆管理、订单管理</w:t>
      </w:r>
      <w:r w:rsidR="00DC7DC8">
        <w:rPr>
          <w:rFonts w:ascii="Times New Roman" w:eastAsia="宋体" w:hAnsi="Times New Roman" w:hint="eastAsia"/>
          <w:sz w:val="24"/>
          <w:szCs w:val="24"/>
        </w:rPr>
        <w:t>业务</w:t>
      </w:r>
      <w:r w:rsidR="00DE5AC6">
        <w:rPr>
          <w:rFonts w:ascii="Times New Roman" w:eastAsia="宋体" w:hAnsi="Times New Roman" w:hint="eastAsia"/>
          <w:sz w:val="24"/>
          <w:szCs w:val="24"/>
        </w:rPr>
        <w:t>但可视界面与操作</w:t>
      </w:r>
      <w:r w:rsidR="00CB3C85">
        <w:rPr>
          <w:rFonts w:ascii="Times New Roman" w:eastAsia="宋体" w:hAnsi="Times New Roman" w:hint="eastAsia"/>
          <w:sz w:val="24"/>
          <w:szCs w:val="24"/>
        </w:rPr>
        <w:t>权限</w:t>
      </w:r>
      <w:r w:rsidR="00DE5AC6">
        <w:rPr>
          <w:rFonts w:ascii="Times New Roman" w:eastAsia="宋体" w:hAnsi="Times New Roman" w:hint="eastAsia"/>
          <w:sz w:val="24"/>
          <w:szCs w:val="24"/>
        </w:rPr>
        <w:t>不同；对管理员可以进行数据显示</w:t>
      </w:r>
      <w:r w:rsidR="00F53A8C">
        <w:rPr>
          <w:rFonts w:ascii="Times New Roman" w:eastAsia="宋体" w:hAnsi="Times New Roman" w:hint="eastAsia"/>
          <w:sz w:val="24"/>
          <w:szCs w:val="24"/>
        </w:rPr>
        <w:t>。</w:t>
      </w:r>
      <w:r w:rsidR="007811DC">
        <w:rPr>
          <w:rFonts w:ascii="Times New Roman" w:eastAsia="宋体" w:hAnsi="Times New Roman" w:hint="eastAsia"/>
          <w:sz w:val="24"/>
          <w:szCs w:val="24"/>
        </w:rPr>
        <w:t>功能性需求中会进行分模块详细阐述。</w:t>
      </w:r>
    </w:p>
    <w:p w14:paraId="3ACB8D05" w14:textId="540156AD" w:rsidR="00F85FA2" w:rsidRPr="0046143A" w:rsidRDefault="00DE5AC6" w:rsidP="00A10890">
      <w:pPr>
        <w:jc w:val="center"/>
        <w:rPr>
          <w:rFonts w:ascii="Times New Roman" w:eastAsia="宋体" w:hAnsi="Times New Roman"/>
          <w:sz w:val="24"/>
          <w:szCs w:val="24"/>
        </w:rPr>
      </w:pPr>
      <w:r>
        <w:rPr>
          <w:noProof/>
        </w:rPr>
        <w:drawing>
          <wp:inline distT="0" distB="0" distL="0" distR="0" wp14:anchorId="025BC8A3" wp14:editId="26A6F884">
            <wp:extent cx="4839195" cy="513716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60"/>
                    <a:stretch/>
                  </pic:blipFill>
                  <pic:spPr bwMode="auto">
                    <a:xfrm>
                      <a:off x="0" y="0"/>
                      <a:ext cx="4872467" cy="5172489"/>
                    </a:xfrm>
                    <a:prstGeom prst="rect">
                      <a:avLst/>
                    </a:prstGeom>
                    <a:ln>
                      <a:noFill/>
                    </a:ln>
                    <a:extLst>
                      <a:ext uri="{53640926-AAD7-44D8-BBD7-CCE9431645EC}">
                        <a14:shadowObscured xmlns:a14="http://schemas.microsoft.com/office/drawing/2010/main"/>
                      </a:ext>
                    </a:extLst>
                  </pic:spPr>
                </pic:pic>
              </a:graphicData>
            </a:graphic>
          </wp:inline>
        </w:drawing>
      </w:r>
    </w:p>
    <w:p w14:paraId="52BF2D95" w14:textId="1751367A"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w:t>
      </w:r>
      <w:r w:rsidR="00DE5AC6">
        <w:rPr>
          <w:rFonts w:ascii="Times New Roman" w:eastAsia="宋体" w:hAnsi="Times New Roman" w:hint="eastAsia"/>
          <w:szCs w:val="21"/>
        </w:rPr>
        <w:t>用例图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52192511" w:rsidR="0045266C"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02206721" w14:textId="5805219C" w:rsidR="00B1787A" w:rsidRPr="00B1787A" w:rsidRDefault="000728DF" w:rsidP="00B1787A">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5A752E">
        <w:rPr>
          <w:rFonts w:ascii="Times New Roman" w:eastAsia="宋体" w:hAnsi="Times New Roman" w:hint="eastAsia"/>
          <w:sz w:val="24"/>
          <w:szCs w:val="24"/>
        </w:rPr>
        <w:t>按照功能共分为三类模块：基础模块、核心功能模块、辅助模块；其中核心功能模块又分为系统管理、小区管理、车位管理、车辆管理、订单管理以及定位显示模块。图</w:t>
      </w:r>
      <w:r w:rsidR="005A752E">
        <w:rPr>
          <w:rFonts w:ascii="Times New Roman" w:eastAsia="宋体" w:hAnsi="Times New Roman" w:hint="eastAsia"/>
          <w:sz w:val="24"/>
          <w:szCs w:val="24"/>
        </w:rPr>
        <w:t>2</w:t>
      </w:r>
      <w:r w:rsidR="005A752E">
        <w:rPr>
          <w:rFonts w:ascii="Times New Roman" w:eastAsia="宋体" w:hAnsi="Times New Roman"/>
          <w:sz w:val="24"/>
          <w:szCs w:val="24"/>
        </w:rPr>
        <w:t>.2</w:t>
      </w:r>
      <w:r w:rsidR="005A752E">
        <w:rPr>
          <w:rFonts w:ascii="Times New Roman" w:eastAsia="宋体" w:hAnsi="Times New Roman" w:hint="eastAsia"/>
          <w:sz w:val="24"/>
          <w:szCs w:val="24"/>
        </w:rPr>
        <w:t>展示了整个系统的功能模块图，同时展示了各模块对用户、管理员的可视情况，下面将分别对各个功能模块</w:t>
      </w:r>
      <w:r w:rsidR="00B1787A">
        <w:rPr>
          <w:noProof/>
        </w:rPr>
        <w:lastRenderedPageBreak/>
        <w:drawing>
          <wp:anchor distT="0" distB="0" distL="114300" distR="114300" simplePos="0" relativeHeight="251658240" behindDoc="0" locked="0" layoutInCell="1" allowOverlap="1" wp14:anchorId="4DF93747" wp14:editId="534345D0">
            <wp:simplePos x="0" y="0"/>
            <wp:positionH relativeFrom="column">
              <wp:posOffset>-86829</wp:posOffset>
            </wp:positionH>
            <wp:positionV relativeFrom="paragraph">
              <wp:posOffset>348615</wp:posOffset>
            </wp:positionV>
            <wp:extent cx="5302885" cy="32746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2885" cy="3274695"/>
                    </a:xfrm>
                    <a:prstGeom prst="rect">
                      <a:avLst/>
                    </a:prstGeom>
                  </pic:spPr>
                </pic:pic>
              </a:graphicData>
            </a:graphic>
            <wp14:sizeRelH relativeFrom="margin">
              <wp14:pctWidth>0</wp14:pctWidth>
            </wp14:sizeRelH>
            <wp14:sizeRelV relativeFrom="margin">
              <wp14:pctHeight>0</wp14:pctHeight>
            </wp14:sizeRelV>
          </wp:anchor>
        </w:drawing>
      </w:r>
      <w:r w:rsidR="005A752E">
        <w:rPr>
          <w:rFonts w:ascii="Times New Roman" w:eastAsia="宋体" w:hAnsi="Times New Roman" w:hint="eastAsia"/>
          <w:sz w:val="24"/>
          <w:szCs w:val="24"/>
        </w:rPr>
        <w:t>进行介绍。</w:t>
      </w:r>
    </w:p>
    <w:p w14:paraId="79D1F938" w14:textId="6C6488B2" w:rsidR="007005E5" w:rsidRPr="0046143A" w:rsidRDefault="007005E5"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.2</w:t>
      </w:r>
      <w:r>
        <w:rPr>
          <w:rFonts w:ascii="Times New Roman" w:eastAsia="宋体" w:hAnsi="Times New Roman"/>
          <w:szCs w:val="21"/>
        </w:rPr>
        <w:t xml:space="preserve"> </w:t>
      </w:r>
      <w:r w:rsidRPr="0046143A">
        <w:rPr>
          <w:rFonts w:ascii="Times New Roman" w:eastAsia="宋体" w:hAnsi="Times New Roman" w:hint="eastAsia"/>
          <w:szCs w:val="21"/>
        </w:rPr>
        <w:t>系统</w:t>
      </w:r>
      <w:r w:rsidR="007429FB">
        <w:rPr>
          <w:rFonts w:ascii="Times New Roman" w:eastAsia="宋体" w:hAnsi="Times New Roman" w:hint="eastAsia"/>
          <w:szCs w:val="21"/>
        </w:rPr>
        <w:t>功能模块图以及可视情况</w:t>
      </w:r>
    </w:p>
    <w:p w14:paraId="10A34C3C" w14:textId="45D62607" w:rsidR="007005E5" w:rsidRPr="004F7873" w:rsidRDefault="007005E5" w:rsidP="007005E5">
      <w:pPr>
        <w:spacing w:line="400" w:lineRule="exact"/>
        <w:ind w:firstLineChars="200" w:firstLine="480"/>
        <w:rPr>
          <w:rFonts w:ascii="Times New Roman" w:eastAsia="宋体" w:hAnsi="Times New Roman"/>
          <w:sz w:val="24"/>
          <w:szCs w:val="24"/>
        </w:rPr>
      </w:pP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38596CC9">
            <wp:extent cx="2438401" cy="157558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449" cy="1617613"/>
                    </a:xfrm>
                    <a:prstGeom prst="rect">
                      <a:avLst/>
                    </a:prstGeom>
                  </pic:spPr>
                </pic:pic>
              </a:graphicData>
            </a:graphic>
          </wp:inline>
        </w:drawing>
      </w:r>
    </w:p>
    <w:p w14:paraId="31F72CDB" w14:textId="0D2CAB93" w:rsidR="00121F00" w:rsidRPr="007005E5" w:rsidRDefault="00121F00"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007" cy="2427606"/>
                    </a:xfrm>
                    <a:prstGeom prst="rect">
                      <a:avLst/>
                    </a:prstGeom>
                  </pic:spPr>
                </pic:pic>
              </a:graphicData>
            </a:graphic>
          </wp:inline>
        </w:drawing>
      </w:r>
      <w:r>
        <w:rPr>
          <w:noProof/>
        </w:rPr>
        <w:t xml:space="preserve"> </w:t>
      </w:r>
    </w:p>
    <w:p w14:paraId="30D9C84A" w14:textId="04AE0A71"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lastRenderedPageBreak/>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731" cy="2026427"/>
                    </a:xfrm>
                    <a:prstGeom prst="rect">
                      <a:avLst/>
                    </a:prstGeom>
                  </pic:spPr>
                </pic:pic>
              </a:graphicData>
            </a:graphic>
          </wp:inline>
        </w:drawing>
      </w:r>
      <w:r>
        <w:rPr>
          <w:noProof/>
        </w:rPr>
        <w:t xml:space="preserve"> </w:t>
      </w:r>
    </w:p>
    <w:p w14:paraId="600893D8" w14:textId="7AD92222"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5733" cy="1818038"/>
                    </a:xfrm>
                    <a:prstGeom prst="rect">
                      <a:avLst/>
                    </a:prstGeom>
                  </pic:spPr>
                </pic:pic>
              </a:graphicData>
            </a:graphic>
          </wp:inline>
        </w:drawing>
      </w:r>
      <w:r>
        <w:rPr>
          <w:noProof/>
        </w:rPr>
        <w:t xml:space="preserve"> </w:t>
      </w:r>
    </w:p>
    <w:p w14:paraId="08D8A9BD" w14:textId="41D49828"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669598AB"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w:t>
      </w:r>
      <w:r w:rsidR="00FB618D" w:rsidRPr="0046143A">
        <w:rPr>
          <w:rFonts w:ascii="Times New Roman" w:eastAsia="宋体" w:hAnsi="Times New Roman" w:hint="eastAsia"/>
          <w:sz w:val="24"/>
          <w:szCs w:val="24"/>
        </w:rPr>
        <w:t>，对用户</w:t>
      </w:r>
      <w:proofErr w:type="gramStart"/>
      <w:r w:rsidR="00FB618D" w:rsidRPr="0046143A">
        <w:rPr>
          <w:rFonts w:ascii="Times New Roman" w:eastAsia="宋体" w:hAnsi="Times New Roman" w:hint="eastAsia"/>
          <w:sz w:val="24"/>
          <w:szCs w:val="24"/>
        </w:rPr>
        <w:t>不</w:t>
      </w:r>
      <w:proofErr w:type="gramEnd"/>
      <w:r w:rsidR="00FB618D" w:rsidRPr="0046143A">
        <w:rPr>
          <w:rFonts w:ascii="Times New Roman" w:eastAsia="宋体" w:hAnsi="Times New Roman" w:hint="eastAsia"/>
          <w:sz w:val="24"/>
          <w:szCs w:val="24"/>
        </w:rPr>
        <w:t>可视</w:t>
      </w:r>
      <w:r w:rsidR="00066D0B" w:rsidRPr="0046143A">
        <w:rPr>
          <w:rFonts w:ascii="Times New Roman" w:eastAsia="宋体" w:hAnsi="Times New Roman" w:hint="eastAsia"/>
          <w:sz w:val="24"/>
          <w:szCs w:val="24"/>
        </w:rPr>
        <w:t>；我的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505C2C7B"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为保证系统完整性没有删除权限，可以在</w:t>
      </w:r>
      <w:r w:rsidR="00787298" w:rsidRPr="00787298">
        <w:rPr>
          <w:rFonts w:ascii="Times New Roman" w:eastAsia="宋体" w:hAnsi="Times New Roman" w:hint="eastAsia"/>
          <w:sz w:val="24"/>
          <w:szCs w:val="24"/>
        </w:rPr>
        <w:lastRenderedPageBreak/>
        <w:t>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70A6DC1D" w:rsidR="00D32E2F" w:rsidRPr="0046143A" w:rsidRDefault="00FA4A80" w:rsidP="00D32E2F">
      <w:pPr>
        <w:jc w:val="center"/>
        <w:rPr>
          <w:rFonts w:ascii="Times New Roman" w:eastAsia="宋体" w:hAnsi="Times New Roman"/>
          <w:szCs w:val="21"/>
        </w:rPr>
      </w:pPr>
      <w:r>
        <w:rPr>
          <w:noProof/>
        </w:rPr>
        <w:drawing>
          <wp:inline distT="0" distB="0" distL="0" distR="0" wp14:anchorId="7941686A" wp14:editId="529DF2D9">
            <wp:extent cx="2976114" cy="21226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4607" cy="2135812"/>
                    </a:xfrm>
                    <a:prstGeom prst="rect">
                      <a:avLst/>
                    </a:prstGeom>
                  </pic:spPr>
                </pic:pic>
              </a:graphicData>
            </a:graphic>
          </wp:inline>
        </w:drawing>
      </w:r>
    </w:p>
    <w:p w14:paraId="57B5BC52" w14:textId="49325DAB"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33C6C9C3"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查找操作</w:t>
      </w:r>
      <w:r w:rsidRPr="0046143A">
        <w:rPr>
          <w:rFonts w:ascii="Times New Roman" w:eastAsia="宋体" w:hAnsi="Times New Roman" w:hint="eastAsia"/>
          <w:sz w:val="24"/>
          <w:szCs w:val="24"/>
        </w:rPr>
        <w:t>。搜索可按关键字进行搜索，也可以进行分页搜索。</w:t>
      </w:r>
      <w:r w:rsidR="00974748">
        <w:rPr>
          <w:rFonts w:ascii="Times New Roman" w:eastAsia="宋体" w:hAnsi="Times New Roman" w:hint="eastAsia"/>
          <w:sz w:val="24"/>
          <w:szCs w:val="24"/>
        </w:rPr>
        <w:t>为保证小区主体的完整性和统一性，用户没有新增或编辑小区的功能。</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563305D8" w:rsidR="00F077A4" w:rsidRPr="0046143A" w:rsidRDefault="00BE087C" w:rsidP="00F077A4">
      <w:pPr>
        <w:jc w:val="center"/>
        <w:rPr>
          <w:rFonts w:ascii="Times New Roman" w:eastAsia="宋体" w:hAnsi="Times New Roman"/>
          <w:sz w:val="24"/>
          <w:szCs w:val="24"/>
        </w:rPr>
      </w:pPr>
      <w:r>
        <w:rPr>
          <w:noProof/>
        </w:rPr>
        <w:drawing>
          <wp:inline distT="0" distB="0" distL="0" distR="0" wp14:anchorId="4EB4FBA6" wp14:editId="2A0C21C8">
            <wp:extent cx="3487003" cy="1756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88" cy="1764599"/>
                    </a:xfrm>
                    <a:prstGeom prst="rect">
                      <a:avLst/>
                    </a:prstGeom>
                  </pic:spPr>
                </pic:pic>
              </a:graphicData>
            </a:graphic>
          </wp:inline>
        </w:drawing>
      </w:r>
      <w:r w:rsidR="00D72247">
        <w:rPr>
          <w:noProof/>
        </w:rPr>
        <w:t xml:space="preserve"> </w:t>
      </w:r>
    </w:p>
    <w:p w14:paraId="46EE2D7F" w14:textId="3915193D"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140ED362"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w:t>
      </w:r>
      <w:r w:rsidR="00FB618D" w:rsidRPr="0046143A">
        <w:rPr>
          <w:rFonts w:ascii="Times New Roman" w:eastAsia="宋体" w:hAnsi="Times New Roman" w:hint="eastAsia"/>
          <w:sz w:val="24"/>
          <w:szCs w:val="24"/>
        </w:rPr>
        <w:t>，对用户</w:t>
      </w:r>
      <w:proofErr w:type="gramStart"/>
      <w:r w:rsidR="00FB618D" w:rsidRPr="0046143A">
        <w:rPr>
          <w:rFonts w:ascii="Times New Roman" w:eastAsia="宋体" w:hAnsi="Times New Roman" w:hint="eastAsia"/>
          <w:sz w:val="24"/>
          <w:szCs w:val="24"/>
        </w:rPr>
        <w:t>不</w:t>
      </w:r>
      <w:proofErr w:type="gramEnd"/>
      <w:r w:rsidR="00FB618D"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7B234259"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4B59A87F" w:rsidR="00F077A4" w:rsidRPr="0046143A" w:rsidRDefault="0006718E" w:rsidP="00F077A4">
      <w:pPr>
        <w:jc w:val="center"/>
        <w:rPr>
          <w:rFonts w:ascii="Times New Roman" w:eastAsia="宋体" w:hAnsi="Times New Roman"/>
          <w:sz w:val="24"/>
          <w:szCs w:val="24"/>
        </w:rPr>
      </w:pPr>
      <w:r w:rsidRPr="0006718E">
        <w:rPr>
          <w:noProof/>
        </w:rPr>
        <w:lastRenderedPageBreak/>
        <w:drawing>
          <wp:inline distT="0" distB="0" distL="0" distR="0" wp14:anchorId="0D2A52E5" wp14:editId="14D1616B">
            <wp:extent cx="3105510" cy="206844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0069" cy="2078137"/>
                    </a:xfrm>
                    <a:prstGeom prst="rect">
                      <a:avLst/>
                    </a:prstGeom>
                  </pic:spPr>
                </pic:pic>
              </a:graphicData>
            </a:graphic>
          </wp:inline>
        </w:drawing>
      </w:r>
    </w:p>
    <w:p w14:paraId="30CCB403" w14:textId="4164DCF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1D871F"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11" cy="2026816"/>
                    </a:xfrm>
                    <a:prstGeom prst="rect">
                      <a:avLst/>
                    </a:prstGeom>
                  </pic:spPr>
                </pic:pic>
              </a:graphicData>
            </a:graphic>
          </wp:inline>
        </w:drawing>
      </w:r>
      <w:r>
        <w:rPr>
          <w:noProof/>
        </w:rPr>
        <w:t xml:space="preserve"> </w:t>
      </w:r>
    </w:p>
    <w:p w14:paraId="7FD118C6" w14:textId="3EE97869"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10</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w:t>
      </w:r>
      <w:r w:rsidRPr="0046143A">
        <w:rPr>
          <w:rFonts w:ascii="Times New Roman" w:eastAsia="宋体" w:hAnsi="Times New Roman" w:hint="eastAsia"/>
          <w:sz w:val="24"/>
          <w:szCs w:val="24"/>
        </w:rPr>
        <w:lastRenderedPageBreak/>
        <w:t>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279" cy="2255257"/>
                    </a:xfrm>
                    <a:prstGeom prst="rect">
                      <a:avLst/>
                    </a:prstGeom>
                  </pic:spPr>
                </pic:pic>
              </a:graphicData>
            </a:graphic>
          </wp:inline>
        </w:drawing>
      </w:r>
      <w:r>
        <w:rPr>
          <w:noProof/>
        </w:rPr>
        <w:t xml:space="preserve"> </w:t>
      </w:r>
    </w:p>
    <w:p w14:paraId="0C1699D0" w14:textId="7FBEF584"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1</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34" cy="1942315"/>
                    </a:xfrm>
                    <a:prstGeom prst="rect">
                      <a:avLst/>
                    </a:prstGeom>
                  </pic:spPr>
                </pic:pic>
              </a:graphicData>
            </a:graphic>
          </wp:inline>
        </w:drawing>
      </w:r>
      <w:r>
        <w:rPr>
          <w:noProof/>
        </w:rPr>
        <w:t xml:space="preserve"> </w:t>
      </w:r>
    </w:p>
    <w:p w14:paraId="3220B942" w14:textId="636FD840"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2</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49" cy="1573670"/>
                    </a:xfrm>
                    <a:prstGeom prst="rect">
                      <a:avLst/>
                    </a:prstGeom>
                  </pic:spPr>
                </pic:pic>
              </a:graphicData>
            </a:graphic>
          </wp:inline>
        </w:drawing>
      </w:r>
    </w:p>
    <w:p w14:paraId="2076C55A" w14:textId="14D8826F"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3</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854" cy="1473216"/>
                    </a:xfrm>
                    <a:prstGeom prst="rect">
                      <a:avLst/>
                    </a:prstGeom>
                  </pic:spPr>
                </pic:pic>
              </a:graphicData>
            </a:graphic>
          </wp:inline>
        </w:drawing>
      </w:r>
    </w:p>
    <w:p w14:paraId="4A4677AD" w14:textId="0657BB65"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4</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lastRenderedPageBreak/>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927" cy="2105491"/>
                    </a:xfrm>
                    <a:prstGeom prst="rect">
                      <a:avLst/>
                    </a:prstGeom>
                  </pic:spPr>
                </pic:pic>
              </a:graphicData>
            </a:graphic>
          </wp:inline>
        </w:drawing>
      </w:r>
      <w:r>
        <w:rPr>
          <w:noProof/>
        </w:rPr>
        <w:t xml:space="preserve"> </w:t>
      </w:r>
    </w:p>
    <w:p w14:paraId="0A97785F" w14:textId="5A9CF786"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5</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6165" cy="1863353"/>
                    </a:xfrm>
                    <a:prstGeom prst="rect">
                      <a:avLst/>
                    </a:prstGeom>
                  </pic:spPr>
                </pic:pic>
              </a:graphicData>
            </a:graphic>
          </wp:inline>
        </w:drawing>
      </w:r>
    </w:p>
    <w:p w14:paraId="44C87300" w14:textId="2DE6B83E"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6</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w:t>
      </w:r>
      <w:r w:rsidRPr="0046143A">
        <w:rPr>
          <w:rFonts w:ascii="Times New Roman" w:eastAsia="宋体" w:hAnsi="Times New Roman"/>
          <w:sz w:val="24"/>
          <w:szCs w:val="24"/>
        </w:rPr>
        <w:lastRenderedPageBreak/>
        <w:t>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13BA6F8F" w14:textId="58BB7B40" w:rsidR="00567AB3" w:rsidRPr="00256D09" w:rsidRDefault="00B962B9" w:rsidP="00256D09">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本章节对整个系统做了需求分析。首先对系统</w:t>
      </w:r>
      <w:r w:rsidR="00E63E18">
        <w:rPr>
          <w:rFonts w:ascii="Times New Roman" w:eastAsia="宋体" w:hAnsi="Times New Roman" w:hint="eastAsia"/>
          <w:sz w:val="24"/>
          <w:szCs w:val="24"/>
        </w:rPr>
        <w:t>业务</w:t>
      </w:r>
      <w:r w:rsidRPr="0046143A">
        <w:rPr>
          <w:rFonts w:ascii="Times New Roman" w:eastAsia="宋体" w:hAnsi="Times New Roman" w:hint="eastAsia"/>
          <w:sz w:val="24"/>
          <w:szCs w:val="24"/>
        </w:rPr>
        <w:t>做了总体性概述，展示了系统</w:t>
      </w:r>
      <w:r w:rsidR="00C005FA">
        <w:rPr>
          <w:rFonts w:ascii="Times New Roman" w:eastAsia="宋体" w:hAnsi="Times New Roman" w:hint="eastAsia"/>
          <w:sz w:val="24"/>
          <w:szCs w:val="24"/>
        </w:rPr>
        <w:t>业务用例图</w:t>
      </w:r>
      <w:r w:rsidRPr="0046143A">
        <w:rPr>
          <w:rFonts w:ascii="Times New Roman" w:eastAsia="宋体" w:hAnsi="Times New Roman" w:hint="eastAsia"/>
          <w:sz w:val="24"/>
          <w:szCs w:val="24"/>
        </w:rPr>
        <w:t>；然后对系统外部需求中的软件接口和软件平台进行简单介绍；接着对系统功能性需求进行分模块阐述；最后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sectPr w:rsidR="00567AB3" w:rsidRPr="00256D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8037" w14:textId="77777777" w:rsidR="00952CB1" w:rsidRDefault="00952CB1" w:rsidP="00AC4F44">
      <w:r>
        <w:separator/>
      </w:r>
    </w:p>
  </w:endnote>
  <w:endnote w:type="continuationSeparator" w:id="0">
    <w:p w14:paraId="1449400D" w14:textId="77777777" w:rsidR="00952CB1" w:rsidRDefault="00952CB1"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1CB75" w14:textId="77777777" w:rsidR="00952CB1" w:rsidRDefault="00952CB1" w:rsidP="00AC4F44">
      <w:r>
        <w:separator/>
      </w:r>
    </w:p>
  </w:footnote>
  <w:footnote w:type="continuationSeparator" w:id="0">
    <w:p w14:paraId="592DE8CD" w14:textId="77777777" w:rsidR="00952CB1" w:rsidRDefault="00952CB1"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6718E"/>
    <w:rsid w:val="000728DF"/>
    <w:rsid w:val="00074B81"/>
    <w:rsid w:val="00082D52"/>
    <w:rsid w:val="00085435"/>
    <w:rsid w:val="000A6D09"/>
    <w:rsid w:val="000B403C"/>
    <w:rsid w:val="000D0A19"/>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56D09"/>
    <w:rsid w:val="00262A69"/>
    <w:rsid w:val="0027444F"/>
    <w:rsid w:val="00295545"/>
    <w:rsid w:val="002B2687"/>
    <w:rsid w:val="002C1367"/>
    <w:rsid w:val="002C7BBA"/>
    <w:rsid w:val="002D7660"/>
    <w:rsid w:val="002E4A04"/>
    <w:rsid w:val="002E5103"/>
    <w:rsid w:val="002F46A8"/>
    <w:rsid w:val="00331F77"/>
    <w:rsid w:val="0034065C"/>
    <w:rsid w:val="00340BF0"/>
    <w:rsid w:val="00342400"/>
    <w:rsid w:val="00362C57"/>
    <w:rsid w:val="003810E6"/>
    <w:rsid w:val="003A4ACE"/>
    <w:rsid w:val="003C7564"/>
    <w:rsid w:val="00435C3A"/>
    <w:rsid w:val="0045266C"/>
    <w:rsid w:val="004567D4"/>
    <w:rsid w:val="00456F9C"/>
    <w:rsid w:val="00457762"/>
    <w:rsid w:val="0046143A"/>
    <w:rsid w:val="0046465A"/>
    <w:rsid w:val="00477764"/>
    <w:rsid w:val="00481B52"/>
    <w:rsid w:val="00481CB0"/>
    <w:rsid w:val="00482EE4"/>
    <w:rsid w:val="004B584B"/>
    <w:rsid w:val="004D6B58"/>
    <w:rsid w:val="004E61DC"/>
    <w:rsid w:val="004F7873"/>
    <w:rsid w:val="004F7E44"/>
    <w:rsid w:val="00506042"/>
    <w:rsid w:val="00516F19"/>
    <w:rsid w:val="00523640"/>
    <w:rsid w:val="005262B2"/>
    <w:rsid w:val="00534132"/>
    <w:rsid w:val="005362F9"/>
    <w:rsid w:val="00557437"/>
    <w:rsid w:val="00562137"/>
    <w:rsid w:val="00563E1B"/>
    <w:rsid w:val="00567AB3"/>
    <w:rsid w:val="00567E88"/>
    <w:rsid w:val="005A0120"/>
    <w:rsid w:val="005A752E"/>
    <w:rsid w:val="005B4AD9"/>
    <w:rsid w:val="005F0071"/>
    <w:rsid w:val="00611ADF"/>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05E5"/>
    <w:rsid w:val="00706ED7"/>
    <w:rsid w:val="00710C2E"/>
    <w:rsid w:val="00730BAA"/>
    <w:rsid w:val="007428FA"/>
    <w:rsid w:val="007429FB"/>
    <w:rsid w:val="0075227F"/>
    <w:rsid w:val="0076002A"/>
    <w:rsid w:val="007760DF"/>
    <w:rsid w:val="007770A2"/>
    <w:rsid w:val="007811DC"/>
    <w:rsid w:val="0078129C"/>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20899"/>
    <w:rsid w:val="0093024C"/>
    <w:rsid w:val="00952CB1"/>
    <w:rsid w:val="00974220"/>
    <w:rsid w:val="00974748"/>
    <w:rsid w:val="009812E1"/>
    <w:rsid w:val="00987295"/>
    <w:rsid w:val="00993CA4"/>
    <w:rsid w:val="009A53BD"/>
    <w:rsid w:val="009B3430"/>
    <w:rsid w:val="009B4922"/>
    <w:rsid w:val="009C7B64"/>
    <w:rsid w:val="009D1455"/>
    <w:rsid w:val="00A073FC"/>
    <w:rsid w:val="00A10890"/>
    <w:rsid w:val="00A579D0"/>
    <w:rsid w:val="00A61EF8"/>
    <w:rsid w:val="00A62CCD"/>
    <w:rsid w:val="00A646C6"/>
    <w:rsid w:val="00AA3AF6"/>
    <w:rsid w:val="00AB08B8"/>
    <w:rsid w:val="00AB4444"/>
    <w:rsid w:val="00AC2176"/>
    <w:rsid w:val="00AC46E0"/>
    <w:rsid w:val="00AC4870"/>
    <w:rsid w:val="00AC4F44"/>
    <w:rsid w:val="00AD5631"/>
    <w:rsid w:val="00AF0105"/>
    <w:rsid w:val="00AF3122"/>
    <w:rsid w:val="00AF50A6"/>
    <w:rsid w:val="00B03DA9"/>
    <w:rsid w:val="00B1787A"/>
    <w:rsid w:val="00B4252D"/>
    <w:rsid w:val="00B51443"/>
    <w:rsid w:val="00B865F1"/>
    <w:rsid w:val="00B87BC1"/>
    <w:rsid w:val="00B962B9"/>
    <w:rsid w:val="00B9667E"/>
    <w:rsid w:val="00BA585F"/>
    <w:rsid w:val="00BA71C6"/>
    <w:rsid w:val="00BC2E11"/>
    <w:rsid w:val="00BC65A6"/>
    <w:rsid w:val="00BE087C"/>
    <w:rsid w:val="00BE3356"/>
    <w:rsid w:val="00BF31E1"/>
    <w:rsid w:val="00C005FA"/>
    <w:rsid w:val="00C014CD"/>
    <w:rsid w:val="00C06004"/>
    <w:rsid w:val="00C075A0"/>
    <w:rsid w:val="00C419B9"/>
    <w:rsid w:val="00C53514"/>
    <w:rsid w:val="00C60541"/>
    <w:rsid w:val="00C72127"/>
    <w:rsid w:val="00C72BAF"/>
    <w:rsid w:val="00C96A0E"/>
    <w:rsid w:val="00CA156D"/>
    <w:rsid w:val="00CB3C85"/>
    <w:rsid w:val="00CB48E0"/>
    <w:rsid w:val="00CC13C3"/>
    <w:rsid w:val="00CC2706"/>
    <w:rsid w:val="00CE4BD1"/>
    <w:rsid w:val="00D00269"/>
    <w:rsid w:val="00D01D9E"/>
    <w:rsid w:val="00D12C91"/>
    <w:rsid w:val="00D17E8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C3FAC"/>
    <w:rsid w:val="00DC7DC8"/>
    <w:rsid w:val="00DD7F85"/>
    <w:rsid w:val="00DE5AC6"/>
    <w:rsid w:val="00DF1562"/>
    <w:rsid w:val="00DF2071"/>
    <w:rsid w:val="00E1579D"/>
    <w:rsid w:val="00E34D47"/>
    <w:rsid w:val="00E34FEA"/>
    <w:rsid w:val="00E63E18"/>
    <w:rsid w:val="00E7135E"/>
    <w:rsid w:val="00E719DF"/>
    <w:rsid w:val="00E82EF3"/>
    <w:rsid w:val="00E946B1"/>
    <w:rsid w:val="00EA65CD"/>
    <w:rsid w:val="00EC165C"/>
    <w:rsid w:val="00ED6266"/>
    <w:rsid w:val="00ED77E2"/>
    <w:rsid w:val="00EF2B83"/>
    <w:rsid w:val="00F04450"/>
    <w:rsid w:val="00F077A4"/>
    <w:rsid w:val="00F16DDA"/>
    <w:rsid w:val="00F42D28"/>
    <w:rsid w:val="00F53A8C"/>
    <w:rsid w:val="00F5400A"/>
    <w:rsid w:val="00F558DC"/>
    <w:rsid w:val="00F76983"/>
    <w:rsid w:val="00F85FA2"/>
    <w:rsid w:val="00F86BBC"/>
    <w:rsid w:val="00FA4A80"/>
    <w:rsid w:val="00FB618D"/>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12</Pages>
  <Words>932</Words>
  <Characters>5316</Characters>
  <Application>Microsoft Office Word</Application>
  <DocSecurity>0</DocSecurity>
  <Lines>44</Lines>
  <Paragraphs>12</Paragraphs>
  <ScaleCrop>false</ScaleCrop>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361</cp:revision>
  <dcterms:created xsi:type="dcterms:W3CDTF">2023-02-24T08:17:00Z</dcterms:created>
  <dcterms:modified xsi:type="dcterms:W3CDTF">2023-03-29T06:25:00Z</dcterms:modified>
</cp:coreProperties>
</file>