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93E8F" w14:textId="77777777" w:rsidR="00255740" w:rsidRPr="00255740" w:rsidRDefault="00255740" w:rsidP="00255740">
      <w:pPr>
        <w:spacing w:line="480" w:lineRule="auto"/>
        <w:rPr>
          <w:rFonts w:ascii="Times New Roman" w:hAnsi="Times New Roman" w:cs="Times New Roman"/>
          <w:b/>
          <w:sz w:val="28"/>
          <w:szCs w:val="24"/>
        </w:rPr>
      </w:pPr>
      <w:r w:rsidRPr="00255740">
        <w:rPr>
          <w:rFonts w:ascii="Times New Roman" w:hAnsi="Times New Roman" w:cs="Times New Roman"/>
          <w:b/>
          <w:sz w:val="28"/>
          <w:szCs w:val="24"/>
        </w:rPr>
        <w:t>How to Analyze a Task / Different Assignment Types</w:t>
      </w:r>
    </w:p>
    <w:p w14:paraId="71D1C4DE"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Analyzing task or assignment instructions is a crucial skill that forms the foundation of academic success. It involves a systematic approach to deciphering the requirements, objectives, and expec</w:t>
      </w:r>
      <w:r>
        <w:rPr>
          <w:rFonts w:ascii="Times New Roman" w:hAnsi="Times New Roman" w:cs="Times New Roman"/>
          <w:sz w:val="24"/>
          <w:szCs w:val="24"/>
        </w:rPr>
        <w:t>tations outlined in the prompt.</w:t>
      </w:r>
    </w:p>
    <w:p w14:paraId="177A7F72"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To begin with, understanding the assignment instructions entails a thorough examination of key components such as the purpose of the task, the target audience, required format, length specifications, and any specific guidelines provided. This initial step sets the stage for a comprehensive analysis, ensurin</w:t>
      </w:r>
      <w:r>
        <w:rPr>
          <w:rFonts w:ascii="Times New Roman" w:hAnsi="Times New Roman" w:cs="Times New Roman"/>
          <w:sz w:val="24"/>
          <w:szCs w:val="24"/>
        </w:rPr>
        <w:t>g that no detail is overlooked.</w:t>
      </w:r>
    </w:p>
    <w:p w14:paraId="51780990"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Moreover, critical reading of instructions is essential to uncovering the underlying nuances and implications embedded within the prompt. By scrutinizing the language, tone, and assumptions presented in the instructions, students can gain deeper insights into the scop</w:t>
      </w:r>
      <w:r>
        <w:rPr>
          <w:rFonts w:ascii="Times New Roman" w:hAnsi="Times New Roman" w:cs="Times New Roman"/>
          <w:sz w:val="24"/>
          <w:szCs w:val="24"/>
        </w:rPr>
        <w:t>e and intent of the assignment.</w:t>
      </w:r>
    </w:p>
    <w:p w14:paraId="0513A84A"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Developing an effective argument or thesis statement is another integral aspect of task analysis. It involves synthesizing one's understanding of the assignment instructions with independent research and critical thinking. By gathering relevant evidence, examples, and research findings, students can construct a compelling argument that aligns with the objectives out</w:t>
      </w:r>
      <w:r>
        <w:rPr>
          <w:rFonts w:ascii="Times New Roman" w:hAnsi="Times New Roman" w:cs="Times New Roman"/>
          <w:sz w:val="24"/>
          <w:szCs w:val="24"/>
        </w:rPr>
        <w:t>lined in the task instructions.</w:t>
      </w:r>
    </w:p>
    <w:p w14:paraId="5E2BE397"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Furthermore, it's essential to consider the various types of assignments that students encounter across different disciplines. Whether it's an essay, research paper, lab report, or presentation, each assignment type comes with its own set of requirements and conventions. Understanding these nuances is crucial for tailoring one's approach to the task and meeting the expectations of the instructor.</w:t>
      </w:r>
    </w:p>
    <w:p w14:paraId="54C70759" w14:textId="77777777" w:rsidR="00255740" w:rsidRPr="00255740" w:rsidRDefault="00255740" w:rsidP="00255740">
      <w:pPr>
        <w:spacing w:line="480" w:lineRule="auto"/>
        <w:rPr>
          <w:rFonts w:ascii="Times New Roman" w:hAnsi="Times New Roman" w:cs="Times New Roman"/>
          <w:sz w:val="24"/>
          <w:szCs w:val="24"/>
        </w:rPr>
      </w:pPr>
    </w:p>
    <w:p w14:paraId="7271C5F5"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In conclusion, analyzing task or assignment instructions is a multifaceted process that requires attention to detail, critical thinking, and adaptability. By mastering this skill and understanding the different assignment types, students can navigate through their academic endeavors with clarity and confidence, ultimately achieving success in their studies.</w:t>
      </w:r>
    </w:p>
    <w:p w14:paraId="11C44609" w14:textId="77777777" w:rsidR="00255740" w:rsidRPr="00255740" w:rsidRDefault="00255740" w:rsidP="00255740">
      <w:pPr>
        <w:spacing w:line="480" w:lineRule="auto"/>
        <w:rPr>
          <w:rFonts w:ascii="Times New Roman" w:hAnsi="Times New Roman" w:cs="Times New Roman"/>
          <w:sz w:val="24"/>
          <w:szCs w:val="24"/>
        </w:rPr>
      </w:pPr>
    </w:p>
    <w:p w14:paraId="31BF8ED4" w14:textId="77777777" w:rsidR="00255740" w:rsidRPr="00255740" w:rsidRDefault="00255740" w:rsidP="00255740">
      <w:pPr>
        <w:spacing w:line="480" w:lineRule="auto"/>
        <w:rPr>
          <w:rFonts w:ascii="Times New Roman" w:hAnsi="Times New Roman" w:cs="Times New Roman"/>
          <w:sz w:val="24"/>
          <w:szCs w:val="24"/>
        </w:rPr>
      </w:pPr>
    </w:p>
    <w:p w14:paraId="1CD72067" w14:textId="77777777" w:rsidR="00255740" w:rsidRPr="00255740" w:rsidRDefault="00255740" w:rsidP="00255740">
      <w:pPr>
        <w:spacing w:line="480" w:lineRule="auto"/>
        <w:rPr>
          <w:rFonts w:ascii="Times New Roman" w:hAnsi="Times New Roman" w:cs="Times New Roman"/>
          <w:sz w:val="24"/>
          <w:szCs w:val="24"/>
        </w:rPr>
      </w:pPr>
    </w:p>
    <w:p w14:paraId="0402CA8A" w14:textId="77777777" w:rsidR="00255740" w:rsidRPr="00255740" w:rsidRDefault="00255740" w:rsidP="00255740">
      <w:pPr>
        <w:spacing w:line="480" w:lineRule="auto"/>
        <w:rPr>
          <w:rFonts w:ascii="Times New Roman" w:hAnsi="Times New Roman" w:cs="Times New Roman"/>
          <w:sz w:val="24"/>
          <w:szCs w:val="24"/>
        </w:rPr>
      </w:pPr>
    </w:p>
    <w:p w14:paraId="7A20CFAB" w14:textId="77777777" w:rsidR="00255740" w:rsidRPr="00255740" w:rsidRDefault="00255740" w:rsidP="00255740">
      <w:pPr>
        <w:spacing w:line="480" w:lineRule="auto"/>
        <w:rPr>
          <w:rFonts w:ascii="Times New Roman" w:hAnsi="Times New Roman" w:cs="Times New Roman"/>
          <w:sz w:val="24"/>
          <w:szCs w:val="24"/>
        </w:rPr>
      </w:pPr>
    </w:p>
    <w:p w14:paraId="57CBD485" w14:textId="77777777" w:rsidR="00255740" w:rsidRDefault="00255740" w:rsidP="00255740">
      <w:pPr>
        <w:spacing w:line="480" w:lineRule="auto"/>
        <w:rPr>
          <w:rFonts w:ascii="Times New Roman" w:hAnsi="Times New Roman" w:cs="Times New Roman"/>
          <w:sz w:val="24"/>
          <w:szCs w:val="24"/>
        </w:rPr>
      </w:pPr>
    </w:p>
    <w:p w14:paraId="41A4E6D5" w14:textId="77777777" w:rsidR="00255740" w:rsidRDefault="00255740" w:rsidP="00255740">
      <w:pPr>
        <w:spacing w:line="480" w:lineRule="auto"/>
        <w:rPr>
          <w:rFonts w:ascii="Times New Roman" w:hAnsi="Times New Roman" w:cs="Times New Roman"/>
          <w:sz w:val="24"/>
          <w:szCs w:val="24"/>
        </w:rPr>
      </w:pPr>
    </w:p>
    <w:p w14:paraId="6E383E29" w14:textId="77777777" w:rsidR="00255740" w:rsidRDefault="00255740" w:rsidP="00255740">
      <w:pPr>
        <w:spacing w:line="480" w:lineRule="auto"/>
        <w:rPr>
          <w:rFonts w:ascii="Times New Roman" w:hAnsi="Times New Roman" w:cs="Times New Roman"/>
          <w:sz w:val="24"/>
          <w:szCs w:val="24"/>
        </w:rPr>
      </w:pPr>
    </w:p>
    <w:p w14:paraId="7EB5A15A" w14:textId="77777777" w:rsidR="00255740" w:rsidRDefault="00255740" w:rsidP="00255740">
      <w:pPr>
        <w:spacing w:line="480" w:lineRule="auto"/>
        <w:rPr>
          <w:rFonts w:ascii="Times New Roman" w:hAnsi="Times New Roman" w:cs="Times New Roman"/>
          <w:sz w:val="24"/>
          <w:szCs w:val="24"/>
        </w:rPr>
      </w:pPr>
    </w:p>
    <w:p w14:paraId="18FC00A5" w14:textId="77777777" w:rsidR="00255740" w:rsidRDefault="00255740" w:rsidP="00255740">
      <w:pPr>
        <w:spacing w:line="480" w:lineRule="auto"/>
        <w:rPr>
          <w:rFonts w:ascii="Times New Roman" w:hAnsi="Times New Roman" w:cs="Times New Roman"/>
          <w:sz w:val="24"/>
          <w:szCs w:val="24"/>
        </w:rPr>
      </w:pPr>
    </w:p>
    <w:p w14:paraId="16B172AA" w14:textId="77777777" w:rsidR="00255740" w:rsidRDefault="00255740" w:rsidP="00255740">
      <w:pPr>
        <w:spacing w:line="480" w:lineRule="auto"/>
        <w:rPr>
          <w:rFonts w:ascii="Times New Roman" w:hAnsi="Times New Roman" w:cs="Times New Roman"/>
          <w:sz w:val="24"/>
          <w:szCs w:val="24"/>
        </w:rPr>
      </w:pPr>
    </w:p>
    <w:p w14:paraId="3088AA7E" w14:textId="77777777" w:rsidR="00255740" w:rsidRDefault="00255740" w:rsidP="00255740">
      <w:pPr>
        <w:spacing w:line="480" w:lineRule="auto"/>
        <w:rPr>
          <w:rFonts w:ascii="Times New Roman" w:hAnsi="Times New Roman" w:cs="Times New Roman"/>
          <w:sz w:val="24"/>
          <w:szCs w:val="24"/>
        </w:rPr>
      </w:pPr>
    </w:p>
    <w:p w14:paraId="0601693C" w14:textId="77777777" w:rsidR="00255740" w:rsidRDefault="00255740" w:rsidP="00255740">
      <w:pPr>
        <w:spacing w:line="480" w:lineRule="auto"/>
        <w:rPr>
          <w:rFonts w:ascii="Times New Roman" w:hAnsi="Times New Roman" w:cs="Times New Roman"/>
          <w:sz w:val="24"/>
          <w:szCs w:val="24"/>
        </w:rPr>
      </w:pPr>
    </w:p>
    <w:p w14:paraId="7F2EE4E1" w14:textId="77777777" w:rsidR="00255740" w:rsidRDefault="00255740" w:rsidP="00255740">
      <w:pPr>
        <w:spacing w:line="480" w:lineRule="auto"/>
        <w:rPr>
          <w:rFonts w:ascii="Times New Roman" w:hAnsi="Times New Roman" w:cs="Times New Roman"/>
          <w:sz w:val="24"/>
          <w:szCs w:val="24"/>
        </w:rPr>
      </w:pPr>
    </w:p>
    <w:p w14:paraId="450F93E2" w14:textId="77777777" w:rsidR="00255740" w:rsidRPr="00255740" w:rsidRDefault="00255740" w:rsidP="00255740">
      <w:pPr>
        <w:spacing w:line="480" w:lineRule="auto"/>
        <w:rPr>
          <w:rFonts w:ascii="Times New Roman" w:hAnsi="Times New Roman" w:cs="Times New Roman"/>
          <w:b/>
          <w:sz w:val="28"/>
          <w:szCs w:val="24"/>
        </w:rPr>
      </w:pPr>
      <w:r w:rsidRPr="00255740">
        <w:rPr>
          <w:rFonts w:ascii="Times New Roman" w:hAnsi="Times New Roman" w:cs="Times New Roman"/>
          <w:b/>
          <w:sz w:val="28"/>
          <w:szCs w:val="24"/>
        </w:rPr>
        <w:lastRenderedPageBreak/>
        <w:t>Works Cited</w:t>
      </w:r>
    </w:p>
    <w:p w14:paraId="01A92098" w14:textId="77777777" w:rsid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 xml:space="preserve">Valdatech Online Hub. "How to Analyze A Task/Assignment Instructions." YouTube, 19 July 2023, </w:t>
      </w:r>
      <w:hyperlink r:id="rId6" w:history="1">
        <w:r w:rsidRPr="007B6A9B">
          <w:rPr>
            <w:rStyle w:val="Hyperlink"/>
            <w:rFonts w:ascii="Times New Roman" w:hAnsi="Times New Roman" w:cs="Times New Roman"/>
            <w:sz w:val="24"/>
            <w:szCs w:val="24"/>
          </w:rPr>
          <w:t>https://www.youtube.com/watch?v=B8CzrU3GV8k</w:t>
        </w:r>
      </w:hyperlink>
    </w:p>
    <w:p w14:paraId="50541260" w14:textId="77777777" w:rsid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 xml:space="preserve">Valdatech Online Hub. "Different Assignment Types." YouTube, 28 Aug. 2023, </w:t>
      </w:r>
      <w:hyperlink r:id="rId7" w:history="1">
        <w:r w:rsidRPr="007B6A9B">
          <w:rPr>
            <w:rStyle w:val="Hyperlink"/>
            <w:rFonts w:ascii="Times New Roman" w:hAnsi="Times New Roman" w:cs="Times New Roman"/>
            <w:sz w:val="24"/>
            <w:szCs w:val="24"/>
          </w:rPr>
          <w:t>https://www.youtube.com/watch?v=_wETgobMHws</w:t>
        </w:r>
      </w:hyperlink>
    </w:p>
    <w:p w14:paraId="4451DEB1" w14:textId="77777777" w:rsidR="00255740" w:rsidRPr="00255740" w:rsidRDefault="00255740" w:rsidP="00255740">
      <w:pPr>
        <w:spacing w:line="480" w:lineRule="auto"/>
        <w:rPr>
          <w:rFonts w:ascii="Times New Roman" w:hAnsi="Times New Roman" w:cs="Times New Roman"/>
          <w:sz w:val="24"/>
          <w:szCs w:val="24"/>
        </w:rPr>
      </w:pPr>
      <w:r w:rsidRPr="00255740">
        <w:rPr>
          <w:rFonts w:ascii="Times New Roman" w:hAnsi="Times New Roman" w:cs="Times New Roman"/>
          <w:sz w:val="24"/>
          <w:szCs w:val="24"/>
        </w:rPr>
        <w:t>Zhu, Wei. "Writing in Business Courses: An Analysis of Assignment Types, Their Characteristics, and Required Skills." English for Specific Purposes, vol. 23, no. 2, 2004, pp. 111-135.</w:t>
      </w:r>
    </w:p>
    <w:p w14:paraId="13D90E3C" w14:textId="77777777" w:rsidR="004A00AD" w:rsidRPr="00255740" w:rsidRDefault="004A00AD" w:rsidP="00255740">
      <w:pPr>
        <w:spacing w:line="480" w:lineRule="auto"/>
        <w:rPr>
          <w:rFonts w:ascii="Times New Roman" w:hAnsi="Times New Roman" w:cs="Times New Roman"/>
          <w:sz w:val="24"/>
          <w:szCs w:val="24"/>
        </w:rPr>
      </w:pPr>
      <w:bookmarkStart w:id="0" w:name="_GoBack"/>
      <w:bookmarkEnd w:id="0"/>
    </w:p>
    <w:sectPr w:rsidR="004A00AD" w:rsidRPr="002557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1BD4B" w14:textId="77777777" w:rsidR="00255740" w:rsidRDefault="00255740" w:rsidP="00255740">
      <w:pPr>
        <w:spacing w:after="0" w:line="240" w:lineRule="auto"/>
      </w:pPr>
      <w:r>
        <w:separator/>
      </w:r>
    </w:p>
  </w:endnote>
  <w:endnote w:type="continuationSeparator" w:id="0">
    <w:p w14:paraId="4056ADF6" w14:textId="77777777" w:rsidR="00255740" w:rsidRDefault="00255740" w:rsidP="0025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449511"/>
      <w:docPartObj>
        <w:docPartGallery w:val="Page Numbers (Bottom of Page)"/>
        <w:docPartUnique/>
      </w:docPartObj>
    </w:sdtPr>
    <w:sdtEndPr>
      <w:rPr>
        <w:noProof/>
      </w:rPr>
    </w:sdtEndPr>
    <w:sdtContent>
      <w:p w14:paraId="1398033D" w14:textId="77777777" w:rsidR="00255740" w:rsidRDefault="0025574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9C0F6CE" w14:textId="77777777" w:rsidR="00255740" w:rsidRDefault="00255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624F3" w14:textId="77777777" w:rsidR="00255740" w:rsidRDefault="00255740" w:rsidP="00255740">
      <w:pPr>
        <w:spacing w:after="0" w:line="240" w:lineRule="auto"/>
      </w:pPr>
      <w:r>
        <w:separator/>
      </w:r>
    </w:p>
  </w:footnote>
  <w:footnote w:type="continuationSeparator" w:id="0">
    <w:p w14:paraId="3FC38CF8" w14:textId="77777777" w:rsidR="00255740" w:rsidRDefault="00255740" w:rsidP="0025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B27B" w14:textId="77777777" w:rsidR="00255740" w:rsidRPr="00255740" w:rsidRDefault="00255740" w:rsidP="00255740">
    <w:pPr>
      <w:rPr>
        <w:rFonts w:ascii="Times New Roman" w:hAnsi="Times New Roman" w:cs="Times New Roman"/>
        <w:sz w:val="20"/>
        <w:szCs w:val="24"/>
      </w:rPr>
    </w:pPr>
    <w:r w:rsidRPr="00255740">
      <w:rPr>
        <w:rFonts w:ascii="Times New Roman" w:hAnsi="Times New Roman" w:cs="Times New Roman"/>
        <w:sz w:val="20"/>
        <w:szCs w:val="24"/>
      </w:rPr>
      <w:t>How to Analyze a Ta</w:t>
    </w:r>
    <w:r w:rsidRPr="00255740">
      <w:rPr>
        <w:rFonts w:ascii="Times New Roman" w:hAnsi="Times New Roman" w:cs="Times New Roman"/>
        <w:sz w:val="20"/>
        <w:szCs w:val="24"/>
      </w:rPr>
      <w:t>sk / Different Assignment Types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40"/>
    <w:rsid w:val="000B4D30"/>
    <w:rsid w:val="00255740"/>
    <w:rsid w:val="004A00AD"/>
    <w:rsid w:val="00BB315D"/>
    <w:rsid w:val="00C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69FE"/>
  <w15:chartTrackingRefBased/>
  <w15:docId w15:val="{0F19E37C-FB76-4472-AF25-F962F716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740"/>
  </w:style>
  <w:style w:type="paragraph" w:styleId="Footer">
    <w:name w:val="footer"/>
    <w:basedOn w:val="Normal"/>
    <w:link w:val="FooterChar"/>
    <w:uiPriority w:val="99"/>
    <w:unhideWhenUsed/>
    <w:rsid w:val="00255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740"/>
  </w:style>
  <w:style w:type="character" w:styleId="Hyperlink">
    <w:name w:val="Hyperlink"/>
    <w:basedOn w:val="DefaultParagraphFont"/>
    <w:uiPriority w:val="99"/>
    <w:unhideWhenUsed/>
    <w:rsid w:val="002557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1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_wETgobMH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8CzrU3GV8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1</cp:revision>
  <dcterms:created xsi:type="dcterms:W3CDTF">2024-05-17T19:13:00Z</dcterms:created>
  <dcterms:modified xsi:type="dcterms:W3CDTF">2024-05-17T19:15:00Z</dcterms:modified>
</cp:coreProperties>
</file>