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9b0884b0d484bb5" /><Relationship Type="http://schemas.openxmlformats.org/package/2006/relationships/metadata/core-properties" Target="/package/services/metadata/core-properties/c46b579b2e3248d9bc8a03435ed0851e.psmdcp" Id="R134fc5c04c184a61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a14="http://schemas.microsoft.com/office/drawing/2010/main" mc:Ignorable="w14 wp14">
  <w:body>
    <w:p xmlns:wp14="http://schemas.microsoft.com/office/word/2010/wordml" w:rsidRPr="00000000" w:rsidR="00000000" w:rsidDel="00000000" w:rsidP="00000000" w:rsidRDefault="00000000" w14:paraId="2873EA75" wp14:textId="77777777">
      <w:pPr>
        <w:pStyle w:val="Title"/>
        <w:keepNext w:val="0"/>
        <w:keepLines w:val="0"/>
        <w:spacing w:after="0" w:lineRule="auto"/>
        <w:contextualSpacing w:val="0"/>
        <w:rPr>
          <w:sz w:val="48"/>
          <w:szCs w:val="48"/>
        </w:rPr>
      </w:pPr>
      <w:bookmarkStart w:name="_gc2pz7m8v7e" w:colFirst="0" w:colLast="0" w:id="0"/>
      <w:bookmarkEnd w:id="0"/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385930C2" wp14:editId="777777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a:graphic>
              <a:graphicData uri="http://schemas.openxmlformats.org/drawingml/2006/picture">
                <pic:pic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drawing>
          <wp:anchor xmlns:wp14="http://schemas.microsoft.com/office/word/2010/wordprocessingDrawing" distT="0" distB="0" distL="0" distR="0" simplePos="0" relativeHeight="0" behindDoc="0" locked="0" layoutInCell="1" hidden="0" allowOverlap="1" wp14:anchorId="5FCB8366" wp14:editId="7777777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t="0" r="256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672A6659" wp14:textId="77777777">
      <w:pPr>
        <w:pStyle w:val="Title"/>
        <w:keepNext w:val="0"/>
        <w:keepLines w:val="0"/>
        <w:spacing w:after="0" w:lineRule="auto"/>
        <w:ind w:left="720" w:firstLine="0"/>
        <w:contextualSpacing w:val="0"/>
        <w:jc w:val="right"/>
        <w:rPr>
          <w:color w:val="b7b7b7"/>
          <w:sz w:val="48"/>
          <w:szCs w:val="48"/>
        </w:rPr>
      </w:pPr>
      <w:bookmarkStart w:name="_26sbew8fa0gp" w:colFirst="0" w:colLast="0" w:id="1"/>
      <w:bookmarkEnd w:id="1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A37501D" wp14:textId="77777777">
      <w:pPr>
        <w:pStyle w:val="Title"/>
        <w:contextualSpacing w:val="0"/>
        <w:jc w:val="right"/>
        <w:rPr>
          <w:sz w:val="48"/>
          <w:szCs w:val="48"/>
        </w:rPr>
      </w:pPr>
      <w:bookmarkStart w:name="_1v0rwb789wl3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DAB6C7B" wp14:textId="77777777">
      <w:pPr>
        <w:pStyle w:val="Title"/>
        <w:contextualSpacing w:val="0"/>
        <w:rPr>
          <w:sz w:val="48"/>
          <w:szCs w:val="48"/>
        </w:rPr>
      </w:pPr>
      <w:bookmarkStart w:name="_2468oyeg0eef" w:colFirst="0" w:colLast="0" w:id="3"/>
      <w:bookmarkEnd w:id="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2EB378F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A05A80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3D7BA0C" wp14:textId="77777777">
      <w:pPr>
        <w:pStyle w:val="Title"/>
        <w:contextualSpacing w:val="0"/>
        <w:jc w:val="right"/>
        <w:rPr/>
      </w:pPr>
      <w:bookmarkStart w:name="_ug35toubx59n" w:colFirst="0" w:colLast="0" w:id="4"/>
      <w:bookmarkEnd w:id="4"/>
      <w:r w:rsidRPr="00000000" w:rsidDel="00000000" w:rsidR="00000000">
        <w:rPr>
          <w:sz w:val="48"/>
          <w:szCs w:val="48"/>
          <w:rtl w:val="0"/>
        </w:rPr>
        <w:t xml:space="preserve">Functional Safety Concept Lane Assistance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F1779F7" wp14:textId="77777777">
      <w:pPr>
        <w:contextualSpacing w:val="0"/>
        <w:jc w:val="right"/>
        <w:rPr>
          <w:b w:val="1"/>
          <w:color w:val="b7b7b7"/>
        </w:rPr>
      </w:pPr>
      <w:r w:rsidRPr="00000000" w:rsidDel="00000000" w:rsidR="00000000">
        <w:rPr>
          <w:b w:val="1"/>
          <w:rtl w:val="0"/>
        </w:rPr>
        <w:t xml:space="preserve">Document Version: </w:t>
      </w:r>
      <w:r w:rsidRPr="00000000" w:rsidDel="00000000" w:rsidR="00000000">
        <w:rPr>
          <w:b w:val="1"/>
          <w:color w:val="b7b7b7"/>
          <w:rtl w:val="0"/>
        </w:rPr>
        <w:t xml:space="preserve">[Version]</w:t>
      </w:r>
    </w:p>
    <w:p xmlns:wp14="http://schemas.microsoft.com/office/word/2010/wordml" w:rsidRPr="00000000" w:rsidR="00000000" w:rsidDel="00000000" w:rsidP="00000000" w:rsidRDefault="00000000" w14:paraId="0692D1A6" wp14:textId="77777777">
      <w:pPr>
        <w:contextualSpacing w:val="0"/>
        <w:jc w:val="right"/>
        <w:rPr>
          <w:b w:val="1"/>
          <w:color w:val="999999"/>
        </w:rPr>
      </w:pPr>
      <w:r w:rsidRPr="00000000" w:rsidDel="00000000" w:rsidR="00000000">
        <w:rPr>
          <w:b w:val="1"/>
          <w:color w:val="999999"/>
          <w:rtl w:val="0"/>
        </w:rPr>
        <w:t xml:space="preserve">Template Version 1.0, Released on 2017-06-21</w:t>
      </w:r>
    </w:p>
    <w:p xmlns:wp14="http://schemas.microsoft.com/office/word/2010/wordml" w:rsidRPr="00000000" w:rsidR="00000000" w:rsidDel="00000000" w:rsidP="00000000" w:rsidRDefault="00000000" w14:paraId="5A39BBE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9D6B04F" wp14:textId="77777777">
      <w:pPr>
        <w:pStyle w:val="Title"/>
        <w:contextualSpacing w:val="0"/>
        <w:jc w:val="right"/>
        <w:rPr>
          <w:sz w:val="48"/>
          <w:szCs w:val="48"/>
        </w:rPr>
      </w:pPr>
      <w:bookmarkStart w:name="_q7vpi366elug" w:colFirst="0" w:colLast="0" w:id="5"/>
      <w:bookmarkEnd w:id="5"/>
      <w:r w:rsidRPr="00000000" w:rsidDel="00000000" w:rsidR="00000000">
        <w:drawing>
          <wp:inline xmlns:wp14="http://schemas.microsoft.com/office/word/2010/wordprocessingDrawing" distT="0" distB="0" distL="0" distR="0" wp14:anchorId="2075C308" wp14:editId="7777777">
            <wp:extent cx="5943600" cy="3009900"/>
            <wp:effectExtent l="0" t="0" r="0" b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48"/>
          <w:szCs w:val="4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41C8F396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2A3D3E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D0B940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E27B00A" wp14:textId="77777777">
      <w:pPr>
        <w:contextualSpacing w:val="0"/>
        <w:rPr/>
      </w:pPr>
    </w:p>
    <w:p w:rsidR="4C11853F" w:rsidP="4C11853F" w:rsidRDefault="4C11853F" w14:noSpellErr="1" w14:paraId="383238B7" w14:textId="4C8A64D3">
      <w:pPr>
        <w:pStyle w:val="Heading1"/>
        <w:spacing w:before="480" w:after="180" w:line="240" w:lineRule="auto"/>
      </w:pPr>
    </w:p>
    <w:p w:rsidR="4C11853F" w:rsidP="4C11853F" w:rsidRDefault="4C11853F" w14:noSpellErr="1" w14:paraId="470F37D8" w14:textId="6941AA9A">
      <w:pPr>
        <w:pStyle w:val="Heading1"/>
        <w:spacing w:before="480" w:after="180" w:line="240" w:lineRule="auto"/>
      </w:pPr>
    </w:p>
    <w:p xmlns:wp14="http://schemas.microsoft.com/office/word/2010/wordml" w:rsidRPr="00000000" w:rsidR="00000000" w:rsidDel="00000000" w:rsidP="00000000" w:rsidRDefault="00000000" w14:paraId="5BABBB04" wp14:textId="77777777">
      <w:pPr>
        <w:pStyle w:val="Heading1"/>
        <w:widowControl w:val="0"/>
        <w:spacing w:before="480" w:after="180" w:line="240" w:lineRule="auto"/>
        <w:contextualSpacing w:val="0"/>
        <w:rPr/>
      </w:pPr>
      <w:bookmarkStart w:name="_1t3h5sf" w:colFirst="0" w:colLast="0" w:id="6"/>
      <w:bookmarkEnd w:id="6"/>
      <w:r w:rsidR="3FA1544C">
        <w:rPr/>
        <w:t>Document history</w:t>
      </w:r>
    </w:p>
    <w:p xmlns:wp14="http://schemas.microsoft.com/office/word/2010/wordml" w:rsidRPr="00000000" w:rsidR="00000000" w:rsidDel="00000000" w:rsidP="00000000" w:rsidRDefault="00000000" w14:paraId="44EAFD9C" wp14:textId="77777777">
      <w:pPr>
        <w:widowControl w:val="0"/>
        <w:spacing w:after="180" w:line="276" w:lineRule="auto"/>
        <w:contextualSpacing w:val="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630.0" w:type="dxa"/>
        <w:jc w:val="left"/>
        <w:tblInd w:w="-11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20"/>
      </w:tblPr>
      <w:tblGrid>
        <w:tblGridChange w:id="0">
          <w:tblGrid>
            <w:gridCol w:w="1470"/>
            <w:gridCol w:w="1275"/>
            <w:gridCol w:w="2100"/>
            <w:gridCol w:w="4785"/>
          </w:tblGrid>
        </w:tblGridChange>
        <w:gridCol w:w="1470"/>
        <w:gridCol w:w="1275"/>
        <w:gridCol w:w="2100"/>
        <w:gridCol w:w="4785"/>
      </w:tblGrid>
      <w:tr xmlns:wp14="http://schemas.microsoft.com/office/word/2010/wordml" w:rsidTr="4C11853F" w14:paraId="528862A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91072FA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B814A1E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5A386BF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Editor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1FF54C8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Description</w:t>
            </w:r>
          </w:p>
        </w:tc>
      </w:tr>
      <w:tr xmlns:wp14="http://schemas.microsoft.com/office/word/2010/wordml" w:rsidTr="4C11853F" w14:paraId="4B94D5A5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4C11853F" w:rsidRDefault="00000000" w14:paraId="3DEEC669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4C11853F" w:rsidR="4C11853F">
              <w:rPr>
                <w:rFonts w:ascii="Calibri" w:hAnsi="Calibri" w:eastAsia="Calibri" w:cs="Calibri"/>
                <w:sz w:val="22"/>
                <w:szCs w:val="22"/>
              </w:rPr>
              <w:t>2018.10.29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656B9AB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4C11853F" w:rsidRDefault="00000000" w14:paraId="45FB0818" wp14:textId="1312CE71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4C11853F" w:rsidR="4C11853F">
              <w:rPr>
                <w:rFonts w:ascii="Calibri" w:hAnsi="Calibri" w:eastAsia="Calibri" w:cs="Calibri"/>
                <w:sz w:val="22"/>
                <w:szCs w:val="22"/>
              </w:rPr>
              <w:t>Wanlin</w:t>
            </w:r>
            <w:proofErr w:type="spellEnd"/>
            <w:r w:rsidRPr="4C11853F" w:rsidR="4C11853F">
              <w:rPr>
                <w:rFonts w:ascii="Calibri" w:hAnsi="Calibri" w:eastAsia="Calibri" w:cs="Calibri"/>
                <w:sz w:val="22"/>
                <w:szCs w:val="22"/>
              </w:rPr>
              <w:t xml:space="preserve"> Yang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4C11853F" w:rsidRDefault="00000000" w14:paraId="049F31CB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4C11853F" w:rsidR="4C11853F">
              <w:rPr>
                <w:rFonts w:ascii="Calibri" w:hAnsi="Calibri" w:eastAsia="Calibri" w:cs="Calibri"/>
                <w:sz w:val="22"/>
                <w:szCs w:val="22"/>
              </w:rPr>
              <w:t>gandue</w:t>
            </w:r>
            <w:proofErr w:type="spellEnd"/>
          </w:p>
        </w:tc>
      </w:tr>
      <w:tr xmlns:wp14="http://schemas.microsoft.com/office/word/2010/wordml" w:rsidTr="4C11853F" w14:paraId="53128261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2486C05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101652C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B99056E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299C43A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C11853F" w14:paraId="4DDBEF00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461D779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CF2D8B6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FB78278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FC39945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C11853F" w14:paraId="0562CB0E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4CE0A41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2EBF3C5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D98A12B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2946DB82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C11853F" w14:paraId="5997CC1D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10FFD37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B699379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bookmarkStart w:name="_2s8eyo1" w:colFirst="0" w:colLast="0" w:id="7"/>
            <w:bookmarkEnd w:id="7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FE9F23F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F72F646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4C11853F" w:rsidRDefault="00000000" w14:paraId="08CE6F91" wp14:noSpellErr="1" wp14:textId="2932CA27">
      <w:pPr>
        <w:pStyle w:val="Heading1"/>
        <w:spacing w:before="480" w:after="180" w:line="240" w:lineRule="auto"/>
        <w:contextualSpacing w:val="0"/>
        <w:rPr>
          <w:b w:val="1"/>
          <w:color w:val="b7b7b7"/>
        </w:rPr>
      </w:pPr>
      <w:r w:rsidR="4C11853F">
        <w:rPr/>
        <w:t>Table of Contents</w:t>
      </w:r>
    </w:p>
    <w:sdt>
      <w:sdtPr>
        <w:id w:val="45935201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676ECD75" wp14:textId="77777777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RPr="00000000" w:rsidDel="00000000" w:rsidR="00000000">
            <w:fldChar w:fldCharType="begin"/>
            <w:instrText xml:space="preserve"> TOC \h \u \z \n </w:instrText>
          </w:r>
          <w:r w:rsidRPr="00000000" w:rsidDel="00000000" w:rsidR="00000000">
            <w:fldChar w:fldCharType="separate"/>
          </w:r>
          <w:hyperlink w:anchor="_1t3h5sf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Document history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6C6BDF47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ktt3lgighckp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50E6E7CF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fulgh8sf1ocg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Purpose of the Functional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E8B8923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757cx6xm46zb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Inputs to the Functional Safety Analysis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7D7AA334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pi1c1upmo8jt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Safety goals from the Hazard Analysis and Risk Assessment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378841FA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0p6ihti6jgk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Preliminary Architecture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475DCB57" wp14:textId="77777777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cqb49updinx4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Description of architecture elements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576956FE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mx8us8onanqo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Functional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4FF67AF2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mtn6qbhgsr36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Functional Safety Analysis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3668CA81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frlc9y84ede8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Functional Safety Requirements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5148E92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4udkdvf7nod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Refinement of the System Architecture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5807B46D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2lqf7kmbspk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Allocation of Functional Safety Requirements to Architecture Elements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63EF850D" wp14:textId="77777777">
          <w:pPr>
            <w:spacing w:before="60" w:after="8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w6r8buy4lrp">
            <w:r w:rsidRPr="00000000" w:rsidDel="00000000" w:rsidR="00000000">
              <w:rPr>
                <w:color w:val="1155cc"/>
                <w:u w:val="single"/>
              </w:rPr>
              <w:t xml:space="preserve">Warning and Degradation Concept</w:t>
            </w:r>
          </w:hyperlink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w:rsidR="4C11853F" w:rsidP="4C11853F" w:rsidRDefault="4C11853F" w14:noSpellErr="1" w14:paraId="3124C3D1" w14:textId="3BD22652">
      <w:pPr>
        <w:pStyle w:val="Heading1"/>
        <w:rPr>
          <w:rtl w:val="0"/>
        </w:rPr>
      </w:pPr>
    </w:p>
    <w:p w:rsidR="4C11853F" w:rsidP="4C11853F" w:rsidRDefault="4C11853F" w14:noSpellErr="1" w14:paraId="095D0AE6" w14:textId="383D33D8">
      <w:pPr>
        <w:pStyle w:val="Heading1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1B727BD2" wp14:textId="77777777">
      <w:pPr>
        <w:pStyle w:val="Heading1"/>
        <w:contextualSpacing w:val="0"/>
        <w:rPr/>
      </w:pPr>
      <w:bookmarkStart w:name="_fulgh8sf1ocg" w:colFirst="0" w:colLast="0" w:id="9"/>
      <w:bookmarkEnd w:id="9"/>
      <w:r w:rsidRPr="00000000" w:rsidDel="00000000" w:rsidR="00000000">
        <w:rPr>
          <w:rtl w:val="0"/>
        </w:rPr>
        <w:t xml:space="preserve">Purpose of the Functional Safety Concept</w:t>
      </w:r>
    </w:p>
    <w:p xmlns:wp14="http://schemas.microsoft.com/office/word/2010/wordml" w:rsidRPr="00000000" w:rsidR="00000000" w:rsidDel="00000000" w:rsidP="00000000" w:rsidRDefault="00000000" w14:paraId="61CDCEAD" wp14:textId="77777777">
      <w:pPr>
        <w:contextualSpacing w:val="0"/>
        <w:rPr/>
      </w:pPr>
    </w:p>
    <w:p xmlns:wp14="http://schemas.microsoft.com/office/word/2010/wordml" w:rsidRPr="00000000" w:rsidR="00000000" w:rsidDel="00000000" w:rsidP="787A7F5A" w:rsidRDefault="00000000" w14:paraId="6BB9E253" wp14:noSpellErr="1" wp14:textId="6AB7BE38">
      <w:pPr>
        <w:contextualSpacing w:val="0"/>
        <w:rPr>
          <w:b w:val="1"/>
          <w:bCs w:val="1"/>
          <w:color w:val="B7B7B7"/>
        </w:rPr>
      </w:pPr>
      <w:r w:rsidRPr="787A7F5A" w:rsidR="787A7F5A">
        <w:rPr>
          <w:b w:val="0"/>
          <w:bCs w:val="0"/>
          <w:color w:val="auto"/>
        </w:rPr>
        <w:t xml:space="preserve">The functional safety concept provides a high level overview of the system. Based on the hazard analysis and </w:t>
      </w:r>
      <w:r w:rsidRPr="787A7F5A" w:rsidR="787A7F5A">
        <w:rPr>
          <w:b w:val="0"/>
          <w:bCs w:val="0"/>
          <w:color w:val="auto"/>
        </w:rPr>
        <w:t>risk assessment, the requirements of the system will be figured out in this section. T</w:t>
      </w:r>
      <w:r w:rsidRPr="787A7F5A" w:rsidR="787A7F5A">
        <w:rPr>
          <w:b w:val="0"/>
          <w:bCs w:val="0"/>
          <w:color w:val="auto"/>
        </w:rPr>
        <w:t>he safety goals are refined into safety requirements. These safety requirements are then allocated to the appropriate parts of the item’s architecture.</w:t>
      </w:r>
    </w:p>
    <w:p xmlns:wp14="http://schemas.microsoft.com/office/word/2010/wordml" w:rsidRPr="00000000" w:rsidR="00000000" w:rsidDel="00000000" w:rsidP="00000000" w:rsidRDefault="00000000" w14:paraId="33353EA3" wp14:textId="77777777">
      <w:pPr>
        <w:pStyle w:val="Heading1"/>
        <w:contextualSpacing w:val="0"/>
        <w:rPr/>
      </w:pPr>
      <w:bookmarkStart w:name="_757cx6xm46zb" w:colFirst="0" w:colLast="0" w:id="10"/>
      <w:bookmarkEnd w:id="10"/>
      <w:r w:rsidRPr="00000000" w:rsidDel="00000000" w:rsidR="00000000">
        <w:rPr>
          <w:rtl w:val="0"/>
        </w:rPr>
        <w:t xml:space="preserve">Inputs to the Functional Safety Concept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C11853F" w:rsidRDefault="00000000" w14:paraId="23DE523C" wp14:noSpellErr="1" wp14:textId="4B9855A3">
      <w:pPr>
        <w:pStyle w:val="Heading2"/>
        <w:contextualSpacing w:val="0"/>
        <w:rPr/>
      </w:pPr>
      <w:r w:rsidR="4C11853F">
        <w:rPr/>
        <w:t>Safety goals from the Hazard Analysis and Risk Assessment</w:t>
      </w:r>
    </w:p>
    <w:p xmlns:wp14="http://schemas.microsoft.com/office/word/2010/wordml" w:rsidRPr="00000000" w:rsidR="00000000" w:rsidDel="00000000" w:rsidP="4C11853F" w:rsidRDefault="00000000" w14:paraId="371057F7" wp14:noSpellErr="1" wp14:textId="2FBB8F82">
      <w:pPr>
        <w:contextualSpacing w:val="0"/>
        <w:rPr>
          <w:b w:val="1"/>
          <w:bCs w:val="1"/>
          <w:color w:val="B7B7B7"/>
          <w:rtl w:val="0"/>
        </w:rPr>
      </w:pPr>
    </w:p>
    <w:p xmlns:wp14="http://schemas.microsoft.com/office/word/2010/wordml" w:rsidRPr="00000000" w:rsidR="00000000" w:rsidDel="00000000" w:rsidP="00000000" w:rsidRDefault="00000000" w14:paraId="07547A01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2055"/>
            <w:gridCol w:w="7305"/>
          </w:tblGrid>
        </w:tblGridChange>
        <w:gridCol w:w="2055"/>
        <w:gridCol w:w="7305"/>
      </w:tblGrid>
      <w:tr xmlns:wp14="http://schemas.microsoft.com/office/word/2010/wordml" w:rsidTr="787A7F5A" w14:paraId="099F01E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A97036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810A34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Safety Goal</w:t>
            </w:r>
          </w:p>
        </w:tc>
      </w:tr>
      <w:tr xmlns:wp14="http://schemas.microsoft.com/office/word/2010/wordml" w:rsidTr="787A7F5A" w14:paraId="5C604C9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9AD2B6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Safety_Goal_01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BC59987" w:rsidRDefault="00000000" w14:paraId="5043CB0F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6BC59987">
              <w:rPr/>
              <w:t>The oscillating torque to the steering wheel from the lane departure function shall be limited.</w:t>
            </w:r>
          </w:p>
        </w:tc>
      </w:tr>
      <w:tr xmlns:wp14="http://schemas.microsoft.com/office/word/2010/wordml" w:rsidTr="787A7F5A" w14:paraId="4451A1C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5ECBC7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Safety_Goal_02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07459315" w14:noSpellErr="1" wp14:textId="36067865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787A7F5A" w:rsidR="787A7F5A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LKA function shall be time limited and the additional steering torque shall end after a given time interval so that the driver cannot misuse the system for autonomous driving.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6537F28F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A20621D" wp14:textId="77777777">
      <w:pPr>
        <w:pStyle w:val="Heading2"/>
        <w:contextualSpacing w:val="0"/>
        <w:rPr/>
      </w:pPr>
      <w:bookmarkStart w:name="_s0p6ihti6jgk" w:colFirst="0" w:colLast="0" w:id="12"/>
      <w:bookmarkEnd w:id="12"/>
      <w:r w:rsidRPr="00000000" w:rsidDel="00000000" w:rsidR="00000000">
        <w:rPr>
          <w:rtl w:val="0"/>
        </w:rPr>
        <w:t xml:space="preserve">Preliminary Architecture</w:t>
      </w:r>
    </w:p>
    <w:p xmlns:wp14="http://schemas.microsoft.com/office/word/2010/wordml" w:rsidRPr="00000000" w:rsidR="00000000" w:rsidDel="00000000" w:rsidP="4C11853F" w:rsidRDefault="00000000" w14:paraId="7841AB41" wp14:textId="77777777" wp14:noSpellErr="1">
      <w:pPr>
        <w:contextualSpacing w:val="0"/>
        <w:rPr>
          <w:b w:val="1"/>
          <w:bCs w:val="1"/>
          <w:color w:val="B7B7B7"/>
        </w:rPr>
      </w:pPr>
    </w:p>
    <w:p w:rsidR="6BC59987" w:rsidP="6BC59987" w:rsidRDefault="6BC59987" w14:noSpellErr="1" w14:paraId="068EDF9C" w14:textId="1CDEA13E">
      <w:pPr>
        <w:pStyle w:val="Normal"/>
      </w:pPr>
      <w:r>
        <w:drawing>
          <wp:inline wp14:editId="42DCBE40" wp14:anchorId="14904D4C">
            <wp:extent cx="5943600" cy="3343275"/>
            <wp:effectExtent l="0" t="0" r="0" b="0"/>
            <wp:docPr id="13920326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90cb76d1b2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4C11853F" w:rsidRDefault="00000000" w14:paraId="4A3F667E" wp14:noSpellErr="1" wp14:textId="14C5AACB">
      <w:pPr>
        <w:pStyle w:val="Heading3"/>
        <w:contextualSpacing w:val="0"/>
        <w:rPr/>
      </w:pPr>
      <w:r w:rsidR="4C11853F">
        <w:rPr/>
        <w:t>Description of architecture elements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DFB9E20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3795"/>
            <w:gridCol w:w="5565"/>
          </w:tblGrid>
        </w:tblGridChange>
        <w:gridCol w:w="3795"/>
        <w:gridCol w:w="5565"/>
      </w:tblGrid>
      <w:tr xmlns:wp14="http://schemas.microsoft.com/office/word/2010/wordml" w:rsidTr="787A7F5A" w14:paraId="6711D02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6F3D6E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2F99ED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Description</w:t>
            </w:r>
          </w:p>
        </w:tc>
      </w:tr>
      <w:tr xmlns:wp14="http://schemas.microsoft.com/office/word/2010/wordml" w:rsidTr="787A7F5A" w14:paraId="2F8CFDD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4D753C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Camera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BC59987" w:rsidRDefault="00000000" w14:paraId="70DF9E56" w14:noSpellErr="1" wp14:textId="613E083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 xml:space="preserve">The </w:t>
            </w:r>
            <w:r w:rsidR="787A7F5A">
              <w:rPr/>
              <w:t>C</w:t>
            </w:r>
            <w:r w:rsidR="787A7F5A">
              <w:rPr/>
              <w:t xml:space="preserve">amera </w:t>
            </w:r>
            <w:r w:rsidR="787A7F5A">
              <w:rPr/>
              <w:t>S</w:t>
            </w:r>
            <w:r w:rsidR="787A7F5A">
              <w:rPr/>
              <w:t>ensor reads in images from the road.</w:t>
            </w:r>
          </w:p>
        </w:tc>
      </w:tr>
      <w:tr xmlns:wp14="http://schemas.microsoft.com/office/word/2010/wordml" w:rsidTr="787A7F5A" w14:paraId="47477B1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DCDC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Camera Sensor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BC59987" w:rsidRDefault="00000000" w14:paraId="44E871BC" w14:noSpellErr="1" wp14:textId="710EB90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 xml:space="preserve">The </w:t>
            </w:r>
            <w:r w:rsidR="787A7F5A">
              <w:rPr/>
              <w:t>C</w:t>
            </w:r>
            <w:r w:rsidR="787A7F5A">
              <w:rPr/>
              <w:t xml:space="preserve">amera </w:t>
            </w:r>
            <w:r w:rsidR="787A7F5A">
              <w:rPr/>
              <w:t>S</w:t>
            </w:r>
            <w:r w:rsidR="787A7F5A">
              <w:rPr/>
              <w:t>ensor ECU identifies when the vehicle has accidentally departed its lane, and sends the appropriate messages to the Car Display ECU and the Electronic Power Steering ECU.</w:t>
            </w:r>
          </w:p>
        </w:tc>
      </w:tr>
      <w:tr xmlns:wp14="http://schemas.microsoft.com/office/word/2010/wordml" w:rsidTr="787A7F5A" w14:paraId="2FC01EF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6D745C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Car Display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144A5D23" w14:noSpellErr="1" wp14:textId="1C335D8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The Car Display is the</w:t>
            </w:r>
            <w:r w:rsidR="787A7F5A">
              <w:rPr/>
              <w:t xml:space="preserve"> user interface that displays warning and </w:t>
            </w:r>
            <w:r w:rsidR="787A7F5A">
              <w:rPr/>
              <w:t>suggestion</w:t>
            </w:r>
            <w:r w:rsidR="787A7F5A">
              <w:rPr/>
              <w:t xml:space="preserve"> on dashboard.</w:t>
            </w:r>
          </w:p>
        </w:tc>
      </w:tr>
      <w:tr xmlns:wp14="http://schemas.microsoft.com/office/word/2010/wordml" w:rsidTr="787A7F5A" w14:paraId="2812187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99004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Display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738610EB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The Car Display ECU receives signal from the Camera Sensor ECU, processes image information, and sends output to the Car Display.</w:t>
            </w:r>
          </w:p>
        </w:tc>
      </w:tr>
      <w:tr xmlns:wp14="http://schemas.microsoft.com/office/word/2010/wordml" w:rsidTr="787A7F5A" w14:paraId="27A2664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BDA5F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Driver Steering Torque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637805D2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The Driver Steering Torque Sensor measures how much the driver is turning, and sends data to the Electronic Power Steering ECU.</w:t>
            </w:r>
          </w:p>
        </w:tc>
      </w:tr>
      <w:tr xmlns:wp14="http://schemas.microsoft.com/office/word/2010/wordml" w:rsidTr="787A7F5A" w14:paraId="6298F99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621AA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Electronic Power Steering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463F29E8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The Electronic Power Steering ECU computes how hard the steering wheel should turn and vibrate based on car’s departure information, and sends messages to the Motor.</w:t>
            </w:r>
          </w:p>
        </w:tc>
      </w:tr>
      <w:tr xmlns:wp14="http://schemas.microsoft.com/office/word/2010/wordml" w:rsidTr="787A7F5A" w14:paraId="1373217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1A3448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3B7B4B86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Motor is the actuator that vibrates and turns the steering wheel.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3A0FF5F2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3329BF3" wp14:textId="77777777">
      <w:pPr>
        <w:pStyle w:val="Heading1"/>
        <w:contextualSpacing w:val="0"/>
        <w:rPr/>
      </w:pPr>
      <w:bookmarkStart w:name="_v8l7qfui8b16" w:colFirst="0" w:colLast="0" w:id="14"/>
      <w:bookmarkEnd w:id="14"/>
      <w:r w:rsidRPr="00000000" w:rsidDel="00000000" w:rsidR="00000000">
        <w:rPr>
          <w:rtl w:val="0"/>
        </w:rPr>
        <w:t xml:space="preserve">Functional Safety Concept</w:t>
      </w:r>
    </w:p>
    <w:p xmlns:wp14="http://schemas.microsoft.com/office/word/2010/wordml" w:rsidRPr="00000000" w:rsidR="00000000" w:rsidDel="00000000" w:rsidP="00000000" w:rsidRDefault="00000000" w14:paraId="12AFD1AB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The functional safety concept consists of:</w:t>
      </w:r>
    </w:p>
    <w:p xmlns:wp14="http://schemas.microsoft.com/office/word/2010/wordml" w:rsidRPr="00000000" w:rsidR="00000000" w:rsidDel="00000000" w:rsidP="00000000" w:rsidRDefault="00000000" w14:paraId="3758DD18" wp14:textId="77777777">
      <w:pPr>
        <w:numPr>
          <w:ilvl w:val="0"/>
          <w:numId w:val="1"/>
        </w:numPr>
        <w:ind w:left="720" w:hanging="360"/>
        <w:contextualSpacing w:val="1"/>
        <w:rPr/>
      </w:pPr>
      <w:r w:rsidRPr="00000000" w:rsidDel="00000000" w:rsidR="00000000">
        <w:rPr>
          <w:rtl w:val="0"/>
        </w:rPr>
        <w:t xml:space="preserve">Functional safety analysis</w:t>
      </w:r>
    </w:p>
    <w:p xmlns:wp14="http://schemas.microsoft.com/office/word/2010/wordml" w:rsidRPr="00000000" w:rsidR="00000000" w:rsidDel="00000000" w:rsidP="00000000" w:rsidRDefault="00000000" w14:paraId="023D7606" wp14:textId="77777777">
      <w:pPr>
        <w:numPr>
          <w:ilvl w:val="0"/>
          <w:numId w:val="1"/>
        </w:numPr>
        <w:ind w:left="720" w:hanging="360"/>
        <w:contextualSpacing w:val="1"/>
        <w:rPr/>
      </w:pPr>
      <w:r w:rsidRPr="00000000" w:rsidDel="00000000" w:rsidR="00000000">
        <w:rPr>
          <w:rtl w:val="0"/>
        </w:rPr>
        <w:t xml:space="preserve">Functional safety requirements</w:t>
      </w:r>
    </w:p>
    <w:p xmlns:wp14="http://schemas.microsoft.com/office/word/2010/wordml" w:rsidRPr="00000000" w:rsidR="00000000" w:rsidDel="00000000" w:rsidP="00000000" w:rsidRDefault="00000000" w14:paraId="173AD2E4" wp14:textId="77777777">
      <w:pPr>
        <w:numPr>
          <w:ilvl w:val="0"/>
          <w:numId w:val="1"/>
        </w:numPr>
        <w:ind w:left="720" w:hanging="360"/>
        <w:contextualSpacing w:val="1"/>
        <w:rPr/>
      </w:pPr>
      <w:r w:rsidRPr="00000000" w:rsidDel="00000000" w:rsidR="00000000">
        <w:rPr>
          <w:rtl w:val="0"/>
        </w:rPr>
        <w:t xml:space="preserve">Functional safety architecture</w:t>
      </w:r>
    </w:p>
    <w:p xmlns:wp14="http://schemas.microsoft.com/office/word/2010/wordml" w:rsidRPr="00000000" w:rsidR="00000000" w:rsidDel="00000000" w:rsidP="00000000" w:rsidRDefault="00000000" w14:paraId="2907C007" wp14:textId="77777777">
      <w:pPr>
        <w:numPr>
          <w:ilvl w:val="0"/>
          <w:numId w:val="1"/>
        </w:numPr>
        <w:ind w:left="720" w:hanging="360"/>
        <w:contextualSpacing w:val="1"/>
        <w:rPr/>
      </w:pPr>
      <w:r w:rsidRPr="00000000" w:rsidDel="00000000" w:rsidR="00000000">
        <w:rPr>
          <w:rtl w:val="0"/>
        </w:rPr>
        <w:t xml:space="preserve">Warning and degradation concept</w:t>
      </w:r>
    </w:p>
    <w:p xmlns:wp14="http://schemas.microsoft.com/office/word/2010/wordml" w:rsidRPr="00000000" w:rsidR="00000000" w:rsidDel="00000000" w:rsidP="4C11853F" w:rsidRDefault="00000000" w14:paraId="0956E671" wp14:noSpellErr="1" wp14:textId="616959A1">
      <w:pPr>
        <w:pStyle w:val="Heading2"/>
        <w:contextualSpacing w:val="0"/>
        <w:rPr/>
      </w:pPr>
      <w:r w:rsidR="4C11853F">
        <w:rPr/>
        <w:t>Functional Safety Analysis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1829076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2340"/>
            <w:gridCol w:w="2340"/>
            <w:gridCol w:w="2340"/>
            <w:gridCol w:w="2340"/>
          </w:tblGrid>
        </w:tblGridChange>
        <w:gridCol w:w="2340"/>
        <w:gridCol w:w="2340"/>
        <w:gridCol w:w="2340"/>
        <w:gridCol w:w="2340"/>
      </w:tblGrid>
      <w:tr xmlns:wp14="http://schemas.microsoft.com/office/word/2010/wordml" w:rsidTr="787A7F5A" w14:paraId="5AF4287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A75E6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Malfunction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4A6F7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Main Function of the Item Related to Safety Goal Violations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4D6E19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Guidewords (NO, WRONG, EARLY, LATE, MORE, LESS)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AE036D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Resulting Malfunction</w:t>
            </w:r>
          </w:p>
        </w:tc>
      </w:tr>
      <w:tr xmlns:wp14="http://schemas.microsoft.com/office/word/2010/wordml" w:rsidTr="787A7F5A" w14:paraId="5956AFD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430DEC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Malfunction_01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145E9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Lane Departure Warning (LDW) function shall apply an oscillating steering torque to provide the driver a haptic feedback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2BA226A1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MORE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17AD93B2" w14:noSpellErr="1" wp14:textId="46508324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787A7F5A" w:rsidR="787A7F5A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lane departure warning function applies an oscillating torque with very high torque amplitude (above limit</w:t>
            </w:r>
            <w:r w:rsidRPr="787A7F5A" w:rsidR="787A7F5A">
              <w:rPr>
                <w:rFonts w:ascii="Arial" w:hAnsi="Arial" w:eastAsia="Arial" w:cs="Arial"/>
                <w:noProof w:val="0"/>
                <w:color w:val="4F4F4F"/>
                <w:sz w:val="24"/>
                <w:szCs w:val="24"/>
                <w:lang w:val="en"/>
              </w:rPr>
              <w:t>)</w:t>
            </w:r>
          </w:p>
        </w:tc>
      </w:tr>
      <w:tr xmlns:wp14="http://schemas.microsoft.com/office/word/2010/wordml" w:rsidTr="787A7F5A" w14:paraId="4DE1EBF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164AE0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Malfunction_02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4A67B9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Lane Departure Warning (LDW) function shall apply an oscillating steering torque to provide the driver a haptic feedback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0DE4B5B7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MORE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2DBF0D7D" w14:noSpellErr="1" wp14:textId="110C95DB">
            <w:pPr>
              <w:pStyle w:val="Normal"/>
              <w:widowControl w:val="0"/>
              <w:spacing w:line="240" w:lineRule="auto"/>
              <w:contextualSpacing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787A7F5A" w:rsidR="787A7F5A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lane departure warning function applies an oscillating torque with very high torque frequency (above limit)</w:t>
            </w:r>
          </w:p>
        </w:tc>
      </w:tr>
      <w:tr xmlns:wp14="http://schemas.microsoft.com/office/word/2010/wordml" w:rsidTr="787A7F5A" w14:paraId="394DCAA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05215D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Malfunction_03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C6F5DB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Lane Keeping Assistance (LKA) function shall apply the steering torque when active in order to stay in ego lane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6B62F1B3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02F2C34E" w14:noSpellErr="1" wp14:textId="734C903F">
            <w:pPr>
              <w:pStyle w:val="Normal"/>
              <w:widowControl w:val="0"/>
              <w:contextualSpacing w:val="0"/>
              <w:rPr/>
            </w:pPr>
            <w:r w:rsidRPr="787A7F5A" w:rsidR="787A7F5A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lane keeping assistance function is not limited in time duration which leads to misuse as an autonomous driving function.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680A4E5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9180D2B" wp14:textId="77777777">
      <w:pPr>
        <w:pStyle w:val="Heading2"/>
        <w:contextualSpacing w:val="0"/>
        <w:rPr/>
      </w:pPr>
      <w:bookmarkStart w:name="_frlc9y84ede8" w:colFirst="0" w:colLast="0" w:id="16"/>
      <w:bookmarkEnd w:id="16"/>
      <w:r w:rsidR="4C11853F">
        <w:rPr/>
        <w:t>Functional Safety Requirements</w:t>
      </w:r>
    </w:p>
    <w:p xmlns:wp14="http://schemas.microsoft.com/office/word/2010/wordml" w:rsidRPr="00000000" w:rsidR="00000000" w:rsidDel="00000000" w:rsidP="00000000" w:rsidRDefault="00000000" w14:paraId="68174955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Lane Departure Warning (LDW) Requirements:</w:t>
      </w:r>
    </w:p>
    <w:p xmlns:wp14="http://schemas.microsoft.com/office/word/2010/wordml" w:rsidRPr="00000000" w:rsidR="00000000" w:rsidDel="00000000" w:rsidP="00000000" w:rsidRDefault="00000000" w14:paraId="296FEF7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5"/>
        <w:tblW w:w="955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530"/>
            <w:gridCol w:w="4500"/>
            <w:gridCol w:w="360"/>
            <w:gridCol w:w="1245"/>
            <w:gridCol w:w="1920"/>
          </w:tblGrid>
        </w:tblGridChange>
        <w:gridCol w:w="1530"/>
        <w:gridCol w:w="4500"/>
        <w:gridCol w:w="360"/>
        <w:gridCol w:w="1245"/>
        <w:gridCol w:w="1920"/>
      </w:tblGrid>
      <w:tr xmlns:wp14="http://schemas.microsoft.com/office/word/2010/wordml" w:rsidTr="4C11853F" w14:paraId="01C20B2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F3142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20D13E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6236E6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6B0318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771823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4C11853F" w14:paraId="2F9B34B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3BE769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354473C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627B49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B2333B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01-01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194DBDC" wp14:textId="6D62AD1F">
            <w:pPr>
              <w:widowControl w:val="0"/>
              <w:contextualSpacing w:val="0"/>
              <w:rPr/>
            </w:pPr>
            <w:r w:rsidR="787A7F5A">
              <w:rPr/>
              <w:t xml:space="preserve">The electronic power steering ECU shall ensure that the oscillating torque amplitude is below </w:t>
            </w:r>
            <w:proofErr w:type="spellStart"/>
            <w:r w:rsidR="787A7F5A">
              <w:rPr/>
              <w:t>Max_Torque_Amplitude</w:t>
            </w:r>
            <w:proofErr w:type="spellEnd"/>
            <w:r w:rsidR="787A7F5A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769D0D3C" w14:noSpellErr="1" wp14:textId="52905E9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4C11853F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54CD245A" wp14:textId="5A75FF1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3FA1544C">
              <w:rPr/>
              <w:t xml:space="preserve">50 </w:t>
            </w:r>
            <w:proofErr w:type="spellStart"/>
            <w:r w:rsidR="3FA1544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FA1544C" w:rsidRDefault="00000000" w14:paraId="1231BE67" w14:noSpellErr="1" wp14:textId="7CAE573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</w:pPr>
            <w:r w:rsidRPr="3FA1544C" w:rsidR="3FA1544C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LDW will set the oscillating torque amplitude to 0.</w:t>
            </w:r>
          </w:p>
        </w:tc>
      </w:tr>
      <w:tr xmlns:wp14="http://schemas.microsoft.com/office/word/2010/wordml" w:rsidTr="4C11853F" w14:paraId="1A8CCEA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E6020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7D03236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6C09C45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C932A9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6FEB5B0" wp14:textId="2068BC19">
            <w:pPr>
              <w:widowControl w:val="0"/>
              <w:contextualSpacing w:val="0"/>
              <w:rPr/>
            </w:pPr>
            <w:r w:rsidR="787A7F5A">
              <w:rPr/>
              <w:t xml:space="preserve">The electronic power steering ECU shall ensure that the oscillating torque frequency is below </w:t>
            </w:r>
            <w:proofErr w:type="spellStart"/>
            <w:r w:rsidR="787A7F5A">
              <w:rPr/>
              <w:t>Max_Torque_Frequency</w:t>
            </w:r>
            <w:proofErr w:type="spellEnd"/>
            <w:r w:rsidR="787A7F5A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30D7AA69" w14:noSpellErr="1" wp14:textId="733A8F5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4C11853F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7196D064" wp14:textId="6675AF7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3FA1544C">
              <w:rPr/>
              <w:t xml:space="preserve">50 </w:t>
            </w:r>
            <w:proofErr w:type="spellStart"/>
            <w:r w:rsidR="3FA1544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FA1544C" w:rsidRDefault="00000000" w14:paraId="34FF1C98" w14:noSpellErr="1" wp14:textId="0C7007D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</w:pPr>
            <w:r w:rsidRPr="3FA1544C" w:rsidR="3FA1544C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LDW will set the oscillating torque frequency to 0.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6D072C0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8A2191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710343F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Lane Departure Warning (LDW) Verification and Validation Acceptance Criteria:</w:t>
      </w:r>
    </w:p>
    <w:p xmlns:wp14="http://schemas.microsoft.com/office/word/2010/wordml" w:rsidRPr="00000000" w:rsidR="00000000" w:rsidDel="00000000" w:rsidP="00000000" w:rsidRDefault="00000000" w14:paraId="6BD18F9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6"/>
        <w:tblW w:w="969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530"/>
            <w:gridCol w:w="4155"/>
            <w:gridCol w:w="4005"/>
          </w:tblGrid>
        </w:tblGridChange>
        <w:gridCol w:w="1530"/>
        <w:gridCol w:w="4155"/>
        <w:gridCol w:w="4005"/>
      </w:tblGrid>
      <w:tr xmlns:wp14="http://schemas.microsoft.com/office/word/2010/wordml" w:rsidTr="4C11853F" w14:paraId="3ABB183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1F7E31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38612B6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Validation Acceptance </w:t>
            </w:r>
          </w:p>
          <w:p w:rsidRPr="00000000" w:rsidR="00000000" w:rsidDel="00000000" w:rsidP="00000000" w:rsidRDefault="00000000" w14:paraId="66E27209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Criteria and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BE462CE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Verification Acceptance </w:t>
            </w:r>
          </w:p>
          <w:p w:rsidRPr="00000000" w:rsidR="00000000" w:rsidDel="00000000" w:rsidP="00000000" w:rsidRDefault="00000000" w14:paraId="13F15E38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Criteria and Method</w:t>
            </w:r>
          </w:p>
        </w:tc>
      </w:tr>
      <w:tr xmlns:wp14="http://schemas.microsoft.com/office/word/2010/wordml" w:rsidTr="4C11853F" w14:paraId="3733B67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00C748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14F704B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3E88205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70B10C0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238601FE" w14:noSpellErr="1" wp14:textId="13BC3292">
            <w:pPr>
              <w:pStyle w:val="Normal"/>
              <w:widowControl w:val="0"/>
              <w:contextualSpacing w:val="0"/>
              <w:rPr/>
            </w:pPr>
            <w:r w:rsidR="787A7F5A">
              <w:rPr/>
              <w:t>Test how drivers react to different torque amplitudes to prove that the value is appropriate.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F3CABC7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787A7F5A">
              <w:rPr/>
              <w:t>When the torque amplitude crosses the limit, the lane assistance output is set to zero within the fault tolerant time interval.</w:t>
            </w:r>
          </w:p>
        </w:tc>
      </w:tr>
      <w:tr xmlns:wp14="http://schemas.microsoft.com/office/word/2010/wordml" w:rsidTr="4C11853F" w14:paraId="471E2B44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51F5EF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268C481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20EB045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279555F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5B08B5D1" w14:noSpellErr="1" wp14:textId="7CB2BDF3">
            <w:pPr>
              <w:pStyle w:val="Normal"/>
              <w:widowControl w:val="0"/>
              <w:contextualSpacing w:val="0"/>
              <w:rPr/>
            </w:pPr>
            <w:r w:rsidR="787A7F5A">
              <w:rPr/>
              <w:t>Test how drivers react to different torque frequencies to prove that the value is appropriate.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16DEB4AB" w14:noSpellErr="1" wp14:textId="542CFD8E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787A7F5A">
              <w:rPr/>
              <w:t xml:space="preserve">When the torque </w:t>
            </w:r>
            <w:r w:rsidR="787A7F5A">
              <w:rPr/>
              <w:t>frequency</w:t>
            </w:r>
            <w:r w:rsidR="787A7F5A">
              <w:rPr/>
              <w:t xml:space="preserve"> crosses the limit, the lane assistance output is set to zero within the fault tolerant time interval.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65F9C3D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023141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8FB0A5F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Lane Keeping Assistance (LKA) Requirements:</w:t>
      </w:r>
    </w:p>
    <w:p xmlns:wp14="http://schemas.microsoft.com/office/word/2010/wordml" w:rsidRPr="00000000" w:rsidR="00000000" w:rsidDel="00000000" w:rsidP="00000000" w:rsidRDefault="00000000" w14:paraId="1F3B140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7"/>
        <w:tblW w:w="955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530"/>
            <w:gridCol w:w="4500"/>
            <w:gridCol w:w="360"/>
            <w:gridCol w:w="1245"/>
            <w:gridCol w:w="1920"/>
          </w:tblGrid>
        </w:tblGridChange>
        <w:gridCol w:w="1530"/>
        <w:gridCol w:w="4500"/>
        <w:gridCol w:w="360"/>
        <w:gridCol w:w="1245"/>
        <w:gridCol w:w="1920"/>
      </w:tblGrid>
      <w:tr xmlns:wp14="http://schemas.microsoft.com/office/word/2010/wordml" w:rsidTr="3FA1544C" w14:paraId="0F6C1B2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70E0940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7AFB98B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7F7D1B3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8383A95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A635991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3FA1544C" w14:paraId="6B95803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E738A5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1384A7D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4867119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47A40E6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562C75D1" wp14:textId="54290B19">
            <w:pPr>
              <w:pStyle w:val="Normal"/>
              <w:widowControl w:val="0"/>
              <w:contextualSpacing w:val="0"/>
              <w:rPr/>
            </w:pPr>
            <w:r w:rsidR="787A7F5A">
              <w:rPr/>
              <w:t xml:space="preserve">The electronic power steering ECU shall ensure that the lane keeping assistance torque is applied for only </w:t>
            </w:r>
            <w:proofErr w:type="spellStart"/>
            <w:r w:rsidR="787A7F5A">
              <w:rPr/>
              <w:t>Max_Duration</w:t>
            </w:r>
            <w:proofErr w:type="spellEnd"/>
            <w:r w:rsidR="787A7F5A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64355A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787A7F5A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A965116" wp14:textId="7B8FDFA9">
            <w:pPr>
              <w:widowControl w:val="0"/>
              <w:spacing w:line="240" w:lineRule="auto"/>
              <w:contextualSpacing w:val="0"/>
              <w:rPr/>
            </w:pPr>
            <w:r w:rsidR="3FA1544C">
              <w:rPr/>
              <w:t xml:space="preserve">50 </w:t>
            </w:r>
            <w:proofErr w:type="spellStart"/>
            <w:r w:rsidR="3FA1544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DF4E37C" w14:noSpellErr="1" wp14:textId="7D26855A">
            <w:pPr>
              <w:widowControl w:val="0"/>
              <w:spacing w:line="240" w:lineRule="auto"/>
              <w:contextualSpacing w:val="0"/>
              <w:rPr/>
            </w:pPr>
            <w:r w:rsidR="3FA1544C">
              <w:rPr/>
              <w:t>The LKA will turn off the assistance system</w:t>
            </w:r>
            <w:r w:rsidR="3FA1544C">
              <w:rPr/>
              <w:t>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44FB30F8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DA6542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1143458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Lane Keeping Assistance (LKA) Verification and Validation Acceptance Criteria:</w:t>
      </w:r>
    </w:p>
    <w:p xmlns:wp14="http://schemas.microsoft.com/office/word/2010/wordml" w:rsidRPr="00000000" w:rsidR="00000000" w:rsidDel="00000000" w:rsidP="00000000" w:rsidRDefault="00000000" w14:paraId="3041E394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8"/>
        <w:tblW w:w="969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530"/>
            <w:gridCol w:w="4155"/>
            <w:gridCol w:w="4005"/>
          </w:tblGrid>
        </w:tblGridChange>
        <w:gridCol w:w="1530"/>
        <w:gridCol w:w="4155"/>
        <w:gridCol w:w="4005"/>
      </w:tblGrid>
      <w:tr xmlns:wp14="http://schemas.microsoft.com/office/word/2010/wordml" w:rsidTr="787A7F5A" w14:paraId="136B238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A449FEE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CAEB496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Validation Acceptance </w:t>
            </w:r>
          </w:p>
          <w:p w:rsidRPr="00000000" w:rsidR="00000000" w:rsidDel="00000000" w:rsidP="00000000" w:rsidRDefault="00000000" w14:paraId="610FC31D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Criteria and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1509F31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Verification Acceptance </w:t>
            </w:r>
          </w:p>
          <w:p w:rsidRPr="00000000" w:rsidR="00000000" w:rsidDel="00000000" w:rsidP="00000000" w:rsidRDefault="00000000" w14:paraId="3EFC561E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Criteria and Method</w:t>
            </w:r>
          </w:p>
        </w:tc>
      </w:tr>
      <w:tr xmlns:wp14="http://schemas.microsoft.com/office/word/2010/wordml" w:rsidTr="787A7F5A" w14:paraId="32784F4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ACC618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6DBCABE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5A5B975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268AEF7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22B00AE" wp14:textId="294E16E3">
            <w:pPr>
              <w:widowControl w:val="0"/>
              <w:contextualSpacing w:val="0"/>
              <w:rPr/>
            </w:pPr>
            <w:r w:rsidR="787A7F5A">
              <w:rPr/>
              <w:t xml:space="preserve">The </w:t>
            </w:r>
            <w:proofErr w:type="spellStart"/>
            <w:r w:rsidR="787A7F5A">
              <w:rPr/>
              <w:t>Max_Duration</w:t>
            </w:r>
            <w:proofErr w:type="spellEnd"/>
            <w:r w:rsidR="787A7F5A">
              <w:rPr/>
              <w:t xml:space="preserve"> really did dissuade drivers from taking their hands off the wheel.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2C6D796" wp14:textId="2E7AF8C2">
            <w:pPr>
              <w:widowControl w:val="0"/>
              <w:spacing w:line="240" w:lineRule="auto"/>
              <w:contextualSpacing w:val="0"/>
              <w:rPr/>
            </w:pPr>
            <w:r w:rsidR="787A7F5A">
              <w:rPr/>
              <w:t xml:space="preserve">The system </w:t>
            </w:r>
            <w:r w:rsidR="787A7F5A">
              <w:rPr/>
              <w:t xml:space="preserve">really does turn off if the lane keeping assistance while exceeding </w:t>
            </w:r>
            <w:proofErr w:type="spellStart"/>
            <w:r w:rsidR="787A7F5A">
              <w:rPr/>
              <w:t>Max_Duration</w:t>
            </w:r>
            <w:proofErr w:type="spellEnd"/>
            <w:r w:rsidR="787A7F5A">
              <w:rPr/>
              <w:t>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6E1831B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C11853F" w:rsidRDefault="00000000" w14:paraId="0A1739BD" wp14:noSpellErr="1" wp14:textId="060BB51D">
      <w:pPr>
        <w:pStyle w:val="Heading2"/>
        <w:contextualSpacing w:val="0"/>
        <w:rPr/>
      </w:pPr>
      <w:r w:rsidR="4C11853F">
        <w:rPr/>
        <w:t>Refinement of the System Architecture</w:t>
      </w:r>
      <w:r w:rsidRPr="00000000" w:rsidDel="00000000" w:rsidR="00000000">
        <w:rPr>
          <w:rtl w:val="0"/>
        </w:rPr>
      </w:r>
    </w:p>
    <w:p w:rsidR="787A7F5A" w:rsidP="787A7F5A" w:rsidRDefault="787A7F5A" w14:noSpellErr="1" w14:paraId="76E46CF7" w14:textId="2E14E5D9">
      <w:pPr>
        <w:pStyle w:val="Normal"/>
      </w:pPr>
      <w:r>
        <w:drawing>
          <wp:inline wp14:editId="7517ED00" wp14:anchorId="2917CBA3">
            <wp:extent cx="5943600" cy="3343275"/>
            <wp:effectExtent l="0" t="0" r="0" b="0"/>
            <wp:docPr id="17804740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0cfecf4899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4C11853F" w:rsidRDefault="00000000" w14:paraId="0EEEDACD" wp14:noSpellErr="1" wp14:textId="144DB0AE">
      <w:pPr>
        <w:pStyle w:val="Heading2"/>
        <w:contextualSpacing w:val="0"/>
        <w:rPr/>
      </w:pPr>
      <w:r w:rsidR="4C11853F">
        <w:rPr/>
        <w:t>Allocation of Functional Safety Requirements to Architecture Elements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4E11D2A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W w:w="9555" w:type="dxa"/>
        <w:jc w:val="left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</w:tblPr>
      <w:tblGrid>
        <w:tblGridChange w:id="0">
          <w:tblGrid>
            <w:gridCol w:w="1530"/>
            <w:gridCol w:w="3510"/>
            <w:gridCol w:w="1350"/>
            <w:gridCol w:w="1245"/>
            <w:gridCol w:w="1920"/>
          </w:tblGrid>
        </w:tblGridChange>
        <w:gridCol w:w="1530"/>
        <w:gridCol w:w="3510"/>
        <w:gridCol w:w="1425"/>
        <w:gridCol w:w="1455"/>
        <w:gridCol w:w="1635"/>
      </w:tblGrid>
      <w:tr xmlns:wp14="http://schemas.microsoft.com/office/word/2010/wordml" w:rsidTr="4C11853F" w14:paraId="1D4E47C1" wp14:textId="77777777">
        <w:tc>
          <w:tcPr>
            <w:tcW w:w="153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D85B389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tcW w:w="351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3D4D86E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tcW w:w="1425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25D4F8B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Electronic Power Steering ECU</w:t>
            </w:r>
          </w:p>
        </w:tc>
        <w:tc>
          <w:tcPr>
            <w:tcW w:w="1455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4F4809C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Camera ECU</w:t>
            </w:r>
          </w:p>
        </w:tc>
        <w:tc>
          <w:tcPr>
            <w:tcW w:w="1635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565CE76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Car Display ECU</w:t>
            </w:r>
          </w:p>
        </w:tc>
      </w:tr>
      <w:tr xmlns:wp14="http://schemas.microsoft.com/office/word/2010/wordml" w:rsidTr="4C11853F" w14:paraId="6497D204" wp14:textId="77777777">
        <w:tc>
          <w:tcPr>
            <w:tcW w:w="15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CEAADA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190028E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2018D55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75CE608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01-01</w:t>
            </w:r>
          </w:p>
        </w:tc>
        <w:tc>
          <w:tcPr>
            <w:tcW w:w="35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31126E5D" wp14:textId="0DECFFB8">
            <w:pPr>
              <w:pStyle w:val="Normal"/>
              <w:widowControl w:val="0"/>
              <w:contextualSpacing w:val="0"/>
              <w:rPr/>
            </w:pPr>
            <w:r w:rsidR="787A7F5A">
              <w:rPr/>
              <w:t xml:space="preserve">The electronic power steering ECU shall ensure that the oscillating torque amplitude is below </w:t>
            </w:r>
            <w:proofErr w:type="spellStart"/>
            <w:r w:rsidR="787A7F5A">
              <w:rPr/>
              <w:t>Max_Torque_Amplitude</w:t>
            </w:r>
            <w:proofErr w:type="spellEnd"/>
            <w:r w:rsidR="787A7F5A">
              <w:rPr/>
              <w:t>.</w:t>
            </w:r>
          </w:p>
        </w:tc>
        <w:tc>
          <w:tcPr>
            <w:tcW w:w="1425" w:type="dxa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3FA1544C" w:rsidRDefault="00000000" w14:paraId="2DE403A5" w14:noSpellErr="1" wp14:textId="5D7BED15">
            <w:pPr>
              <w:widowControl w:val="0"/>
              <w:spacing w:line="240" w:lineRule="auto"/>
              <w:contextualSpacing w:val="0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</w:rPr>
            </w:pPr>
            <w:r w:rsidRPr="3FA1544C" w:rsidR="3FA1544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</w:rPr>
              <w:t>X</w:t>
            </w:r>
          </w:p>
        </w:tc>
        <w:tc>
          <w:tcPr>
            <w:tcW w:w="1455" w:type="dxa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3FA1544C" w:rsidRDefault="00000000" w14:paraId="62431CDC" w14:noSpellErr="1" wp14:textId="3E40EA63">
            <w:pPr>
              <w:widowControl w:val="0"/>
              <w:spacing w:line="24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635" w:type="dxa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3FA1544C" w:rsidRDefault="00000000" w14:paraId="49E398E2" w14:noSpellErr="1" wp14:textId="4B864A89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</w:tr>
      <w:tr xmlns:wp14="http://schemas.microsoft.com/office/word/2010/wordml" w:rsidTr="4C11853F" w14:paraId="0351CB84" wp14:textId="77777777">
        <w:tc>
          <w:tcPr>
            <w:tcW w:w="15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C370A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5C163FC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F4853E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271519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01-02</w:t>
            </w:r>
          </w:p>
        </w:tc>
        <w:tc>
          <w:tcPr>
            <w:tcW w:w="35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16287F21" wp14:textId="1A98E34F">
            <w:pPr>
              <w:pStyle w:val="Normal"/>
              <w:widowControl w:val="0"/>
              <w:contextualSpacing w:val="0"/>
              <w:rPr/>
            </w:pPr>
            <w:r w:rsidR="787A7F5A">
              <w:rPr/>
              <w:t xml:space="preserve">The electronic power steering ECU shall ensure that the oscillating torque frequency is below </w:t>
            </w:r>
            <w:proofErr w:type="spellStart"/>
            <w:r w:rsidR="787A7F5A">
              <w:rPr/>
              <w:t>Max_Torque_Frequency</w:t>
            </w:r>
            <w:proofErr w:type="spellEnd"/>
            <w:r w:rsidR="787A7F5A">
              <w:rPr/>
              <w:t>.</w:t>
            </w:r>
          </w:p>
        </w:tc>
        <w:tc>
          <w:tcPr>
            <w:tcW w:w="1425" w:type="dxa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3FA1544C" w:rsidRDefault="00000000" w14:paraId="5BE93A62" w14:noSpellErr="1" wp14:textId="29C94BB6">
            <w:pPr>
              <w:widowControl w:val="0"/>
              <w:spacing w:line="240" w:lineRule="auto"/>
              <w:contextualSpacing w:val="0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</w:rPr>
            </w:pPr>
            <w:r w:rsidRPr="3FA1544C" w:rsidR="3FA1544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</w:rPr>
              <w:t>X</w:t>
            </w:r>
          </w:p>
        </w:tc>
        <w:tc>
          <w:tcPr>
            <w:tcW w:w="1455" w:type="dxa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3FA1544C" w:rsidRDefault="00000000" w14:paraId="384BA73E" w14:noSpellErr="1" wp14:textId="2E00A759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635" w:type="dxa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3FA1544C" w:rsidRDefault="00000000" w14:paraId="34B3F2EB" w14:noSpellErr="1" wp14:textId="75225852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</w:tr>
      <w:tr xmlns:wp14="http://schemas.microsoft.com/office/word/2010/wordml" w:rsidTr="4C11853F" w14:paraId="580FB680" wp14:textId="77777777">
        <w:tc>
          <w:tcPr>
            <w:tcW w:w="15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C7F5F6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34975F4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08B7721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15EB818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02-01</w:t>
            </w:r>
          </w:p>
        </w:tc>
        <w:tc>
          <w:tcPr>
            <w:tcW w:w="35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7D34F5C7" wp14:textId="737B492E">
            <w:pPr>
              <w:pStyle w:val="Normal"/>
              <w:widowControl w:val="0"/>
              <w:contextualSpacing w:val="0"/>
              <w:rPr/>
            </w:pPr>
            <w:r w:rsidR="787A7F5A">
              <w:rPr/>
              <w:t xml:space="preserve">The electronic power steering ECU shall ensure that the lane keeping assistance torque is applied for only </w:t>
            </w:r>
            <w:proofErr w:type="spellStart"/>
            <w:r w:rsidR="787A7F5A">
              <w:rPr/>
              <w:t>Max_Duration</w:t>
            </w:r>
            <w:proofErr w:type="spellEnd"/>
            <w:r w:rsidR="787A7F5A">
              <w:rPr/>
              <w:t>.</w:t>
            </w:r>
          </w:p>
        </w:tc>
        <w:tc>
          <w:tcPr>
            <w:tcW w:w="1425" w:type="dxa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3FA1544C" w:rsidRDefault="00000000" w14:paraId="0B4020A7" w14:noSpellErr="1" wp14:textId="765FED1E">
            <w:pPr>
              <w:widowControl w:val="0"/>
              <w:spacing w:line="240" w:lineRule="auto"/>
              <w:contextualSpacing w:val="0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</w:rPr>
            </w:pPr>
            <w:r w:rsidRPr="3FA1544C" w:rsidR="3FA1544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</w:rPr>
              <w:t>X</w:t>
            </w:r>
          </w:p>
        </w:tc>
        <w:tc>
          <w:tcPr>
            <w:tcW w:w="1455" w:type="dxa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3FA1544C" w:rsidRDefault="00000000" w14:paraId="1D7B270A" w14:noSpellErr="1" wp14:textId="1B11387D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635" w:type="dxa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3FA1544C" w:rsidRDefault="00000000" w14:paraId="4F904CB7" w14:noSpellErr="1" wp14:textId="3B1B5E7F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6971CD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A1F701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2A16E57" wp14:textId="77777777">
      <w:pPr>
        <w:pStyle w:val="Heading2"/>
        <w:contextualSpacing w:val="0"/>
        <w:rPr/>
      </w:pPr>
      <w:bookmarkStart w:name="_4w6r8buy4lrp" w:colFirst="0" w:colLast="0" w:id="19"/>
      <w:bookmarkEnd w:id="19"/>
      <w:r w:rsidRPr="00000000" w:rsidDel="00000000" w:rsidR="00000000">
        <w:rPr>
          <w:rtl w:val="0"/>
        </w:rPr>
        <w:t xml:space="preserve">Warning and Degradation Concept</w:t>
      </w:r>
    </w:p>
    <w:p xmlns:wp14="http://schemas.microsoft.com/office/word/2010/wordml" w:rsidRPr="00000000" w:rsidR="00000000" w:rsidDel="00000000" w:rsidP="00000000" w:rsidRDefault="00000000" w14:paraId="424384A3" wp14:textId="77777777">
      <w:pPr>
        <w:contextualSpacing w:val="0"/>
        <w:rPr/>
      </w:pPr>
      <w:r w:rsidRPr="00000000" w:rsidDel="00000000" w:rsidR="00000000">
        <w:rPr>
          <w:b w:val="1"/>
          <w:color w:val="b7b7b7"/>
          <w:rtl w:val="0"/>
        </w:rPr>
        <w:t xml:space="preserve">[Instructions: Fill in the warning and degradation concept.]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3EFCA41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F96A722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  <w:gridCol w:w="1872"/>
        <w:gridCol w:w="1872"/>
        <w:gridCol w:w="1872"/>
        <w:gridCol w:w="1872"/>
        <w:gridCol w:w="1872"/>
      </w:tblGrid>
      <w:tr xmlns:wp14="http://schemas.microsoft.com/office/word/2010/wordml" w:rsidTr="4C11853F" w14:paraId="2BE4395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91F18D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35607E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Degradation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F053F9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Trigger for Degradation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971DA8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 invoked?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5A8B9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Driver Warning</w:t>
            </w:r>
          </w:p>
        </w:tc>
      </w:tr>
      <w:tr xmlns:wp14="http://schemas.microsoft.com/office/word/2010/wordml" w:rsidTr="4C11853F" w14:paraId="7039481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105B3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WDC-01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5B95CD12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Turn off the functionality.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5220BBB2" w14:noSpellErr="1" wp14:textId="046C808B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4C11853F" w:rsidR="4C11853F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Malfunction_01,Malfunction_02,Malfunction_04</w:t>
            </w:r>
            <w:r w:rsidRPr="4C11853F" w:rsidR="4C11853F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13CB595B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6D9C8D39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The warning is shown on the Car Display system.</w:t>
            </w:r>
          </w:p>
        </w:tc>
      </w:tr>
      <w:tr xmlns:wp14="http://schemas.microsoft.com/office/word/2010/wordml" w:rsidTr="4C11853F" w14:paraId="7B89759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69626C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WDC-02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75E05EE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787A7F5A">
              <w:rPr/>
              <w:t>Turn off the functionality.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2FC17F8B" w14:noSpellErr="1" wp14:textId="1B0A50FF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4C11853F" w:rsidR="4C11853F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Malfunction_03,Malfunction_05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0A4F7224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787A7F5A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87A7F5A" w:rsidRDefault="00000000" w14:paraId="5AE48A43" w14:noSpellErr="1" wp14:textId="16F03FB5">
            <w:pPr>
              <w:pStyle w:val="Normal"/>
              <w:widowControl w:val="0"/>
              <w:shd w:val="clear" w:color="auto" w:fill="auto"/>
              <w:spacing w:line="240" w:lineRule="auto"/>
              <w:contextualSpacing w:val="0"/>
              <w:rPr/>
            </w:pPr>
            <w:r w:rsidR="787A7F5A">
              <w:rPr/>
              <w:t xml:space="preserve">The warning is shown on </w:t>
            </w:r>
            <w:r w:rsidR="787A7F5A">
              <w:rPr/>
              <w:t xml:space="preserve">the </w:t>
            </w:r>
            <w:r w:rsidR="787A7F5A">
              <w:rPr/>
              <w:t>Car Display system.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50F40DE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5="http://schemas.microsoft.com/office/word/2012/wordml" mc:Ignorable="w14 wp14 w15">
  <w:defaultTabStop w:val="720"/>
  <w:compat>
    <w:compatSetting w:val="14" w:name="compatibilityMode" w:uri="http://schemas.microsoft.com/office/word"/>
  </w:compat>
  <w14:docId w14:val="6A50D14C"/>
  <w15:docId w15:val="{0547bd46-0d50-44f2-aea1-30f1f1dd1af3}"/>
  <w:rsids>
    <w:rsidRoot w:val="6BC59987"/>
    <w:rsid w:val="3FA1544C"/>
    <w:rsid w:val="4C11853F"/>
    <w:rsid w:val="6BC59987"/>
    <w:rsid w:val="787A7F5A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spacing w:before="60" w:after="60" w:lineRule="auto"/>
      <w:contextualSpacing w:val="1"/>
    </w:pPr>
    <w:rPr>
      <w:rFonts w:ascii="Arial" w:hAnsi="Arial" w:eastAsia="Arial" w:cs="Arial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>
        <w:contextualSpacing w:val="1"/>
      </w:pPr>
      <w:rPr>
        <w:b w:val="1"/>
        <w:color w:val="000000"/>
      </w:rPr>
      <w:tcPr>
        <w:shd w:fill="d9d9d9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image" Target="media/image4.jpg" Id="rId5" /><Relationship Type="http://schemas.openxmlformats.org/officeDocument/2006/relationships/image" Target="media/image6.png" Id="rId6" /><Relationship Type="http://schemas.openxmlformats.org/officeDocument/2006/relationships/image" Target="media/image2.jpg" Id="rId7" /><Relationship Type="http://schemas.openxmlformats.org/officeDocument/2006/relationships/image" Target="/media/image2.png" Id="R8890cb76d1b24c9a" /><Relationship Type="http://schemas.openxmlformats.org/officeDocument/2006/relationships/glossaryDocument" Target="/word/glossary/document.xml" Id="Rfa36222c4ef34ff3" /><Relationship Type="http://schemas.openxmlformats.org/officeDocument/2006/relationships/image" Target="/media/image3.png" Id="Rcc0cfecf48994d4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9f2e9-e7f3-4e70-8930-dbb3297c0828}"/>
      </w:docPartPr>
      <w:docPartBody>
        <w:p w14:paraId="78F0784B">
          <w:r>
            <w:rPr>
              <w:rStyle w:val="PlaceholderText"/>
            </w:rPr>
            <w:t/>
          </w:r>
        </w:p>
      </w:docPartBody>
    </w:docPart>
  </w:docParts>
</w:glossaryDocument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