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38E3" w14:textId="749FE93F" w:rsidR="00895E6E" w:rsidRDefault="00895E6E" w:rsidP="00895E6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0B5D3422" w14:textId="77777777" w:rsidR="00895E6E" w:rsidRDefault="00895E6E" w:rsidP="00895E6E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11A5C3C3" w14:textId="77777777" w:rsidR="00895E6E" w:rsidRDefault="00895E6E" w:rsidP="00895E6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1F53C74A" w14:textId="77777777" w:rsidR="00895E6E" w:rsidRDefault="00895E6E" w:rsidP="00895E6E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895E6E" w14:paraId="7E188D94" w14:textId="77777777" w:rsidTr="00895E6E">
        <w:tc>
          <w:tcPr>
            <w:tcW w:w="5908" w:type="dxa"/>
          </w:tcPr>
          <w:p w14:paraId="6C11253E" w14:textId="77777777" w:rsidR="00895E6E" w:rsidRDefault="00895E6E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8CEA0AD" w14:textId="77777777" w:rsidR="00895E6E" w:rsidRDefault="00895E6E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9F6EF14" w14:textId="77777777" w:rsidR="00895E6E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13EB11F" w14:textId="77777777" w:rsidR="00895E6E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0D1DF0D2" w14:textId="77777777" w:rsidR="00895E6E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З.З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0AC53D2" w14:textId="77777777" w:rsidR="00895E6E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2025г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0EFC755C" w14:textId="77777777" w:rsidR="00895E6E" w:rsidRDefault="00895E6E" w:rsidP="00895E6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62EF104" w14:textId="77777777" w:rsidR="00895E6E" w:rsidRDefault="00895E6E" w:rsidP="00895E6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1E0C878" w14:textId="77777777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7778F44" w14:textId="77777777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СТОМАТОЛОГИЯ «</w:t>
      </w:r>
      <w:r>
        <w:rPr>
          <w:rFonts w:ascii="Times New Roman" w:hAnsi="Times New Roman" w:cs="Times New Roman"/>
          <w:sz w:val="28"/>
          <w:szCs w:val="28"/>
          <w:lang w:val="en-US"/>
        </w:rPr>
        <w:t>Dental</w:t>
      </w:r>
      <w:r w:rsidRPr="00F017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Tech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0BFFE38" w14:textId="77777777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0886E01" w14:textId="77777777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341A49A" w14:textId="17BDDE49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85498DD" w14:textId="77777777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7925F0" w14:textId="2896F713" w:rsidR="00895E6E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2B11EE2" w14:textId="77777777" w:rsidR="00895E6E" w:rsidRDefault="00895E6E" w:rsidP="00895E6E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895E6E" w14:paraId="6C5CA683" w14:textId="77777777" w:rsidTr="00895E6E">
        <w:tc>
          <w:tcPr>
            <w:tcW w:w="5100" w:type="dxa"/>
          </w:tcPr>
          <w:p w14:paraId="3FFAB4DE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0FF990A7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742F0EA3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C51775A" w14:textId="77777777" w:rsidR="00895E6E" w:rsidRDefault="00895E6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895E6E" w14:paraId="72880046" w14:textId="77777777" w:rsidTr="00895E6E">
        <w:tc>
          <w:tcPr>
            <w:tcW w:w="5100" w:type="dxa"/>
          </w:tcPr>
          <w:p w14:paraId="396CE23B" w14:textId="77777777" w:rsidR="00895E6E" w:rsidRDefault="00895E6E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212FC7FA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11793CB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22П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-1 </w:t>
            </w:r>
          </w:p>
          <w:p w14:paraId="2DE30CED" w14:textId="1FC0ADD2" w:rsidR="00895E6E" w:rsidRDefault="00746ECB" w:rsidP="00746ECB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Л</w:t>
            </w:r>
            <w:r w:rsidR="00895E6E">
              <w:rPr>
                <w:rFonts w:ascii="Times New Roman" w:hAnsi="Times New Roman"/>
                <w:sz w:val="28"/>
                <w:szCs w:val="28"/>
              </w:rPr>
              <w:t>.</w:t>
            </w:r>
            <w:r w:rsidR="00F160B3">
              <w:rPr>
                <w:rFonts w:ascii="Times New Roman" w:hAnsi="Times New Roman"/>
                <w:sz w:val="28"/>
                <w:szCs w:val="28"/>
              </w:rPr>
              <w:t>В.Иванова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895E6E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="003A4EAF">
              <w:rPr>
                <w:rFonts w:ascii="Times New Roman" w:hAnsi="Times New Roman"/>
                <w:sz w:val="28"/>
                <w:szCs w:val="28"/>
              </w:rPr>
              <w:t>.Юмагужина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 w:rsidR="00895E6E">
              <w:rPr>
                <w:rFonts w:ascii="Times New Roman" w:hAnsi="Times New Roman"/>
                <w:sz w:val="28"/>
                <w:szCs w:val="28"/>
              </w:rPr>
              <w:t>.</w:t>
            </w:r>
            <w:r w:rsidR="005D0903">
              <w:rPr>
                <w:rFonts w:ascii="Times New Roman" w:hAnsi="Times New Roman"/>
                <w:sz w:val="28"/>
                <w:szCs w:val="28"/>
              </w:rPr>
              <w:t>В.Семенов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="00895E6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="00895E6E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 w:rsidR="005D0903">
              <w:rPr>
                <w:rFonts w:ascii="Times New Roman" w:hAnsi="Times New Roman"/>
                <w:sz w:val="28"/>
                <w:szCs w:val="28"/>
              </w:rPr>
              <w:t>.Худяков</w:t>
            </w:r>
            <w:proofErr w:type="spellEnd"/>
          </w:p>
          <w:p w14:paraId="7A73BB6F" w14:textId="77777777" w:rsidR="00895E6E" w:rsidRDefault="00895E6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4EA7B46" w14:textId="77777777" w:rsidR="00895E6E" w:rsidRDefault="00895E6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667F6115" w14:textId="24ECE6E5" w:rsidR="00895E6E" w:rsidRDefault="00895E6E" w:rsidP="00895E6E">
      <w:pPr>
        <w:spacing w:after="0"/>
        <w:rPr>
          <w:rFonts w:ascii="Times New Roman" w:hAnsi="Times New Roman"/>
          <w:kern w:val="2"/>
          <w:sz w:val="28"/>
          <w:szCs w:val="28"/>
          <w14:ligatures w14:val="standardContextual"/>
        </w:rPr>
      </w:pPr>
    </w:p>
    <w:p w14:paraId="2F62ACE5" w14:textId="778F8E87" w:rsidR="00746ECB" w:rsidRDefault="00746ECB" w:rsidP="00895E6E">
      <w:pPr>
        <w:spacing w:after="0"/>
        <w:rPr>
          <w:rFonts w:ascii="Times New Roman" w:hAnsi="Times New Roman"/>
          <w:kern w:val="2"/>
          <w:sz w:val="28"/>
          <w:szCs w:val="28"/>
          <w14:ligatures w14:val="standardContextual"/>
        </w:rPr>
      </w:pPr>
    </w:p>
    <w:p w14:paraId="3B9A2C53" w14:textId="77777777" w:rsidR="00746ECB" w:rsidRDefault="00746ECB" w:rsidP="00895E6E">
      <w:pPr>
        <w:spacing w:after="0"/>
        <w:rPr>
          <w:rFonts w:ascii="Times New Roman" w:hAnsi="Times New Roman"/>
          <w:kern w:val="2"/>
          <w:sz w:val="28"/>
          <w:szCs w:val="28"/>
          <w14:ligatures w14:val="standardContextual"/>
        </w:rPr>
      </w:pPr>
    </w:p>
    <w:p w14:paraId="6A89AF90" w14:textId="77777777" w:rsidR="00895E6E" w:rsidRDefault="00895E6E" w:rsidP="00895E6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1023C59" w14:textId="2CB232D6" w:rsidR="00746ECB" w:rsidRDefault="00895E6E" w:rsidP="00895E6E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14:paraId="4B550F97" w14:textId="77777777" w:rsidR="00746ECB" w:rsidRDefault="00746E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628F49" w14:textId="2EA8DE92" w:rsidR="00895E6E" w:rsidRPr="00EC1C1F" w:rsidRDefault="00895E6E" w:rsidP="00EC1C1F">
          <w:pPr>
            <w:pStyle w:val="a4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F0FF4A4" w14:textId="372E5901" w:rsidR="00EC1C1F" w:rsidRPr="00EC1C1F" w:rsidRDefault="00895E6E" w:rsidP="00EC1C1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32234" w:history="1"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="00EC1C1F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Краткое описание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_Toc213632234 \h </w:instrTex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90342" w14:textId="7995E1D6" w:rsidR="00EC1C1F" w:rsidRPr="00EC1C1F" w:rsidRDefault="00000000" w:rsidP="00EC1C1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5" w:history="1"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="00EC1C1F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Сведения о ходе испытаний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_Toc213632235 \h </w:instrTex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EBFFC" w14:textId="09A3BF20" w:rsidR="00EC1C1F" w:rsidRPr="00EC1C1F" w:rsidRDefault="00000000" w:rsidP="00EC1C1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6" w:history="1"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="00EC1C1F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Выводы по результатам испытаний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_Toc213632236 \h </w:instrTex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80B8D" w14:textId="234D32CB" w:rsidR="00EC1C1F" w:rsidRPr="00EC1C1F" w:rsidRDefault="00000000" w:rsidP="00EC1C1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7" w:history="1"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="00EC1C1F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C1C1F" w:rsidRPr="00EC1C1F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_Toc213632237 \h </w:instrTex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C1C1F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F9126" w14:textId="266FF45E" w:rsidR="00895E6E" w:rsidRPr="00EC1C1F" w:rsidRDefault="00895E6E" w:rsidP="00EC1C1F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C99CCD2" w14:textId="3BFF8F7D" w:rsidR="00895E6E" w:rsidRPr="00EC1C1F" w:rsidRDefault="00895E6E">
      <w:pPr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br w:type="page"/>
      </w:r>
    </w:p>
    <w:p w14:paraId="1CB145C6" w14:textId="3AFB652D" w:rsidR="00895E6E" w:rsidRPr="00CA16DB" w:rsidRDefault="00895E6E" w:rsidP="00CA16DB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3632234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254AFC80" w14:textId="14906BC6" w:rsidR="00895E6E" w:rsidRPr="00EC1C1F" w:rsidRDefault="00895E6E" w:rsidP="00CA16D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В ходе тестирования веб-приложения «Стоматология </w:t>
      </w:r>
      <w:proofErr w:type="spellStart"/>
      <w:r w:rsidRPr="00EC1C1F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Tech» был применен метод функционального тестирования, основанный на требованиях, изложенных в </w:t>
      </w:r>
      <w:r w:rsidR="00982B11">
        <w:rPr>
          <w:rFonts w:ascii="Times New Roman" w:hAnsi="Times New Roman" w:cs="Times New Roman"/>
          <w:sz w:val="28"/>
          <w:szCs w:val="28"/>
        </w:rPr>
        <w:t>т</w:t>
      </w:r>
      <w:r w:rsidRPr="00EC1C1F">
        <w:rPr>
          <w:rFonts w:ascii="Times New Roman" w:hAnsi="Times New Roman" w:cs="Times New Roman"/>
          <w:sz w:val="28"/>
          <w:szCs w:val="28"/>
        </w:rPr>
        <w:t>ехническом задании.</w:t>
      </w:r>
    </w:p>
    <w:p w14:paraId="48C574CB" w14:textId="585C8B9D" w:rsidR="00895E6E" w:rsidRPr="00EC1C1F" w:rsidRDefault="00895E6E" w:rsidP="00CA16D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Цель тестирования – проверить работоспособность всех заявленных функций для двух основных групп пользователей: «Пациентов» и «Врачей», а также убедиться в корректности отображения и функционирования приложения в актуальных браузерах.</w:t>
      </w:r>
    </w:p>
    <w:p w14:paraId="092233F0" w14:textId="7164EA10" w:rsidR="00895E6E" w:rsidRPr="00EC1C1F" w:rsidRDefault="00895E6E" w:rsidP="00EC1C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br w:type="page"/>
      </w:r>
    </w:p>
    <w:p w14:paraId="2F2C25F0" w14:textId="6A9E1203" w:rsidR="00895E6E" w:rsidRPr="0085167F" w:rsidRDefault="00895E6E" w:rsidP="0085167F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3632235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6"/>
    </w:p>
    <w:p w14:paraId="4BB833B7" w14:textId="0DADFE78" w:rsidR="00895E6E" w:rsidRPr="00EC1C1F" w:rsidRDefault="00895E6E" w:rsidP="000E1CFD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Тест-кейсы, пройденные в ходе тестирования веб-приложения «Стоматология </w:t>
      </w:r>
      <w:proofErr w:type="spellStart"/>
      <w:r w:rsidRPr="00EC1C1F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Tech»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6"/>
        <w:gridCol w:w="4511"/>
        <w:gridCol w:w="1733"/>
        <w:gridCol w:w="2115"/>
      </w:tblGrid>
      <w:tr w:rsidR="00EC1C1F" w:rsidRPr="00EC1C1F" w14:paraId="5FC0DE89" w14:textId="77777777" w:rsidTr="00C16260">
        <w:tc>
          <w:tcPr>
            <w:tcW w:w="986" w:type="dxa"/>
            <w:vAlign w:val="center"/>
          </w:tcPr>
          <w:p w14:paraId="28BBF389" w14:textId="50785742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№ Тест-кейса</w:t>
            </w:r>
          </w:p>
        </w:tc>
        <w:tc>
          <w:tcPr>
            <w:tcW w:w="4511" w:type="dxa"/>
            <w:vAlign w:val="center"/>
          </w:tcPr>
          <w:p w14:paraId="4D7A8DEF" w14:textId="6FBB2891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Название проверки</w:t>
            </w:r>
          </w:p>
        </w:tc>
        <w:tc>
          <w:tcPr>
            <w:tcW w:w="1733" w:type="dxa"/>
            <w:vAlign w:val="center"/>
          </w:tcPr>
          <w:p w14:paraId="71A3E862" w14:textId="091B173D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115" w:type="dxa"/>
            <w:vAlign w:val="center"/>
          </w:tcPr>
          <w:p w14:paraId="3816DA48" w14:textId="1C75C561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Замечания и рекомендации</w:t>
            </w:r>
          </w:p>
        </w:tc>
      </w:tr>
      <w:tr w:rsidR="00EC1C1F" w:rsidRPr="00EC1C1F" w14:paraId="0FE5216B" w14:textId="77777777" w:rsidTr="00746ECB">
        <w:tc>
          <w:tcPr>
            <w:tcW w:w="9345" w:type="dxa"/>
            <w:gridSpan w:val="4"/>
            <w:vAlign w:val="center"/>
          </w:tcPr>
          <w:p w14:paraId="7DDC84F2" w14:textId="5F413558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Кроссбраузерное</w:t>
            </w:r>
            <w:proofErr w:type="spellEnd"/>
            <w:r w:rsidRPr="00D83782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тестирование и базовая функциональность</w:t>
            </w:r>
          </w:p>
        </w:tc>
      </w:tr>
      <w:tr w:rsidR="00EC1C1F" w:rsidRPr="00EC1C1F" w14:paraId="7B24A012" w14:textId="77777777" w:rsidTr="00C16260">
        <w:tc>
          <w:tcPr>
            <w:tcW w:w="986" w:type="dxa"/>
            <w:vAlign w:val="center"/>
          </w:tcPr>
          <w:p w14:paraId="643FAFC1" w14:textId="63A84E2D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11" w:type="dxa"/>
          </w:tcPr>
          <w:p w14:paraId="7A466D8E" w14:textId="361596ED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Приложение корректно отображается и функционирует во всех актуальных браузерах (</w:t>
            </w:r>
            <w:proofErr w:type="spellStart"/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, Firefox, Edge, Safari).</w:t>
            </w:r>
          </w:p>
        </w:tc>
        <w:tc>
          <w:tcPr>
            <w:tcW w:w="1733" w:type="dxa"/>
            <w:vAlign w:val="center"/>
          </w:tcPr>
          <w:p w14:paraId="7AE5D6BF" w14:textId="439B1C17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5E6C4875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7707358" w14:textId="77777777" w:rsidTr="00C16260">
        <w:tc>
          <w:tcPr>
            <w:tcW w:w="986" w:type="dxa"/>
            <w:vAlign w:val="center"/>
          </w:tcPr>
          <w:p w14:paraId="471DBE23" w14:textId="4ACC130D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11" w:type="dxa"/>
          </w:tcPr>
          <w:p w14:paraId="5B141842" w14:textId="3E4DEAD8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Корректная обработка тайм-аутов сессии.</w:t>
            </w:r>
          </w:p>
        </w:tc>
        <w:tc>
          <w:tcPr>
            <w:tcW w:w="1733" w:type="dxa"/>
            <w:vAlign w:val="center"/>
          </w:tcPr>
          <w:p w14:paraId="2CF38A1F" w14:textId="30917B7E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1606A18E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E1A9F6D" w14:textId="77777777" w:rsidTr="00746ECB">
        <w:tc>
          <w:tcPr>
            <w:tcW w:w="9345" w:type="dxa"/>
            <w:gridSpan w:val="4"/>
            <w:vAlign w:val="center"/>
          </w:tcPr>
          <w:p w14:paraId="6147E49F" w14:textId="1ABD2EAF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Работа с формами (Регистрация/Авторизация)</w:t>
            </w:r>
          </w:p>
        </w:tc>
      </w:tr>
      <w:tr w:rsidR="00EC1C1F" w:rsidRPr="00EC1C1F" w14:paraId="0EA88553" w14:textId="77777777" w:rsidTr="00C16260">
        <w:tc>
          <w:tcPr>
            <w:tcW w:w="986" w:type="dxa"/>
            <w:vAlign w:val="center"/>
          </w:tcPr>
          <w:p w14:paraId="71A80BD4" w14:textId="37C8CEB9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511" w:type="dxa"/>
          </w:tcPr>
          <w:p w14:paraId="56DABA1A" w14:textId="15015FDF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Обязательные поля при регистрации пользователя должны быть заполнены до подтверждения ввода данных.</w:t>
            </w:r>
          </w:p>
        </w:tc>
        <w:tc>
          <w:tcPr>
            <w:tcW w:w="1733" w:type="dxa"/>
            <w:vAlign w:val="center"/>
          </w:tcPr>
          <w:p w14:paraId="20225B7A" w14:textId="79DA1E55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11C1D9A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37F0A6D4" w14:textId="77777777" w:rsidTr="00C16260">
        <w:tc>
          <w:tcPr>
            <w:tcW w:w="986" w:type="dxa"/>
            <w:vAlign w:val="center"/>
          </w:tcPr>
          <w:p w14:paraId="720F7599" w14:textId="3BEAF3B7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511" w:type="dxa"/>
          </w:tcPr>
          <w:p w14:paraId="561F747A" w14:textId="7A3BAFB3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Обязательные поля при регистрации явно обозначены.</w:t>
            </w:r>
          </w:p>
        </w:tc>
        <w:tc>
          <w:tcPr>
            <w:tcW w:w="1733" w:type="dxa"/>
            <w:vAlign w:val="center"/>
          </w:tcPr>
          <w:p w14:paraId="0FC45CF1" w14:textId="10D44AC4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7B2E3D3F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056EC5C4" w14:textId="77777777" w:rsidTr="00C16260">
        <w:tc>
          <w:tcPr>
            <w:tcW w:w="986" w:type="dxa"/>
            <w:vAlign w:val="center"/>
          </w:tcPr>
          <w:p w14:paraId="263CE01E" w14:textId="70854E2E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511" w:type="dxa"/>
          </w:tcPr>
          <w:p w14:paraId="086EB538" w14:textId="3CDA582D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 отправке формы с незаполненными обязательными полями эти поля подсвечиваются, и отображается сообщение об ошибке.</w:t>
            </w:r>
          </w:p>
        </w:tc>
        <w:tc>
          <w:tcPr>
            <w:tcW w:w="1733" w:type="dxa"/>
            <w:vAlign w:val="center"/>
          </w:tcPr>
          <w:p w14:paraId="1A2AE26A" w14:textId="16D4A0D7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7A3CB167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51D41228" w14:textId="77777777" w:rsidTr="00C16260">
        <w:tc>
          <w:tcPr>
            <w:tcW w:w="986" w:type="dxa"/>
            <w:vAlign w:val="center"/>
          </w:tcPr>
          <w:p w14:paraId="05A5A1BC" w14:textId="59DB3C41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511" w:type="dxa"/>
          </w:tcPr>
          <w:p w14:paraId="3E3A5F3F" w14:textId="06A5E808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Сообщение об ошибке не отображается, если не заполнены необязательные поля.</w:t>
            </w:r>
          </w:p>
        </w:tc>
        <w:tc>
          <w:tcPr>
            <w:tcW w:w="1733" w:type="dxa"/>
            <w:vAlign w:val="center"/>
          </w:tcPr>
          <w:p w14:paraId="6064C555" w14:textId="498DDCB9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14F338BB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2DDB8C05" w14:textId="77777777" w:rsidTr="00C16260">
        <w:tc>
          <w:tcPr>
            <w:tcW w:w="986" w:type="dxa"/>
            <w:vAlign w:val="center"/>
          </w:tcPr>
          <w:p w14:paraId="4FC97986" w14:textId="7B78704C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511" w:type="dxa"/>
          </w:tcPr>
          <w:p w14:paraId="7F47E038" w14:textId="6192FB5E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 вводе количества знаков в поля (логин, пароль) меньше минимального отображается сообщение об ошибке.</w:t>
            </w:r>
          </w:p>
        </w:tc>
        <w:tc>
          <w:tcPr>
            <w:tcW w:w="1733" w:type="dxa"/>
            <w:vAlign w:val="center"/>
          </w:tcPr>
          <w:p w14:paraId="0371BCAF" w14:textId="0617BBD5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D602E43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CAAF425" w14:textId="77777777" w:rsidTr="00C16260">
        <w:tc>
          <w:tcPr>
            <w:tcW w:w="986" w:type="dxa"/>
            <w:vAlign w:val="center"/>
          </w:tcPr>
          <w:p w14:paraId="5A9760D3" w14:textId="240E62CA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511" w:type="dxa"/>
          </w:tcPr>
          <w:p w14:paraId="7C6A63A7" w14:textId="1AC164FB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 вводе количества знаков в поля больше максимального отображается сообщение об ошибке.</w:t>
            </w:r>
          </w:p>
        </w:tc>
        <w:tc>
          <w:tcPr>
            <w:tcW w:w="1733" w:type="dxa"/>
            <w:vAlign w:val="center"/>
          </w:tcPr>
          <w:p w14:paraId="187DF82E" w14:textId="5F60179E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3A6AF97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68E1B92" w14:textId="77777777" w:rsidTr="00C16260">
        <w:tc>
          <w:tcPr>
            <w:tcW w:w="986" w:type="dxa"/>
            <w:vAlign w:val="center"/>
          </w:tcPr>
          <w:p w14:paraId="6565036F" w14:textId="0E5CB0D3" w:rsidR="004060D3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511" w:type="dxa"/>
          </w:tcPr>
          <w:p w14:paraId="6F41AAEA" w14:textId="5A9D607E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Сообщение об ошибке отображается при попытке ввести недопустимые символы (например, в поле «Электронная почта»).</w:t>
            </w:r>
          </w:p>
        </w:tc>
        <w:tc>
          <w:tcPr>
            <w:tcW w:w="1733" w:type="dxa"/>
            <w:vAlign w:val="center"/>
          </w:tcPr>
          <w:p w14:paraId="4546BAEF" w14:textId="319BDFC0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457E3A44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202B0FE8" w14:textId="77777777" w:rsidTr="00746ECB">
        <w:tc>
          <w:tcPr>
            <w:tcW w:w="9345" w:type="dxa"/>
            <w:gridSpan w:val="4"/>
            <w:vAlign w:val="center"/>
          </w:tcPr>
          <w:p w14:paraId="408A9962" w14:textId="5BF0D115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Функционал Пользователя (Пациента)</w:t>
            </w:r>
          </w:p>
        </w:tc>
      </w:tr>
      <w:tr w:rsidR="00EC1C1F" w:rsidRPr="00EC1C1F" w14:paraId="53F16BC4" w14:textId="77777777" w:rsidTr="00C16260">
        <w:tc>
          <w:tcPr>
            <w:tcW w:w="986" w:type="dxa"/>
            <w:vAlign w:val="center"/>
          </w:tcPr>
          <w:p w14:paraId="2F0DFFD0" w14:textId="163E18EF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511" w:type="dxa"/>
          </w:tcPr>
          <w:p w14:paraId="471BA1CF" w14:textId="646DBBE6" w:rsidR="004060D3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нового пользователя (пациента).</w:t>
            </w:r>
          </w:p>
        </w:tc>
        <w:tc>
          <w:tcPr>
            <w:tcW w:w="1733" w:type="dxa"/>
            <w:vAlign w:val="center"/>
          </w:tcPr>
          <w:p w14:paraId="0A1B5479" w14:textId="7283B350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55846A5E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7DF36AC5" w14:textId="77777777" w:rsidTr="00C16260">
        <w:tc>
          <w:tcPr>
            <w:tcW w:w="986" w:type="dxa"/>
            <w:vAlign w:val="center"/>
          </w:tcPr>
          <w:p w14:paraId="6FC03350" w14:textId="688C47D4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511" w:type="dxa"/>
          </w:tcPr>
          <w:p w14:paraId="3B7D8098" w14:textId="7F648808" w:rsidR="004060D3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Успешная авторизация зарегистрированного пользователя.</w:t>
            </w:r>
          </w:p>
        </w:tc>
        <w:tc>
          <w:tcPr>
            <w:tcW w:w="1733" w:type="dxa"/>
            <w:vAlign w:val="center"/>
          </w:tcPr>
          <w:p w14:paraId="58BB1CDC" w14:textId="3F158126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1D4F155E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51D8FAB4" w14:textId="77777777" w:rsidTr="00C16260">
        <w:tc>
          <w:tcPr>
            <w:tcW w:w="986" w:type="dxa"/>
            <w:vAlign w:val="center"/>
          </w:tcPr>
          <w:p w14:paraId="7E540D89" w14:textId="3CA1A2FC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511" w:type="dxa"/>
          </w:tcPr>
          <w:p w14:paraId="79983847" w14:textId="391865FD" w:rsidR="004060D3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списка врачей с отображением специализации, стажа, фото и описания.</w:t>
            </w:r>
          </w:p>
        </w:tc>
        <w:tc>
          <w:tcPr>
            <w:tcW w:w="1733" w:type="dxa"/>
            <w:vAlign w:val="center"/>
          </w:tcPr>
          <w:p w14:paraId="5FB3F134" w14:textId="78838ED2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15394A02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573B05B3" w14:textId="77777777" w:rsidTr="00C16260">
        <w:tc>
          <w:tcPr>
            <w:tcW w:w="986" w:type="dxa"/>
            <w:vAlign w:val="center"/>
          </w:tcPr>
          <w:p w14:paraId="0C16AC47" w14:textId="4D999F46" w:rsidR="004060D3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511" w:type="dxa"/>
          </w:tcPr>
          <w:p w14:paraId="5CDBCDF3" w14:textId="370E7BB3" w:rsidR="004060D3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перечня услуг и их стоимости.</w:t>
            </w:r>
          </w:p>
        </w:tc>
        <w:tc>
          <w:tcPr>
            <w:tcW w:w="1733" w:type="dxa"/>
            <w:vAlign w:val="center"/>
          </w:tcPr>
          <w:p w14:paraId="7778B8EB" w14:textId="0056CB4D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D5B00CF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72337C5A" w14:textId="77777777" w:rsidTr="00C16260">
        <w:tc>
          <w:tcPr>
            <w:tcW w:w="986" w:type="dxa"/>
            <w:vAlign w:val="center"/>
          </w:tcPr>
          <w:p w14:paraId="0E5691A7" w14:textId="639C0DCE" w:rsidR="004060D3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511" w:type="dxa"/>
          </w:tcPr>
          <w:p w14:paraId="2A1E5D2E" w14:textId="6052E0EF" w:rsidR="004060D3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Функция онлайн-записи на прием к выбранному врачу и на выбранную услугу в доступную дату и время.</w:t>
            </w:r>
          </w:p>
        </w:tc>
        <w:tc>
          <w:tcPr>
            <w:tcW w:w="1733" w:type="dxa"/>
            <w:vAlign w:val="center"/>
          </w:tcPr>
          <w:p w14:paraId="69E97950" w14:textId="5591C318" w:rsidR="004060D3" w:rsidRPr="00D83782" w:rsidRDefault="004060D3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CDFD678" w14:textId="77777777" w:rsidR="004060D3" w:rsidRPr="00D83782" w:rsidRDefault="004060D3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476317FD" w14:textId="77777777" w:rsidTr="00C16260">
        <w:tc>
          <w:tcPr>
            <w:tcW w:w="986" w:type="dxa"/>
            <w:vAlign w:val="center"/>
          </w:tcPr>
          <w:p w14:paraId="3C3682D4" w14:textId="16E1FB3A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511" w:type="dxa"/>
          </w:tcPr>
          <w:p w14:paraId="1245DBDB" w14:textId="3AAF644D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истории своих посещений и медицинских назначений в Личном кабинете.</w:t>
            </w:r>
          </w:p>
        </w:tc>
        <w:tc>
          <w:tcPr>
            <w:tcW w:w="1733" w:type="dxa"/>
            <w:vAlign w:val="center"/>
          </w:tcPr>
          <w:p w14:paraId="1D10160F" w14:textId="7B519777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0D2B0B74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297D612" w14:textId="77777777" w:rsidTr="00C16260">
        <w:tc>
          <w:tcPr>
            <w:tcW w:w="986" w:type="dxa"/>
            <w:vAlign w:val="center"/>
          </w:tcPr>
          <w:p w14:paraId="3F9C1D40" w14:textId="34171587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511" w:type="dxa"/>
          </w:tcPr>
          <w:p w14:paraId="631B0002" w14:textId="36A0C435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Написание и отправка отзыва о клинике.</w:t>
            </w:r>
          </w:p>
        </w:tc>
        <w:tc>
          <w:tcPr>
            <w:tcW w:w="1733" w:type="dxa"/>
            <w:vAlign w:val="center"/>
          </w:tcPr>
          <w:p w14:paraId="1DDC2BD0" w14:textId="00C4F9C7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2289914C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44AF5EEC" w14:textId="77777777" w:rsidTr="00C16260">
        <w:tc>
          <w:tcPr>
            <w:tcW w:w="986" w:type="dxa"/>
            <w:vAlign w:val="center"/>
          </w:tcPr>
          <w:p w14:paraId="65FC32A0" w14:textId="7B32EC1D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6260"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511" w:type="dxa"/>
          </w:tcPr>
          <w:p w14:paraId="172F05E9" w14:textId="252BB111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Корректность работы фильтрации врачей по специализации.</w:t>
            </w:r>
          </w:p>
        </w:tc>
        <w:tc>
          <w:tcPr>
            <w:tcW w:w="1733" w:type="dxa"/>
            <w:vAlign w:val="center"/>
          </w:tcPr>
          <w:p w14:paraId="020270B3" w14:textId="57D35DCF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2AA2738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6619519D" w14:textId="77777777" w:rsidTr="00C16260">
        <w:tc>
          <w:tcPr>
            <w:tcW w:w="986" w:type="dxa"/>
            <w:vAlign w:val="center"/>
          </w:tcPr>
          <w:p w14:paraId="16D94A78" w14:textId="3D82A21B" w:rsidR="00B03480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4511" w:type="dxa"/>
          </w:tcPr>
          <w:p w14:paraId="290AA30E" w14:textId="437C352C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Корректность работы фильтрации услуг.</w:t>
            </w:r>
          </w:p>
        </w:tc>
        <w:tc>
          <w:tcPr>
            <w:tcW w:w="1733" w:type="dxa"/>
            <w:vAlign w:val="center"/>
          </w:tcPr>
          <w:p w14:paraId="181E122D" w14:textId="7EEAEC97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54AC03C4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ABE" w:rsidRPr="00EC1C1F" w14:paraId="7C932472" w14:textId="77777777" w:rsidTr="00C16260">
        <w:tc>
          <w:tcPr>
            <w:tcW w:w="986" w:type="dxa"/>
            <w:vAlign w:val="center"/>
          </w:tcPr>
          <w:p w14:paraId="0A0D44CA" w14:textId="3ADDD20A" w:rsidR="00616ABE" w:rsidRPr="00D83782" w:rsidRDefault="00616ABE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4511" w:type="dxa"/>
          </w:tcPr>
          <w:p w14:paraId="3A14BBD8" w14:textId="07A3CEFF" w:rsidR="00616ABE" w:rsidRPr="00D83782" w:rsidRDefault="00616ABE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Корректность работы изменения данных в профиле</w:t>
            </w:r>
            <w:r w:rsidR="009F13B0" w:rsidRPr="00D837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14:paraId="48772BBA" w14:textId="4A492FF7" w:rsidR="00616ABE" w:rsidRPr="00D83782" w:rsidRDefault="00DC5219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Отрицательно</w:t>
            </w:r>
          </w:p>
        </w:tc>
        <w:tc>
          <w:tcPr>
            <w:tcW w:w="2115" w:type="dxa"/>
          </w:tcPr>
          <w:p w14:paraId="1ED56BBE" w14:textId="64B82F98" w:rsidR="00616ABE" w:rsidRPr="00D83782" w:rsidRDefault="00D61EDE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Можно изменить данные(фамилию и имя) на пустые</w:t>
            </w:r>
          </w:p>
        </w:tc>
      </w:tr>
      <w:tr w:rsidR="00EC1C1F" w:rsidRPr="00EC1C1F" w14:paraId="78FD7400" w14:textId="77777777" w:rsidTr="00746ECB">
        <w:tc>
          <w:tcPr>
            <w:tcW w:w="9345" w:type="dxa"/>
            <w:gridSpan w:val="4"/>
            <w:vAlign w:val="center"/>
          </w:tcPr>
          <w:p w14:paraId="444A7F2B" w14:textId="57094377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Функционал Врача</w:t>
            </w:r>
          </w:p>
        </w:tc>
      </w:tr>
      <w:tr w:rsidR="00EC1C1F" w:rsidRPr="00EC1C1F" w14:paraId="74DD3752" w14:textId="77777777" w:rsidTr="00C16260">
        <w:tc>
          <w:tcPr>
            <w:tcW w:w="986" w:type="dxa"/>
            <w:vAlign w:val="center"/>
          </w:tcPr>
          <w:p w14:paraId="2E582CF8" w14:textId="45043DBE" w:rsidR="00B03480" w:rsidRPr="00D83782" w:rsidRDefault="00F461F2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511" w:type="dxa"/>
          </w:tcPr>
          <w:p w14:paraId="07C2016F" w14:textId="79618C6F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Успешная авторизация врача в системе.</w:t>
            </w:r>
          </w:p>
        </w:tc>
        <w:tc>
          <w:tcPr>
            <w:tcW w:w="1733" w:type="dxa"/>
            <w:vAlign w:val="center"/>
          </w:tcPr>
          <w:p w14:paraId="38BDC2E9" w14:textId="23D0A920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2EB3856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54A3A5E4" w14:textId="77777777" w:rsidTr="00C16260">
        <w:tc>
          <w:tcPr>
            <w:tcW w:w="986" w:type="dxa"/>
            <w:vAlign w:val="center"/>
          </w:tcPr>
          <w:p w14:paraId="65A03D32" w14:textId="708E5562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11" w:type="dxa"/>
          </w:tcPr>
          <w:p w14:paraId="4F58A378" w14:textId="0268D4BA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расписания на неделю.</w:t>
            </w:r>
          </w:p>
        </w:tc>
        <w:tc>
          <w:tcPr>
            <w:tcW w:w="1733" w:type="dxa"/>
            <w:vAlign w:val="center"/>
          </w:tcPr>
          <w:p w14:paraId="1684198C" w14:textId="162538E3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4D4D95D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40D2A90E" w14:textId="77777777" w:rsidTr="00C16260">
        <w:tc>
          <w:tcPr>
            <w:tcW w:w="986" w:type="dxa"/>
            <w:vAlign w:val="center"/>
          </w:tcPr>
          <w:p w14:paraId="25200541" w14:textId="6FEF7DFE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11" w:type="dxa"/>
          </w:tcPr>
          <w:p w14:paraId="587657E4" w14:textId="0DEEB2AE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расписания за весь период.</w:t>
            </w:r>
          </w:p>
        </w:tc>
        <w:tc>
          <w:tcPr>
            <w:tcW w:w="1733" w:type="dxa"/>
            <w:vAlign w:val="center"/>
          </w:tcPr>
          <w:p w14:paraId="4F16B865" w14:textId="6FA179E0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5ACCA1E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3B0C5DF3" w14:textId="77777777" w:rsidTr="00C16260">
        <w:tc>
          <w:tcPr>
            <w:tcW w:w="986" w:type="dxa"/>
            <w:vAlign w:val="center"/>
          </w:tcPr>
          <w:p w14:paraId="6CAC54DA" w14:textId="067DADB9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11" w:type="dxa"/>
          </w:tcPr>
          <w:p w14:paraId="2A401613" w14:textId="55D62E44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Просмотр медицинской карты и истории посещений пациента перед приемом.</w:t>
            </w:r>
          </w:p>
        </w:tc>
        <w:tc>
          <w:tcPr>
            <w:tcW w:w="1733" w:type="dxa"/>
            <w:vAlign w:val="center"/>
          </w:tcPr>
          <w:p w14:paraId="779B9983" w14:textId="2B545740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275D22CA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D44E8D5" w14:textId="77777777" w:rsidTr="00C16260">
        <w:tc>
          <w:tcPr>
            <w:tcW w:w="986" w:type="dxa"/>
            <w:vAlign w:val="center"/>
          </w:tcPr>
          <w:p w14:paraId="647D0074" w14:textId="6E3E30FE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11" w:type="dxa"/>
          </w:tcPr>
          <w:p w14:paraId="2A873F6E" w14:textId="1006CE0B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Внесение информации о диагнозе по итогам приема.</w:t>
            </w:r>
          </w:p>
        </w:tc>
        <w:tc>
          <w:tcPr>
            <w:tcW w:w="1733" w:type="dxa"/>
            <w:vAlign w:val="center"/>
          </w:tcPr>
          <w:p w14:paraId="219917E9" w14:textId="32CC96A5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0936FAEC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67A79021" w14:textId="77777777" w:rsidTr="00C16260">
        <w:tc>
          <w:tcPr>
            <w:tcW w:w="986" w:type="dxa"/>
            <w:vAlign w:val="center"/>
          </w:tcPr>
          <w:p w14:paraId="77A4F696" w14:textId="574191A8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11" w:type="dxa"/>
          </w:tcPr>
          <w:p w14:paraId="0E94D613" w14:textId="4A5CDBA5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Внесение информации о назначениях (лечении) по итогам приема.</w:t>
            </w:r>
          </w:p>
        </w:tc>
        <w:tc>
          <w:tcPr>
            <w:tcW w:w="1733" w:type="dxa"/>
            <w:vAlign w:val="center"/>
          </w:tcPr>
          <w:p w14:paraId="7EE55ADC" w14:textId="19CFF128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3FDBA075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4D40EC55" w14:textId="77777777" w:rsidTr="00C16260">
        <w:tc>
          <w:tcPr>
            <w:tcW w:w="986" w:type="dxa"/>
            <w:vAlign w:val="center"/>
          </w:tcPr>
          <w:p w14:paraId="1E45B1D1" w14:textId="3A21B8E1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11" w:type="dxa"/>
          </w:tcPr>
          <w:p w14:paraId="72C36ECC" w14:textId="23D9E579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Возможность изменить статус записи на «Завершен».</w:t>
            </w:r>
          </w:p>
        </w:tc>
        <w:tc>
          <w:tcPr>
            <w:tcW w:w="1733" w:type="dxa"/>
            <w:vAlign w:val="center"/>
          </w:tcPr>
          <w:p w14:paraId="4E7E7A13" w14:textId="2CA8A641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51E0F61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0ECC6937" w14:textId="77777777" w:rsidTr="00C16260">
        <w:tc>
          <w:tcPr>
            <w:tcW w:w="986" w:type="dxa"/>
            <w:vAlign w:val="center"/>
          </w:tcPr>
          <w:p w14:paraId="4497C0A0" w14:textId="32A0AA13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11" w:type="dxa"/>
          </w:tcPr>
          <w:p w14:paraId="0CC588CE" w14:textId="164FB76F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Возможность изменить статус записи на «Отменен».</w:t>
            </w:r>
          </w:p>
        </w:tc>
        <w:tc>
          <w:tcPr>
            <w:tcW w:w="1733" w:type="dxa"/>
            <w:vAlign w:val="center"/>
          </w:tcPr>
          <w:p w14:paraId="111DEFAD" w14:textId="3FE5A23B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44807319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1C70365D" w14:textId="77777777" w:rsidTr="00746ECB">
        <w:tc>
          <w:tcPr>
            <w:tcW w:w="9345" w:type="dxa"/>
            <w:gridSpan w:val="4"/>
            <w:vAlign w:val="center"/>
          </w:tcPr>
          <w:p w14:paraId="06844C4F" w14:textId="67DCC6E2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Надежность и контроль вводимой информации</w:t>
            </w:r>
          </w:p>
        </w:tc>
      </w:tr>
      <w:tr w:rsidR="00EC1C1F" w:rsidRPr="00EC1C1F" w14:paraId="30E32926" w14:textId="77777777" w:rsidTr="00C16260">
        <w:tc>
          <w:tcPr>
            <w:tcW w:w="986" w:type="dxa"/>
            <w:vAlign w:val="center"/>
          </w:tcPr>
          <w:p w14:paraId="4301D8DE" w14:textId="739DC07C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11" w:type="dxa"/>
          </w:tcPr>
          <w:p w14:paraId="38E9A433" w14:textId="19D464F3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 попытке записаться на уже занятое время отображается сообщение об ошибке.</w:t>
            </w:r>
          </w:p>
        </w:tc>
        <w:tc>
          <w:tcPr>
            <w:tcW w:w="1733" w:type="dxa"/>
            <w:vAlign w:val="center"/>
          </w:tcPr>
          <w:p w14:paraId="764D136A" w14:textId="46A31BBC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05EEB003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1F" w:rsidRPr="00EC1C1F" w14:paraId="08CD9808" w14:textId="77777777" w:rsidTr="00C16260">
        <w:tc>
          <w:tcPr>
            <w:tcW w:w="986" w:type="dxa"/>
            <w:vAlign w:val="center"/>
          </w:tcPr>
          <w:p w14:paraId="47ACA595" w14:textId="1F865540" w:rsidR="00B03480" w:rsidRPr="00D83782" w:rsidRDefault="00C1626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F461F2" w:rsidRPr="00D8378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11" w:type="dxa"/>
          </w:tcPr>
          <w:p w14:paraId="455913BB" w14:textId="1C5CD3DF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sz w:val="24"/>
                <w:szCs w:val="24"/>
              </w:rPr>
              <w:t>При вводе некорректной даты (например, прошедшей) в форму записи отображается сообщение об ошибке.</w:t>
            </w:r>
          </w:p>
        </w:tc>
        <w:tc>
          <w:tcPr>
            <w:tcW w:w="1733" w:type="dxa"/>
            <w:vAlign w:val="center"/>
          </w:tcPr>
          <w:p w14:paraId="0556B52B" w14:textId="294C796B" w:rsidR="00B03480" w:rsidRPr="00D83782" w:rsidRDefault="00B03480" w:rsidP="00D83782">
            <w:pPr>
              <w:spacing w:line="312" w:lineRule="auto"/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83782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Положительно</w:t>
            </w:r>
          </w:p>
        </w:tc>
        <w:tc>
          <w:tcPr>
            <w:tcW w:w="2115" w:type="dxa"/>
          </w:tcPr>
          <w:p w14:paraId="6A70E9FE" w14:textId="77777777" w:rsidR="00B03480" w:rsidRPr="00D83782" w:rsidRDefault="00B03480" w:rsidP="00D83782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352B6C" w14:textId="7D810F51" w:rsidR="00895E6E" w:rsidRPr="00EC1C1F" w:rsidRDefault="00895E6E" w:rsidP="00EC1C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br w:type="page"/>
      </w:r>
    </w:p>
    <w:p w14:paraId="35FAB3A9" w14:textId="3A7ECEA9" w:rsidR="00895E6E" w:rsidRPr="003C00B7" w:rsidRDefault="00895E6E" w:rsidP="009E5922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3632236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Выводы по результатам испытаний</w:t>
      </w:r>
      <w:bookmarkEnd w:id="17"/>
    </w:p>
    <w:p w14:paraId="28186E0A" w14:textId="215F9B36" w:rsidR="00895E6E" w:rsidRPr="00EC1C1F" w:rsidRDefault="00895E6E" w:rsidP="0074769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По результатам проведенного тестирования веб-приложения «Стоматология </w:t>
      </w:r>
      <w:proofErr w:type="spellStart"/>
      <w:r w:rsidRPr="00EC1C1F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Tech» можно сделать следующие выводы:</w:t>
      </w:r>
    </w:p>
    <w:p w14:paraId="4C423B64" w14:textId="1D27FE6A" w:rsidR="00895E6E" w:rsidRPr="00EC1C1F" w:rsidRDefault="00895E6E" w:rsidP="00747698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Все ключевые функции, заявленные в Техническом задании, реализованы и работают корректно.</w:t>
      </w:r>
      <w:r w:rsidR="00B03480" w:rsidRPr="00EC1C1F">
        <w:rPr>
          <w:rFonts w:ascii="Times New Roman" w:hAnsi="Times New Roman" w:cs="Times New Roman"/>
          <w:sz w:val="28"/>
          <w:szCs w:val="28"/>
        </w:rPr>
        <w:t xml:space="preserve"> </w:t>
      </w:r>
      <w:r w:rsidRPr="00EC1C1F">
        <w:rPr>
          <w:rFonts w:ascii="Times New Roman" w:hAnsi="Times New Roman" w:cs="Times New Roman"/>
          <w:sz w:val="28"/>
          <w:szCs w:val="28"/>
        </w:rPr>
        <w:t>Это включает в себя функционал для обеих целевых аудиторий: пациентов (регистрация, запись на прием, просмотр истории) и врачей (управление расписанием, ведение медицинских карт).</w:t>
      </w:r>
    </w:p>
    <w:p w14:paraId="61216D2E" w14:textId="3B81FF4B" w:rsidR="00895E6E" w:rsidRPr="00EC1C1F" w:rsidRDefault="00895E6E" w:rsidP="00747698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Система надежна. Реализован контроль вводимой информации, обрабатываются некорректные действия пользователя, что предотвращает возникновение критических ошибок.</w:t>
      </w:r>
    </w:p>
    <w:p w14:paraId="23AF6898" w14:textId="6EF44258" w:rsidR="00895E6E" w:rsidRPr="003C00B7" w:rsidRDefault="00895E6E" w:rsidP="00747698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1C1F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совместимость обеспечена. Приложение корректно отображается и функционирует в актуальных версиях популярных браузеров.</w:t>
      </w:r>
    </w:p>
    <w:p w14:paraId="1B4C591A" w14:textId="6758002B" w:rsidR="00895E6E" w:rsidRPr="00EC1C1F" w:rsidRDefault="00895E6E" w:rsidP="0074769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Общая статистика по результатам тестирования:</w:t>
      </w:r>
    </w:p>
    <w:p w14:paraId="5B02F1AB" w14:textId="6B151497" w:rsidR="00895E6E" w:rsidRPr="00746ECB" w:rsidRDefault="00895E6E" w:rsidP="00747698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6ECB">
        <w:rPr>
          <w:rFonts w:ascii="Times New Roman" w:hAnsi="Times New Roman" w:cs="Times New Roman"/>
          <w:sz w:val="28"/>
          <w:szCs w:val="28"/>
        </w:rPr>
        <w:t xml:space="preserve">Всего выполнено тест-кейсов: </w:t>
      </w:r>
      <w:r w:rsidR="00F461F2">
        <w:rPr>
          <w:rFonts w:ascii="Times New Roman" w:hAnsi="Times New Roman" w:cs="Times New Roman"/>
          <w:sz w:val="28"/>
          <w:szCs w:val="28"/>
        </w:rPr>
        <w:t>29</w:t>
      </w:r>
    </w:p>
    <w:p w14:paraId="1AFE01F1" w14:textId="6B615C17" w:rsidR="00895E6E" w:rsidRPr="00746ECB" w:rsidRDefault="00895E6E" w:rsidP="00747698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6ECB">
        <w:rPr>
          <w:rFonts w:ascii="Times New Roman" w:hAnsi="Times New Roman" w:cs="Times New Roman"/>
          <w:sz w:val="28"/>
          <w:szCs w:val="28"/>
        </w:rPr>
        <w:t xml:space="preserve">Пройдено успешно: </w:t>
      </w:r>
      <w:r w:rsidR="00F461F2">
        <w:rPr>
          <w:rFonts w:ascii="Times New Roman" w:hAnsi="Times New Roman" w:cs="Times New Roman"/>
          <w:sz w:val="28"/>
          <w:szCs w:val="28"/>
        </w:rPr>
        <w:t>28</w:t>
      </w:r>
      <w:r w:rsidRPr="00746ECB">
        <w:rPr>
          <w:rFonts w:ascii="Times New Roman" w:hAnsi="Times New Roman" w:cs="Times New Roman"/>
          <w:sz w:val="28"/>
          <w:szCs w:val="28"/>
        </w:rPr>
        <w:t xml:space="preserve"> (</w:t>
      </w:r>
      <w:r w:rsidR="00134B7A">
        <w:rPr>
          <w:rFonts w:ascii="Times New Roman" w:hAnsi="Times New Roman" w:cs="Times New Roman"/>
          <w:sz w:val="28"/>
          <w:szCs w:val="28"/>
        </w:rPr>
        <w:t>97</w:t>
      </w:r>
      <w:r w:rsidRPr="00746ECB">
        <w:rPr>
          <w:rFonts w:ascii="Times New Roman" w:hAnsi="Times New Roman" w:cs="Times New Roman"/>
          <w:sz w:val="28"/>
          <w:szCs w:val="28"/>
        </w:rPr>
        <w:t>%)</w:t>
      </w:r>
    </w:p>
    <w:p w14:paraId="1D9D45B5" w14:textId="16F590CA" w:rsidR="00895E6E" w:rsidRPr="00746ECB" w:rsidRDefault="00895E6E" w:rsidP="00747698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6ECB">
        <w:rPr>
          <w:rFonts w:ascii="Times New Roman" w:hAnsi="Times New Roman" w:cs="Times New Roman"/>
          <w:sz w:val="28"/>
          <w:szCs w:val="28"/>
        </w:rPr>
        <w:t xml:space="preserve">Обнаружено дефектов: </w:t>
      </w:r>
      <w:r w:rsidR="00F461F2">
        <w:rPr>
          <w:rFonts w:ascii="Times New Roman" w:hAnsi="Times New Roman" w:cs="Times New Roman"/>
          <w:sz w:val="28"/>
          <w:szCs w:val="28"/>
        </w:rPr>
        <w:t>1</w:t>
      </w:r>
    </w:p>
    <w:p w14:paraId="7CD60ED8" w14:textId="77777777" w:rsidR="00FC0A0A" w:rsidRDefault="004D0EAC" w:rsidP="00A365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EC3287" wp14:editId="1B5B4BB3">
            <wp:extent cx="4560277" cy="2743200"/>
            <wp:effectExtent l="0" t="0" r="12065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122C622-FECA-66C5-2053-C593B29BD1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7E3A0F2" w14:textId="58101A84" w:rsidR="00A3659D" w:rsidRPr="00EC1C1F" w:rsidRDefault="00A3659D" w:rsidP="00A365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результатов выполнения тест-кейсов.</w:t>
      </w:r>
    </w:p>
    <w:p w14:paraId="3A5C90D2" w14:textId="2D023DDB" w:rsidR="00895E6E" w:rsidRPr="00EC1C1F" w:rsidRDefault="00895E6E" w:rsidP="00BE146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Заключение: Веб-приложение «Стоматология </w:t>
      </w:r>
      <w:proofErr w:type="spellStart"/>
      <w:r w:rsidRPr="00EC1C1F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Tech» соответствует всем основным требованиям, изложенным в Техническом задании. </w:t>
      </w:r>
      <w:r w:rsidR="00DB0705">
        <w:rPr>
          <w:rFonts w:ascii="Times New Roman" w:hAnsi="Times New Roman" w:cs="Times New Roman"/>
          <w:sz w:val="28"/>
          <w:szCs w:val="28"/>
        </w:rPr>
        <w:t xml:space="preserve">Обнаружен </w:t>
      </w:r>
      <w:r w:rsidR="00DB0705">
        <w:rPr>
          <w:rFonts w:ascii="Times New Roman" w:hAnsi="Times New Roman" w:cs="Times New Roman"/>
          <w:sz w:val="28"/>
          <w:szCs w:val="28"/>
        </w:rPr>
        <w:lastRenderedPageBreak/>
        <w:t>1 дефект, который может повлиять на работу системы</w:t>
      </w:r>
      <w:r w:rsidRPr="00EC1C1F">
        <w:rPr>
          <w:rFonts w:ascii="Times New Roman" w:hAnsi="Times New Roman" w:cs="Times New Roman"/>
          <w:sz w:val="28"/>
          <w:szCs w:val="28"/>
        </w:rPr>
        <w:t>.</w:t>
      </w:r>
      <w:r w:rsidR="00351CE5">
        <w:rPr>
          <w:rFonts w:ascii="Times New Roman" w:hAnsi="Times New Roman" w:cs="Times New Roman"/>
          <w:sz w:val="28"/>
          <w:szCs w:val="28"/>
        </w:rPr>
        <w:t xml:space="preserve"> После исправления этого дефекта, п</w:t>
      </w:r>
      <w:r w:rsidRPr="00EC1C1F">
        <w:rPr>
          <w:rFonts w:ascii="Times New Roman" w:hAnsi="Times New Roman" w:cs="Times New Roman"/>
          <w:sz w:val="28"/>
          <w:szCs w:val="28"/>
        </w:rPr>
        <w:t>риложение готово к сдаче заказчику и эксплуатации.</w:t>
      </w:r>
    </w:p>
    <w:p w14:paraId="23A94BEC" w14:textId="365E3D0B" w:rsidR="00895E6E" w:rsidRPr="00EC1C1F" w:rsidRDefault="00895E6E" w:rsidP="00EC1C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br w:type="page"/>
      </w:r>
    </w:p>
    <w:p w14:paraId="12E290AF" w14:textId="78705F5A" w:rsidR="00895E6E" w:rsidRPr="00747698" w:rsidRDefault="00895E6E" w:rsidP="00747698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3632237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18"/>
    </w:p>
    <w:p w14:paraId="18D546F1" w14:textId="615C8167" w:rsidR="00895E6E" w:rsidRPr="00EC1C1F" w:rsidRDefault="00895E6E" w:rsidP="00747698">
      <w:pPr>
        <w:pStyle w:val="a3"/>
        <w:numPr>
          <w:ilvl w:val="0"/>
          <w:numId w:val="3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Список дефектов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C1C1F" w:rsidRPr="00746ECB" w14:paraId="1130BB05" w14:textId="77777777" w:rsidTr="00746ECB">
        <w:tc>
          <w:tcPr>
            <w:tcW w:w="1869" w:type="dxa"/>
            <w:vAlign w:val="center"/>
          </w:tcPr>
          <w:p w14:paraId="6619E95D" w14:textId="5677B36F" w:rsidR="00EC1C1F" w:rsidRPr="00746ECB" w:rsidRDefault="00EC1C1F" w:rsidP="008777C6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Порядковый №</w:t>
            </w:r>
          </w:p>
        </w:tc>
        <w:tc>
          <w:tcPr>
            <w:tcW w:w="1869" w:type="dxa"/>
            <w:vAlign w:val="center"/>
          </w:tcPr>
          <w:p w14:paraId="0B1A7D63" w14:textId="0C99BDF9" w:rsidR="00EC1C1F" w:rsidRPr="00746ECB" w:rsidRDefault="00EC1C1F" w:rsidP="008777C6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№ Кейса</w:t>
            </w:r>
          </w:p>
        </w:tc>
        <w:tc>
          <w:tcPr>
            <w:tcW w:w="1869" w:type="dxa"/>
            <w:vAlign w:val="center"/>
          </w:tcPr>
          <w:p w14:paraId="12490853" w14:textId="655EE1AA" w:rsidR="00EC1C1F" w:rsidRPr="00746ECB" w:rsidRDefault="00EC1C1F" w:rsidP="008777C6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1869" w:type="dxa"/>
            <w:vAlign w:val="center"/>
          </w:tcPr>
          <w:p w14:paraId="16D104F6" w14:textId="19E7479D" w:rsidR="00EC1C1F" w:rsidRPr="00746ECB" w:rsidRDefault="00EC1C1F" w:rsidP="008777C6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</w:p>
        </w:tc>
        <w:tc>
          <w:tcPr>
            <w:tcW w:w="1869" w:type="dxa"/>
            <w:vAlign w:val="center"/>
          </w:tcPr>
          <w:p w14:paraId="6BB81CAB" w14:textId="2F9E199D" w:rsidR="00EC1C1F" w:rsidRPr="00746ECB" w:rsidRDefault="00EC1C1F" w:rsidP="008777C6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</w:tr>
      <w:tr w:rsidR="00747698" w:rsidRPr="00746ECB" w14:paraId="5241D905" w14:textId="77777777" w:rsidTr="00746ECB">
        <w:tc>
          <w:tcPr>
            <w:tcW w:w="1869" w:type="dxa"/>
            <w:vAlign w:val="center"/>
          </w:tcPr>
          <w:p w14:paraId="6936B150" w14:textId="3E065760" w:rsidR="00747698" w:rsidRPr="00746ECB" w:rsidRDefault="008A4D17" w:rsidP="008777C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723D2A91" w14:textId="49CB51E9" w:rsidR="00747698" w:rsidRPr="00746ECB" w:rsidRDefault="008A4D17" w:rsidP="008777C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69" w:type="dxa"/>
            <w:vAlign w:val="center"/>
          </w:tcPr>
          <w:p w14:paraId="2F96FB15" w14:textId="49A62C26" w:rsidR="00747698" w:rsidRPr="00746ECB" w:rsidRDefault="008A4D17" w:rsidP="008777C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Пациент может оставить пустые поля с фамилией и именем</w:t>
            </w:r>
          </w:p>
        </w:tc>
        <w:tc>
          <w:tcPr>
            <w:tcW w:w="1869" w:type="dxa"/>
            <w:vAlign w:val="center"/>
          </w:tcPr>
          <w:p w14:paraId="4E2B1897" w14:textId="1AD3B92B" w:rsidR="00747698" w:rsidRPr="00746ECB" w:rsidRDefault="009B6513" w:rsidP="008777C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513">
              <w:rPr>
                <w:rFonts w:ascii="Times New Roman" w:hAnsi="Times New Roman" w:cs="Times New Roman"/>
                <w:sz w:val="24"/>
                <w:szCs w:val="24"/>
              </w:rPr>
              <w:t>Обнаружена</w:t>
            </w:r>
          </w:p>
        </w:tc>
        <w:tc>
          <w:tcPr>
            <w:tcW w:w="1869" w:type="dxa"/>
            <w:vAlign w:val="center"/>
          </w:tcPr>
          <w:p w14:paraId="665B2907" w14:textId="22081085" w:rsidR="00747698" w:rsidRPr="00746ECB" w:rsidRDefault="009B6513" w:rsidP="008777C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6617C4DB" w14:textId="000F18F0" w:rsidR="00082BD5" w:rsidRPr="00EC1C1F" w:rsidRDefault="00082BD5" w:rsidP="00EC1C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82BD5" w:rsidRPr="00EC1C1F" w:rsidSect="00EC1C1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6B9DB" w14:textId="77777777" w:rsidR="00FB4F07" w:rsidRDefault="00FB4F07" w:rsidP="00EC1C1F">
      <w:pPr>
        <w:spacing w:after="0" w:line="240" w:lineRule="auto"/>
      </w:pPr>
      <w:r>
        <w:separator/>
      </w:r>
    </w:p>
  </w:endnote>
  <w:endnote w:type="continuationSeparator" w:id="0">
    <w:p w14:paraId="391898E7" w14:textId="77777777" w:rsidR="00FB4F07" w:rsidRDefault="00FB4F07" w:rsidP="00EC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1068563"/>
      <w:docPartObj>
        <w:docPartGallery w:val="Page Numbers (Bottom of Page)"/>
        <w:docPartUnique/>
      </w:docPartObj>
    </w:sdtPr>
    <w:sdtContent>
      <w:p w14:paraId="6667BBDE" w14:textId="5AA36338" w:rsidR="00EC1C1F" w:rsidRDefault="00EC1C1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1960EA" w14:textId="77777777" w:rsidR="00EC1C1F" w:rsidRDefault="00EC1C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1C7D6" w14:textId="77777777" w:rsidR="00FB4F07" w:rsidRDefault="00FB4F07" w:rsidP="00EC1C1F">
      <w:pPr>
        <w:spacing w:after="0" w:line="240" w:lineRule="auto"/>
      </w:pPr>
      <w:r>
        <w:separator/>
      </w:r>
    </w:p>
  </w:footnote>
  <w:footnote w:type="continuationSeparator" w:id="0">
    <w:p w14:paraId="37539150" w14:textId="77777777" w:rsidR="00FB4F07" w:rsidRDefault="00FB4F07" w:rsidP="00EC1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A65C4"/>
    <w:multiLevelType w:val="hybridMultilevel"/>
    <w:tmpl w:val="CCE4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D860A54"/>
    <w:multiLevelType w:val="hybridMultilevel"/>
    <w:tmpl w:val="6A546F48"/>
    <w:lvl w:ilvl="0" w:tplc="986A8320">
      <w:start w:val="1"/>
      <w:numFmt w:val="decimal"/>
      <w:lvlText w:val="Таблиц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F1E6C"/>
    <w:multiLevelType w:val="hybridMultilevel"/>
    <w:tmpl w:val="9DFC4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D665D"/>
    <w:multiLevelType w:val="hybridMultilevel"/>
    <w:tmpl w:val="A68CF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69535">
    <w:abstractNumId w:val="3"/>
  </w:num>
  <w:num w:numId="2" w16cid:durableId="1917083621">
    <w:abstractNumId w:val="0"/>
  </w:num>
  <w:num w:numId="3" w16cid:durableId="364599791">
    <w:abstractNumId w:val="2"/>
  </w:num>
  <w:num w:numId="4" w16cid:durableId="487095594">
    <w:abstractNumId w:val="4"/>
  </w:num>
  <w:num w:numId="5" w16cid:durableId="154987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6E"/>
    <w:rsid w:val="0003791F"/>
    <w:rsid w:val="00082BD5"/>
    <w:rsid w:val="000E1CFD"/>
    <w:rsid w:val="00134B7A"/>
    <w:rsid w:val="001A3A17"/>
    <w:rsid w:val="002C7739"/>
    <w:rsid w:val="00351CE5"/>
    <w:rsid w:val="003A4EAF"/>
    <w:rsid w:val="003C00B7"/>
    <w:rsid w:val="00403CF0"/>
    <w:rsid w:val="004060D3"/>
    <w:rsid w:val="004D0EAC"/>
    <w:rsid w:val="004E1B54"/>
    <w:rsid w:val="005D0903"/>
    <w:rsid w:val="00616ABE"/>
    <w:rsid w:val="00691941"/>
    <w:rsid w:val="0072301B"/>
    <w:rsid w:val="00746ECB"/>
    <w:rsid w:val="00747698"/>
    <w:rsid w:val="0085167F"/>
    <w:rsid w:val="008777C6"/>
    <w:rsid w:val="00895E6E"/>
    <w:rsid w:val="008A4D17"/>
    <w:rsid w:val="00901109"/>
    <w:rsid w:val="0091390C"/>
    <w:rsid w:val="00914D7B"/>
    <w:rsid w:val="00982B11"/>
    <w:rsid w:val="009B6513"/>
    <w:rsid w:val="009E5922"/>
    <w:rsid w:val="009F13B0"/>
    <w:rsid w:val="00A3659D"/>
    <w:rsid w:val="00B03480"/>
    <w:rsid w:val="00B0784A"/>
    <w:rsid w:val="00BE1463"/>
    <w:rsid w:val="00C16260"/>
    <w:rsid w:val="00CA16DB"/>
    <w:rsid w:val="00D61EDE"/>
    <w:rsid w:val="00D83782"/>
    <w:rsid w:val="00DA63C8"/>
    <w:rsid w:val="00DB0705"/>
    <w:rsid w:val="00DB3453"/>
    <w:rsid w:val="00DC1583"/>
    <w:rsid w:val="00DC5219"/>
    <w:rsid w:val="00EC1C1F"/>
    <w:rsid w:val="00F017F9"/>
    <w:rsid w:val="00F160B3"/>
    <w:rsid w:val="00F461F2"/>
    <w:rsid w:val="00F93AEF"/>
    <w:rsid w:val="00FB4F07"/>
    <w:rsid w:val="00FC0A0A"/>
    <w:rsid w:val="00F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5CAD9"/>
  <w15:chartTrackingRefBased/>
  <w15:docId w15:val="{0D5C56B3-2633-4EF0-BE29-09001BEC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E6E"/>
    <w:pPr>
      <w:spacing w:line="256" w:lineRule="auto"/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95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95E6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95E6E"/>
    <w:pPr>
      <w:spacing w:after="100"/>
    </w:pPr>
  </w:style>
  <w:style w:type="character" w:styleId="a5">
    <w:name w:val="Hyperlink"/>
    <w:basedOn w:val="a0"/>
    <w:uiPriority w:val="99"/>
    <w:unhideWhenUsed/>
    <w:rsid w:val="00895E6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40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C1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1C1F"/>
  </w:style>
  <w:style w:type="paragraph" w:styleId="a9">
    <w:name w:val="footer"/>
    <w:basedOn w:val="a"/>
    <w:link w:val="aa"/>
    <w:uiPriority w:val="99"/>
    <w:unhideWhenUsed/>
    <w:rsid w:val="00EC1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1C1F"/>
  </w:style>
  <w:style w:type="paragraph" w:styleId="ab">
    <w:name w:val="No Spacing"/>
    <w:link w:val="ac"/>
    <w:uiPriority w:val="1"/>
    <w:qFormat/>
    <w:rsid w:val="00EC1C1F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EC1C1F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83C-4F0D-8608-B8875A8606F4}"/>
              </c:ext>
            </c:extLst>
          </c:dPt>
          <c:dPt>
            <c:idx val="1"/>
            <c:bubble3D val="0"/>
            <c:spPr>
              <a:solidFill>
                <a:srgbClr val="FF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83C-4F0D-8608-B8875A8606F4}"/>
              </c:ext>
            </c:extLst>
          </c:dPt>
          <c:dPt>
            <c:idx val="2"/>
            <c:bubble3D val="0"/>
            <c:spPr>
              <a:solidFill>
                <a:srgbClr val="00B0F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83C-4F0D-8608-B8875A8606F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Sheet1!$B$3:$B$5</c:f>
              <c:strCache>
                <c:ptCount val="3"/>
                <c:pt idx="0">
                  <c:v>Положительно</c:v>
                </c:pt>
                <c:pt idx="1">
                  <c:v>Отрицательно</c:v>
                </c:pt>
                <c:pt idx="2">
                  <c:v>Не реализовано</c:v>
                </c:pt>
              </c:strCache>
            </c:strRef>
          </c:cat>
          <c:val>
            <c:numRef>
              <c:f>Sheet1!$C$3:$C$5</c:f>
              <c:numCache>
                <c:formatCode>General</c:formatCode>
                <c:ptCount val="3"/>
                <c:pt idx="0">
                  <c:v>28</c:v>
                </c:pt>
                <c:pt idx="1">
                  <c:v>1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83C-4F0D-8608-B8875A8606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B54E-E151-47FF-8D0B-D5D8E203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</dc:creator>
  <cp:keywords/>
  <dc:description/>
  <cp:lastModifiedBy>Матвей Семенов</cp:lastModifiedBy>
  <cp:revision>34</cp:revision>
  <dcterms:created xsi:type="dcterms:W3CDTF">2025-11-09T20:22:00Z</dcterms:created>
  <dcterms:modified xsi:type="dcterms:W3CDTF">2025-11-11T03:43:00Z</dcterms:modified>
</cp:coreProperties>
</file>