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253" w:rsidRPr="007F3253" w:rsidRDefault="007F3253">
      <w:pPr>
        <w:rPr>
          <w:b/>
        </w:rPr>
      </w:pPr>
      <w:r w:rsidRPr="007F3253">
        <w:rPr>
          <w:b/>
        </w:rPr>
        <w:t>Multi-Agent Deep Reinforcement Learning for Distributed Resource Management in Wirelessly Powered Communication Networks</w:t>
      </w:r>
    </w:p>
    <w:p w:rsidR="007F3253" w:rsidRDefault="007F3253">
      <w:hyperlink r:id="rId5" w:history="1">
        <w:r w:rsidRPr="00543FEA">
          <w:rPr>
            <w:rStyle w:val="Hyperlink"/>
          </w:rPr>
          <w:t>https://arxiv.org/pdf/2010.09171.pdf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3253" w:rsidTr="007F3253">
        <w:tc>
          <w:tcPr>
            <w:tcW w:w="9016" w:type="dxa"/>
            <w:shd w:val="clear" w:color="auto" w:fill="BDD6EE" w:themeFill="accent1" w:themeFillTint="66"/>
          </w:tcPr>
          <w:p w:rsidR="007F3253" w:rsidRPr="00E81302" w:rsidRDefault="00E81302" w:rsidP="00E81302">
            <w:pPr>
              <w:jc w:val="center"/>
              <w:rPr>
                <w:rFonts w:hint="eastAsia"/>
                <w:b/>
              </w:rPr>
            </w:pPr>
            <w:r w:rsidRPr="00E81302">
              <w:rPr>
                <w:rFonts w:hint="eastAsia"/>
                <w:b/>
              </w:rPr>
              <w:t>List of Symbols</w:t>
            </w:r>
          </w:p>
        </w:tc>
      </w:tr>
      <w:tr w:rsidR="007F3253" w:rsidTr="007F3253">
        <w:tc>
          <w:tcPr>
            <w:tcW w:w="9016" w:type="dxa"/>
          </w:tcPr>
          <w:p w:rsidR="007F3253" w:rsidRPr="00E81302" w:rsidRDefault="00E81302" w:rsidP="00E8130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 :Channel gains from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user</m:t>
                </m:r>
                <m: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  <m:r>
                  <w:rPr>
                    <w:rFonts w:ascii="Cambria Math" w:hAnsi="Cambria Math"/>
                  </w:rPr>
                  <m:t xml:space="preserve"> to HAP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j</m:t>
                </m:r>
              </m:oMath>
            </m:oMathPara>
          </w:p>
          <w:p w:rsidR="00E81302" w:rsidRPr="00E81302" w:rsidRDefault="00E81302" w:rsidP="00E8130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 :Channel gains from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HAP</m:t>
                </m:r>
                <m: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  <m:r>
                  <w:rPr>
                    <w:rFonts w:ascii="Cambria Math" w:hAnsi="Cambria Math"/>
                  </w:rPr>
                  <m:t xml:space="preserve"> to HAP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j</m:t>
                </m:r>
              </m:oMath>
            </m:oMathPara>
          </w:p>
          <w:p w:rsidR="00E81302" w:rsidRPr="00E81302" w:rsidRDefault="00E81302" w:rsidP="00E8130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 :binary number (HAP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  <m:r>
                  <w:rPr>
                    <w:rFonts w:ascii="Cambria Math" w:hAnsi="Cambria Math"/>
                  </w:rPr>
                  <m:t xml:space="preserve"> receives WIT signal)</m:t>
                </m:r>
              </m:oMath>
            </m:oMathPara>
          </w:p>
          <w:p w:rsidR="00E81302" w:rsidRPr="00E81302" w:rsidRDefault="00E81302" w:rsidP="00E8130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nji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 :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WIT</m:t>
                </m:r>
                <m: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interference from cell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j</m:t>
                </m:r>
                <m:r>
                  <w:rPr>
                    <w:rFonts w:ascii="Cambria Math" w:hAnsi="Cambria Math"/>
                  </w:rPr>
                  <m:t xml:space="preserve"> in interval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</m:t>
                </m:r>
              </m:oMath>
            </m:oMathPara>
          </w:p>
          <w:p w:rsidR="00E81302" w:rsidRPr="0080170F" w:rsidRDefault="0080170F" w:rsidP="0080170F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nji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(t)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: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Cross-link WET</m:t>
                </m:r>
                <m:r>
                  <w:rPr>
                    <w:rFonts w:ascii="Cambria Math" w:hAnsi="Cambria Math"/>
                  </w:rPr>
                  <m:t xml:space="preserve"> interference from cell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j</m:t>
                </m:r>
                <m:r>
                  <w:rPr>
                    <w:rFonts w:ascii="Cambria Math" w:hAnsi="Cambria Math"/>
                  </w:rPr>
                  <m:t xml:space="preserve"> in interval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</m:t>
                </m:r>
              </m:oMath>
            </m:oMathPara>
          </w:p>
          <w:p w:rsidR="0080170F" w:rsidRPr="00541422" w:rsidRDefault="00541422" w:rsidP="0054142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(t)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:Duration of WET operation at HAP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oMath>
            </m:oMathPara>
          </w:p>
          <w:p w:rsidR="00541422" w:rsidRPr="00541422" w:rsidRDefault="00541422" w:rsidP="0054142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(t)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:Transmit power of user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oMath>
            </m:oMathPara>
          </w:p>
          <w:p w:rsidR="00541422" w:rsidRPr="00541422" w:rsidRDefault="00541422" w:rsidP="0054142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:State of HAP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  <m:r>
                  <w:rPr>
                    <w:rFonts w:ascii="Cambria Math" w:hAnsi="Cambria Math"/>
                  </w:rPr>
                  <m:t xml:space="preserve"> at time slot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oMath>
            </m:oMathPara>
          </w:p>
          <w:p w:rsidR="00541422" w:rsidRPr="00541422" w:rsidRDefault="00541422" w:rsidP="0054142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i,I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(t)</m:t>
                    </m:r>
                  </m:sup>
                </m:sSubSup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Internal</m:t>
                </m:r>
                <m: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state of HAP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  <m:r>
                  <w:rPr>
                    <w:rFonts w:ascii="Cambria Math" w:hAnsi="Cambria Math"/>
                  </w:rPr>
                  <m:t xml:space="preserve"> at time slot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oMath>
            </m:oMathPara>
          </w:p>
          <w:p w:rsidR="00541422" w:rsidRPr="00541422" w:rsidRDefault="00541422" w:rsidP="0054142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ji,E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(t)</m:t>
                    </m:r>
                  </m:sup>
                </m:sSubSup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External</m:t>
                </m:r>
                <m: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state of HAP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  <m:r>
                  <w:rPr>
                    <w:rFonts w:ascii="Cambria Math" w:hAnsi="Cambria Math"/>
                  </w:rPr>
                  <m:t xml:space="preserve"> at time slot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oMath>
            </m:oMathPara>
          </w:p>
          <w:p w:rsidR="00541422" w:rsidRPr="00541422" w:rsidRDefault="00541422" w:rsidP="0054142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(t)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:Estimation of the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harvested energy</m:t>
                </m:r>
              </m:oMath>
            </m:oMathPara>
          </w:p>
          <w:p w:rsidR="00541422" w:rsidRPr="00541422" w:rsidRDefault="00541422" w:rsidP="0054142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(t)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:Estimation of the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WIT interference</m:t>
                </m:r>
              </m:oMath>
            </m:oMathPara>
          </w:p>
          <w:p w:rsidR="00541422" w:rsidRDefault="00541422" w:rsidP="00541422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(t)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:Estimation of the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cross-link WET interference</m:t>
                </m:r>
              </m:oMath>
            </m:oMathPara>
          </w:p>
        </w:tc>
      </w:tr>
    </w:tbl>
    <w:p w:rsidR="007F3253" w:rsidRDefault="007F32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1250" w:rsidTr="003A1250">
        <w:tc>
          <w:tcPr>
            <w:tcW w:w="9016" w:type="dxa"/>
            <w:shd w:val="clear" w:color="auto" w:fill="BDD6EE" w:themeFill="accent1" w:themeFillTint="66"/>
          </w:tcPr>
          <w:p w:rsidR="003A1250" w:rsidRPr="003A1250" w:rsidRDefault="003A1250" w:rsidP="003A125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The model accomplishes</w:t>
            </w:r>
            <w:r>
              <w:rPr>
                <w:b/>
              </w:rPr>
              <w:t>…</w:t>
            </w:r>
          </w:p>
        </w:tc>
      </w:tr>
      <w:tr w:rsidR="003A1250" w:rsidTr="003A1250">
        <w:tc>
          <w:tcPr>
            <w:tcW w:w="9016" w:type="dxa"/>
          </w:tcPr>
          <w:p w:rsidR="003A1250" w:rsidRDefault="003A1250" w:rsidP="003A1250">
            <w:pPr>
              <w:pStyle w:val="ListParagraph"/>
              <w:numPr>
                <w:ilvl w:val="0"/>
                <w:numId w:val="2"/>
              </w:numPr>
              <w:ind w:leftChars="0"/>
            </w:pPr>
            <w:r w:rsidRPr="003A1250">
              <w:rPr>
                <w:b/>
                <w:u w:val="single"/>
              </w:rPr>
              <w:t>A</w:t>
            </w:r>
            <w:r w:rsidRPr="003A1250">
              <w:rPr>
                <w:rFonts w:hint="eastAsia"/>
                <w:b/>
                <w:u w:val="single"/>
              </w:rPr>
              <w:t xml:space="preserve">gent 간의 </w:t>
            </w:r>
            <w:r w:rsidRPr="003A1250">
              <w:rPr>
                <w:b/>
                <w:u w:val="single"/>
              </w:rPr>
              <w:t>simple interaction</w:t>
            </w:r>
            <w:r>
              <w:rPr>
                <w:rFonts w:hint="eastAsia"/>
              </w:rPr>
              <w:t xml:space="preserve">을 위한 목적의 </w:t>
            </w:r>
            <w:r w:rsidRPr="003A1250">
              <w:rPr>
                <w:rFonts w:hint="eastAsia"/>
                <w:b/>
                <w:u w:val="single"/>
              </w:rPr>
              <w:t>분산 학습</w:t>
            </w:r>
            <w:r>
              <w:rPr>
                <w:rFonts w:hint="eastAsia"/>
              </w:rPr>
              <w:t xml:space="preserve"> (</w:t>
            </w:r>
            <w:r>
              <w:t>distributed training)</w:t>
            </w:r>
          </w:p>
          <w:p w:rsidR="003A1250" w:rsidRDefault="003A1250" w:rsidP="003A1250">
            <w:pPr>
              <w:pStyle w:val="ListParagraph"/>
              <w:numPr>
                <w:ilvl w:val="0"/>
                <w:numId w:val="2"/>
              </w:numPr>
              <w:ind w:leftChars="0"/>
            </w:pPr>
            <w:r w:rsidRPr="003A1250">
              <w:rPr>
                <w:rFonts w:hint="eastAsia"/>
                <w:b/>
                <w:u w:val="single"/>
              </w:rPr>
              <w:t>지역적으로만 관측 가능</w:t>
            </w:r>
            <w:r>
              <w:rPr>
                <w:rFonts w:hint="eastAsia"/>
              </w:rPr>
              <w:t xml:space="preserve">한 정보에 대한 </w:t>
            </w:r>
            <w:r w:rsidRPr="003A1250">
              <w:rPr>
                <w:b/>
                <w:u w:val="single"/>
              </w:rPr>
              <w:t>distributed execution</w:t>
            </w:r>
          </w:p>
          <w:p w:rsidR="003A1250" w:rsidRDefault="003A1250" w:rsidP="003A1250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전통적인 </w:t>
            </w:r>
            <w:r>
              <w:t xml:space="preserve">centralized </w:t>
            </w:r>
            <w:r>
              <w:rPr>
                <w:rFonts w:hint="eastAsia"/>
              </w:rPr>
              <w:t xml:space="preserve">알고리즘에 비해 </w:t>
            </w:r>
            <w:r w:rsidRPr="003A1250">
              <w:rPr>
                <w:rFonts w:hint="eastAsia"/>
                <w:b/>
                <w:u w:val="single"/>
              </w:rPr>
              <w:t>computational complexity를 줄일</w:t>
            </w:r>
            <w:r>
              <w:rPr>
                <w:rFonts w:hint="eastAsia"/>
              </w:rPr>
              <w:t xml:space="preserve"> 수 있음</w:t>
            </w:r>
          </w:p>
        </w:tc>
      </w:tr>
    </w:tbl>
    <w:p w:rsidR="003A1250" w:rsidRDefault="003A12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772F" w:rsidTr="0079772F">
        <w:tc>
          <w:tcPr>
            <w:tcW w:w="9016" w:type="dxa"/>
            <w:shd w:val="clear" w:color="auto" w:fill="BDD6EE" w:themeFill="accent1" w:themeFillTint="66"/>
          </w:tcPr>
          <w:p w:rsidR="0079772F" w:rsidRPr="0079772F" w:rsidRDefault="0079772F" w:rsidP="0079772F">
            <w:pPr>
              <w:jc w:val="center"/>
              <w:rPr>
                <w:rFonts w:hint="eastAsia"/>
                <w:b/>
              </w:rPr>
            </w:pPr>
            <w:r w:rsidRPr="0079772F">
              <w:rPr>
                <w:rFonts w:hint="eastAsia"/>
                <w:b/>
              </w:rPr>
              <w:t>Figure : System Model</w:t>
            </w:r>
          </w:p>
        </w:tc>
      </w:tr>
      <w:tr w:rsidR="0079772F" w:rsidTr="0079772F">
        <w:tc>
          <w:tcPr>
            <w:tcW w:w="9016" w:type="dxa"/>
          </w:tcPr>
          <w:p w:rsidR="0079772F" w:rsidRDefault="0053607A" w:rsidP="0079772F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2219960</wp:posOffset>
                  </wp:positionH>
                  <wp:positionV relativeFrom="paragraph">
                    <wp:posOffset>0</wp:posOffset>
                  </wp:positionV>
                  <wp:extent cx="3433445" cy="1949450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3445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9772F"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0</wp:posOffset>
                  </wp:positionV>
                  <wp:extent cx="2171700" cy="1250950"/>
                  <wp:effectExtent l="0" t="0" r="0" b="635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25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9772F" w:rsidRDefault="0079772F" w:rsidP="0079772F">
            <w:pPr>
              <w:jc w:val="center"/>
              <w:rPr>
                <w:rFonts w:hint="eastAsia"/>
              </w:rPr>
            </w:pPr>
          </w:p>
        </w:tc>
      </w:tr>
    </w:tbl>
    <w:p w:rsidR="0079772F" w:rsidRDefault="0079772F"/>
    <w:p w:rsidR="00C9200C" w:rsidRDefault="00C9200C"/>
    <w:p w:rsidR="00C9200C" w:rsidRDefault="00C920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200C" w:rsidTr="00C9200C">
        <w:tc>
          <w:tcPr>
            <w:tcW w:w="9016" w:type="dxa"/>
            <w:shd w:val="clear" w:color="auto" w:fill="BDD6EE" w:themeFill="accent1" w:themeFillTint="66"/>
          </w:tcPr>
          <w:p w:rsidR="00C9200C" w:rsidRPr="00C9200C" w:rsidRDefault="006A2CAC" w:rsidP="00C9200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System Model</w:t>
            </w:r>
          </w:p>
        </w:tc>
      </w:tr>
      <w:tr w:rsidR="00C9200C" w:rsidTr="00C9200C">
        <w:tc>
          <w:tcPr>
            <w:tcW w:w="9016" w:type="dxa"/>
          </w:tcPr>
          <w:p w:rsidR="00C9200C" w:rsidRDefault="006A2C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WPCN process는 </w:t>
            </w:r>
            <w:r w:rsidRPr="006A2CAC">
              <w:rPr>
                <w:rFonts w:hint="eastAsia"/>
                <w:b/>
              </w:rPr>
              <w:t>Figure 1</w:t>
            </w:r>
            <w:r>
              <w:rPr>
                <w:rFonts w:hint="eastAsia"/>
              </w:rPr>
              <w:t xml:space="preserve">과 같이 </w:t>
            </w:r>
            <w:r>
              <w:t xml:space="preserve">time-slot </w:t>
            </w:r>
            <w:r>
              <w:rPr>
                <w:rFonts w:hint="eastAsia"/>
              </w:rPr>
              <w:t>방법으로 이루어진다.</w:t>
            </w:r>
          </w:p>
          <w:p w:rsidR="006A2CAC" w:rsidRDefault="006A2CAC" w:rsidP="006A2CAC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 w:rsidRPr="006A2CAC">
              <w:rPr>
                <w:rFonts w:hint="eastAsia"/>
                <w:b/>
              </w:rPr>
              <w:t xml:space="preserve">HAP </w:t>
            </w:r>
            <w:proofErr w:type="spellStart"/>
            <w:r w:rsidRPr="006A2CAC">
              <w:rPr>
                <w:rFonts w:hint="eastAsia"/>
                <w:b/>
              </w:rPr>
              <w:t>i</w:t>
            </w:r>
            <w:proofErr w:type="spellEnd"/>
            <w:r>
              <w:rPr>
                <w:rFonts w:hint="eastAsia"/>
              </w:rPr>
              <w:t xml:space="preserve">는 duration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(t)</m:t>
                  </m:r>
                </m:sup>
              </m:sSubSup>
            </m:oMath>
            <w:r>
              <w:rPr>
                <w:rFonts w:hint="eastAsia"/>
              </w:rPr>
              <w:t xml:space="preserve"> 동안 </w:t>
            </w:r>
            <w:r w:rsidRPr="006A2CAC">
              <w:rPr>
                <w:b/>
              </w:rPr>
              <w:t>downlink WET</w:t>
            </w:r>
            <w:r>
              <w:rPr>
                <w:rFonts w:hint="eastAsia"/>
              </w:rPr>
              <w:t>을 수행한다.</w:t>
            </w:r>
          </w:p>
          <w:p w:rsidR="006A2CAC" w:rsidRDefault="006A2CAC" w:rsidP="006A2CAC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 w:rsidRPr="006A2CAC">
              <w:rPr>
                <w:b/>
              </w:rPr>
              <w:t>U</w:t>
            </w:r>
            <w:r w:rsidRPr="006A2CAC">
              <w:rPr>
                <w:rFonts w:hint="eastAsia"/>
                <w:b/>
              </w:rPr>
              <w:t xml:space="preserve">ser </w:t>
            </w:r>
            <w:proofErr w:type="spellStart"/>
            <w:r w:rsidRPr="006A2CAC">
              <w:rPr>
                <w:b/>
              </w:rPr>
              <w:t>i</w:t>
            </w:r>
            <w:proofErr w:type="spellEnd"/>
            <w:r>
              <w:rPr>
                <w:rFonts w:hint="eastAsia"/>
              </w:rPr>
              <w:t xml:space="preserve">의 </w:t>
            </w:r>
            <w:r w:rsidRPr="006A2CAC">
              <w:rPr>
                <w:b/>
              </w:rPr>
              <w:t>WIT</w:t>
            </w:r>
            <w:r>
              <w:rPr>
                <w:rFonts w:hint="eastAsia"/>
              </w:rPr>
              <w:t xml:space="preserve">는 남은 시간인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T-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(t)</m:t>
                  </m:r>
                </m:sup>
              </m:sSubSup>
            </m:oMath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 xml:space="preserve">동안 </w:t>
            </w:r>
            <w:r w:rsidRPr="006A2CAC">
              <w:rPr>
                <w:b/>
              </w:rPr>
              <w:t>uplink</w:t>
            </w:r>
            <w:r>
              <w:rPr>
                <w:rFonts w:hint="eastAsia"/>
              </w:rPr>
              <w:t>에서 수행된다.</w:t>
            </w:r>
          </w:p>
          <w:p w:rsidR="006A2CAC" w:rsidRDefault="006A2CAC" w:rsidP="006A2CAC"/>
          <w:p w:rsidR="006A2CAC" w:rsidRDefault="006A2CAC" w:rsidP="006A2C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따라서 </w:t>
            </w:r>
            <w:r w:rsidRPr="006A2CAC">
              <w:rPr>
                <w:b/>
                <w:color w:val="0000FF"/>
              </w:rPr>
              <w:t>N</w:t>
            </w:r>
            <w:r w:rsidRPr="006A2CAC">
              <w:rPr>
                <w:rFonts w:hint="eastAsia"/>
                <w:b/>
                <w:color w:val="0000FF"/>
              </w:rPr>
              <w:t xml:space="preserve">개의 </w:t>
            </w:r>
            <w:r w:rsidRPr="006A2CAC">
              <w:rPr>
                <w:b/>
                <w:color w:val="0000FF"/>
              </w:rPr>
              <w:t>cell</w:t>
            </w:r>
            <w:r>
              <w:rPr>
                <w:rFonts w:hint="eastAsia"/>
              </w:rPr>
              <w:t xml:space="preserve">이 있다면 전체 </w:t>
            </w:r>
            <w:r>
              <w:t>system block</w:t>
            </w:r>
            <w:r>
              <w:rPr>
                <w:rFonts w:hint="eastAsia"/>
              </w:rPr>
              <w:t xml:space="preserve">은 </w:t>
            </w:r>
            <w:r w:rsidRPr="006A2CAC">
              <w:rPr>
                <w:rFonts w:hint="eastAsia"/>
                <w:b/>
                <w:color w:val="0000FF"/>
              </w:rPr>
              <w:t xml:space="preserve">N+1개의 </w:t>
            </w:r>
            <w:r w:rsidRPr="006A2CAC">
              <w:rPr>
                <w:b/>
                <w:color w:val="0000FF"/>
              </w:rPr>
              <w:t>interval</w:t>
            </w:r>
            <w:r>
              <w:rPr>
                <w:rFonts w:hint="eastAsia"/>
              </w:rPr>
              <w:t>로 구성된다.</w:t>
            </w:r>
          </w:p>
          <w:p w:rsidR="006A2CAC" w:rsidRDefault="006A2CAC" w:rsidP="006A2CAC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따라서 </w:t>
            </w:r>
            <w:r>
              <w:t>HAP</w:t>
            </w:r>
            <w:r>
              <w:rPr>
                <w:rFonts w:hint="eastAsia"/>
              </w:rPr>
              <w:t xml:space="preserve">들의 </w:t>
            </w:r>
            <w:r>
              <w:t xml:space="preserve">ordering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 xml:space="preserve">는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i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≤…≤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sub>
                  </m:sSub>
                </m:sub>
              </m:sSub>
            </m:oMath>
            <w:r>
              <w:rPr>
                <w:rFonts w:hint="eastAsia"/>
              </w:rPr>
              <w:t>으로 정의된다.</w:t>
            </w:r>
          </w:p>
          <w:p w:rsidR="006A2CAC" w:rsidRDefault="006A2CAC" w:rsidP="006A2CAC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이때 in</w:t>
            </w:r>
            <w:r>
              <w:t>t</w:t>
            </w:r>
            <w:r>
              <w:rPr>
                <w:rFonts w:hint="eastAsia"/>
              </w:rPr>
              <w:t>erval</w:t>
            </w:r>
            <w:r>
              <w:t xml:space="preserve"> n</w:t>
            </w:r>
            <w:r>
              <w:rPr>
                <w:rFonts w:hint="eastAsia"/>
              </w:rPr>
              <w:t xml:space="preserve">의 </w:t>
            </w:r>
            <w:r>
              <w:t>duration</w:t>
            </w:r>
            <w:r>
              <w:rPr>
                <w:rFonts w:hint="eastAsia"/>
              </w:rPr>
              <w:t xml:space="preserve">은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sub>
                  </m:sSub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(t)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n-1</m:t>
                      </m:r>
                    </m:sub>
                  </m:sSub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(t)</m:t>
                  </m:r>
                </m:sup>
              </m:sSubSup>
            </m:oMath>
            <w:r>
              <w:rPr>
                <w:rFonts w:hint="eastAsia"/>
              </w:rPr>
              <w:t>이 된다.</w:t>
            </w:r>
            <w:r>
              <w:t xml:space="preserve"> </w:t>
            </w:r>
            <w:r w:rsidRPr="006A2CAC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≜0,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≜T</m:t>
              </m:r>
            </m:oMath>
            <w:r w:rsidRPr="006A2CAC">
              <w:rPr>
                <w:rFonts w:hint="eastAsia"/>
                <w:b/>
              </w:rPr>
              <w:t>)</w:t>
            </w:r>
          </w:p>
          <w:p w:rsidR="006A2CAC" w:rsidRDefault="006A2CAC" w:rsidP="006A2CAC"/>
          <w:p w:rsidR="006A2CAC" w:rsidRDefault="008A4066" w:rsidP="006A2CAC">
            <w:r>
              <w:t>I</w:t>
            </w:r>
            <w:r>
              <w:rPr>
                <w:rFonts w:hint="eastAsia"/>
              </w:rPr>
              <w:t xml:space="preserve">nterval </w:t>
            </w:r>
            <w:r>
              <w:t>n</w:t>
            </w:r>
            <w:r>
              <w:rPr>
                <w:rFonts w:hint="eastAsia"/>
              </w:rPr>
              <w:t>에서</w:t>
            </w:r>
            <w:r>
              <w:t>…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8A4066" w:rsidTr="008A4066">
              <w:tc>
                <w:tcPr>
                  <w:tcW w:w="8790" w:type="dxa"/>
                </w:tcPr>
                <w:p w:rsidR="008A4066" w:rsidRDefault="008A4066" w:rsidP="008A4066">
                  <w:pPr>
                    <w:rPr>
                      <w:rFonts w:hint="eastAsia"/>
                    </w:rPr>
                  </w:pP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sub>
                        </m:sSub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(t)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&gt;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(t)</m:t>
                        </m:r>
                      </m:sup>
                    </m:sSubSup>
                  </m:oMath>
                  <w:r w:rsidRPr="008A4066">
                    <w:rPr>
                      <w:rFonts w:hint="eastAsia"/>
                    </w:rPr>
                    <w:t xml:space="preserve">인 </w:t>
                  </w:r>
                  <w:r w:rsidRPr="008A4066">
                    <w:rPr>
                      <w:rFonts w:hint="eastAsia"/>
                      <w:b/>
                    </w:rPr>
                    <w:t xml:space="preserve">HAP </w:t>
                  </w:r>
                  <w:proofErr w:type="spellStart"/>
                  <w:r w:rsidRPr="008A4066">
                    <w:rPr>
                      <w:rFonts w:hint="eastAsia"/>
                      <w:b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 xml:space="preserve">는 사용자로부터 전송된 </w:t>
                  </w:r>
                  <w:r w:rsidRPr="008A4066">
                    <w:rPr>
                      <w:b/>
                    </w:rPr>
                    <w:t xml:space="preserve">WIT </w:t>
                  </w:r>
                  <w:r w:rsidRPr="008A4066">
                    <w:rPr>
                      <w:rFonts w:hint="eastAsia"/>
                      <w:b/>
                    </w:rPr>
                    <w:t>신호를 수신</w:t>
                  </w:r>
                  <w:r>
                    <w:rPr>
                      <w:rFonts w:hint="eastAsia"/>
                    </w:rPr>
                    <w:t>한다.</w:t>
                  </w:r>
                </w:p>
                <w:p w:rsidR="008A4066" w:rsidRDefault="008A4066" w:rsidP="008A4066">
                  <w:pPr>
                    <w:rPr>
                      <w:rFonts w:hint="eastAsia"/>
                    </w:rPr>
                  </w:pP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sub>
                        </m:sSub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(t)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≤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(t)</m:t>
                        </m:r>
                      </m:sup>
                    </m:sSubSup>
                  </m:oMath>
                  <w:r w:rsidRPr="00006B0D">
                    <w:rPr>
                      <w:rFonts w:hint="eastAsia"/>
                    </w:rPr>
                    <w:t>인</w:t>
                  </w:r>
                  <w:r w:rsidR="00006B0D">
                    <w:rPr>
                      <w:rFonts w:hint="eastAsia"/>
                    </w:rPr>
                    <w:t xml:space="preserve"> 나머지 HAP들은 </w:t>
                  </w:r>
                  <w:r w:rsidR="00006B0D" w:rsidRPr="00006B0D">
                    <w:rPr>
                      <w:rFonts w:hint="eastAsia"/>
                      <w:b/>
                    </w:rPr>
                    <w:t>downlink를 통해 에너지를 전송</w:t>
                  </w:r>
                  <w:r w:rsidR="00006B0D">
                    <w:rPr>
                      <w:rFonts w:hint="eastAsia"/>
                    </w:rPr>
                    <w:t>한다.</w:t>
                  </w:r>
                </w:p>
                <w:p w:rsidR="00006B0D" w:rsidRDefault="00006B0D" w:rsidP="00006B0D">
                  <w:pPr>
                    <w:pStyle w:val="ListParagraph"/>
                    <w:numPr>
                      <w:ilvl w:val="0"/>
                      <w:numId w:val="2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여기서 </w:t>
                  </w: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oMath>
                  <w:r>
                    <w:rPr>
                      <w:rFonts w:hint="eastAsia"/>
                      <w:b/>
                    </w:rPr>
                    <w:t xml:space="preserve">=1이면 </w:t>
                  </w:r>
                  <w:r>
                    <w:rPr>
                      <w:b/>
                    </w:rPr>
                    <w:t xml:space="preserve">HAP </w:t>
                  </w:r>
                  <w:proofErr w:type="spellStart"/>
                  <w:r>
                    <w:rPr>
                      <w:rFonts w:hint="eastAsia"/>
                      <w:b/>
                    </w:rPr>
                    <w:t>i</w:t>
                  </w:r>
                  <w:proofErr w:type="spellEnd"/>
                  <w:r>
                    <w:rPr>
                      <w:rFonts w:hint="eastAsia"/>
                      <w:b/>
                    </w:rPr>
                    <w:t>가 WIT 신호를 수신</w:t>
                  </w:r>
                  <w:r w:rsidRPr="00006B0D">
                    <w:rPr>
                      <w:rFonts w:hint="eastAsia"/>
                    </w:rPr>
                    <w:t>했다는 것이고, 0이면 그렇지 않다는 것이다.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469"/>
                    <w:gridCol w:w="6095"/>
                  </w:tblGrid>
                  <w:tr w:rsidR="00006B0D" w:rsidTr="00006B0D">
                    <w:tc>
                      <w:tcPr>
                        <w:tcW w:w="2469" w:type="dxa"/>
                        <w:shd w:val="clear" w:color="auto" w:fill="BDD6EE" w:themeFill="accent1" w:themeFillTint="66"/>
                      </w:tcPr>
                      <w:p w:rsidR="00006B0D" w:rsidRPr="00006B0D" w:rsidRDefault="00006B0D" w:rsidP="00006B0D">
                        <w:pPr>
                          <w:rPr>
                            <w:rFonts w:hint="eastAsia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=0</m:t>
                            </m:r>
                          </m:oMath>
                        </m:oMathPara>
                      </w:p>
                    </w:tc>
                    <w:tc>
                      <w:tcPr>
                        <w:tcW w:w="6095" w:type="dxa"/>
                      </w:tcPr>
                      <w:p w:rsidR="00006B0D" w:rsidRPr="00006B0D" w:rsidRDefault="00006B0D" w:rsidP="00006B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HAP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i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는 다른 사용자 </w:t>
                        </w:r>
                        <w:r>
                          <w:t>j</w:t>
                        </w:r>
                        <w:r>
                          <w:rPr>
                            <w:rFonts w:hint="eastAsia"/>
                          </w:rPr>
                          <w:t xml:space="preserve">로부터 </w:t>
                        </w:r>
                        <w:r w:rsidRPr="007132B9">
                          <w:rPr>
                            <w:b/>
                          </w:rPr>
                          <w:t>WET interference</w:t>
                        </w:r>
                        <w:r>
                          <w:rPr>
                            <w:rFonts w:hint="eastAsia"/>
                          </w:rPr>
                          <w:t>를 경험함</w:t>
                        </w:r>
                      </w:p>
                    </w:tc>
                  </w:tr>
                  <w:tr w:rsidR="00006B0D" w:rsidTr="00006B0D">
                    <w:tc>
                      <w:tcPr>
                        <w:tcW w:w="2469" w:type="dxa"/>
                        <w:shd w:val="clear" w:color="auto" w:fill="BDD6EE" w:themeFill="accent1" w:themeFillTint="66"/>
                      </w:tcPr>
                      <w:p w:rsidR="00006B0D" w:rsidRPr="00006B0D" w:rsidRDefault="00006B0D" w:rsidP="00006B0D">
                        <w:pPr>
                          <w:rPr>
                            <w:rFonts w:hint="eastAsia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=1</m:t>
                            </m:r>
                          </m:oMath>
                        </m:oMathPara>
                      </w:p>
                    </w:tc>
                    <w:tc>
                      <w:tcPr>
                        <w:tcW w:w="6095" w:type="dxa"/>
                      </w:tcPr>
                      <w:p w:rsidR="00006B0D" w:rsidRPr="00006B0D" w:rsidRDefault="00006B0D" w:rsidP="00006B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HAP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i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는 다른 사용자 </w:t>
                        </w:r>
                        <w:r>
                          <w:t>j</w:t>
                        </w:r>
                        <w:r>
                          <w:rPr>
                            <w:rFonts w:hint="eastAsia"/>
                          </w:rPr>
                          <w:t xml:space="preserve">로부터 </w:t>
                        </w:r>
                        <w:r w:rsidRPr="007132B9">
                          <w:rPr>
                            <w:b/>
                          </w:rPr>
                          <w:t>WIT interference</w:t>
                        </w:r>
                        <w:r>
                          <w:rPr>
                            <w:rFonts w:hint="eastAsia"/>
                          </w:rPr>
                          <w:t>를 경험함</w:t>
                        </w:r>
                      </w:p>
                    </w:tc>
                  </w:tr>
                </w:tbl>
                <w:p w:rsidR="00006B0D" w:rsidRDefault="00006B0D" w:rsidP="00006B0D"/>
                <w:p w:rsidR="00505D48" w:rsidRDefault="00505D48" w:rsidP="00006B0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여기서 사용자 </w:t>
                  </w:r>
                  <w:r>
                    <w:t>j</w:t>
                  </w:r>
                  <w:r>
                    <w:rPr>
                      <w:rFonts w:hint="eastAsia"/>
                    </w:rPr>
                    <w:t xml:space="preserve">로부터 </w:t>
                  </w:r>
                  <w:r>
                    <w:t xml:space="preserve">HAP 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 xml:space="preserve">로의 </w:t>
                  </w:r>
                  <w:r w:rsidR="00A727C7" w:rsidRPr="003B19A0">
                    <w:rPr>
                      <w:rFonts w:hint="eastAsia"/>
                      <w:b/>
                    </w:rPr>
                    <w:t>instantaneous WIT interference</w:t>
                  </w:r>
                  <w:r w:rsidR="00A727C7">
                    <w:t xml:space="preserve"> </w:t>
                  </w: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nji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oMath>
                  <w:r w:rsidR="00A727C7">
                    <w:rPr>
                      <w:rFonts w:hint="eastAsia"/>
                    </w:rPr>
                    <w:t xml:space="preserve">와 </w:t>
                  </w:r>
                  <w:r w:rsidR="00A727C7" w:rsidRPr="003B19A0">
                    <w:rPr>
                      <w:b/>
                    </w:rPr>
                    <w:t>cross-link WET interference</w:t>
                  </w:r>
                  <w:r w:rsidR="00A727C7">
                    <w:t xml:space="preserve"> </w:t>
                  </w: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nji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(t)</m:t>
                        </m:r>
                      </m:sup>
                    </m:sSubSup>
                  </m:oMath>
                  <w:r w:rsidR="00A727C7">
                    <w:rPr>
                      <w:rFonts w:hint="eastAsia"/>
                    </w:rPr>
                    <w:t>는 다음과 같다.</w:t>
                  </w:r>
                </w:p>
                <w:p w:rsidR="00A727C7" w:rsidRPr="003B19A0" w:rsidRDefault="006A73A6" w:rsidP="00006B0D">
                  <w:pPr>
                    <w:rPr>
                      <w:b/>
                      <w:i/>
                      <w:color w:val="FF0000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nji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(t)</m:t>
                          </m:r>
                        </m:sup>
                      </m:sSub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ji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nj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oMath>
                  </m:oMathPara>
                </w:p>
                <w:p w:rsidR="006A73A6" w:rsidRPr="003B19A0" w:rsidRDefault="006A73A6" w:rsidP="006A73A6">
                  <w:pPr>
                    <w:rPr>
                      <w:b/>
                      <w:i/>
                      <w:color w:val="FF0000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nji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(t)</m:t>
                          </m:r>
                        </m:sup>
                      </m:sSub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β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ji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nj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oMath>
                  </m:oMathPara>
                </w:p>
                <w:p w:rsidR="006A73A6" w:rsidRDefault="006A73A6" w:rsidP="006A73A6"/>
                <w:p w:rsidR="003B19A0" w:rsidRDefault="003B19A0" w:rsidP="003B19A0">
                  <w:pPr>
                    <w:rPr>
                      <w:rFonts w:hint="eastAsia"/>
                    </w:rPr>
                  </w:pPr>
                  <w:r>
                    <w:t xml:space="preserve">user </w:t>
                  </w:r>
                  <w:proofErr w:type="spellStart"/>
                  <w:r>
                    <w:t>i</w:t>
                  </w:r>
                  <w:proofErr w:type="spellEnd"/>
                  <w:r>
                    <w:rPr>
                      <w:rFonts w:hint="eastAsia"/>
                    </w:rPr>
                    <w:t xml:space="preserve">의 </w:t>
                  </w:r>
                  <w:r>
                    <w:t>uplink data transmission</w:t>
                  </w:r>
                  <w:r>
                    <w:rPr>
                      <w:rFonts w:hint="eastAsia"/>
                    </w:rPr>
                    <w:t xml:space="preserve">은 </w:t>
                  </w: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=1</m:t>
                    </m:r>
                  </m:oMath>
                  <w:r w:rsidRPr="003B19A0">
                    <w:rPr>
                      <w:rFonts w:hint="eastAsia"/>
                      <w:b/>
                    </w:rPr>
                    <w:t xml:space="preserve">일 때 </w:t>
                  </w:r>
                  <w:r w:rsidRPr="003B19A0">
                    <w:rPr>
                      <w:b/>
                    </w:rPr>
                    <w:t>carry out</w:t>
                  </w:r>
                  <w:r>
                    <w:rPr>
                      <w:rFonts w:hint="eastAsia"/>
                    </w:rPr>
                    <w:t xml:space="preserve">되고, 이에 대응되는 </w:t>
                  </w:r>
                  <w:r w:rsidRPr="003B19A0">
                    <w:rPr>
                      <w:b/>
                    </w:rPr>
                    <w:t xml:space="preserve">achievable data rate </w:t>
                  </w: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oMath>
                  <w:r>
                    <w:rPr>
                      <w:rFonts w:hint="eastAsia"/>
                    </w:rPr>
                    <w:t>는 다음과 같이 쓸 수 있다.</w:t>
                  </w:r>
                </w:p>
                <w:p w:rsidR="003B19A0" w:rsidRPr="003552DC" w:rsidRDefault="003B19A0" w:rsidP="003B19A0">
                  <w:pPr>
                    <w:rPr>
                      <w:b/>
                      <w:color w:val="FF0000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ni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τ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τ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n-1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ni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(t)</m:t>
                                      </m:r>
                                    </m:sup>
                                  </m:sSub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+</m:t>
                                  </m:r>
                                  <m:nary>
                                    <m:naryPr>
                                      <m:chr m:val="∑"/>
                                      <m:limLoc m:val="subSup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j≠i</m:t>
                                      </m:r>
                                    </m:sub>
                                    <m:sup/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nji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FF000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nji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FF000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</m:d>
                                    </m:e>
                                  </m:nary>
                                </m:den>
                              </m:f>
                            </m:e>
                          </m:d>
                        </m:e>
                      </m:func>
                    </m:oMath>
                  </m:oMathPara>
                </w:p>
                <w:p w:rsidR="003552DC" w:rsidRPr="006A73A6" w:rsidRDefault="003552DC" w:rsidP="003552D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여기서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hint="eastAsia"/>
                    </w:rPr>
                    <w:t xml:space="preserve">는 </w:t>
                  </w:r>
                  <w:r>
                    <w:t>noise power</w:t>
                  </w:r>
                  <w:r>
                    <w:rPr>
                      <w:rFonts w:hint="eastAsia"/>
                    </w:rPr>
                    <w:t>와 같다.</w:t>
                  </w:r>
                </w:p>
              </w:tc>
            </w:tr>
          </w:tbl>
          <w:p w:rsidR="008A4066" w:rsidRDefault="008A4066" w:rsidP="006A2CAC"/>
          <w:p w:rsidR="003552DC" w:rsidRDefault="003552DC" w:rsidP="006A2CAC">
            <w:r>
              <w:rPr>
                <w:rFonts w:hint="eastAsia"/>
              </w:rPr>
              <w:t xml:space="preserve">따라서 </w:t>
            </w:r>
            <w:r w:rsidRPr="003552DC">
              <w:rPr>
                <w:rFonts w:hint="eastAsia"/>
                <w:b/>
              </w:rPr>
              <w:t xml:space="preserve">user </w:t>
            </w:r>
            <w:proofErr w:type="spellStart"/>
            <w:r w:rsidRPr="003552DC">
              <w:rPr>
                <w:rFonts w:hint="eastAsia"/>
                <w:b/>
              </w:rPr>
              <w:t>i</w:t>
            </w:r>
            <w:proofErr w:type="spellEnd"/>
            <w:r w:rsidRPr="003552DC">
              <w:rPr>
                <w:rFonts w:hint="eastAsia"/>
                <w:b/>
              </w:rPr>
              <w:t xml:space="preserve">의 </w:t>
            </w:r>
            <w:r w:rsidRPr="003552DC">
              <w:rPr>
                <w:b/>
              </w:rPr>
              <w:t xml:space="preserve">N+1 interval </w:t>
            </w:r>
            <w:r w:rsidRPr="003552DC">
              <w:rPr>
                <w:rFonts w:hint="eastAsia"/>
                <w:b/>
              </w:rPr>
              <w:t xml:space="preserve">동안의 </w:t>
            </w:r>
            <w:r w:rsidRPr="003552DC">
              <w:rPr>
                <w:b/>
              </w:rPr>
              <w:t>total achievable rate</w:t>
            </w:r>
            <w:r>
              <w:rPr>
                <w:rFonts w:hint="eastAsia"/>
              </w:rPr>
              <w:t>는 다음과 같다.</w:t>
            </w:r>
          </w:p>
          <w:p w:rsidR="003552DC" w:rsidRPr="009A6C3D" w:rsidRDefault="003552DC" w:rsidP="006A2CAC">
            <w:pPr>
              <w:rPr>
                <w:b/>
                <w:i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nji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</m:d>
                  </m:sup>
                </m:sSubSup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=∆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ni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nj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e>
                </m:d>
              </m:oMath>
            </m:oMathPara>
          </w:p>
          <w:p w:rsidR="00EF7C3D" w:rsidRDefault="00EF7C3D" w:rsidP="006A2CAC"/>
          <w:p w:rsidR="009A6C3D" w:rsidRDefault="003552DC" w:rsidP="006A2CAC">
            <w:r>
              <w:rPr>
                <w:rFonts w:hint="eastAsia"/>
              </w:rPr>
              <w:t xml:space="preserve">여기서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∆(</m:t>
              </m:r>
              <m:r>
                <w:rPr>
                  <w:rFonts w:ascii="Cambria Math" w:hAnsi="Cambria Math"/>
                </w:rPr>
                <m:t>x)</m:t>
              </m:r>
            </m:oMath>
            <w:r w:rsidR="009A6C3D">
              <w:rPr>
                <w:rFonts w:hint="eastAsia"/>
              </w:rPr>
              <w:t xml:space="preserve">는 주어진 </w:t>
            </w:r>
            <w:r w:rsidR="009A6C3D">
              <w:t>input power x</w:t>
            </w:r>
            <w:r w:rsidR="009A6C3D">
              <w:rPr>
                <w:rFonts w:hint="eastAsia"/>
              </w:rPr>
              <w:t xml:space="preserve">에 대한 </w:t>
            </w:r>
            <w:r w:rsidR="009A6C3D" w:rsidRPr="009A6C3D">
              <w:rPr>
                <w:b/>
              </w:rPr>
              <w:t>EH circuit</w:t>
            </w:r>
            <w:r w:rsidR="009A6C3D" w:rsidRPr="009A6C3D">
              <w:rPr>
                <w:rFonts w:hint="eastAsia"/>
                <w:b/>
              </w:rPr>
              <w:t>의 input-output relationship</w:t>
            </w:r>
            <w:r w:rsidR="009A6C3D">
              <w:rPr>
                <w:rFonts w:hint="eastAsia"/>
              </w:rPr>
              <w:t>을 나타낸다.</w:t>
            </w:r>
            <w:r w:rsidR="009A6C3D">
              <w:t xml:space="preserve"> </w:t>
            </w:r>
            <w:r w:rsidR="009A6C3D">
              <w:rPr>
                <w:rFonts w:hint="eastAsia"/>
              </w:rPr>
              <w:t xml:space="preserve">여기서 </w:t>
            </w:r>
            <w:r w:rsidR="009A6C3D" w:rsidRPr="009A6C3D">
              <w:rPr>
                <w:rFonts w:hint="eastAsia"/>
                <w:b/>
              </w:rPr>
              <w:t xml:space="preserve">실제 </w:t>
            </w:r>
            <w:r w:rsidR="009A6C3D" w:rsidRPr="009A6C3D">
              <w:rPr>
                <w:b/>
              </w:rPr>
              <w:t>EH circuit</w:t>
            </w:r>
            <w:r w:rsidR="009A6C3D" w:rsidRPr="009A6C3D">
              <w:rPr>
                <w:rFonts w:hint="eastAsia"/>
                <w:b/>
              </w:rPr>
              <w:t xml:space="preserve">에서의 </w:t>
            </w:r>
            <w:r w:rsidR="009A6C3D" w:rsidRPr="009A6C3D">
              <w:rPr>
                <w:b/>
              </w:rPr>
              <w:t>non-linearity</w:t>
            </w:r>
            <w:r w:rsidR="009A6C3D">
              <w:rPr>
                <w:rFonts w:hint="eastAsia"/>
              </w:rPr>
              <w:t>는 다음과 같이 모델링된다.</w:t>
            </w:r>
          </w:p>
          <w:p w:rsidR="009A6C3D" w:rsidRPr="00EF7C3D" w:rsidRDefault="00EF7C3D" w:rsidP="006A2CAC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∆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1-exp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1+exp(-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den>
                </m:f>
              </m:oMath>
            </m:oMathPara>
          </w:p>
          <w:p w:rsidR="00EF7C3D" w:rsidRDefault="00EF7C3D" w:rsidP="006A2CAC">
            <w:pPr>
              <w:rPr>
                <w:b/>
                <w:i/>
                <w:color w:val="FF0000"/>
              </w:rPr>
            </w:pPr>
          </w:p>
          <w:p w:rsidR="00EF7C3D" w:rsidRDefault="00350779" w:rsidP="006A2C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따라서 </w:t>
            </w:r>
            <w:r w:rsidRPr="00350779">
              <w:rPr>
                <w:rFonts w:hint="eastAsia"/>
                <w:b/>
                <w:highlight w:val="yellow"/>
              </w:rPr>
              <w:t xml:space="preserve">user </w:t>
            </w:r>
            <w:proofErr w:type="spellStart"/>
            <w:r w:rsidRPr="00350779">
              <w:rPr>
                <w:rFonts w:hint="eastAsia"/>
                <w:b/>
                <w:highlight w:val="yellow"/>
              </w:rPr>
              <w:t>i</w:t>
            </w:r>
            <w:proofErr w:type="spellEnd"/>
            <w:r w:rsidRPr="00350779">
              <w:rPr>
                <w:rFonts w:hint="eastAsia"/>
                <w:b/>
                <w:highlight w:val="yellow"/>
              </w:rPr>
              <w:t xml:space="preserve">의 모든 </w:t>
            </w:r>
            <w:r w:rsidRPr="00350779">
              <w:rPr>
                <w:b/>
                <w:highlight w:val="yellow"/>
              </w:rPr>
              <w:t>interval</w:t>
            </w:r>
            <w:r w:rsidRPr="00350779">
              <w:rPr>
                <w:rFonts w:hint="eastAsia"/>
                <w:b/>
                <w:highlight w:val="yellow"/>
              </w:rPr>
              <w:t xml:space="preserve">에서의 </w:t>
            </w:r>
            <w:r w:rsidRPr="00350779">
              <w:rPr>
                <w:b/>
                <w:highlight w:val="yellow"/>
              </w:rPr>
              <w:t>total harvested energy</w:t>
            </w:r>
            <w:r>
              <w:rPr>
                <w:rFonts w:hint="eastAsia"/>
              </w:rPr>
              <w:t>는 다음과 같이 정의된다.</w:t>
            </w:r>
          </w:p>
          <w:p w:rsidR="00350779" w:rsidRPr="00350779" w:rsidRDefault="00350779" w:rsidP="00350779">
            <w:pPr>
              <w:rPr>
                <w:rFonts w:hint="eastAsia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</m:d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≜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N+1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τ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</m:t>
                                </m:r>
                              </m:sub>
                            </m:sSub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τ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n-1</m:t>
                                </m:r>
                              </m:sub>
                            </m:sSub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nary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nji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nary>
              </m:oMath>
            </m:oMathPara>
          </w:p>
        </w:tc>
      </w:tr>
    </w:tbl>
    <w:p w:rsidR="00C9200C" w:rsidRDefault="00C920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39AC" w:rsidTr="007A39AC">
        <w:tc>
          <w:tcPr>
            <w:tcW w:w="9016" w:type="dxa"/>
            <w:shd w:val="clear" w:color="auto" w:fill="BDD6EE" w:themeFill="accent1" w:themeFillTint="66"/>
          </w:tcPr>
          <w:p w:rsidR="007A39AC" w:rsidRPr="007A39AC" w:rsidRDefault="007A39AC" w:rsidP="007A39A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System Model (Cont.)</w:t>
            </w:r>
          </w:p>
        </w:tc>
      </w:tr>
      <w:tr w:rsidR="007A39AC" w:rsidTr="007A39AC">
        <w:tc>
          <w:tcPr>
            <w:tcW w:w="9016" w:type="dxa"/>
          </w:tcPr>
          <w:p w:rsidR="00074DBA" w:rsidRDefault="00074DBA" w:rsidP="00074D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여기서는 </w:t>
            </w:r>
            <w:r w:rsidRPr="00074DBA">
              <w:rPr>
                <w:b/>
              </w:rPr>
              <w:t xml:space="preserve">time allocation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oMath>
            <w:r w:rsidRPr="00074DBA">
              <w:rPr>
                <w:b/>
              </w:rPr>
              <w:t>와</w:t>
            </w:r>
            <w:r w:rsidRPr="00074DBA">
              <w:rPr>
                <w:rFonts w:hint="eastAsia"/>
                <w:b/>
              </w:rPr>
              <w:t xml:space="preserve"> </w:t>
            </w:r>
            <w:r w:rsidRPr="00074DBA">
              <w:rPr>
                <w:b/>
              </w:rPr>
              <w:t xml:space="preserve">uplink power allocation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oMath>
            <w:r w:rsidRPr="00074DBA">
              <w:rPr>
                <w:rFonts w:hint="eastAsia"/>
                <w:b/>
              </w:rPr>
              <w:t xml:space="preserve"> </w:t>
            </w:r>
            <w:r w:rsidRPr="00074DBA">
              <w:rPr>
                <w:b/>
              </w:rPr>
              <w:t>joint</w:t>
            </w:r>
            <w:r w:rsidRPr="00074DBA">
              <w:rPr>
                <w:rFonts w:hint="eastAsia"/>
                <w:b/>
              </w:rPr>
              <w:t>하게 최적화</w:t>
            </w:r>
            <w:r>
              <w:rPr>
                <w:rFonts w:hint="eastAsia"/>
              </w:rPr>
              <w:t xml:space="preserve">하여 </w:t>
            </w:r>
            <w:r>
              <w:t>sum-rate performance</w:t>
            </w:r>
            <w:r>
              <w:rPr>
                <w:rFonts w:hint="eastAsia"/>
              </w:rPr>
              <w:t xml:space="preserve">를 최대화한다. 따라서 </w:t>
            </w:r>
            <w:r w:rsidRPr="003832C2">
              <w:rPr>
                <w:rFonts w:hint="eastAsia"/>
                <w:b/>
                <w:highlight w:val="yellow"/>
              </w:rPr>
              <w:t xml:space="preserve">문제는 다음과 같이 </w:t>
            </w:r>
            <w:r w:rsidRPr="003832C2">
              <w:rPr>
                <w:b/>
                <w:highlight w:val="yellow"/>
              </w:rPr>
              <w:t>formulate</w:t>
            </w:r>
            <w:r>
              <w:rPr>
                <w:rFonts w:hint="eastAsia"/>
              </w:rPr>
              <w:t>된다.</w:t>
            </w:r>
          </w:p>
          <w:p w:rsidR="003832C2" w:rsidRPr="003832C2" w:rsidRDefault="00D930E2" w:rsidP="00074DBA">
            <w:pPr>
              <w:rPr>
                <w:rFonts w:hint="eastAsia"/>
                <w:b/>
                <w:color w:val="FF000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FF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max</m:t>
                        </m:r>
                      </m:e>
                      <m:lim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nary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, s.t.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</m:d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</m:d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, ∀i</m:t>
                </m:r>
              </m:oMath>
            </m:oMathPara>
          </w:p>
        </w:tc>
      </w:tr>
    </w:tbl>
    <w:p w:rsidR="00350779" w:rsidRDefault="003507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52FA" w:rsidTr="009352FA">
        <w:tc>
          <w:tcPr>
            <w:tcW w:w="9016" w:type="dxa"/>
            <w:shd w:val="clear" w:color="auto" w:fill="BDD6EE" w:themeFill="accent1" w:themeFillTint="66"/>
          </w:tcPr>
          <w:p w:rsidR="009352FA" w:rsidRPr="009352FA" w:rsidRDefault="009352FA" w:rsidP="009352FA">
            <w:pPr>
              <w:jc w:val="center"/>
              <w:rPr>
                <w:rFonts w:hint="eastAsia"/>
                <w:b/>
              </w:rPr>
            </w:pPr>
            <w:r w:rsidRPr="009352FA">
              <w:rPr>
                <w:rFonts w:hint="eastAsia"/>
                <w:b/>
              </w:rPr>
              <w:t>Proposed Model Approach : MADAL</w:t>
            </w:r>
          </w:p>
        </w:tc>
      </w:tr>
      <w:tr w:rsidR="009352FA" w:rsidTr="009352FA">
        <w:tc>
          <w:tcPr>
            <w:tcW w:w="9016" w:type="dxa"/>
          </w:tcPr>
          <w:p w:rsidR="009352FA" w:rsidRDefault="009352FA" w:rsidP="009F596E">
            <w:r>
              <w:rPr>
                <w:rFonts w:hint="eastAsia"/>
              </w:rPr>
              <w:t xml:space="preserve">Agent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는 </w:t>
            </w:r>
            <w:r w:rsidRPr="009352FA">
              <w:rPr>
                <w:rFonts w:hint="eastAsia"/>
                <w:b/>
                <w:u w:val="single"/>
              </w:rPr>
              <w:t xml:space="preserve">actor DNN과 </w:t>
            </w:r>
            <w:r w:rsidRPr="009352FA">
              <w:rPr>
                <w:b/>
                <w:u w:val="single"/>
              </w:rPr>
              <w:t>critic DNN</w:t>
            </w:r>
            <w:r>
              <w:rPr>
                <w:rFonts w:hint="eastAsia"/>
              </w:rPr>
              <w:t xml:space="preserve">의 2개의 </w:t>
            </w:r>
            <w:r>
              <w:t>DNN</w:t>
            </w:r>
            <w:r>
              <w:rPr>
                <w:rFonts w:hint="eastAsia"/>
              </w:rPr>
              <w:t xml:space="preserve">을 가지며, 이들 각각은 파라미터로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</m:sSub>
            </m:oMath>
            <w:r w:rsidR="009F596E" w:rsidRPr="00E97F57">
              <w:rPr>
                <w:rFonts w:hint="eastAsia"/>
                <w:b/>
                <w:u w:val="single"/>
              </w:rPr>
              <w:t xml:space="preserve">와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u w:val="single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u w:val="single"/>
                    </w:rPr>
                    <m:t>∅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</m:sSub>
            </m:oMath>
            <w:r w:rsidR="009F596E">
              <w:rPr>
                <w:rFonts w:hint="eastAsia"/>
              </w:rPr>
              <w:t>를 갖는다.</w:t>
            </w:r>
          </w:p>
          <w:p w:rsidR="00E97F57" w:rsidRDefault="00E97F57" w:rsidP="009F596E"/>
          <w:p w:rsidR="00E97F57" w:rsidRPr="00E97F57" w:rsidRDefault="00E97F57" w:rsidP="009F596E">
            <w:pPr>
              <w:rPr>
                <w:rFonts w:hint="eastAsia"/>
                <w:b/>
              </w:rPr>
            </w:pPr>
            <w:r w:rsidRPr="00E97F57">
              <w:rPr>
                <w:b/>
              </w:rPr>
              <w:t>&lt;</w:t>
            </w:r>
            <w:r w:rsidRPr="00E97F57">
              <w:rPr>
                <w:rFonts w:hint="eastAsia"/>
                <w:b/>
              </w:rPr>
              <w:t>Actor DNN&gt;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E97F57" w:rsidTr="00E97F57">
              <w:tc>
                <w:tcPr>
                  <w:tcW w:w="8790" w:type="dxa"/>
                </w:tcPr>
                <w:p w:rsidR="00784BF6" w:rsidRPr="00784BF6" w:rsidRDefault="00E97F57" w:rsidP="00784BF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주어진 </w:t>
                  </w:r>
                  <w:r w:rsidR="00784BF6" w:rsidRPr="00784BF6">
                    <w:rPr>
                      <w:rFonts w:hint="eastAsia"/>
                      <w:b/>
                      <w:u w:val="single"/>
                    </w:rPr>
                    <w:t>state</w:t>
                  </w:r>
                  <w:r w:rsidRPr="00784BF6"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t</m:t>
                            </m:r>
                          </m:e>
                        </m:d>
                      </m:sup>
                    </m:sSubSup>
                  </m:oMath>
                  <w:r w:rsidRPr="00784BF6">
                    <w:rPr>
                      <w:rFonts w:hint="eastAsia"/>
                      <w:b/>
                      <w:u w:val="single"/>
                    </w:rPr>
                    <w:t xml:space="preserve">에 대해 </w:t>
                  </w:r>
                  <w:r w:rsidRPr="00784BF6">
                    <w:rPr>
                      <w:b/>
                      <w:u w:val="single"/>
                    </w:rPr>
                    <w:t xml:space="preserve">action </w:t>
                  </w: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t</m:t>
                            </m:r>
                          </m:e>
                        </m:d>
                      </m:sup>
                    </m:sSubSup>
                  </m:oMath>
                  <w:r w:rsidRPr="00784BF6">
                    <w:rPr>
                      <w:rFonts w:hint="eastAsia"/>
                      <w:b/>
                      <w:u w:val="single"/>
                    </w:rPr>
                    <w:t>의 조건부 확률</w:t>
                  </w:r>
                  <w:r>
                    <w:rPr>
                      <w:rFonts w:hint="eastAsia"/>
                    </w:rPr>
                    <w:t xml:space="preserve">을 계산한다. 이때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π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i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oMath>
                  <w:r w:rsidR="00784BF6">
                    <w:rPr>
                      <w:rFonts w:hint="eastAsia"/>
                    </w:rPr>
                    <w:t xml:space="preserve">의 </w:t>
                  </w:r>
                  <w:r w:rsidR="00784BF6">
                    <w:t xml:space="preserve">stochastic probability </w:t>
                  </w:r>
                  <w:r>
                    <w:rPr>
                      <w:rFonts w:hint="eastAsia"/>
                    </w:rPr>
                    <w:t>정책을 이용한다.</w:t>
                  </w:r>
                  <w:r w:rsidR="00784BF6">
                    <w:rPr>
                      <w:rFonts w:hint="eastAsia"/>
                    </w:rPr>
                    <w:t xml:space="preserve"> 이때 </w:t>
                  </w:r>
                  <w:r w:rsidR="00784BF6">
                    <w:t xml:space="preserve">action </w:t>
                  </w: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oMath>
                  <w:r w:rsidR="00784BF6">
                    <w:rPr>
                      <w:rFonts w:hint="eastAsia"/>
                    </w:rPr>
                    <w:t xml:space="preserve">는 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 xml:space="preserve">, 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oMath>
                  <w:r w:rsidR="00784BF6">
                    <w:rPr>
                      <w:rFonts w:hint="eastAsia"/>
                    </w:rPr>
                    <w:t>로 정의된다.</w:t>
                  </w:r>
                </w:p>
              </w:tc>
            </w:tr>
          </w:tbl>
          <w:p w:rsidR="00E97F57" w:rsidRPr="00784BF6" w:rsidRDefault="00784BF6" w:rsidP="009F596E">
            <w:pPr>
              <w:rPr>
                <w:rFonts w:hint="eastAsia"/>
                <w:b/>
              </w:rPr>
            </w:pPr>
            <w:r w:rsidRPr="00784BF6">
              <w:rPr>
                <w:rFonts w:hint="eastAsia"/>
                <w:b/>
              </w:rPr>
              <w:t>&lt;critic DNN&gt;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784BF6" w:rsidTr="00784BF6">
              <w:tc>
                <w:tcPr>
                  <w:tcW w:w="8790" w:type="dxa"/>
                </w:tcPr>
                <w:p w:rsidR="00784BF6" w:rsidRDefault="00784BF6" w:rsidP="00784BF6">
                  <w:pPr>
                    <w:rPr>
                      <w:rFonts w:hint="eastAsia"/>
                    </w:rPr>
                  </w:pPr>
                  <w:r>
                    <w:t>V</w:t>
                  </w:r>
                  <w:r>
                    <w:rPr>
                      <w:rFonts w:hint="eastAsia"/>
                    </w:rPr>
                    <w:t xml:space="preserve">alue </w:t>
                  </w:r>
                  <w:r>
                    <w:t xml:space="preserve">function </w:t>
                  </w: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π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oMath>
                  <w:r>
                    <w:rPr>
                      <w:rFonts w:hint="eastAsia"/>
                    </w:rPr>
                    <w:t>를</w:t>
                  </w:r>
                  <w:r>
                    <w:t xml:space="preserve"> </w:t>
                  </w:r>
                  <w:r w:rsidRPr="00784BF6">
                    <w:rPr>
                      <w:b/>
                      <w:u w:val="single"/>
                    </w:rPr>
                    <w:t xml:space="preserve">policy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π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u w:val="singl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i</m:t>
                            </m:r>
                          </m:sub>
                        </m:sSub>
                      </m:sub>
                    </m:sSub>
                  </m:oMath>
                  <w:r w:rsidRPr="00784BF6">
                    <w:rPr>
                      <w:rFonts w:hint="eastAsia"/>
                      <w:b/>
                      <w:u w:val="single"/>
                    </w:rPr>
                    <w:t>에 대해 모델링</w:t>
                  </w:r>
                  <w:r>
                    <w:rPr>
                      <w:rFonts w:hint="eastAsia"/>
                    </w:rPr>
                    <w:t>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784BF6" w:rsidRDefault="00784BF6" w:rsidP="00784BF6">
                  <w:pPr>
                    <w:pStyle w:val="ListParagraph"/>
                    <w:numPr>
                      <w:ilvl w:val="0"/>
                      <w:numId w:val="2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이것은 actor DNN의 최적화를 위해 사용된다.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즉 </w:t>
                  </w:r>
                  <w:r>
                    <w:t>critic DNN</w:t>
                  </w:r>
                  <w:r>
                    <w:rPr>
                      <w:rFonts w:hint="eastAsia"/>
                    </w:rPr>
                    <w:t xml:space="preserve">을 </w:t>
                  </w:r>
                  <w:r>
                    <w:t xml:space="preserve">feed-forward </w:t>
                  </w:r>
                  <w:r>
                    <w:rPr>
                      <w:rFonts w:hint="eastAsia"/>
                    </w:rPr>
                    <w:t xml:space="preserve">구조의 </w:t>
                  </w:r>
                  <w:r>
                    <w:t>standard fully-connected DNN</w:t>
                  </w:r>
                  <w:r>
                    <w:rPr>
                      <w:rFonts w:hint="eastAsia"/>
                    </w:rPr>
                    <w:t>으로 구성한다.</w:t>
                  </w:r>
                </w:p>
              </w:tc>
            </w:tr>
          </w:tbl>
          <w:p w:rsidR="00784BF6" w:rsidRDefault="00784BF6" w:rsidP="009F596E"/>
          <w:p w:rsidR="00784BF6" w:rsidRPr="00784BF6" w:rsidRDefault="00784BF6" w:rsidP="009F596E">
            <w:pPr>
              <w:rPr>
                <w:b/>
              </w:rPr>
            </w:pPr>
            <w:r w:rsidRPr="00784BF6">
              <w:rPr>
                <w:b/>
              </w:rPr>
              <w:t>&lt;Action&gt;</w:t>
            </w:r>
          </w:p>
          <w:p w:rsidR="00784BF6" w:rsidRPr="00FD482B" w:rsidRDefault="00784BF6" w:rsidP="00784BF6">
            <w:r>
              <w:rPr>
                <w:rFonts w:hint="eastAsia"/>
              </w:rPr>
              <w:t xml:space="preserve">한정된 action set을 만들기 위해서, 여기서는 </w:t>
            </w:r>
            <w:r w:rsidRPr="00784BF6">
              <w:rPr>
                <w:rFonts w:hint="eastAsia"/>
                <w:b/>
                <w:u w:val="single"/>
              </w:rPr>
              <w:t xml:space="preserve">연속 변수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t</m:t>
                      </m:r>
                    </m:e>
                  </m:d>
                </m:sup>
              </m:sSubSup>
            </m:oMath>
            <w:r w:rsidRPr="00784BF6">
              <w:rPr>
                <w:rFonts w:hint="eastAsia"/>
                <w:b/>
                <w:u w:val="single"/>
              </w:rPr>
              <w:t xml:space="preserve">와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t</m:t>
                      </m:r>
                    </m:e>
                  </m:d>
                </m:sup>
              </m:sSubSup>
            </m:oMath>
            <w:r>
              <w:rPr>
                <w:rFonts w:hint="eastAsia"/>
              </w:rPr>
              <w:t xml:space="preserve">를 이용한다. 즉 </w:t>
            </w:r>
            <w:r w:rsidRPr="00784BF6">
              <w:rPr>
                <w:rFonts w:hint="eastAsia"/>
                <w:b/>
                <w:u w:val="single"/>
              </w:rPr>
              <w:t xml:space="preserve">time allocation과 </w:t>
            </w:r>
            <w:r w:rsidRPr="00784BF6">
              <w:rPr>
                <w:b/>
                <w:u w:val="single"/>
              </w:rPr>
              <w:t>power allocation</w:t>
            </w:r>
            <w:r w:rsidRPr="00784BF6">
              <w:rPr>
                <w:rFonts w:hint="eastAsia"/>
                <w:b/>
                <w:u w:val="single"/>
              </w:rPr>
              <w:t xml:space="preserve">에 대한 </w:t>
            </w:r>
            <w:r w:rsidRPr="00784BF6">
              <w:rPr>
                <w:b/>
                <w:u w:val="single"/>
              </w:rPr>
              <w:t>action space</w:t>
            </w:r>
            <w:r>
              <w:rPr>
                <w:rFonts w:hint="eastAsia"/>
              </w:rPr>
              <w:t xml:space="preserve">를 </w:t>
            </w:r>
            <w:r>
              <w:t xml:space="preserve">agent 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에 대해서 다음과 같이 각각 정의한다.</w:t>
            </w:r>
            <w:r w:rsidR="00FD482B">
              <w:t xml:space="preserve"> </w:t>
            </w:r>
            <w:r w:rsidR="00FD482B">
              <w:rPr>
                <w:rFonts w:hint="eastAsia"/>
              </w:rPr>
              <w:t xml:space="preserve">따라서 전체 </w:t>
            </w:r>
            <w:r w:rsidR="00FD482B">
              <w:t xml:space="preserve">action </w:t>
            </w:r>
            <w:bookmarkStart w:id="0" w:name="_GoBack"/>
            <w:bookmarkEnd w:id="0"/>
            <w:r w:rsidR="00FD482B">
              <w:t>space</w:t>
            </w:r>
            <w:r w:rsidR="00FD482B">
              <w:rPr>
                <w:rFonts w:hint="eastAsia"/>
              </w:rPr>
              <w:t xml:space="preserve">의 크기는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e>
                <m:sub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e>
                <m:sub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sub>
              </m:sSub>
            </m:oMath>
            <w:r w:rsidR="00FD482B">
              <w:rPr>
                <w:rFonts w:hint="eastAsia"/>
              </w:rPr>
              <w:t>이다.</w:t>
            </w:r>
          </w:p>
          <w:p w:rsidR="00784BF6" w:rsidRPr="00FE6D58" w:rsidRDefault="00784BF6" w:rsidP="00784BF6">
            <w:pPr>
              <w:rPr>
                <w:b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cr m:val="script"/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-1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 xml:space="preserve"> for k=0,1,…,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  <m:sub>
                        <m:r>
                          <m:rPr>
                            <m:scr m:val="script"/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for time allocation</m:t>
                </m:r>
              </m:oMath>
            </m:oMathPara>
          </w:p>
          <w:p w:rsidR="00784BF6" w:rsidRPr="00FE6D58" w:rsidRDefault="00784BF6" w:rsidP="00784BF6">
            <w:pPr>
              <w:rPr>
                <w:b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bSup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(t)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cr m:val="script"/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P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-1)(T-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 xml:space="preserve"> for k=0,1,…,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  <m:sub>
                        <m:r>
                          <m:rPr>
                            <m:scr m:val="script"/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for power allocation</m:t>
                </m:r>
              </m:oMath>
            </m:oMathPara>
          </w:p>
          <w:p w:rsidR="00784BF6" w:rsidRDefault="00FA22AD" w:rsidP="00784BF6">
            <w:r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rPr>
                <w:rFonts w:hint="eastAsia"/>
              </w:rPr>
              <w:t xml:space="preserve">는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t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→∞</m:t>
              </m:r>
            </m:oMath>
            <w:r>
              <w:rPr>
                <w:rFonts w:hint="eastAsia"/>
              </w:rPr>
              <w:t>가 되는 문제를 방지하기 위해 사용된다.</w:t>
            </w:r>
          </w:p>
          <w:p w:rsidR="00FE6D58" w:rsidRDefault="00FE6D58" w:rsidP="00784BF6"/>
          <w:p w:rsidR="00FE6D58" w:rsidRDefault="00FE6D58" w:rsidP="00784BF6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ctor DNN의 출력은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  <w:r w:rsidRPr="00FE6D58">
              <w:rPr>
                <w:rFonts w:hint="eastAsia"/>
                <w:b/>
                <w:color w:val="0000FF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SupPr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(t)</m:t>
                  </m:r>
                </m:sup>
              </m:sSubSup>
            </m:oMath>
            <w:r w:rsidRPr="00FE6D58">
              <w:rPr>
                <w:rFonts w:hint="eastAsia"/>
              </w:rPr>
              <w:t xml:space="preserve">의 </w:t>
            </w:r>
            <w:r>
              <w:t xml:space="preserve">element </w:t>
            </w:r>
            <w:r>
              <w:rPr>
                <w:rFonts w:hint="eastAsia"/>
              </w:rPr>
              <w:t xml:space="preserve">값에 대한 </w:t>
            </w:r>
            <w:r w:rsidRPr="00FE6D58">
              <w:rPr>
                <w:b/>
                <w:u w:val="single"/>
              </w:rPr>
              <w:t>probability mass function</w:t>
            </w:r>
            <w:r w:rsidRPr="00FE6D58">
              <w:rPr>
                <w:rFonts w:hint="eastAsia"/>
                <w:b/>
                <w:u w:val="single"/>
              </w:rPr>
              <w:t>의 값을 반영</w:t>
            </w:r>
            <w:r>
              <w:rPr>
                <w:rFonts w:hint="eastAsia"/>
              </w:rPr>
              <w:t>한다.</w:t>
            </w:r>
          </w:p>
          <w:p w:rsidR="00FA22AD" w:rsidRDefault="00FA22AD" w:rsidP="00784BF6"/>
          <w:p w:rsidR="00FA22AD" w:rsidRPr="00FE6D58" w:rsidRDefault="00FE6D58" w:rsidP="00784BF6">
            <w:pPr>
              <w:rPr>
                <w:rFonts w:hint="eastAsia"/>
                <w:b/>
              </w:rPr>
            </w:pPr>
            <w:r w:rsidRPr="00FE6D58">
              <w:rPr>
                <w:rFonts w:hint="eastAsia"/>
                <w:b/>
              </w:rPr>
              <w:t>&lt;State&gt;</w:t>
            </w:r>
          </w:p>
          <w:p w:rsidR="00497313" w:rsidRPr="00497313" w:rsidRDefault="005A6CA9" w:rsidP="005A6CA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ime </w:t>
            </w:r>
            <w:r>
              <w:t>slot t</w:t>
            </w:r>
            <w:r>
              <w:rPr>
                <w:rFonts w:hint="eastAsia"/>
              </w:rPr>
              <w:t xml:space="preserve">에서 agent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의 </w:t>
            </w:r>
            <w:r>
              <w:t>s</w:t>
            </w:r>
            <w:r>
              <w:rPr>
                <w:rFonts w:hint="eastAsia"/>
              </w:rPr>
              <w:t xml:space="preserve">tate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t</m:t>
                      </m:r>
                    </m:e>
                  </m:d>
                </m:sup>
              </m:sSubSup>
            </m:oMath>
            <w:r>
              <w:rPr>
                <w:rFonts w:hint="eastAsia"/>
              </w:rPr>
              <w:t>는</w:t>
            </w:r>
            <w:r w:rsidR="005942E7">
              <w:rPr>
                <w:rFonts w:hint="eastAsia"/>
              </w:rPr>
              <w:t xml:space="preserve"> 다른 모든 </w:t>
            </w:r>
            <w:r w:rsidR="005942E7">
              <w:t>cell</w:t>
            </w:r>
            <w:r w:rsidR="005942E7">
              <w:rPr>
                <w:rFonts w:hint="eastAsia"/>
              </w:rPr>
              <w:t>에서 탐지된</w:t>
            </w:r>
            <w:r>
              <w:rPr>
                <w:rFonts w:hint="eastAsia"/>
              </w:rPr>
              <w:t xml:space="preserve"> </w:t>
            </w:r>
            <w:r w:rsidRPr="005942E7">
              <w:rPr>
                <w:b/>
                <w:u w:val="single"/>
              </w:rPr>
              <w:t xml:space="preserve">internal observation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i,I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t</m:t>
                      </m:r>
                    </m:e>
                  </m:d>
                </m:sup>
              </m:sSubSup>
            </m:oMath>
            <w:r w:rsidRPr="005942E7">
              <w:rPr>
                <w:rFonts w:hint="eastAsia"/>
                <w:b/>
                <w:u w:val="single"/>
              </w:rPr>
              <w:t xml:space="preserve">와 </w:t>
            </w:r>
            <w:r w:rsidRPr="005942E7">
              <w:rPr>
                <w:b/>
                <w:u w:val="single"/>
              </w:rPr>
              <w:t xml:space="preserve">external information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i,E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t</m:t>
                      </m:r>
                    </m:e>
                  </m:d>
                </m:sup>
              </m:sSubSup>
            </m:oMath>
            <w:r w:rsidR="005942E7" w:rsidRPr="005942E7">
              <w:rPr>
                <w:rFonts w:hint="eastAsia"/>
                <w:b/>
                <w:u w:val="single"/>
              </w:rPr>
              <w:t>들</w:t>
            </w:r>
            <w:r w:rsidRPr="005942E7">
              <w:rPr>
                <w:rFonts w:hint="eastAsia"/>
                <w:b/>
                <w:u w:val="single"/>
              </w:rPr>
              <w:t xml:space="preserve">을 </w:t>
            </w:r>
            <w:r w:rsidRPr="005942E7">
              <w:rPr>
                <w:b/>
                <w:u w:val="single"/>
              </w:rPr>
              <w:t>concatenate</w:t>
            </w:r>
            <w:r>
              <w:rPr>
                <w:rFonts w:hint="eastAsia"/>
              </w:rPr>
              <w:t>하여 구성된다.</w:t>
            </w:r>
            <w:r w:rsidR="005942E7">
              <w:t xml:space="preserve"> </w:t>
            </w:r>
            <w:r w:rsidR="005942E7">
              <w:rPr>
                <w:rFonts w:hint="eastAsia"/>
              </w:rPr>
              <w:t xml:space="preserve">따라서 </w:t>
            </w:r>
            <w:r w:rsidR="005942E7">
              <w:t xml:space="preserve">internal information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i,I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t</m:t>
                      </m:r>
                    </m:e>
                  </m:d>
                </m:sup>
              </m:sSubSup>
            </m:oMath>
            <w:r w:rsidR="005942E7">
              <w:rPr>
                <w:rFonts w:hint="eastAsia"/>
              </w:rPr>
              <w:t xml:space="preserve">는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t-1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t-1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t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t-1</m:t>
                      </m:r>
                    </m:e>
                  </m:d>
                </m:sup>
              </m:sSubSup>
            </m:oMath>
            <w:r w:rsidR="00497313">
              <w:rPr>
                <w:rFonts w:hint="eastAsia"/>
              </w:rPr>
              <w:t xml:space="preserve">의 집합으로 구성된다. 반면 external information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,E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t</m:t>
                      </m:r>
                    </m:e>
                  </m:d>
                </m:sup>
              </m:sSubSup>
            </m:oMath>
            <w:r w:rsidR="00497313">
              <w:rPr>
                <w:rFonts w:hint="eastAsia"/>
              </w:rPr>
              <w:t xml:space="preserve">는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ji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(t)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I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ji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(t)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D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ji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(t)</m:t>
                  </m:r>
                </m:sup>
              </m:sSubSup>
            </m:oMath>
            <w:r w:rsidR="00497313">
              <w:rPr>
                <w:rFonts w:hint="eastAsia"/>
              </w:rPr>
              <w:t>의 집합으로 구성된다.</w:t>
            </w:r>
          </w:p>
        </w:tc>
      </w:tr>
    </w:tbl>
    <w:p w:rsidR="003832C2" w:rsidRDefault="003832C2"/>
    <w:p w:rsidR="007D1A5D" w:rsidRDefault="007D1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1A5D" w:rsidTr="00216093">
        <w:tc>
          <w:tcPr>
            <w:tcW w:w="9016" w:type="dxa"/>
            <w:shd w:val="clear" w:color="auto" w:fill="BDD6EE" w:themeFill="accent1" w:themeFillTint="66"/>
          </w:tcPr>
          <w:p w:rsidR="007D1A5D" w:rsidRPr="009352FA" w:rsidRDefault="007D1A5D" w:rsidP="00216093">
            <w:pPr>
              <w:jc w:val="center"/>
              <w:rPr>
                <w:rFonts w:hint="eastAsia"/>
                <w:b/>
              </w:rPr>
            </w:pPr>
            <w:r w:rsidRPr="009352FA">
              <w:rPr>
                <w:rFonts w:hint="eastAsia"/>
                <w:b/>
              </w:rPr>
              <w:lastRenderedPageBreak/>
              <w:t>Proposed Model Approach : MADAL</w:t>
            </w:r>
            <w:r>
              <w:rPr>
                <w:b/>
              </w:rPr>
              <w:t xml:space="preserve"> (Cont.)</w:t>
            </w:r>
          </w:p>
        </w:tc>
      </w:tr>
      <w:tr w:rsidR="007D1A5D" w:rsidTr="00216093">
        <w:tc>
          <w:tcPr>
            <w:tcW w:w="9016" w:type="dxa"/>
          </w:tcPr>
          <w:p w:rsidR="007D1A5D" w:rsidRPr="007D1A5D" w:rsidRDefault="007D1A5D" w:rsidP="007D1A5D">
            <w:pPr>
              <w:rPr>
                <w:rFonts w:hint="eastAsia"/>
                <w:b/>
              </w:rPr>
            </w:pPr>
            <w:r w:rsidRPr="007D1A5D">
              <w:rPr>
                <w:rFonts w:hint="eastAsia"/>
                <w:b/>
              </w:rPr>
              <w:t>&lt;Reward&gt;</w:t>
            </w:r>
          </w:p>
          <w:p w:rsidR="007D1A5D" w:rsidRDefault="007D1A5D" w:rsidP="007D1A5D">
            <w:pPr>
              <w:rPr>
                <w:rFonts w:hint="eastAsia"/>
              </w:rPr>
            </w:pPr>
            <w:r>
              <w:t xml:space="preserve">Agent </w:t>
            </w:r>
            <w:proofErr w:type="spellStart"/>
            <w:r w:rsidRPr="007D1A5D">
              <w:rPr>
                <w:b/>
              </w:rPr>
              <w:t>i</w:t>
            </w:r>
            <w:proofErr w:type="spellEnd"/>
            <w:r>
              <w:rPr>
                <w:rFonts w:hint="eastAsia"/>
              </w:rPr>
              <w:t xml:space="preserve">의 </w:t>
            </w:r>
            <w:r>
              <w:t xml:space="preserve">time slot </w:t>
            </w:r>
            <w:r w:rsidRPr="007D1A5D">
              <w:rPr>
                <w:b/>
              </w:rPr>
              <w:t>t+1</w:t>
            </w:r>
            <w:r>
              <w:rPr>
                <w:rFonts w:hint="eastAsia"/>
              </w:rPr>
              <w:t xml:space="preserve">에서의 reward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t+1</m:t>
                      </m:r>
                    </m:e>
                  </m:d>
                </m:sup>
              </m:sSubSup>
            </m:oMath>
            <w:r>
              <w:rPr>
                <w:rFonts w:hint="eastAsia"/>
              </w:rPr>
              <w:t>는 다음과 같이 나타낼 수 있다.</w:t>
            </w:r>
          </w:p>
          <w:p w:rsidR="007D1A5D" w:rsidRPr="003126FB" w:rsidRDefault="000F37E8" w:rsidP="000F37E8">
            <w:pPr>
              <w:rPr>
                <w:b/>
                <w:i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Style w:val="PlaceholderText"/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Style w:val="PlaceholderText"/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PlaceholderText"/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Style w:val="PlaceholderText"/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PlaceholderText"/>
                            <w:rFonts w:ascii="Cambria Math" w:hAnsi="Cambria Math"/>
                            <w:color w:val="FF0000"/>
                          </w:rPr>
                          <m:t>t+1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</m:d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j≠i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j\i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nary>
              </m:oMath>
            </m:oMathPara>
          </w:p>
          <w:p w:rsidR="000F37E8" w:rsidRDefault="000F37E8" w:rsidP="000F37E8"/>
          <w:p w:rsidR="000F37E8" w:rsidRDefault="000F37E8" w:rsidP="000F37E8">
            <w:r>
              <w:rPr>
                <w:rFonts w:hint="eastAsia"/>
              </w:rPr>
              <w:t xml:space="preserve">여기서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j\i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t</m:t>
                      </m:r>
                    </m:e>
                  </m:d>
                </m:sup>
              </m:sSubSup>
            </m:oMath>
            <w:r>
              <w:rPr>
                <w:rFonts w:hint="eastAsia"/>
              </w:rPr>
              <w:t xml:space="preserve">는 다음과 같이 나타낸다.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T-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τ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oMath>
          </w:p>
          <w:p w:rsidR="000F37E8" w:rsidRPr="003126FB" w:rsidRDefault="003126FB" w:rsidP="003126FB">
            <w:pPr>
              <w:rPr>
                <w:b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j\i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</m:d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N+1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τ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</m:t>
                                </m:r>
                              </m:sub>
                            </m:sSub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τ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n-1</m:t>
                                </m:r>
                              </m:sub>
                            </m:sSub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ni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</m:d>
                      </m:sup>
                    </m:sSubSup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ii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(t)</m:t>
                                    </m:r>
                                  </m:sup>
                                </m:sSub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subSup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highlight w:val="yellow"/>
                                      </w:rPr>
                                      <m:t>k≠i,j</m:t>
                                    </m:r>
                                  </m:sub>
                                  <m:sup/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nji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+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nji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</m:e>
                                    </m:d>
                                  </m:e>
                                </m:nary>
                              </m:den>
                            </m:f>
                          </m:e>
                        </m:d>
                      </m:e>
                    </m:func>
                  </m:e>
                </m:nary>
              </m:oMath>
            </m:oMathPara>
          </w:p>
          <w:p w:rsidR="003126FB" w:rsidRDefault="003126FB" w:rsidP="003126FB">
            <w:pPr>
              <w:rPr>
                <w:b/>
                <w:color w:val="FF0000"/>
              </w:rPr>
            </w:pPr>
          </w:p>
          <w:p w:rsidR="003126FB" w:rsidRDefault="003126FB" w:rsidP="003126F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&lt;Loss function&gt;</w:t>
            </w:r>
          </w:p>
          <w:p w:rsidR="003126FB" w:rsidRDefault="003126FB" w:rsidP="00312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여기서는 </w:t>
            </w:r>
            <w:r>
              <w:t>MA-A2C structure</w:t>
            </w:r>
            <w:r>
              <w:rPr>
                <w:rFonts w:hint="eastAsia"/>
              </w:rPr>
              <w:t>를 이용하여 학습을 하므로,</w:t>
            </w:r>
            <w:r>
              <w:t xml:space="preserve"> </w:t>
            </w:r>
            <w:r w:rsidRPr="00416989">
              <w:rPr>
                <w:b/>
                <w:highlight w:val="yellow"/>
              </w:rPr>
              <w:t>loss function</w:t>
            </w:r>
            <w:r>
              <w:rPr>
                <w:rFonts w:hint="eastAsia"/>
              </w:rPr>
              <w:t>은 다음과 같다.</w:t>
            </w:r>
          </w:p>
          <w:p w:rsidR="003126FB" w:rsidRPr="002F6F16" w:rsidRDefault="00416989" w:rsidP="003126FB">
            <w:pPr>
              <w:rPr>
                <w:b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i,C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+γ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V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∅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π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V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π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ctrlPr>
                          <w:rPr>
                            <w:rFonts w:ascii="Cambria Math" w:hAnsi="Cambria Math"/>
                            <w:b/>
                            <w:color w:val="FF0000"/>
                          </w:rPr>
                        </m:ctrlP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for critic DNN</m:t>
                </m:r>
              </m:oMath>
            </m:oMathPara>
          </w:p>
          <w:p w:rsidR="00416989" w:rsidRPr="002F6F16" w:rsidRDefault="00416989" w:rsidP="003126FB">
            <w:pPr>
              <w:rPr>
                <w:b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i,A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π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for actor DNN</m:t>
                </m:r>
              </m:oMath>
            </m:oMathPara>
          </w:p>
          <w:p w:rsidR="00416989" w:rsidRDefault="00416989" w:rsidP="003126FB"/>
          <w:p w:rsidR="002F6F16" w:rsidRDefault="002F6F16" w:rsidP="003126FB">
            <w:pPr>
              <w:rPr>
                <w:rFonts w:hint="eastAsia"/>
              </w:rPr>
            </w:pPr>
            <w:r>
              <w:rPr>
                <w:rFonts w:hint="eastAsia"/>
              </w:rPr>
              <w:t>학습 알고리즘은 다음과 같다.</w:t>
            </w:r>
          </w:p>
          <w:p w:rsidR="002F6F16" w:rsidRPr="003126FB" w:rsidRDefault="00152671" w:rsidP="0015267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E33B4E7" wp14:editId="1349D932">
                  <wp:extent cx="2786798" cy="160920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968" cy="161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1A5D" w:rsidRDefault="007D1A5D" w:rsidP="007D1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4E26" w:rsidTr="00D74E26">
        <w:tc>
          <w:tcPr>
            <w:tcW w:w="9016" w:type="dxa"/>
            <w:shd w:val="clear" w:color="auto" w:fill="BDD6EE" w:themeFill="accent1" w:themeFillTint="66"/>
          </w:tcPr>
          <w:p w:rsidR="00D74E26" w:rsidRPr="00D74E26" w:rsidRDefault="00D74E26" w:rsidP="00D74E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Simulation Result</w:t>
            </w:r>
          </w:p>
        </w:tc>
      </w:tr>
      <w:tr w:rsidR="00D74E26" w:rsidTr="00D74E26">
        <w:tc>
          <w:tcPr>
            <w:tcW w:w="9016" w:type="dxa"/>
          </w:tcPr>
          <w:p w:rsidR="00D74E26" w:rsidRDefault="00D74E26" w:rsidP="00D74E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87F8A0" wp14:editId="5A28642E">
                  <wp:extent cx="3200618" cy="23241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365" cy="232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1A5D" w:rsidRDefault="007D1A5D" w:rsidP="007D1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4E26" w:rsidRPr="00D74E26" w:rsidTr="00216093">
        <w:tc>
          <w:tcPr>
            <w:tcW w:w="9016" w:type="dxa"/>
            <w:shd w:val="clear" w:color="auto" w:fill="BDD6EE" w:themeFill="accent1" w:themeFillTint="66"/>
          </w:tcPr>
          <w:p w:rsidR="00D74E26" w:rsidRPr="00D74E26" w:rsidRDefault="00D74E26" w:rsidP="002160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Simulation Result</w:t>
            </w:r>
            <w:r>
              <w:rPr>
                <w:b/>
              </w:rPr>
              <w:t xml:space="preserve"> (Cont.)</w:t>
            </w:r>
          </w:p>
        </w:tc>
      </w:tr>
      <w:tr w:rsidR="00D74E26" w:rsidTr="00216093">
        <w:tc>
          <w:tcPr>
            <w:tcW w:w="9016" w:type="dxa"/>
          </w:tcPr>
          <w:p w:rsidR="00D74E26" w:rsidRDefault="000C6AC2" w:rsidP="002160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1DE302" wp14:editId="3BF1B874">
                  <wp:extent cx="3040673" cy="2635250"/>
                  <wp:effectExtent l="0" t="0" r="762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524" cy="264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6AC2" w:rsidRDefault="000C6AC2" w:rsidP="00216093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5F6476F" wp14:editId="3378F28E">
                  <wp:extent cx="3546813" cy="1728609"/>
                  <wp:effectExtent l="0" t="0" r="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4268" cy="1732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1A5D" w:rsidRPr="007D1A5D" w:rsidRDefault="007D1A5D">
      <w:pPr>
        <w:rPr>
          <w:rFonts w:hint="eastAsia"/>
        </w:rPr>
      </w:pPr>
    </w:p>
    <w:sectPr w:rsidR="007D1A5D" w:rsidRPr="007D1A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503EB"/>
    <w:multiLevelType w:val="hybridMultilevel"/>
    <w:tmpl w:val="E2FC75A4"/>
    <w:lvl w:ilvl="0" w:tplc="3D4CFA8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9B0376F"/>
    <w:multiLevelType w:val="hybridMultilevel"/>
    <w:tmpl w:val="F3B86A20"/>
    <w:lvl w:ilvl="0" w:tplc="541C4EC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CD"/>
    <w:rsid w:val="00006B0D"/>
    <w:rsid w:val="00010F72"/>
    <w:rsid w:val="00056D73"/>
    <w:rsid w:val="000630AB"/>
    <w:rsid w:val="00074DBA"/>
    <w:rsid w:val="000762A8"/>
    <w:rsid w:val="000805D4"/>
    <w:rsid w:val="000879B0"/>
    <w:rsid w:val="0009182E"/>
    <w:rsid w:val="000A17A7"/>
    <w:rsid w:val="000A1AF1"/>
    <w:rsid w:val="000A7A1B"/>
    <w:rsid w:val="000B7879"/>
    <w:rsid w:val="000C6AC2"/>
    <w:rsid w:val="000D7757"/>
    <w:rsid w:val="000E0A0F"/>
    <w:rsid w:val="000E2AB3"/>
    <w:rsid w:val="000E4076"/>
    <w:rsid w:val="000F184A"/>
    <w:rsid w:val="000F37E8"/>
    <w:rsid w:val="000F5442"/>
    <w:rsid w:val="00105BB8"/>
    <w:rsid w:val="001117DD"/>
    <w:rsid w:val="001201FF"/>
    <w:rsid w:val="001205D0"/>
    <w:rsid w:val="001400E7"/>
    <w:rsid w:val="00141F60"/>
    <w:rsid w:val="00146096"/>
    <w:rsid w:val="00152671"/>
    <w:rsid w:val="00153004"/>
    <w:rsid w:val="00156674"/>
    <w:rsid w:val="00156DE9"/>
    <w:rsid w:val="00166419"/>
    <w:rsid w:val="00181385"/>
    <w:rsid w:val="00196FF9"/>
    <w:rsid w:val="001A7257"/>
    <w:rsid w:val="001B1FA7"/>
    <w:rsid w:val="001C1495"/>
    <w:rsid w:val="001C2066"/>
    <w:rsid w:val="001C2106"/>
    <w:rsid w:val="001D025B"/>
    <w:rsid w:val="001E4CB7"/>
    <w:rsid w:val="001F323D"/>
    <w:rsid w:val="0020168C"/>
    <w:rsid w:val="0022752B"/>
    <w:rsid w:val="00227C3D"/>
    <w:rsid w:val="002418AF"/>
    <w:rsid w:val="00242A17"/>
    <w:rsid w:val="00254D05"/>
    <w:rsid w:val="0026064D"/>
    <w:rsid w:val="00272969"/>
    <w:rsid w:val="002A2214"/>
    <w:rsid w:val="002A4962"/>
    <w:rsid w:val="002A584F"/>
    <w:rsid w:val="002B374F"/>
    <w:rsid w:val="002C1064"/>
    <w:rsid w:val="002E7F46"/>
    <w:rsid w:val="002F39DD"/>
    <w:rsid w:val="002F6F16"/>
    <w:rsid w:val="003126FB"/>
    <w:rsid w:val="003138AB"/>
    <w:rsid w:val="003340AC"/>
    <w:rsid w:val="00344644"/>
    <w:rsid w:val="00350779"/>
    <w:rsid w:val="003552DC"/>
    <w:rsid w:val="003701AF"/>
    <w:rsid w:val="00370A6B"/>
    <w:rsid w:val="00376DAC"/>
    <w:rsid w:val="00377233"/>
    <w:rsid w:val="003832C2"/>
    <w:rsid w:val="0038599F"/>
    <w:rsid w:val="003A1250"/>
    <w:rsid w:val="003A652C"/>
    <w:rsid w:val="003B14FF"/>
    <w:rsid w:val="003B19A0"/>
    <w:rsid w:val="003B7A5E"/>
    <w:rsid w:val="003D4183"/>
    <w:rsid w:val="003D779F"/>
    <w:rsid w:val="003E31FE"/>
    <w:rsid w:val="003E54DC"/>
    <w:rsid w:val="003E5C7C"/>
    <w:rsid w:val="003F39E3"/>
    <w:rsid w:val="00403A76"/>
    <w:rsid w:val="00416989"/>
    <w:rsid w:val="00441FEB"/>
    <w:rsid w:val="00445777"/>
    <w:rsid w:val="00462A49"/>
    <w:rsid w:val="0048072C"/>
    <w:rsid w:val="0049136A"/>
    <w:rsid w:val="00497313"/>
    <w:rsid w:val="004A2A9A"/>
    <w:rsid w:val="004A2EC3"/>
    <w:rsid w:val="004A3E8D"/>
    <w:rsid w:val="004B1D71"/>
    <w:rsid w:val="004C02E4"/>
    <w:rsid w:val="004C271D"/>
    <w:rsid w:val="00505877"/>
    <w:rsid w:val="00505D48"/>
    <w:rsid w:val="005069A5"/>
    <w:rsid w:val="00507E76"/>
    <w:rsid w:val="0052179B"/>
    <w:rsid w:val="005263BE"/>
    <w:rsid w:val="00527BBB"/>
    <w:rsid w:val="0053607A"/>
    <w:rsid w:val="005379F2"/>
    <w:rsid w:val="00541422"/>
    <w:rsid w:val="005515DC"/>
    <w:rsid w:val="00557C19"/>
    <w:rsid w:val="00564498"/>
    <w:rsid w:val="00572CF9"/>
    <w:rsid w:val="00592C00"/>
    <w:rsid w:val="005942E7"/>
    <w:rsid w:val="005A6CA9"/>
    <w:rsid w:val="005B05EE"/>
    <w:rsid w:val="005B57F6"/>
    <w:rsid w:val="005C252E"/>
    <w:rsid w:val="005C2961"/>
    <w:rsid w:val="005C3BF0"/>
    <w:rsid w:val="005D0B6B"/>
    <w:rsid w:val="005D1D40"/>
    <w:rsid w:val="005D36E5"/>
    <w:rsid w:val="005E2787"/>
    <w:rsid w:val="005F433B"/>
    <w:rsid w:val="006034BF"/>
    <w:rsid w:val="006155A2"/>
    <w:rsid w:val="00622DA4"/>
    <w:rsid w:val="0063075C"/>
    <w:rsid w:val="00645A9A"/>
    <w:rsid w:val="00650DCF"/>
    <w:rsid w:val="006515CC"/>
    <w:rsid w:val="00655B1B"/>
    <w:rsid w:val="00674300"/>
    <w:rsid w:val="00695CB2"/>
    <w:rsid w:val="006A2CAC"/>
    <w:rsid w:val="006A73A6"/>
    <w:rsid w:val="006B6AD7"/>
    <w:rsid w:val="006C1B9B"/>
    <w:rsid w:val="006C2D22"/>
    <w:rsid w:val="006D6B02"/>
    <w:rsid w:val="006D7456"/>
    <w:rsid w:val="006E2CC1"/>
    <w:rsid w:val="006F6360"/>
    <w:rsid w:val="00704AAE"/>
    <w:rsid w:val="007052ED"/>
    <w:rsid w:val="007132A9"/>
    <w:rsid w:val="007132B9"/>
    <w:rsid w:val="00721A15"/>
    <w:rsid w:val="00735FCB"/>
    <w:rsid w:val="00742292"/>
    <w:rsid w:val="00746C8B"/>
    <w:rsid w:val="00746CDB"/>
    <w:rsid w:val="00747526"/>
    <w:rsid w:val="00752C9F"/>
    <w:rsid w:val="00756BBB"/>
    <w:rsid w:val="0076137C"/>
    <w:rsid w:val="007622D2"/>
    <w:rsid w:val="00770F5F"/>
    <w:rsid w:val="007753D2"/>
    <w:rsid w:val="00784BF6"/>
    <w:rsid w:val="0079772F"/>
    <w:rsid w:val="007A32DC"/>
    <w:rsid w:val="007A39AC"/>
    <w:rsid w:val="007B62C5"/>
    <w:rsid w:val="007B6821"/>
    <w:rsid w:val="007C756C"/>
    <w:rsid w:val="007C7F9C"/>
    <w:rsid w:val="007D18D4"/>
    <w:rsid w:val="007D1A5D"/>
    <w:rsid w:val="007D624D"/>
    <w:rsid w:val="007E4D44"/>
    <w:rsid w:val="007F2232"/>
    <w:rsid w:val="007F3253"/>
    <w:rsid w:val="0080170F"/>
    <w:rsid w:val="00804E7B"/>
    <w:rsid w:val="00805716"/>
    <w:rsid w:val="00806F1A"/>
    <w:rsid w:val="008217F6"/>
    <w:rsid w:val="00846276"/>
    <w:rsid w:val="008626DA"/>
    <w:rsid w:val="0086336B"/>
    <w:rsid w:val="00870CA8"/>
    <w:rsid w:val="00873832"/>
    <w:rsid w:val="00881B00"/>
    <w:rsid w:val="00896827"/>
    <w:rsid w:val="00897397"/>
    <w:rsid w:val="00897C4D"/>
    <w:rsid w:val="008A4066"/>
    <w:rsid w:val="008B19B3"/>
    <w:rsid w:val="008C0910"/>
    <w:rsid w:val="008C63F1"/>
    <w:rsid w:val="008C6905"/>
    <w:rsid w:val="008C7B96"/>
    <w:rsid w:val="008D55B2"/>
    <w:rsid w:val="008E6E6D"/>
    <w:rsid w:val="008F5E9F"/>
    <w:rsid w:val="008F6437"/>
    <w:rsid w:val="00906C79"/>
    <w:rsid w:val="00920BA5"/>
    <w:rsid w:val="00920C54"/>
    <w:rsid w:val="009352FA"/>
    <w:rsid w:val="00993377"/>
    <w:rsid w:val="00994522"/>
    <w:rsid w:val="009A6C3D"/>
    <w:rsid w:val="009B4FF0"/>
    <w:rsid w:val="009B5D26"/>
    <w:rsid w:val="009C112F"/>
    <w:rsid w:val="009E3265"/>
    <w:rsid w:val="009E47C0"/>
    <w:rsid w:val="009F4287"/>
    <w:rsid w:val="009F49A2"/>
    <w:rsid w:val="009F596E"/>
    <w:rsid w:val="009F6E55"/>
    <w:rsid w:val="00A021CD"/>
    <w:rsid w:val="00A14D50"/>
    <w:rsid w:val="00A178F3"/>
    <w:rsid w:val="00A17C9B"/>
    <w:rsid w:val="00A21B97"/>
    <w:rsid w:val="00A22700"/>
    <w:rsid w:val="00A413EF"/>
    <w:rsid w:val="00A63A72"/>
    <w:rsid w:val="00A70090"/>
    <w:rsid w:val="00A705AD"/>
    <w:rsid w:val="00A70C62"/>
    <w:rsid w:val="00A72565"/>
    <w:rsid w:val="00A727C7"/>
    <w:rsid w:val="00A74E2B"/>
    <w:rsid w:val="00AB3219"/>
    <w:rsid w:val="00AB4D14"/>
    <w:rsid w:val="00AC68D9"/>
    <w:rsid w:val="00AD1661"/>
    <w:rsid w:val="00AD50AB"/>
    <w:rsid w:val="00AE27EA"/>
    <w:rsid w:val="00AE38C1"/>
    <w:rsid w:val="00AF3364"/>
    <w:rsid w:val="00B063C3"/>
    <w:rsid w:val="00B31DFB"/>
    <w:rsid w:val="00B36FB1"/>
    <w:rsid w:val="00B4058A"/>
    <w:rsid w:val="00B47D7D"/>
    <w:rsid w:val="00B52124"/>
    <w:rsid w:val="00B630E5"/>
    <w:rsid w:val="00B80DCC"/>
    <w:rsid w:val="00B82DCA"/>
    <w:rsid w:val="00BA344F"/>
    <w:rsid w:val="00BA57B2"/>
    <w:rsid w:val="00BE1C50"/>
    <w:rsid w:val="00BE42EA"/>
    <w:rsid w:val="00C147B3"/>
    <w:rsid w:val="00C47012"/>
    <w:rsid w:val="00C47588"/>
    <w:rsid w:val="00C63258"/>
    <w:rsid w:val="00C71D3C"/>
    <w:rsid w:val="00C77E04"/>
    <w:rsid w:val="00C841F2"/>
    <w:rsid w:val="00C85CCC"/>
    <w:rsid w:val="00C8724D"/>
    <w:rsid w:val="00C915AC"/>
    <w:rsid w:val="00C9200C"/>
    <w:rsid w:val="00C93C9D"/>
    <w:rsid w:val="00CA16E7"/>
    <w:rsid w:val="00CB6D72"/>
    <w:rsid w:val="00CC54D0"/>
    <w:rsid w:val="00CD3470"/>
    <w:rsid w:val="00CE2CD8"/>
    <w:rsid w:val="00D255C6"/>
    <w:rsid w:val="00D310EC"/>
    <w:rsid w:val="00D31889"/>
    <w:rsid w:val="00D32C0F"/>
    <w:rsid w:val="00D339F8"/>
    <w:rsid w:val="00D34701"/>
    <w:rsid w:val="00D37D75"/>
    <w:rsid w:val="00D37F10"/>
    <w:rsid w:val="00D50264"/>
    <w:rsid w:val="00D71BBB"/>
    <w:rsid w:val="00D74E26"/>
    <w:rsid w:val="00D75FB1"/>
    <w:rsid w:val="00D82274"/>
    <w:rsid w:val="00D8418B"/>
    <w:rsid w:val="00D930E2"/>
    <w:rsid w:val="00DA465D"/>
    <w:rsid w:val="00DF1711"/>
    <w:rsid w:val="00DF3EAA"/>
    <w:rsid w:val="00E02583"/>
    <w:rsid w:val="00E02FDD"/>
    <w:rsid w:val="00E063DF"/>
    <w:rsid w:val="00E20D78"/>
    <w:rsid w:val="00E54841"/>
    <w:rsid w:val="00E5699E"/>
    <w:rsid w:val="00E56E40"/>
    <w:rsid w:val="00E62784"/>
    <w:rsid w:val="00E62C00"/>
    <w:rsid w:val="00E81302"/>
    <w:rsid w:val="00E84772"/>
    <w:rsid w:val="00E85A30"/>
    <w:rsid w:val="00E97F57"/>
    <w:rsid w:val="00E97F8B"/>
    <w:rsid w:val="00EA1B6B"/>
    <w:rsid w:val="00EA1C77"/>
    <w:rsid w:val="00EA3AB4"/>
    <w:rsid w:val="00EB341B"/>
    <w:rsid w:val="00EC4326"/>
    <w:rsid w:val="00EF1B31"/>
    <w:rsid w:val="00EF7C3D"/>
    <w:rsid w:val="00F066B8"/>
    <w:rsid w:val="00F236A3"/>
    <w:rsid w:val="00F24D2C"/>
    <w:rsid w:val="00F35927"/>
    <w:rsid w:val="00F44714"/>
    <w:rsid w:val="00F4633C"/>
    <w:rsid w:val="00F54CDB"/>
    <w:rsid w:val="00F55667"/>
    <w:rsid w:val="00F931F9"/>
    <w:rsid w:val="00FA04A9"/>
    <w:rsid w:val="00FA22AD"/>
    <w:rsid w:val="00FA4FC8"/>
    <w:rsid w:val="00FC48D2"/>
    <w:rsid w:val="00FD1F83"/>
    <w:rsid w:val="00FD3F46"/>
    <w:rsid w:val="00FD482B"/>
    <w:rsid w:val="00FE4659"/>
    <w:rsid w:val="00FE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7BFF"/>
  <w15:chartTrackingRefBased/>
  <w15:docId w15:val="{3CC8917E-FD85-41CD-A419-7FC0EC8E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A7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84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1F2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C841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xiv.org/pdf/2010.09171.pd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366</cp:revision>
  <dcterms:created xsi:type="dcterms:W3CDTF">2020-09-21T06:02:00Z</dcterms:created>
  <dcterms:modified xsi:type="dcterms:W3CDTF">2021-02-24T06:37:00Z</dcterms:modified>
</cp:coreProperties>
</file>