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253" w:rsidRDefault="00BF7735">
      <w:pPr>
        <w:rPr>
          <w:b/>
        </w:rPr>
      </w:pPr>
      <w:r w:rsidRPr="00BF7735">
        <w:rPr>
          <w:b/>
        </w:rPr>
        <w:t>Trajectory design and resource allocation for UAV energy minimization in a rotary-wing UAV-enabled WPCN</w:t>
      </w:r>
    </w:p>
    <w:p w:rsidR="00BF7735" w:rsidRDefault="00562769">
      <w:pPr>
        <w:rPr>
          <w:b/>
        </w:rPr>
      </w:pPr>
      <w:hyperlink r:id="rId5" w:history="1">
        <w:r w:rsidR="00BF7735" w:rsidRPr="00EB616F">
          <w:rPr>
            <w:rStyle w:val="Hyperlink"/>
            <w:b/>
          </w:rPr>
          <w:t>https://www.sciencedirect.com/science/article/pii/S1110016820306098</w:t>
        </w:r>
      </w:hyperlink>
    </w:p>
    <w:p w:rsidR="00BF7735" w:rsidRDefault="00A14580">
      <w:pPr>
        <w:rPr>
          <w:b/>
        </w:rPr>
      </w:pPr>
      <w:r w:rsidRPr="008777C4">
        <w:rPr>
          <w:rFonts w:hint="eastAsia"/>
          <w:b/>
          <w:highlight w:val="yellow"/>
        </w:rPr>
        <w:t xml:space="preserve">0. </w:t>
      </w:r>
      <w:r w:rsidRPr="008777C4">
        <w:rPr>
          <w:b/>
          <w:highlight w:val="yellow"/>
        </w:rPr>
        <w:t>SYSTEM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4580" w:rsidTr="00A14580">
        <w:tc>
          <w:tcPr>
            <w:tcW w:w="9016" w:type="dxa"/>
          </w:tcPr>
          <w:p w:rsidR="00A14580" w:rsidRDefault="00A14580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3213100</wp:posOffset>
                  </wp:positionH>
                  <wp:positionV relativeFrom="paragraph">
                    <wp:posOffset>29210</wp:posOffset>
                  </wp:positionV>
                  <wp:extent cx="2384425" cy="1479550"/>
                  <wp:effectExtent l="0" t="0" r="0" b="63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425" cy="147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A14580">
              <w:rPr>
                <w:b/>
                <w:u w:val="single"/>
              </w:rPr>
              <w:t>R</w:t>
            </w:r>
            <w:r w:rsidRPr="00A14580">
              <w:rPr>
                <w:rFonts w:hint="eastAsia"/>
                <w:b/>
                <w:u w:val="single"/>
              </w:rPr>
              <w:t>orary</w:t>
            </w:r>
            <w:proofErr w:type="spellEnd"/>
            <w:r w:rsidRPr="00A14580">
              <w:rPr>
                <w:rFonts w:hint="eastAsia"/>
                <w:b/>
                <w:u w:val="single"/>
              </w:rPr>
              <w:t>-</w:t>
            </w:r>
            <w:r w:rsidRPr="00A14580">
              <w:rPr>
                <w:b/>
                <w:u w:val="single"/>
              </w:rPr>
              <w:t>wing UAV-enabled WPCN</w:t>
            </w:r>
            <w:r>
              <w:rPr>
                <w:rFonts w:hint="eastAsia"/>
              </w:rPr>
              <w:t xml:space="preserve">을 이용한다. 이때 </w:t>
            </w:r>
            <w:r w:rsidRPr="00A14580">
              <w:rPr>
                <w:b/>
                <w:u w:val="single"/>
              </w:rPr>
              <w:t>K</w:t>
            </w:r>
            <w:r w:rsidRPr="00A14580">
              <w:rPr>
                <w:rFonts w:hint="eastAsia"/>
                <w:b/>
                <w:u w:val="single"/>
              </w:rPr>
              <w:t xml:space="preserve">명의 </w:t>
            </w:r>
            <w:r w:rsidRPr="00A14580">
              <w:rPr>
                <w:b/>
                <w:u w:val="single"/>
              </w:rPr>
              <w:t>terrestrial user</w:t>
            </w:r>
            <w:r w:rsidRPr="00A14580">
              <w:rPr>
                <w:rFonts w:hint="eastAsia"/>
                <w:b/>
                <w:u w:val="single"/>
              </w:rPr>
              <w:t xml:space="preserve">가 </w:t>
            </w:r>
            <w:r w:rsidRPr="00A14580">
              <w:rPr>
                <w:b/>
                <w:u w:val="single"/>
              </w:rPr>
              <w:t>UAV</w:t>
            </w:r>
            <w:r w:rsidRPr="00A14580">
              <w:rPr>
                <w:rFonts w:hint="eastAsia"/>
                <w:b/>
                <w:u w:val="single"/>
              </w:rPr>
              <w:t>를 이용하여 통신</w:t>
            </w:r>
            <w:r>
              <w:rPr>
                <w:rFonts w:hint="eastAsia"/>
              </w:rPr>
              <w:t>한다.</w:t>
            </w:r>
          </w:p>
          <w:p w:rsidR="00A14580" w:rsidRDefault="00A14580" w:rsidP="00A14580">
            <w:pPr>
              <w:pStyle w:val="ListParagraph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각 </w:t>
            </w:r>
            <w:r>
              <w:t xml:space="preserve">user </w:t>
            </w:r>
            <w:r>
              <w:rPr>
                <w:rFonts w:hint="eastAsia"/>
              </w:rPr>
              <w:t xml:space="preserve">k의 위치는 </w:t>
            </w:r>
            <w:r>
              <w:t>3</w:t>
            </w:r>
            <w:r>
              <w:rPr>
                <w:rFonts w:hint="eastAsia"/>
              </w:rPr>
              <w:t xml:space="preserve">D Cartesian coordinate에서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, k∈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>
              <w:rPr>
                <w:rFonts w:hint="eastAsia"/>
              </w:rPr>
              <w:t>로 고정된다.</w:t>
            </w:r>
          </w:p>
          <w:p w:rsidR="00A14580" w:rsidRDefault="00A14580"/>
          <w:p w:rsidR="00A14580" w:rsidRDefault="00A14580"/>
          <w:p w:rsidR="00A14580" w:rsidRDefault="00A14580">
            <w:pPr>
              <w:rPr>
                <w:rFonts w:hint="eastAs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3"/>
              <w:gridCol w:w="7487"/>
            </w:tblGrid>
            <w:tr w:rsidR="00A14580" w:rsidTr="00A14580">
              <w:tc>
                <w:tcPr>
                  <w:tcW w:w="1303" w:type="dxa"/>
                  <w:shd w:val="clear" w:color="auto" w:fill="BDD6EE" w:themeFill="accent1" w:themeFillTint="66"/>
                </w:tcPr>
                <w:p w:rsidR="00A14580" w:rsidRDefault="00A14580">
                  <w:pPr>
                    <w:rPr>
                      <w:rFonts w:hint="eastAsia"/>
                    </w:rPr>
                  </w:pPr>
                  <w:r>
                    <w:t>D</w:t>
                  </w:r>
                  <w:r>
                    <w:rPr>
                      <w:rFonts w:hint="eastAsia"/>
                    </w:rPr>
                    <w:t>ownlink</w:t>
                  </w:r>
                </w:p>
              </w:tc>
              <w:tc>
                <w:tcPr>
                  <w:tcW w:w="7487" w:type="dxa"/>
                </w:tcPr>
                <w:p w:rsidR="00A14580" w:rsidRDefault="00A14580">
                  <w:pPr>
                    <w:rPr>
                      <w:rFonts w:hint="eastAsia"/>
                    </w:rPr>
                  </w:pPr>
                  <w:r>
                    <w:t>E</w:t>
                  </w:r>
                  <w:r>
                    <w:rPr>
                      <w:rFonts w:hint="eastAsia"/>
                    </w:rPr>
                    <w:t xml:space="preserve">nergy </w:t>
                  </w:r>
                  <w:r>
                    <w:t>storage</w:t>
                  </w:r>
                  <w:r>
                    <w:rPr>
                      <w:rFonts w:hint="eastAsia"/>
                    </w:rPr>
                    <w:t xml:space="preserve">가 없는 각각의 </w:t>
                  </w:r>
                  <w:r w:rsidRPr="00A14580">
                    <w:rPr>
                      <w:b/>
                    </w:rPr>
                    <w:t xml:space="preserve">terrestrial user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k∈</m:t>
                    </m:r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K, K≜{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1,…,K}</m:t>
                    </m:r>
                  </m:oMath>
                  <w:r>
                    <w:rPr>
                      <w:rFonts w:hint="eastAsia"/>
                    </w:rPr>
                    <w:t xml:space="preserve">는 </w:t>
                  </w:r>
                  <w:r w:rsidRPr="00A14580">
                    <w:rPr>
                      <w:rFonts w:hint="eastAsia"/>
                      <w:b/>
                      <w:color w:val="0000FF"/>
                    </w:rPr>
                    <w:t>wireless power transfer (WPT)</w:t>
                  </w:r>
                  <w:r>
                    <w:rPr>
                      <w:rFonts w:hint="eastAsia"/>
                    </w:rPr>
                    <w:t xml:space="preserve">를 통해 rotary-wing </w:t>
                  </w:r>
                  <w:r w:rsidRPr="00A14580">
                    <w:rPr>
                      <w:rFonts w:hint="eastAsia"/>
                      <w:u w:val="single"/>
                    </w:rPr>
                    <w:t>UAV로부터 에너지를 얻는다.</w:t>
                  </w:r>
                </w:p>
              </w:tc>
            </w:tr>
            <w:tr w:rsidR="00A14580" w:rsidTr="00A14580">
              <w:tc>
                <w:tcPr>
                  <w:tcW w:w="1303" w:type="dxa"/>
                  <w:shd w:val="clear" w:color="auto" w:fill="BDD6EE" w:themeFill="accent1" w:themeFillTint="66"/>
                </w:tcPr>
                <w:p w:rsidR="00A14580" w:rsidRDefault="00A14580">
                  <w:pPr>
                    <w:rPr>
                      <w:rFonts w:hint="eastAsia"/>
                    </w:rPr>
                  </w:pPr>
                  <w:r>
                    <w:t>U</w:t>
                  </w:r>
                  <w:r>
                    <w:rPr>
                      <w:rFonts w:hint="eastAsia"/>
                    </w:rPr>
                    <w:t>plink</w:t>
                  </w:r>
                </w:p>
              </w:tc>
              <w:tc>
                <w:tcPr>
                  <w:tcW w:w="7487" w:type="dxa"/>
                </w:tcPr>
                <w:p w:rsidR="00A14580" w:rsidRDefault="00A14580">
                  <w:pPr>
                    <w:rPr>
                      <w:rFonts w:hint="eastAsia"/>
                    </w:rPr>
                  </w:pPr>
                  <w:r>
                    <w:t>U</w:t>
                  </w:r>
                  <w:r>
                    <w:rPr>
                      <w:rFonts w:hint="eastAsia"/>
                    </w:rPr>
                    <w:t xml:space="preserve">ser </w:t>
                  </w:r>
                  <w:r>
                    <w:t>k</w:t>
                  </w:r>
                  <w:r>
                    <w:rPr>
                      <w:rFonts w:hint="eastAsia"/>
                    </w:rPr>
                    <w:t xml:space="preserve">는 </w:t>
                  </w:r>
                  <w:r>
                    <w:t>harvest</w:t>
                  </w:r>
                  <w:r>
                    <w:rPr>
                      <w:rFonts w:hint="eastAsia"/>
                    </w:rPr>
                    <w:t xml:space="preserve">된 에너지를 이용하여 </w:t>
                  </w:r>
                  <w:r w:rsidRPr="00A14580">
                    <w:rPr>
                      <w:u w:val="single"/>
                    </w:rPr>
                    <w:t>UAV</w:t>
                  </w:r>
                  <w:r w:rsidRPr="00A14580">
                    <w:rPr>
                      <w:rFonts w:hint="eastAsia"/>
                      <w:u w:val="single"/>
                    </w:rPr>
                    <w:t xml:space="preserve">에 </w:t>
                  </w:r>
                  <w:r w:rsidRPr="00A14580">
                    <w:rPr>
                      <w:u w:val="single"/>
                    </w:rPr>
                    <w:t>information</w:t>
                  </w:r>
                  <w:r w:rsidRPr="00A14580">
                    <w:rPr>
                      <w:rFonts w:hint="eastAsia"/>
                      <w:u w:val="single"/>
                    </w:rPr>
                    <w:t>을 전송한다.</w:t>
                  </w:r>
                </w:p>
              </w:tc>
            </w:tr>
          </w:tbl>
          <w:p w:rsidR="00A14580" w:rsidRDefault="00123B56" w:rsidP="00123B56">
            <w:pPr>
              <w:pStyle w:val="ListParagraph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UAV의 </w:t>
            </w:r>
            <w:r>
              <w:t>flight trajectory</w:t>
            </w:r>
            <w:r>
              <w:rPr>
                <w:rFonts w:hint="eastAsia"/>
              </w:rPr>
              <w:t xml:space="preserve">는 유동적으로 변화하지만, </w:t>
            </w:r>
            <w:r>
              <w:t>horizontal position</w:t>
            </w:r>
            <w:r>
              <w:rPr>
                <w:rFonts w:hint="eastAsia"/>
              </w:rPr>
              <w:t xml:space="preserve">은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 y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t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 </m:t>
              </m:r>
              <m:r>
                <w:rPr>
                  <w:rFonts w:ascii="Cambria Math" w:hAnsi="Cambria Math"/>
                  <w:color w:val="0000FF"/>
                </w:rPr>
                <m:t>where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 t∈[0,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]</m:t>
              </m:r>
            </m:oMath>
            <w:r>
              <w:rPr>
                <w:rFonts w:hint="eastAsia"/>
              </w:rPr>
              <w:t>로 나타낼 수 있다.</w:t>
            </w:r>
          </w:p>
          <w:p w:rsidR="00694ED1" w:rsidRDefault="00694ED1" w:rsidP="00123B56">
            <w:pPr>
              <w:pStyle w:val="ListParagraph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표현을 쉽게 하기 위해서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t</m:t>
                  </m:r>
                </m:sub>
              </m:sSub>
            </m:oMath>
            <w:r>
              <w:rPr>
                <w:rFonts w:hint="eastAsia"/>
                <w:b/>
                <w:color w:val="0000FF"/>
              </w:rPr>
              <w:t xml:space="preserve">를 </w:t>
            </w:r>
            <w:r>
              <w:rPr>
                <w:b/>
                <w:color w:val="0000FF"/>
              </w:rPr>
              <w:t>N</w:t>
            </w:r>
            <w:r>
              <w:rPr>
                <w:rFonts w:hint="eastAsia"/>
                <w:b/>
                <w:color w:val="0000FF"/>
              </w:rPr>
              <w:t xml:space="preserve">개의 </w:t>
            </w:r>
            <w:r>
              <w:rPr>
                <w:b/>
                <w:color w:val="0000FF"/>
              </w:rPr>
              <w:t>time slot</w:t>
            </w:r>
            <w:r w:rsidRPr="003918C7">
              <w:rPr>
                <w:rFonts w:hint="eastAsia"/>
              </w:rPr>
              <w:t xml:space="preserve">으로 나누고, 각각의 </w:t>
            </w:r>
            <w:r w:rsidRPr="003918C7">
              <w:t>time slot length</w:t>
            </w:r>
            <w:r w:rsidRPr="003918C7">
              <w:rPr>
                <w:rFonts w:hint="eastAsia"/>
              </w:rPr>
              <w:t>는 매우 작게 한다.</w:t>
            </w:r>
          </w:p>
          <w:p w:rsidR="003918C7" w:rsidRDefault="003918C7" w:rsidP="003918C7">
            <w:pPr>
              <w:pStyle w:val="ListParagraph"/>
              <w:numPr>
                <w:ilvl w:val="1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이때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θ[n]</m:t>
              </m:r>
            </m:oMath>
            <w:r>
              <w:rPr>
                <w:rFonts w:hint="eastAsia"/>
              </w:rPr>
              <w:t xml:space="preserve">은 각 </w:t>
            </w:r>
            <w:r>
              <w:t>time slot</w:t>
            </w:r>
            <w:r>
              <w:rPr>
                <w:rFonts w:hint="eastAsia"/>
              </w:rPr>
              <w:t xml:space="preserve">의 duration을 의미한다. 이것은 </w:t>
            </w:r>
            <w:r w:rsidRPr="003918C7">
              <w:rPr>
                <w:rFonts w:hint="eastAsia"/>
                <w:b/>
                <w:u w:val="single"/>
              </w:rPr>
              <w:t xml:space="preserve">특정한 값이 아니고, </w:t>
            </w:r>
            <w:r w:rsidRPr="003918C7">
              <w:rPr>
                <w:b/>
                <w:u w:val="single"/>
              </w:rPr>
              <w:t>variable</w:t>
            </w:r>
            <w:r w:rsidRPr="003918C7">
              <w:rPr>
                <w:rFonts w:hint="eastAsia"/>
                <w:b/>
                <w:u w:val="single"/>
              </w:rPr>
              <w:t>로 간주되어 최적화되어야</w:t>
            </w:r>
            <w:r>
              <w:rPr>
                <w:rFonts w:hint="eastAsia"/>
              </w:rPr>
              <w:t xml:space="preserve"> 한다.</w:t>
            </w:r>
          </w:p>
          <w:p w:rsidR="003918C7" w:rsidRDefault="003918C7" w:rsidP="003918C7">
            <w:pPr>
              <w:pStyle w:val="ListParagraph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 xml:space="preserve">서로 다른 </w:t>
            </w:r>
            <w:r>
              <w:t>time slot</w:t>
            </w:r>
            <w:r>
              <w:rPr>
                <w:rFonts w:hint="eastAsia"/>
              </w:rPr>
              <w:t xml:space="preserve">에서의 </w:t>
            </w:r>
            <w:r>
              <w:t>U</w:t>
            </w:r>
            <w:r>
              <w:rPr>
                <w:rFonts w:hint="eastAsia"/>
              </w:rPr>
              <w:t>plink/</w:t>
            </w:r>
            <w:r>
              <w:t xml:space="preserve">downlink </w:t>
            </w:r>
            <w:r>
              <w:rPr>
                <w:rFonts w:hint="eastAsia"/>
              </w:rPr>
              <w:t xml:space="preserve">통신을 고려할 때,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θ[n]</m:t>
              </m:r>
            </m:oMath>
            <w:r w:rsidRPr="003918C7">
              <w:rPr>
                <w:rFonts w:hint="eastAsia"/>
              </w:rPr>
              <w:t xml:space="preserve">은 </w:t>
            </w:r>
            <w:r w:rsidRPr="003918C7">
              <w:rPr>
                <w:b/>
                <w:u w:val="single"/>
              </w:rPr>
              <w:t>K+1</w:t>
            </w:r>
            <w:r w:rsidRPr="003918C7">
              <w:rPr>
                <w:rFonts w:hint="eastAsia"/>
                <w:b/>
                <w:u w:val="single"/>
              </w:rPr>
              <w:t xml:space="preserve">개의 </w:t>
            </w:r>
            <w:proofErr w:type="spellStart"/>
            <w:r w:rsidRPr="003918C7">
              <w:rPr>
                <w:b/>
                <w:u w:val="single"/>
              </w:rPr>
              <w:t>subslot</w:t>
            </w:r>
            <w:proofErr w:type="spellEnd"/>
            <w:r w:rsidRPr="003918C7">
              <w:rPr>
                <w:rFonts w:hint="eastAsia"/>
              </w:rPr>
              <w:t>으로 나뉜다.</w:t>
            </w:r>
          </w:p>
          <w:p w:rsidR="003918C7" w:rsidRDefault="003918C7" w:rsidP="003918C7">
            <w:pPr>
              <w:pStyle w:val="ListParagraph"/>
              <w:numPr>
                <w:ilvl w:val="2"/>
                <w:numId w:val="3"/>
              </w:numPr>
              <w:ind w:leftChars="0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[n]</m:t>
              </m:r>
            </m:oMath>
            <w:r>
              <w:rPr>
                <w:rFonts w:hint="eastAsia"/>
              </w:rPr>
              <w:t xml:space="preserve">은 UAV가 </w:t>
            </w:r>
            <w:r w:rsidRPr="003918C7">
              <w:rPr>
                <w:rFonts w:hint="eastAsia"/>
                <w:b/>
                <w:u w:val="single"/>
              </w:rPr>
              <w:t>n-</w:t>
            </w:r>
            <w:proofErr w:type="spellStart"/>
            <w:r w:rsidRPr="003918C7">
              <w:rPr>
                <w:rFonts w:hint="eastAsia"/>
                <w:b/>
                <w:u w:val="single"/>
              </w:rPr>
              <w:t>th</w:t>
            </w:r>
            <w:proofErr w:type="spellEnd"/>
            <w:r w:rsidRPr="003918C7">
              <w:rPr>
                <w:rFonts w:hint="eastAsia"/>
                <w:b/>
                <w:u w:val="single"/>
              </w:rPr>
              <w:t xml:space="preserve"> time slot의 terrestrial user에게 </w:t>
            </w:r>
            <w:r w:rsidRPr="003918C7">
              <w:rPr>
                <w:b/>
                <w:u w:val="single"/>
              </w:rPr>
              <w:t>charge</w:t>
            </w:r>
            <w:r>
              <w:rPr>
                <w:rFonts w:hint="eastAsia"/>
              </w:rPr>
              <w:t>해 주는 small time duration을 의미한다.</w:t>
            </w:r>
          </w:p>
          <w:p w:rsidR="003918C7" w:rsidRDefault="003918C7" w:rsidP="003918C7">
            <w:pPr>
              <w:pStyle w:val="ListParagraph"/>
              <w:numPr>
                <w:ilvl w:val="2"/>
                <w:numId w:val="3"/>
              </w:numPr>
              <w:ind w:leftChars="0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>
              <w:rPr>
                <w:rFonts w:hint="eastAsia"/>
              </w:rPr>
              <w:t xml:space="preserve">는 </w:t>
            </w:r>
            <w:r w:rsidRPr="003918C7">
              <w:rPr>
                <w:rFonts w:hint="eastAsia"/>
                <w:b/>
                <w:u w:val="single"/>
              </w:rPr>
              <w:t xml:space="preserve">user k로부터 </w:t>
            </w:r>
            <w:r w:rsidRPr="003918C7">
              <w:rPr>
                <w:b/>
                <w:u w:val="single"/>
              </w:rPr>
              <w:t>UAV</w:t>
            </w:r>
            <w:r w:rsidRPr="003918C7">
              <w:rPr>
                <w:rFonts w:hint="eastAsia"/>
                <w:b/>
                <w:u w:val="single"/>
              </w:rPr>
              <w:t>로 정보가 전달</w:t>
            </w:r>
            <w:r>
              <w:rPr>
                <w:rFonts w:hint="eastAsia"/>
              </w:rPr>
              <w:t xml:space="preserve">되는 </w:t>
            </w:r>
            <w:r>
              <w:t>small time duration</w:t>
            </w:r>
            <w:r>
              <w:rPr>
                <w:rFonts w:hint="eastAsia"/>
              </w:rPr>
              <w:t>이다.</w:t>
            </w:r>
          </w:p>
          <w:p w:rsidR="003918C7" w:rsidRDefault="003918C7" w:rsidP="003918C7"/>
          <w:p w:rsidR="003918C7" w:rsidRDefault="003918C7" w:rsidP="003918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각각의 </w:t>
            </w:r>
            <w:r>
              <w:t xml:space="preserve">time slot </w:t>
            </w:r>
            <w:r w:rsidRPr="003918C7">
              <w:rPr>
                <w:rFonts w:hint="eastAsia"/>
                <w:b/>
                <w:color w:val="0000FF"/>
              </w:rPr>
              <w:t>n</w:t>
            </w:r>
            <w:r>
              <w:rPr>
                <w:rFonts w:hint="eastAsia"/>
              </w:rPr>
              <w:t xml:space="preserve">에서 각 </w:t>
            </w:r>
            <w:proofErr w:type="spellStart"/>
            <w:r>
              <w:t>subslot</w:t>
            </w:r>
            <w:proofErr w:type="spellEnd"/>
            <w:r>
              <w:rPr>
                <w:rFonts w:hint="eastAsia"/>
              </w:rPr>
              <w:t>의 합은</w:t>
            </w:r>
            <w:r>
              <w:t xml:space="preserve"> time duration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θ[n]</m:t>
              </m:r>
            </m:oMath>
            <w:r>
              <w:rPr>
                <w:rFonts w:hint="eastAsia"/>
              </w:rPr>
              <w:t>을 초과할 수 없다. 즉</w:t>
            </w:r>
          </w:p>
          <w:p w:rsidR="003918C7" w:rsidRPr="00A40D94" w:rsidRDefault="0031488A" w:rsidP="0031488A">
            <w:pPr>
              <w:rPr>
                <w:b/>
                <w:color w:val="FF000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[n]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≤θ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, ∀n∈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color w:val="FF0000"/>
                  </w:rPr>
                  <m:t>N=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1,2,…,N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…(1)</m:t>
                </m:r>
              </m:oMath>
            </m:oMathPara>
          </w:p>
          <w:p w:rsidR="0031488A" w:rsidRDefault="0031488A" w:rsidP="0031488A"/>
          <w:p w:rsidR="0031488A" w:rsidRDefault="00A40D94" w:rsidP="0031488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이와 비슷하게 </w:t>
            </w:r>
            <w:r w:rsidRPr="00A40D94">
              <w:rPr>
                <w:b/>
                <w:u w:val="single"/>
              </w:rPr>
              <w:t>UAV path</w:t>
            </w:r>
            <w:r w:rsidRPr="00A40D94">
              <w:rPr>
                <w:rFonts w:hint="eastAsia"/>
                <w:b/>
                <w:u w:val="single"/>
              </w:rPr>
              <w:t xml:space="preserve">를 </w:t>
            </w:r>
            <w:r w:rsidRPr="00A40D94">
              <w:rPr>
                <w:b/>
                <w:u w:val="single"/>
              </w:rPr>
              <w:t>N-1</w:t>
            </w:r>
            <w:r w:rsidRPr="00A40D94">
              <w:rPr>
                <w:rFonts w:hint="eastAsia"/>
                <w:b/>
                <w:u w:val="single"/>
              </w:rPr>
              <w:t xml:space="preserve">개의 충분히 작은 </w:t>
            </w:r>
            <w:r w:rsidRPr="00A40D94">
              <w:rPr>
                <w:b/>
                <w:u w:val="single"/>
              </w:rPr>
              <w:t>segment</w:t>
            </w:r>
            <w:r w:rsidRPr="00A40D94">
              <w:rPr>
                <w:rFonts w:hint="eastAsia"/>
                <w:b/>
                <w:u w:val="single"/>
              </w:rPr>
              <w:t>로 나누며</w:t>
            </w:r>
            <w:r>
              <w:rPr>
                <w:rFonts w:hint="eastAsia"/>
              </w:rPr>
              <w:t xml:space="preserve">, 이것은 </w:t>
            </w:r>
            <w:r>
              <w:t>N</w:t>
            </w:r>
            <w:r>
              <w:rPr>
                <w:rFonts w:hint="eastAsia"/>
              </w:rPr>
              <w:t xml:space="preserve">개의 </w:t>
            </w:r>
            <w:r>
              <w:t>waypoint</w:t>
            </w:r>
            <w:r>
              <w:rPr>
                <w:rFonts w:hint="eastAsia"/>
              </w:rPr>
              <w:t>로 표현된다. 즉 다음과 같다.</w:t>
            </w:r>
          </w:p>
          <w:p w:rsidR="00A40D94" w:rsidRPr="00A40D94" w:rsidRDefault="00A40D94" w:rsidP="00A40D94">
            <w:pPr>
              <w:rPr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n=N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 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is initial point, 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is final point</m:t>
                </m:r>
              </m:oMath>
            </m:oMathPara>
          </w:p>
          <w:p w:rsidR="00A40D94" w:rsidRDefault="00A40D94" w:rsidP="00A40D94"/>
          <w:p w:rsidR="00A40D94" w:rsidRDefault="00A40D94" w:rsidP="00A40D94">
            <w:r w:rsidRPr="00A40D94">
              <w:rPr>
                <w:b/>
                <w:u w:val="single"/>
              </w:rPr>
              <w:t>T</w:t>
            </w:r>
            <w:r w:rsidRPr="00A40D94">
              <w:rPr>
                <w:rFonts w:hint="eastAsia"/>
                <w:b/>
                <w:u w:val="single"/>
              </w:rPr>
              <w:t xml:space="preserve">ime </w:t>
            </w:r>
            <w:r w:rsidRPr="00A40D94">
              <w:rPr>
                <w:b/>
                <w:u w:val="single"/>
              </w:rPr>
              <w:t>slot n</w:t>
            </w:r>
            <w:r w:rsidRPr="00A40D94">
              <w:rPr>
                <w:rFonts w:hint="eastAsia"/>
                <w:b/>
                <w:u w:val="single"/>
              </w:rPr>
              <w:t xml:space="preserve">에서 </w:t>
            </w:r>
            <w:r w:rsidRPr="00A40D94">
              <w:rPr>
                <w:b/>
                <w:u w:val="single"/>
              </w:rPr>
              <w:t>U</w:t>
            </w:r>
            <w:r w:rsidRPr="00A40D94">
              <w:rPr>
                <w:rFonts w:hint="eastAsia"/>
                <w:b/>
                <w:u w:val="single"/>
              </w:rPr>
              <w:t xml:space="preserve">ser k와 </w:t>
            </w:r>
            <w:r w:rsidRPr="00A40D94">
              <w:rPr>
                <w:b/>
                <w:u w:val="single"/>
              </w:rPr>
              <w:t xml:space="preserve">UAV </w:t>
            </w:r>
            <w:r w:rsidRPr="00A40D94">
              <w:rPr>
                <w:rFonts w:hint="eastAsia"/>
                <w:b/>
                <w:u w:val="single"/>
              </w:rPr>
              <w:t>사이의 거리</w:t>
            </w:r>
            <w:r>
              <w:rPr>
                <w:rFonts w:hint="eastAsia"/>
              </w:rPr>
              <w:t>는 다음과 같이 나타낼 수 있다.</w:t>
            </w:r>
          </w:p>
          <w:p w:rsidR="00A40D94" w:rsidRPr="00A40D94" w:rsidRDefault="00A40D94" w:rsidP="00A40D94">
            <w:pPr>
              <w:rPr>
                <w:rFonts w:hint="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q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, ∀k,n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…(2)</m:t>
                </m:r>
              </m:oMath>
            </m:oMathPara>
          </w:p>
        </w:tc>
      </w:tr>
    </w:tbl>
    <w:p w:rsidR="00A14580" w:rsidRDefault="00A14580">
      <w:pPr>
        <w:rPr>
          <w:b/>
        </w:rPr>
      </w:pPr>
    </w:p>
    <w:p w:rsidR="008777C4" w:rsidRDefault="008777C4">
      <w:pPr>
        <w:rPr>
          <w:rFonts w:hint="eastAsia"/>
          <w:b/>
        </w:rPr>
      </w:pPr>
      <w:r w:rsidRPr="008777C4">
        <w:rPr>
          <w:rFonts w:hint="eastAsia"/>
          <w:b/>
          <w:highlight w:val="yellow"/>
        </w:rPr>
        <w:lastRenderedPageBreak/>
        <w:t xml:space="preserve">0. </w:t>
      </w:r>
      <w:r w:rsidRPr="008777C4">
        <w:rPr>
          <w:b/>
          <w:highlight w:val="yellow"/>
        </w:rPr>
        <w:t>SYSTEM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7C4" w:rsidTr="008777C4">
        <w:tc>
          <w:tcPr>
            <w:tcW w:w="9016" w:type="dxa"/>
          </w:tcPr>
          <w:p w:rsidR="008777C4" w:rsidRDefault="008E581F">
            <w:pPr>
              <w:rPr>
                <w:rFonts w:hint="eastAsia"/>
              </w:rPr>
            </w:pPr>
            <w:r w:rsidRPr="008E581F">
              <w:rPr>
                <w:b/>
                <w:u w:val="single"/>
              </w:rPr>
              <w:t>Line-of-sight (</w:t>
            </w:r>
            <w:proofErr w:type="spellStart"/>
            <w:r w:rsidRPr="008E581F">
              <w:rPr>
                <w:b/>
                <w:u w:val="single"/>
              </w:rPr>
              <w:t>LoS</w:t>
            </w:r>
            <w:proofErr w:type="spellEnd"/>
            <w:r w:rsidRPr="008E581F">
              <w:rPr>
                <w:b/>
                <w:u w:val="single"/>
              </w:rPr>
              <w:t>) link</w:t>
            </w:r>
            <w:r>
              <w:rPr>
                <w:rFonts w:hint="eastAsia"/>
              </w:rPr>
              <w:t xml:space="preserve">가 </w:t>
            </w:r>
            <w:r>
              <w:t>UAV-enabled WPCN system</w:t>
            </w:r>
            <w:r>
              <w:rPr>
                <w:rFonts w:hint="eastAsia"/>
              </w:rPr>
              <w:t xml:space="preserve">의 uplink, downlink communication channel에서 고려된다고 하면, </w:t>
            </w:r>
            <w:proofErr w:type="spellStart"/>
            <w:r>
              <w:t>LoS</w:t>
            </w:r>
            <w:proofErr w:type="spellEnd"/>
            <w:r>
              <w:t xml:space="preserve"> link</w:t>
            </w:r>
            <w:r>
              <w:rPr>
                <w:rFonts w:hint="eastAsia"/>
              </w:rPr>
              <w:t xml:space="preserve">의 특성상 다음과 같이 </w:t>
            </w:r>
            <w:r w:rsidRPr="008E581F">
              <w:rPr>
                <w:b/>
                <w:u w:val="single"/>
              </w:rPr>
              <w:t>user k</w:t>
            </w:r>
            <w:r w:rsidRPr="008E581F">
              <w:rPr>
                <w:rFonts w:hint="eastAsia"/>
                <w:b/>
                <w:u w:val="single"/>
              </w:rPr>
              <w:t xml:space="preserve">와 </w:t>
            </w:r>
            <w:r w:rsidRPr="008E581F">
              <w:rPr>
                <w:b/>
                <w:u w:val="single"/>
              </w:rPr>
              <w:t>UAV</w:t>
            </w:r>
            <w:r w:rsidRPr="008E581F">
              <w:rPr>
                <w:rFonts w:hint="eastAsia"/>
                <w:b/>
                <w:u w:val="single"/>
              </w:rPr>
              <w:t xml:space="preserve">의 </w:t>
            </w:r>
            <w:r w:rsidRPr="008E581F">
              <w:rPr>
                <w:b/>
                <w:u w:val="single"/>
              </w:rPr>
              <w:t>communication channel</w:t>
            </w:r>
            <w:r w:rsidRPr="008E581F">
              <w:rPr>
                <w:rFonts w:hint="eastAsia"/>
                <w:b/>
                <w:u w:val="single"/>
              </w:rPr>
              <w:t xml:space="preserve">의 </w:t>
            </w:r>
            <w:r w:rsidRPr="008E581F">
              <w:rPr>
                <w:b/>
                <w:u w:val="single"/>
              </w:rPr>
              <w:t>power gain</w:t>
            </w:r>
            <w:r>
              <w:rPr>
                <w:rFonts w:hint="eastAsia"/>
              </w:rPr>
              <w:t>을 모델링할 수 있다.</w:t>
            </w:r>
          </w:p>
          <w:p w:rsidR="008E581F" w:rsidRDefault="008E581F"/>
          <w:p w:rsidR="008E581F" w:rsidRPr="005021BA" w:rsidRDefault="008E581F" w:rsidP="008E581F">
            <w:pPr>
              <w:rPr>
                <w:rFonts w:hint="eastAsia"/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q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…(3)</m:t>
                </m:r>
              </m:oMath>
            </m:oMathPara>
          </w:p>
          <w:p w:rsidR="008E581F" w:rsidRPr="005021BA" w:rsidRDefault="008E581F" w:rsidP="005021BA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  <w:sz w:val="16"/>
                <w:szCs w:val="16"/>
              </w:rPr>
            </w:pPr>
            <w:r w:rsidRPr="005021BA">
              <w:rPr>
                <w:rFonts w:hint="eastAsia"/>
                <w:sz w:val="16"/>
                <w:szCs w:val="16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 w:val="16"/>
                      <w:szCs w:val="16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 w:val="16"/>
                      <w:szCs w:val="16"/>
                    </w:rPr>
                    <m:t>0</m:t>
                  </m:r>
                </m:sub>
              </m:sSub>
            </m:oMath>
            <w:r w:rsidRPr="005021BA">
              <w:rPr>
                <w:rFonts w:hint="eastAsia"/>
                <w:sz w:val="16"/>
                <w:szCs w:val="16"/>
              </w:rPr>
              <w:t xml:space="preserve">은 </w:t>
            </w:r>
            <w:r w:rsidRPr="005021BA">
              <w:rPr>
                <w:sz w:val="16"/>
                <w:szCs w:val="16"/>
              </w:rPr>
              <w:t>reference distance</w:t>
            </w:r>
            <w:r w:rsidRPr="005021BA">
              <w:rPr>
                <w:rFonts w:hint="eastAsia"/>
                <w:sz w:val="16"/>
                <w:szCs w:val="16"/>
              </w:rPr>
              <w:t xml:space="preserve">가 </w:t>
            </w:r>
            <w:r w:rsidRPr="005021BA">
              <w:rPr>
                <w:sz w:val="16"/>
                <w:szCs w:val="16"/>
              </w:rPr>
              <w:t>1m</w:t>
            </w:r>
            <w:r w:rsidRPr="005021BA">
              <w:rPr>
                <w:rFonts w:hint="eastAsia"/>
                <w:sz w:val="16"/>
                <w:szCs w:val="16"/>
              </w:rPr>
              <w:t xml:space="preserve">일 때의 </w:t>
            </w:r>
            <w:r w:rsidRPr="005021BA">
              <w:rPr>
                <w:sz w:val="16"/>
                <w:szCs w:val="16"/>
              </w:rPr>
              <w:t>reference channel power</w:t>
            </w:r>
            <w:r w:rsidRPr="005021BA">
              <w:rPr>
                <w:rFonts w:hint="eastAsia"/>
                <w:sz w:val="16"/>
                <w:szCs w:val="16"/>
              </w:rPr>
              <w:t>이다.</w:t>
            </w:r>
          </w:p>
          <w:p w:rsidR="008E581F" w:rsidRDefault="008E581F" w:rsidP="008E581F">
            <w:pPr>
              <w:rPr>
                <w:rFonts w:hint="eastAsia"/>
              </w:rPr>
            </w:pPr>
          </w:p>
          <w:p w:rsidR="008E581F" w:rsidRDefault="008E581F" w:rsidP="008E581F">
            <w:r>
              <w:rPr>
                <w:rFonts w:hint="eastAsia"/>
              </w:rPr>
              <w:t xml:space="preserve">또한 </w:t>
            </w:r>
            <w:r>
              <w:t>Shannon theorem</w:t>
            </w:r>
            <w:r>
              <w:rPr>
                <w:rFonts w:hint="eastAsia"/>
              </w:rPr>
              <w:t xml:space="preserve"> </w:t>
            </w:r>
            <w:r>
              <w:t>and channel gain</w:t>
            </w:r>
            <w:r>
              <w:rPr>
                <w:rFonts w:hint="eastAsia"/>
              </w:rPr>
              <w:t xml:space="preserve">에 따르면 </w:t>
            </w:r>
            <w:r w:rsidRPr="008E581F">
              <w:rPr>
                <w:b/>
                <w:u w:val="single"/>
              </w:rPr>
              <w:t>user k</w:t>
            </w:r>
            <w:r w:rsidRPr="008E581F">
              <w:rPr>
                <w:rFonts w:hint="eastAsia"/>
                <w:b/>
                <w:u w:val="single"/>
              </w:rPr>
              <w:t xml:space="preserve">에서 </w:t>
            </w:r>
            <w:r w:rsidRPr="008E581F">
              <w:rPr>
                <w:b/>
                <w:u w:val="single"/>
              </w:rPr>
              <w:t>UAV</w:t>
            </w:r>
            <w:r w:rsidRPr="008E581F">
              <w:rPr>
                <w:rFonts w:hint="eastAsia"/>
                <w:b/>
                <w:u w:val="single"/>
              </w:rPr>
              <w:t xml:space="preserve">로의 </w:t>
            </w:r>
            <w:r w:rsidRPr="008E581F">
              <w:rPr>
                <w:b/>
                <w:u w:val="single"/>
              </w:rPr>
              <w:t>uplink</w:t>
            </w:r>
            <w:r w:rsidRPr="008E581F">
              <w:rPr>
                <w:rFonts w:hint="eastAsia"/>
                <w:b/>
                <w:u w:val="single"/>
              </w:rPr>
              <w:t xml:space="preserve">의 달성 가능한 </w:t>
            </w:r>
            <w:r w:rsidRPr="008E581F">
              <w:rPr>
                <w:b/>
                <w:u w:val="single"/>
              </w:rPr>
              <w:t>information rate</w:t>
            </w:r>
            <w:r>
              <w:rPr>
                <w:rFonts w:hint="eastAsia"/>
              </w:rPr>
              <w:t>를 다음과 같이 계산할 수 있다.</w:t>
            </w:r>
          </w:p>
          <w:p w:rsidR="008E581F" w:rsidRDefault="008E581F" w:rsidP="008E581F"/>
          <w:p w:rsidR="008E581F" w:rsidRPr="00FA4AD5" w:rsidRDefault="008E581F" w:rsidP="008E581F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=B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=B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q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…(4)</m:t>
                </m:r>
              </m:oMath>
            </m:oMathPara>
          </w:p>
          <w:p w:rsidR="00FA4AD5" w:rsidRPr="005021BA" w:rsidRDefault="008E581F" w:rsidP="005021BA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16"/>
                <w:szCs w:val="16"/>
              </w:rPr>
            </w:pPr>
            <w:r w:rsidRPr="005021BA">
              <w:rPr>
                <w:rFonts w:hint="eastAsia"/>
                <w:sz w:val="16"/>
                <w:szCs w:val="16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 w:val="16"/>
                      <w:szCs w:val="16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 w:val="16"/>
                      <w:szCs w:val="16"/>
                    </w:rPr>
                    <m:t>k</m:t>
                  </m:r>
                </m:sub>
              </m:sSub>
            </m:oMath>
            <w:r w:rsidRPr="005021BA">
              <w:rPr>
                <w:rFonts w:hint="eastAsia"/>
                <w:sz w:val="16"/>
                <w:szCs w:val="16"/>
              </w:rPr>
              <w:t xml:space="preserve">는 </w:t>
            </w:r>
            <w:r w:rsidRPr="005021BA">
              <w:rPr>
                <w:sz w:val="16"/>
                <w:szCs w:val="16"/>
              </w:rPr>
              <w:t>k-</w:t>
            </w:r>
            <w:proofErr w:type="spellStart"/>
            <w:r w:rsidRPr="005021BA">
              <w:rPr>
                <w:sz w:val="16"/>
                <w:szCs w:val="16"/>
              </w:rPr>
              <w:t>th</w:t>
            </w:r>
            <w:proofErr w:type="spellEnd"/>
            <w:r w:rsidRPr="005021BA">
              <w:rPr>
                <w:sz w:val="16"/>
                <w:szCs w:val="16"/>
              </w:rPr>
              <w:t xml:space="preserve"> user</w:t>
            </w:r>
            <w:r w:rsidRPr="005021BA">
              <w:rPr>
                <w:rFonts w:hint="eastAsia"/>
                <w:sz w:val="16"/>
                <w:szCs w:val="16"/>
              </w:rPr>
              <w:t xml:space="preserve">의 </w:t>
            </w:r>
            <w:r w:rsidRPr="005021BA">
              <w:rPr>
                <w:sz w:val="16"/>
                <w:szCs w:val="16"/>
              </w:rPr>
              <w:t xml:space="preserve">transmit power, </w:t>
            </w:r>
            <w:r w:rsidRPr="005021BA">
              <w:rPr>
                <w:b/>
                <w:color w:val="0000FF"/>
                <w:sz w:val="16"/>
                <w:szCs w:val="16"/>
              </w:rPr>
              <w:t>B</w:t>
            </w:r>
            <w:r w:rsidRPr="005021BA">
              <w:rPr>
                <w:rFonts w:hint="eastAsia"/>
                <w:sz w:val="16"/>
                <w:szCs w:val="16"/>
              </w:rPr>
              <w:t xml:space="preserve">는 </w:t>
            </w:r>
            <w:r w:rsidRPr="005021BA">
              <w:rPr>
                <w:sz w:val="16"/>
                <w:szCs w:val="16"/>
              </w:rPr>
              <w:t xml:space="preserve">channel bandwidth,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 w:val="16"/>
                      <w:szCs w:val="16"/>
                    </w:rPr>
                    <m:t>2</m:t>
                  </m:r>
                </m:sup>
              </m:sSup>
            </m:oMath>
            <w:r w:rsidRPr="005021BA">
              <w:rPr>
                <w:sz w:val="16"/>
                <w:szCs w:val="16"/>
              </w:rPr>
              <w:t>는</w:t>
            </w:r>
            <w:r w:rsidRPr="005021BA">
              <w:rPr>
                <w:rFonts w:hint="eastAsia"/>
                <w:sz w:val="16"/>
                <w:szCs w:val="16"/>
              </w:rPr>
              <w:t xml:space="preserve"> noise power,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 w:val="16"/>
                      <w:szCs w:val="16"/>
                    </w:rPr>
                    <m:t>∅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 w:val="16"/>
                      <w:szCs w:val="16"/>
                    </w:rPr>
                    <m:t>k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0000FF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FF"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  <w:sz w:val="16"/>
                          <w:szCs w:val="16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  <w:sz w:val="16"/>
                          <w:szCs w:val="16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  <w:sz w:val="16"/>
                          <w:szCs w:val="16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  <w:sz w:val="16"/>
                          <w:szCs w:val="16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  <w:sz w:val="16"/>
                          <w:szCs w:val="16"/>
                        </w:rPr>
                        <m:t>2</m:t>
                      </m:r>
                    </m:sup>
                  </m:sSup>
                </m:den>
              </m:f>
            </m:oMath>
            <w:r w:rsidR="00FA4AD5" w:rsidRPr="005021BA">
              <w:rPr>
                <w:rFonts w:hint="eastAsia"/>
                <w:sz w:val="16"/>
                <w:szCs w:val="16"/>
              </w:rPr>
              <w:t xml:space="preserve">는 </w:t>
            </w:r>
            <w:r w:rsidR="00FA4AD5" w:rsidRPr="005021BA">
              <w:rPr>
                <w:sz w:val="16"/>
                <w:szCs w:val="16"/>
              </w:rPr>
              <w:t xml:space="preserve">signal-to-noise ratio (SNR) </w:t>
            </w:r>
            <w:r w:rsidR="00FA4AD5" w:rsidRPr="005021BA">
              <w:rPr>
                <w:rFonts w:hint="eastAsia"/>
                <w:sz w:val="16"/>
                <w:szCs w:val="16"/>
              </w:rPr>
              <w:t>를 의미한다.</w:t>
            </w:r>
          </w:p>
          <w:p w:rsidR="00FA4AD5" w:rsidRDefault="00FA4AD5" w:rsidP="008E581F"/>
          <w:p w:rsidR="008F5AFD" w:rsidRDefault="008F5AFD" w:rsidP="008E581F">
            <w:pPr>
              <w:rPr>
                <w:rFonts w:hint="eastAsia"/>
              </w:rPr>
            </w:pPr>
            <w:r w:rsidRPr="008F5AFD">
              <w:rPr>
                <w:b/>
                <w:u w:val="single"/>
              </w:rPr>
              <w:t>U</w:t>
            </w:r>
            <w:r w:rsidRPr="008F5AFD">
              <w:rPr>
                <w:rFonts w:hint="eastAsia"/>
                <w:b/>
                <w:u w:val="single"/>
              </w:rPr>
              <w:t xml:space="preserve">ser </w:t>
            </w:r>
            <w:r w:rsidRPr="008F5AFD">
              <w:rPr>
                <w:b/>
                <w:u w:val="single"/>
              </w:rPr>
              <w:t>k</w:t>
            </w:r>
            <w:r w:rsidRPr="008F5AFD">
              <w:rPr>
                <w:rFonts w:hint="eastAsia"/>
                <w:b/>
                <w:u w:val="single"/>
              </w:rPr>
              <w:t xml:space="preserve">의 </w:t>
            </w:r>
            <w:r w:rsidRPr="008F5AFD">
              <w:rPr>
                <w:b/>
                <w:u w:val="single"/>
              </w:rPr>
              <w:t>N</w:t>
            </w:r>
            <w:r w:rsidRPr="008F5AFD">
              <w:rPr>
                <w:rFonts w:hint="eastAsia"/>
                <w:b/>
                <w:u w:val="single"/>
              </w:rPr>
              <w:t xml:space="preserve">번째 </w:t>
            </w:r>
            <w:r w:rsidRPr="008F5AFD">
              <w:rPr>
                <w:b/>
                <w:u w:val="single"/>
              </w:rPr>
              <w:t>time slot</w:t>
            </w:r>
            <w:r w:rsidRPr="008F5AFD">
              <w:rPr>
                <w:rFonts w:hint="eastAsia"/>
                <w:b/>
                <w:u w:val="single"/>
              </w:rPr>
              <w:t>까지의 uplink 정보량</w:t>
            </w:r>
            <w:r>
              <w:rPr>
                <w:rFonts w:hint="eastAsia"/>
              </w:rPr>
              <w:t>의 합은 다음과 같다.</w:t>
            </w:r>
          </w:p>
          <w:p w:rsidR="008F5AFD" w:rsidRDefault="008F5AFD" w:rsidP="008E581F"/>
          <w:p w:rsidR="008F5AFD" w:rsidRDefault="008F5AFD" w:rsidP="008E581F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</m:d>
                  </m:e>
                </m:nary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q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…(5)</m:t>
                </m:r>
              </m:oMath>
            </m:oMathPara>
          </w:p>
          <w:p w:rsidR="008F5AFD" w:rsidRDefault="008F5AFD" w:rsidP="008E581F">
            <w:pPr>
              <w:rPr>
                <w:rFonts w:hint="eastAsia"/>
              </w:rPr>
            </w:pPr>
          </w:p>
          <w:p w:rsidR="00FA4AD5" w:rsidRDefault="00FA4AD5" w:rsidP="00FA4AD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[n]</m:t>
              </m:r>
            </m:oMath>
            <w:r>
              <w:rPr>
                <w:rFonts w:hint="eastAsia"/>
                <w:b/>
                <w:color w:val="0000FF"/>
              </w:rPr>
              <w:t xml:space="preserve"> </w:t>
            </w:r>
            <w:proofErr w:type="spellStart"/>
            <w:r>
              <w:rPr>
                <w:rFonts w:hint="eastAsia"/>
                <w:b/>
                <w:color w:val="0000FF"/>
              </w:rPr>
              <w:t>subsl</w:t>
            </w:r>
            <w:r>
              <w:rPr>
                <w:b/>
                <w:color w:val="0000FF"/>
              </w:rPr>
              <w:t>ot</w:t>
            </w:r>
            <w:proofErr w:type="spellEnd"/>
            <w:r>
              <w:rPr>
                <w:rFonts w:hint="eastAsia"/>
              </w:rPr>
              <w:t xml:space="preserve">에서 모든 user는 </w:t>
            </w:r>
            <w:r w:rsidRPr="00FA4AD5">
              <w:rPr>
                <w:rFonts w:hint="eastAsia"/>
                <w:b/>
                <w:u w:val="single"/>
              </w:rPr>
              <w:t xml:space="preserve">UAV로부터 </w:t>
            </w:r>
            <w:r w:rsidRPr="00FA4AD5">
              <w:rPr>
                <w:b/>
                <w:u w:val="single"/>
              </w:rPr>
              <w:t>broadcast</w:t>
            </w:r>
            <w:r w:rsidRPr="00FA4AD5">
              <w:rPr>
                <w:rFonts w:hint="eastAsia"/>
                <w:b/>
                <w:u w:val="single"/>
              </w:rPr>
              <w:t xml:space="preserve">되는 </w:t>
            </w:r>
            <w:r w:rsidRPr="00FA4AD5">
              <w:rPr>
                <w:b/>
                <w:u w:val="single"/>
              </w:rPr>
              <w:t>wireless energy signal</w:t>
            </w:r>
            <w:r w:rsidRPr="00FA4AD5">
              <w:rPr>
                <w:rFonts w:hint="eastAsia"/>
                <w:b/>
                <w:u w:val="single"/>
              </w:rPr>
              <w:t xml:space="preserve">을 동시에 </w:t>
            </w:r>
            <w:r w:rsidRPr="00FA4AD5">
              <w:rPr>
                <w:b/>
                <w:u w:val="single"/>
              </w:rPr>
              <w:t>harvest</w:t>
            </w:r>
            <w:r>
              <w:rPr>
                <w:rFonts w:hint="eastAsia"/>
              </w:rPr>
              <w:t xml:space="preserve">하고, 이것을 </w:t>
            </w:r>
            <w:r>
              <w:t>linear conversion efficiency</w:t>
            </w:r>
            <w:r w:rsidRPr="00FA4AD5">
              <w:rPr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η∈(0,1]</m:t>
              </m:r>
            </m:oMath>
            <w:r>
              <w:rPr>
                <w:rFonts w:hint="eastAsia"/>
              </w:rPr>
              <w:t xml:space="preserve">로 </w:t>
            </w:r>
            <w:r>
              <w:t>energy</w:t>
            </w:r>
            <w:r>
              <w:rPr>
                <w:rFonts w:hint="eastAsia"/>
              </w:rPr>
              <w:t xml:space="preserve">로 변환할 수 있다. </w:t>
            </w:r>
            <w:r w:rsidR="005021BA" w:rsidRPr="005021BA">
              <w:rPr>
                <w:b/>
                <w:u w:val="single"/>
              </w:rPr>
              <w:t>k</w:t>
            </w:r>
            <w:r w:rsidRPr="005021BA">
              <w:rPr>
                <w:b/>
                <w:u w:val="single"/>
              </w:rPr>
              <w:t>-</w:t>
            </w:r>
            <w:proofErr w:type="spellStart"/>
            <w:r w:rsidRPr="005021BA">
              <w:rPr>
                <w:b/>
                <w:u w:val="single"/>
              </w:rPr>
              <w:t>th</w:t>
            </w:r>
            <w:proofErr w:type="spellEnd"/>
            <w:r w:rsidRPr="005021BA">
              <w:rPr>
                <w:b/>
                <w:u w:val="single"/>
              </w:rPr>
              <w:t xml:space="preserve"> user</w:t>
            </w:r>
            <w:r w:rsidRPr="005021BA">
              <w:rPr>
                <w:rFonts w:hint="eastAsia"/>
                <w:b/>
                <w:u w:val="single"/>
              </w:rPr>
              <w:t>의</w:t>
            </w:r>
            <w:r w:rsidR="005021BA" w:rsidRPr="005021BA">
              <w:rPr>
                <w:rFonts w:hint="eastAsia"/>
                <w:b/>
                <w:u w:val="single"/>
              </w:rPr>
              <w:t xml:space="preserve"> n-</w:t>
            </w:r>
            <w:proofErr w:type="spellStart"/>
            <w:r w:rsidR="005021BA" w:rsidRPr="005021BA">
              <w:rPr>
                <w:rFonts w:hint="eastAsia"/>
                <w:b/>
                <w:u w:val="single"/>
              </w:rPr>
              <w:t>th</w:t>
            </w:r>
            <w:proofErr w:type="spellEnd"/>
            <w:r w:rsidR="005021BA" w:rsidRPr="005021BA">
              <w:rPr>
                <w:rFonts w:hint="eastAsia"/>
                <w:b/>
                <w:u w:val="single"/>
              </w:rPr>
              <w:t xml:space="preserve"> time slot에서의</w:t>
            </w:r>
            <w:r w:rsidRPr="005021BA">
              <w:rPr>
                <w:rFonts w:hint="eastAsia"/>
                <w:b/>
                <w:u w:val="single"/>
              </w:rPr>
              <w:t xml:space="preserve"> </w:t>
            </w:r>
            <w:r w:rsidRPr="005021BA">
              <w:rPr>
                <w:b/>
                <w:u w:val="single"/>
              </w:rPr>
              <w:t>harvested energy</w:t>
            </w:r>
            <w:r>
              <w:rPr>
                <w:rFonts w:hint="eastAsia"/>
              </w:rPr>
              <w:t>는 다음과 같이 계산된다.</w:t>
            </w:r>
          </w:p>
          <w:p w:rsidR="005021BA" w:rsidRDefault="005021BA" w:rsidP="00FA4AD5"/>
          <w:p w:rsidR="005021BA" w:rsidRPr="008F5AFD" w:rsidRDefault="005021BA" w:rsidP="005021BA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[n]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q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…(6)</m:t>
                </m:r>
              </m:oMath>
            </m:oMathPara>
          </w:p>
          <w:p w:rsidR="005021BA" w:rsidRPr="008F5AFD" w:rsidRDefault="005021BA" w:rsidP="005021BA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16"/>
                <w:szCs w:val="16"/>
              </w:rPr>
            </w:pPr>
            <w:r w:rsidRPr="008F5AFD">
              <w:rPr>
                <w:rFonts w:hint="eastAsia"/>
                <w:sz w:val="16"/>
                <w:szCs w:val="16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 w:val="16"/>
                      <w:szCs w:val="16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 w:val="16"/>
                      <w:szCs w:val="16"/>
                    </w:rPr>
                    <m:t>u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 w:val="16"/>
                      <w:szCs w:val="16"/>
                    </w:rPr>
                    <m:t>n</m:t>
                  </m:r>
                </m:e>
              </m:d>
            </m:oMath>
            <w:r w:rsidRPr="008F5AFD">
              <w:rPr>
                <w:rFonts w:hint="eastAsia"/>
                <w:sz w:val="16"/>
                <w:szCs w:val="16"/>
              </w:rPr>
              <w:t xml:space="preserve">은 </w:t>
            </w:r>
            <w:r w:rsidR="008F5AFD" w:rsidRPr="008F5AFD">
              <w:rPr>
                <w:sz w:val="16"/>
                <w:szCs w:val="16"/>
              </w:rPr>
              <w:t>UAV</w:t>
            </w:r>
            <w:r w:rsidR="008F5AFD" w:rsidRPr="008F5AFD">
              <w:rPr>
                <w:rFonts w:hint="eastAsia"/>
                <w:sz w:val="16"/>
                <w:szCs w:val="16"/>
              </w:rPr>
              <w:t xml:space="preserve">의 </w:t>
            </w:r>
            <w:r w:rsidR="008F5AFD" w:rsidRPr="008F5AFD">
              <w:rPr>
                <w:sz w:val="16"/>
                <w:szCs w:val="16"/>
              </w:rPr>
              <w:t>transmit power</w:t>
            </w:r>
            <w:r w:rsidR="008F5AFD" w:rsidRPr="008F5AFD">
              <w:rPr>
                <w:rFonts w:hint="eastAsia"/>
                <w:sz w:val="16"/>
                <w:szCs w:val="16"/>
              </w:rPr>
              <w:t xml:space="preserve">에 대한 </w:t>
            </w:r>
            <w:r w:rsidR="008F5AFD" w:rsidRPr="008F5AFD">
              <w:rPr>
                <w:sz w:val="16"/>
                <w:szCs w:val="16"/>
              </w:rPr>
              <w:t>behalf</w:t>
            </w:r>
            <w:r w:rsidR="008F5AFD" w:rsidRPr="008F5AFD">
              <w:rPr>
                <w:rFonts w:hint="eastAsia"/>
                <w:sz w:val="16"/>
                <w:szCs w:val="16"/>
              </w:rPr>
              <w:t xml:space="preserve">이며, </w:t>
            </w:r>
            <w:r w:rsidR="008F5AFD" w:rsidRPr="008F5AFD">
              <w:rPr>
                <w:b/>
                <w:sz w:val="16"/>
                <w:szCs w:val="16"/>
                <w:u w:val="single"/>
              </w:rPr>
              <w:t>n-</w:t>
            </w:r>
            <w:proofErr w:type="spellStart"/>
            <w:r w:rsidR="008F5AFD" w:rsidRPr="008F5AFD">
              <w:rPr>
                <w:b/>
                <w:sz w:val="16"/>
                <w:szCs w:val="16"/>
                <w:u w:val="single"/>
              </w:rPr>
              <w:t>th</w:t>
            </w:r>
            <w:proofErr w:type="spellEnd"/>
            <w:r w:rsidR="008F5AFD" w:rsidRPr="008F5AFD">
              <w:rPr>
                <w:b/>
                <w:sz w:val="16"/>
                <w:szCs w:val="16"/>
                <w:u w:val="single"/>
              </w:rPr>
              <w:t xml:space="preserve"> time slot</w:t>
            </w:r>
            <w:r w:rsidR="008F5AFD" w:rsidRPr="008F5AFD">
              <w:rPr>
                <w:rFonts w:hint="eastAsia"/>
                <w:b/>
                <w:sz w:val="16"/>
                <w:szCs w:val="16"/>
                <w:u w:val="single"/>
              </w:rPr>
              <w:t xml:space="preserve">에 terrestrial user들을 </w:t>
            </w:r>
            <w:r w:rsidR="008F5AFD" w:rsidRPr="008F5AFD">
              <w:rPr>
                <w:b/>
                <w:sz w:val="16"/>
                <w:szCs w:val="16"/>
                <w:u w:val="single"/>
              </w:rPr>
              <w:t>charge</w:t>
            </w:r>
            <w:r w:rsidR="008F5AFD" w:rsidRPr="008F5AFD">
              <w:rPr>
                <w:rFonts w:hint="eastAsia"/>
                <w:sz w:val="16"/>
                <w:szCs w:val="16"/>
              </w:rPr>
              <w:t>할 수 있다.</w:t>
            </w:r>
          </w:p>
          <w:p w:rsidR="008F5AFD" w:rsidRDefault="008F5AFD" w:rsidP="008F5AFD"/>
          <w:p w:rsidR="008F5AFD" w:rsidRDefault="008F5AFD" w:rsidP="008F5A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각 </w:t>
            </w:r>
            <w:r>
              <w:t>time slot</w:t>
            </w:r>
            <w:r>
              <w:rPr>
                <w:rFonts w:hint="eastAsia"/>
              </w:rPr>
              <w:t xml:space="preserve">에서 </w:t>
            </w:r>
            <w:r w:rsidRPr="008F5AFD">
              <w:rPr>
                <w:rFonts w:hint="eastAsia"/>
                <w:b/>
                <w:u w:val="single"/>
              </w:rPr>
              <w:t xml:space="preserve">각 </w:t>
            </w:r>
            <w:r w:rsidRPr="008F5AFD">
              <w:rPr>
                <w:b/>
                <w:u w:val="single"/>
              </w:rPr>
              <w:t>user</w:t>
            </w:r>
            <w:r w:rsidRPr="008F5AFD">
              <w:rPr>
                <w:rFonts w:hint="eastAsia"/>
                <w:b/>
                <w:u w:val="single"/>
              </w:rPr>
              <w:t xml:space="preserve">의 uplink data transmission에서의 에너지 소비는 </w:t>
            </w:r>
            <w:r w:rsidRPr="008F5AFD">
              <w:rPr>
                <w:b/>
                <w:u w:val="single"/>
              </w:rPr>
              <w:t>harvested energy</w:t>
            </w:r>
            <w:r w:rsidRPr="008F5AFD">
              <w:rPr>
                <w:rFonts w:hint="eastAsia"/>
                <w:b/>
                <w:u w:val="single"/>
              </w:rPr>
              <w:t>보다 클 수 없으므로</w:t>
            </w:r>
            <w:r>
              <w:rPr>
                <w:rFonts w:hint="eastAsia"/>
              </w:rPr>
              <w:t>, 이것을 수식으로 나타내면 다음과 같다.</w:t>
            </w:r>
          </w:p>
          <w:p w:rsidR="008F5AFD" w:rsidRDefault="008F5AFD" w:rsidP="008F5AFD"/>
          <w:p w:rsidR="0032483D" w:rsidRPr="0032483D" w:rsidRDefault="0032483D" w:rsidP="0032483D">
            <w:pPr>
              <w:rPr>
                <w:b/>
                <w:color w:val="FF000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n-1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u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q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, ∀k,n∈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={2,3,…,N}…(7)</m:t>
                </m:r>
              </m:oMath>
            </m:oMathPara>
          </w:p>
          <w:p w:rsidR="0032483D" w:rsidRDefault="0032483D" w:rsidP="0032483D">
            <w:pPr>
              <w:rPr>
                <w:b/>
                <w:color w:val="FF0000"/>
              </w:rPr>
            </w:pPr>
          </w:p>
          <w:p w:rsidR="0032483D" w:rsidRDefault="0032483D" w:rsidP="003248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한편, </w:t>
            </w:r>
            <w:r>
              <w:t>rotary-wing UAV</w:t>
            </w:r>
            <w:r>
              <w:rPr>
                <w:rFonts w:hint="eastAsia"/>
              </w:rPr>
              <w:t xml:space="preserve">에서의 </w:t>
            </w:r>
            <w:r w:rsidRPr="0032483D">
              <w:rPr>
                <w:b/>
                <w:u w:val="single"/>
              </w:rPr>
              <w:t>power consumption function (</w:t>
            </w:r>
            <w:r w:rsidRPr="0032483D">
              <w:rPr>
                <w:rFonts w:hint="eastAsia"/>
                <w:b/>
                <w:u w:val="single"/>
              </w:rPr>
              <w:t xml:space="preserve">with </w:t>
            </w:r>
            <w:r w:rsidRPr="0032483D">
              <w:rPr>
                <w:b/>
                <w:u w:val="single"/>
              </w:rPr>
              <w:t>speed V)</w:t>
            </w:r>
            <w:r>
              <w:rPr>
                <w:rFonts w:hint="eastAsia"/>
              </w:rPr>
              <w:t>은 다음과 같다.</w:t>
            </w:r>
          </w:p>
          <w:p w:rsidR="0032483D" w:rsidRPr="0032483D" w:rsidRDefault="0032483D" w:rsidP="0032483D">
            <w:pPr>
              <w:rPr>
                <w:rFonts w:hint="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FF0000"/>
                      </w:rPr>
                      <m:t>V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tip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4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4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4</m:t>
                                    </m:r>
                                  </m:sup>
                                </m:sSubSup>
                              </m:den>
                            </m:f>
                          </m:e>
                        </m:ra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1/2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ρsA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…(8)</m:t>
                </m:r>
              </m:oMath>
            </m:oMathPara>
          </w:p>
        </w:tc>
      </w:tr>
    </w:tbl>
    <w:p w:rsidR="008777C4" w:rsidRDefault="008777C4">
      <w:pPr>
        <w:rPr>
          <w:b/>
        </w:rPr>
      </w:pPr>
    </w:p>
    <w:p w:rsidR="0032483D" w:rsidRDefault="0032483D" w:rsidP="0032483D">
      <w:pPr>
        <w:rPr>
          <w:rFonts w:hint="eastAsia"/>
          <w:b/>
        </w:rPr>
      </w:pPr>
      <w:r w:rsidRPr="008777C4">
        <w:rPr>
          <w:rFonts w:hint="eastAsia"/>
          <w:b/>
          <w:highlight w:val="yellow"/>
        </w:rPr>
        <w:lastRenderedPageBreak/>
        <w:t xml:space="preserve">0. </w:t>
      </w:r>
      <w:r w:rsidRPr="008777C4">
        <w:rPr>
          <w:b/>
          <w:highlight w:val="yellow"/>
        </w:rPr>
        <w:t>SYSTEM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2769" w:rsidTr="00562769">
        <w:tc>
          <w:tcPr>
            <w:tcW w:w="9016" w:type="dxa"/>
          </w:tcPr>
          <w:p w:rsidR="00562769" w:rsidRDefault="0056276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otary-wing UAV의 전체 에너지 소비량은 </w:t>
            </w:r>
            <w:r w:rsidRPr="00562769">
              <w:rPr>
                <w:rFonts w:hint="eastAsia"/>
                <w:b/>
                <w:color w:val="FF0000"/>
              </w:rPr>
              <w:t>(</w:t>
            </w:r>
            <w:r w:rsidRPr="00562769">
              <w:rPr>
                <w:b/>
                <w:color w:val="FF0000"/>
              </w:rPr>
              <w:t>communication energy) + (propulsion energy)</w:t>
            </w:r>
            <w:r>
              <w:rPr>
                <w:rFonts w:hint="eastAsia"/>
              </w:rPr>
              <w:t>이다. 이것은 각각 다음과 같이 계산한다.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37"/>
              <w:gridCol w:w="6353"/>
            </w:tblGrid>
            <w:tr w:rsidR="00562769" w:rsidTr="000E20F1">
              <w:tc>
                <w:tcPr>
                  <w:tcW w:w="2437" w:type="dxa"/>
                  <w:shd w:val="clear" w:color="auto" w:fill="BDD6EE" w:themeFill="accent1" w:themeFillTint="66"/>
                  <w:vAlign w:val="center"/>
                </w:tcPr>
                <w:p w:rsidR="00562769" w:rsidRDefault="00562769" w:rsidP="000E20F1">
                  <w:pPr>
                    <w:jc w:val="center"/>
                  </w:pPr>
                  <w:r>
                    <w:t>C</w:t>
                  </w:r>
                  <w:r>
                    <w:rPr>
                      <w:rFonts w:hint="eastAsia"/>
                    </w:rPr>
                    <w:t xml:space="preserve">ommunication </w:t>
                  </w:r>
                  <w:r>
                    <w:t>energy</w:t>
                  </w:r>
                </w:p>
              </w:tc>
              <w:tc>
                <w:tcPr>
                  <w:tcW w:w="6353" w:type="dxa"/>
                  <w:vAlign w:val="center"/>
                </w:tcPr>
                <w:p w:rsidR="00562769" w:rsidRPr="000E20F1" w:rsidRDefault="00562769" w:rsidP="000E20F1">
                  <w:pPr>
                    <w:jc w:val="center"/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c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[n]</m:t>
                          </m:r>
                        </m:e>
                      </m:nary>
                    </m:oMath>
                  </m:oMathPara>
                </w:p>
              </w:tc>
            </w:tr>
            <w:tr w:rsidR="00562769" w:rsidTr="000E20F1">
              <w:tc>
                <w:tcPr>
                  <w:tcW w:w="2437" w:type="dxa"/>
                  <w:shd w:val="clear" w:color="auto" w:fill="BDD6EE" w:themeFill="accent1" w:themeFillTint="66"/>
                  <w:vAlign w:val="center"/>
                </w:tcPr>
                <w:p w:rsidR="00562769" w:rsidRDefault="00562769" w:rsidP="000E20F1">
                  <w:pPr>
                    <w:jc w:val="center"/>
                  </w:pPr>
                  <w:r>
                    <w:t>P</w:t>
                  </w:r>
                  <w:r>
                    <w:rPr>
                      <w:rFonts w:hint="eastAsia"/>
                    </w:rPr>
                    <w:t xml:space="preserve">ropulsion </w:t>
                  </w:r>
                  <w:r>
                    <w:t>energy</w:t>
                  </w:r>
                </w:p>
              </w:tc>
              <w:tc>
                <w:tcPr>
                  <w:tcW w:w="6353" w:type="dxa"/>
                  <w:vAlign w:val="center"/>
                </w:tcPr>
                <w:p w:rsidR="00562769" w:rsidRPr="000E20F1" w:rsidRDefault="000E20F1" w:rsidP="000E20F1">
                  <w:pPr>
                    <w:jc w:val="center"/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P(V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))</m:t>
                          </m:r>
                        </m:e>
                      </m:nary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where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-q[n]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θ[n]</m:t>
                          </m:r>
                        </m:den>
                      </m:f>
                    </m:oMath>
                  </m:oMathPara>
                </w:p>
              </w:tc>
            </w:tr>
          </w:tbl>
          <w:p w:rsidR="00562769" w:rsidRPr="00562769" w:rsidRDefault="00562769">
            <w:pPr>
              <w:rPr>
                <w:rFonts w:hint="eastAsia"/>
              </w:rPr>
            </w:pPr>
          </w:p>
          <w:p w:rsidR="00562769" w:rsidRDefault="0056276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따라서 </w:t>
            </w:r>
            <w:r>
              <w:rPr>
                <w:b/>
              </w:rPr>
              <w:t>total energy consumption</w:t>
            </w:r>
            <w:r>
              <w:rPr>
                <w:rFonts w:hint="eastAsia"/>
                <w:b/>
              </w:rPr>
              <w:t>은 다음과 같다.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0E20F1" w:rsidTr="000E20F1">
              <w:tc>
                <w:tcPr>
                  <w:tcW w:w="8790" w:type="dxa"/>
                </w:tcPr>
                <w:p w:rsidR="000E20F1" w:rsidRPr="000E20F1" w:rsidRDefault="000E20F1" w:rsidP="000E20F1">
                  <w:pPr>
                    <w:rPr>
                      <w:b/>
                      <w:color w:val="FF000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tot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q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u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, θ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</m:d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u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[n]</m:t>
                          </m:r>
                        </m:e>
                      </m:nary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q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n+1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-q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</m:nary>
                    </m:oMath>
                  </m:oMathPara>
                </w:p>
                <w:p w:rsidR="000E20F1" w:rsidRPr="007B7CB7" w:rsidRDefault="000E20F1" w:rsidP="000E20F1">
                  <w:pPr>
                    <w:rPr>
                      <w:b/>
                      <w:color w:val="000000" w:themeColor="text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u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</m:d>
                        </m:e>
                      </m:nary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θ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ω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θ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e>
                                  </m:d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tip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e>
                      </m:nary>
                    </m:oMath>
                  </m:oMathPara>
                </w:p>
                <w:p w:rsidR="000E20F1" w:rsidRPr="007B7CB7" w:rsidRDefault="000E20F1" w:rsidP="007B7CB7">
                  <w:pPr>
                    <w:rPr>
                      <w:b/>
                      <w:color w:val="000000" w:themeColor="text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θ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ω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begChr m:val="["/>
                                                  <m:endChr m:val="]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0000" w:themeColor="text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4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0</m:t>
                                              </m:r>
                                            </m:sub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4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ra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ω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1/2</m:t>
                              </m:r>
                            </m:sup>
                          </m:sSup>
                        </m:e>
                      </m:nary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ρsA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ω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θ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nary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…(9)</m:t>
                      </m:r>
                    </m:oMath>
                  </m:oMathPara>
                </w:p>
                <w:p w:rsidR="007B7CB7" w:rsidRDefault="007B7CB7" w:rsidP="007B7CB7">
                  <w:pPr>
                    <w:rPr>
                      <w:b/>
                      <w:color w:val="000000" w:themeColor="text1"/>
                    </w:rPr>
                  </w:pPr>
                </w:p>
                <w:p w:rsidR="007B7CB7" w:rsidRPr="007B7CB7" w:rsidRDefault="007B7CB7" w:rsidP="007B7CB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 xml:space="preserve">여기서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=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-q[n]</m:t>
                        </m:r>
                      </m:e>
                    </m:d>
                  </m:oMath>
                  <w:r>
                    <w:rPr>
                      <w:rFonts w:hint="eastAsia"/>
                    </w:rPr>
                    <w:t xml:space="preserve">는 </w:t>
                  </w:r>
                  <w:r w:rsidRPr="00B1697D">
                    <w:rPr>
                      <w:b/>
                      <w:color w:val="0000FF"/>
                    </w:rPr>
                    <w:t>n</w:t>
                  </w:r>
                  <w:r w:rsidRPr="00B1697D">
                    <w:rPr>
                      <w:rFonts w:hint="eastAsia"/>
                      <w:b/>
                      <w:color w:val="0000FF"/>
                    </w:rPr>
                    <w:t xml:space="preserve">번째 </w:t>
                  </w:r>
                  <w:r w:rsidRPr="00B1697D">
                    <w:rPr>
                      <w:b/>
                      <w:color w:val="0000FF"/>
                    </w:rPr>
                    <w:t>time slot</w:t>
                  </w:r>
                  <w:r>
                    <w:rPr>
                      <w:rFonts w:hint="eastAsia"/>
                    </w:rPr>
                    <w:t xml:space="preserve">에서의 </w:t>
                  </w:r>
                  <w:r>
                    <w:t>rotary-wing UAV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line segmen</w:t>
                  </w:r>
                  <w:r>
                    <w:rPr>
                      <w:rFonts w:hint="eastAsia"/>
                    </w:rPr>
                    <w:t xml:space="preserve">t의 </w:t>
                  </w:r>
                  <w:r>
                    <w:t>flight length</w:t>
                  </w:r>
                  <w:r>
                    <w:rPr>
                      <w:rFonts w:hint="eastAsia"/>
                    </w:rPr>
                    <w:t>를 의미한다.</w:t>
                  </w:r>
                </w:p>
              </w:tc>
            </w:tr>
          </w:tbl>
          <w:p w:rsidR="000E20F1" w:rsidRPr="000E20F1" w:rsidRDefault="000E20F1">
            <w:pPr>
              <w:rPr>
                <w:rFonts w:hint="eastAsia"/>
              </w:rPr>
            </w:pPr>
          </w:p>
        </w:tc>
      </w:tr>
    </w:tbl>
    <w:p w:rsidR="0032483D" w:rsidRDefault="0032483D">
      <w:pPr>
        <w:rPr>
          <w:b/>
        </w:rPr>
      </w:pPr>
    </w:p>
    <w:p w:rsidR="00B1697D" w:rsidRDefault="00B1697D">
      <w:pPr>
        <w:rPr>
          <w:rFonts w:hint="eastAsia"/>
          <w:b/>
        </w:rPr>
      </w:pPr>
      <w:r w:rsidRPr="00CD45D5">
        <w:rPr>
          <w:rFonts w:hint="eastAsia"/>
          <w:b/>
          <w:highlight w:val="yellow"/>
        </w:rPr>
        <w:t>1. PROBLEMS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11BA" w:rsidTr="000211BA">
        <w:tc>
          <w:tcPr>
            <w:tcW w:w="9016" w:type="dxa"/>
          </w:tcPr>
          <w:p w:rsidR="000211BA" w:rsidRPr="009568F9" w:rsidRDefault="009568F9">
            <w:pPr>
              <w:rPr>
                <w:b/>
                <w:color w:val="FF0000"/>
              </w:rPr>
            </w:pPr>
            <w:r w:rsidRPr="009568F9">
              <w:rPr>
                <w:b/>
                <w:color w:val="FF0000"/>
              </w:rPr>
              <w:t>(</w:t>
            </w:r>
            <w:r w:rsidR="000211BA" w:rsidRPr="009568F9">
              <w:rPr>
                <w:b/>
                <w:color w:val="FF0000"/>
              </w:rPr>
              <w:t>P1</w:t>
            </w:r>
            <w:r w:rsidRPr="009568F9">
              <w:rPr>
                <w:b/>
                <w:color w:val="FF0000"/>
              </w:rPr>
              <w:t>)</w:t>
            </w:r>
            <w:r w:rsidR="000211BA" w:rsidRPr="009568F9">
              <w:rPr>
                <w:b/>
                <w:color w:val="FF0000"/>
              </w:rPr>
              <w:t>:</w:t>
            </w:r>
            <w:r w:rsidRPr="009568F9">
              <w:rPr>
                <w:b/>
                <w:color w:val="FF0000"/>
              </w:rPr>
              <w:t xml:space="preserve"> UAV energy minimization problem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88"/>
              <w:gridCol w:w="3102"/>
            </w:tblGrid>
            <w:tr w:rsidR="009568F9" w:rsidTr="009568F9">
              <w:tc>
                <w:tcPr>
                  <w:tcW w:w="4138" w:type="dxa"/>
                </w:tcPr>
                <w:p w:rsidR="009568F9" w:rsidRDefault="009568F9" w:rsidP="009568F9">
                  <w:r>
                    <w:rPr>
                      <w:noProof/>
                    </w:rPr>
                    <w:drawing>
                      <wp:inline distT="0" distB="0" distL="0" distR="0" wp14:anchorId="29698FFE" wp14:editId="51C5CAFB">
                        <wp:extent cx="3474963" cy="1517650"/>
                        <wp:effectExtent l="0" t="0" r="0" b="635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094" cy="15391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52" w:type="dxa"/>
                </w:tcPr>
                <w:p w:rsidR="009568F9" w:rsidRDefault="009568F9" w:rsidP="009568F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(10b): minimum throughput requirement</w:t>
                  </w:r>
                </w:p>
                <w:p w:rsidR="009568F9" w:rsidRDefault="009568F9" w:rsidP="009568F9">
                  <w:r>
                    <w:t>(10c): flight distance constraint</w:t>
                  </w:r>
                </w:p>
                <w:p w:rsidR="009568F9" w:rsidRDefault="009568F9" w:rsidP="009568F9">
                  <w:r>
                    <w:t>(10d): rotary-wing UAV flies back to start point</w:t>
                  </w:r>
                </w:p>
                <w:p w:rsidR="00CD45D5" w:rsidRDefault="009568F9" w:rsidP="009568F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(10f): </w:t>
                  </w:r>
                  <w:r>
                    <w:t>max transmit power constraint</w:t>
                  </w:r>
                </w:p>
              </w:tc>
            </w:tr>
          </w:tbl>
          <w:p w:rsidR="009568F9" w:rsidRDefault="009568F9" w:rsidP="009568F9">
            <w:r>
              <w:rPr>
                <w:rFonts w:hint="eastAsia"/>
              </w:rPr>
              <w:t xml:space="preserve">이 문제로부터 (P1)의 </w:t>
            </w:r>
            <w:r>
              <w:t>objective function</w:t>
            </w:r>
            <w:r>
              <w:rPr>
                <w:rFonts w:hint="eastAsia"/>
              </w:rPr>
              <w:t xml:space="preserve">은 </w:t>
            </w:r>
            <w:r w:rsidRPr="009568F9">
              <w:rPr>
                <w:b/>
                <w:u w:val="single"/>
              </w:rPr>
              <w:t>rotary-wing UAV</w:t>
            </w:r>
            <w:r w:rsidRPr="009568F9">
              <w:rPr>
                <w:rFonts w:hint="eastAsia"/>
                <w:b/>
                <w:u w:val="single"/>
              </w:rPr>
              <w:t xml:space="preserve">의 에너지 소비량의 합에 대한 </w:t>
            </w:r>
            <w:r w:rsidRPr="009568F9">
              <w:rPr>
                <w:b/>
                <w:u w:val="single"/>
              </w:rPr>
              <w:t>minimization function</w:t>
            </w:r>
            <w:r>
              <w:rPr>
                <w:rFonts w:hint="eastAsia"/>
              </w:rPr>
              <w:t>임을 알 수 있다.</w:t>
            </w:r>
          </w:p>
          <w:p w:rsidR="00CD45D5" w:rsidRDefault="00CD45D5" w:rsidP="00CD45D5">
            <w:pPr>
              <w:pStyle w:val="ListParagraph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여기에서 </w:t>
            </w:r>
            <w:r w:rsidRPr="00CD45D5">
              <w:rPr>
                <w:b/>
                <w:color w:val="0000FF"/>
              </w:rPr>
              <w:t>constraint (1)</w:t>
            </w:r>
            <w:r w:rsidRPr="00CD45D5">
              <w:rPr>
                <w:rFonts w:hint="eastAsia"/>
                <w:b/>
                <w:color w:val="0000FF"/>
              </w:rPr>
              <w:t>과 (</w:t>
            </w:r>
            <w:r w:rsidRPr="00CD45D5">
              <w:rPr>
                <w:b/>
                <w:color w:val="0000FF"/>
              </w:rPr>
              <w:t>10c)~(10f)</w:t>
            </w:r>
            <w:r w:rsidRPr="00CD45D5">
              <w:rPr>
                <w:rFonts w:hint="eastAsia"/>
                <w:b/>
                <w:color w:val="0000FF"/>
              </w:rPr>
              <w:t xml:space="preserve">가 모두 </w:t>
            </w:r>
            <w:r w:rsidRPr="00CD45D5">
              <w:rPr>
                <w:b/>
                <w:color w:val="0000FF"/>
              </w:rPr>
              <w:t>convex</w:t>
            </w:r>
            <w:r>
              <w:rPr>
                <w:rFonts w:hint="eastAsia"/>
              </w:rPr>
              <w:t xml:space="preserve">하지만, </w:t>
            </w:r>
            <w:r w:rsidRPr="00CD45D5">
              <w:rPr>
                <w:rFonts w:hint="eastAsia"/>
                <w:b/>
                <w:color w:val="FF0000"/>
              </w:rPr>
              <w:t>(</w:t>
            </w:r>
            <w:r w:rsidRPr="00CD45D5">
              <w:rPr>
                <w:b/>
                <w:color w:val="FF0000"/>
              </w:rPr>
              <w:t>10b)</w:t>
            </w:r>
            <w:r w:rsidRPr="00CD45D5">
              <w:rPr>
                <w:rFonts w:hint="eastAsia"/>
                <w:b/>
                <w:color w:val="FF0000"/>
              </w:rPr>
              <w:t xml:space="preserve">와 (7)에 의해 이 문제는 </w:t>
            </w:r>
            <w:r w:rsidRPr="00CD45D5">
              <w:rPr>
                <w:b/>
                <w:color w:val="FF0000"/>
              </w:rPr>
              <w:t>non-convex</w:t>
            </w:r>
            <w:r>
              <w:rPr>
                <w:rFonts w:hint="eastAsia"/>
              </w:rPr>
              <w:t>하다.</w:t>
            </w:r>
          </w:p>
          <w:p w:rsidR="00CD45D5" w:rsidRDefault="00CD45D5" w:rsidP="00CD45D5"/>
          <w:p w:rsidR="00CD45D5" w:rsidRPr="000211BA" w:rsidRDefault="00CD45D5" w:rsidP="00CD45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따라서 이 문제를 다음과 같이 </w:t>
            </w:r>
            <w:r>
              <w:t>convex optimization problem</w:t>
            </w:r>
            <w:r>
              <w:rPr>
                <w:rFonts w:hint="eastAsia"/>
              </w:rPr>
              <w:t>으로 변환시킬 수 있다.</w:t>
            </w:r>
          </w:p>
        </w:tc>
      </w:tr>
    </w:tbl>
    <w:p w:rsidR="00B1697D" w:rsidRDefault="00B1697D">
      <w:pPr>
        <w:rPr>
          <w:b/>
        </w:rPr>
      </w:pPr>
    </w:p>
    <w:p w:rsidR="00CD45D5" w:rsidRDefault="00CD45D5">
      <w:pPr>
        <w:rPr>
          <w:b/>
        </w:rPr>
      </w:pPr>
    </w:p>
    <w:p w:rsidR="00CD45D5" w:rsidRDefault="00CD45D5" w:rsidP="00CD45D5">
      <w:pPr>
        <w:rPr>
          <w:rFonts w:hint="eastAsia"/>
          <w:b/>
        </w:rPr>
      </w:pPr>
      <w:r w:rsidRPr="00CD45D5">
        <w:rPr>
          <w:rFonts w:hint="eastAsia"/>
          <w:b/>
          <w:highlight w:val="yellow"/>
        </w:rPr>
        <w:lastRenderedPageBreak/>
        <w:t>1. PROBLEMS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45D5" w:rsidTr="00235924">
        <w:tc>
          <w:tcPr>
            <w:tcW w:w="9016" w:type="dxa"/>
          </w:tcPr>
          <w:p w:rsidR="00CD45D5" w:rsidRPr="009568F9" w:rsidRDefault="00CD45D5" w:rsidP="00235924">
            <w:pPr>
              <w:rPr>
                <w:b/>
                <w:color w:val="FF0000"/>
              </w:rPr>
            </w:pPr>
            <w:r w:rsidRPr="009568F9">
              <w:rPr>
                <w:b/>
                <w:color w:val="FF0000"/>
              </w:rPr>
              <w:t>(P1</w:t>
            </w:r>
            <w:r w:rsidR="00DF0B8A">
              <w:rPr>
                <w:b/>
                <w:color w:val="FF0000"/>
              </w:rPr>
              <w:t>.1)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5"/>
              <w:gridCol w:w="4085"/>
            </w:tblGrid>
            <w:tr w:rsidR="00EB677D" w:rsidTr="00952189">
              <w:tc>
                <w:tcPr>
                  <w:tcW w:w="4705" w:type="dxa"/>
                </w:tcPr>
                <w:p w:rsidR="00CD45D5" w:rsidRDefault="00EB677D" w:rsidP="0065331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2F6B7C9" wp14:editId="1B3EFF10">
                        <wp:extent cx="2470172" cy="2571750"/>
                        <wp:effectExtent l="0" t="0" r="635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88599" cy="25909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85" w:type="dxa"/>
                </w:tcPr>
                <w:p w:rsidR="00EB677D" w:rsidRDefault="00EB677D" w:rsidP="00EB677D">
                  <w:r>
                    <w:rPr>
                      <w:rFonts w:hint="eastAsia"/>
                    </w:rPr>
                    <w:t>(17c) (17e) (17f) &lt;- (12) (15) (16)</w:t>
                  </w:r>
                </w:p>
                <w:p w:rsidR="00952189" w:rsidRDefault="00952189" w:rsidP="00EB67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</w:t>
                  </w:r>
                  <w:r>
                    <w:t>ombination of (17b) and (17c) &lt;- (10a)</w:t>
                  </w:r>
                </w:p>
                <w:p w:rsidR="00EB677D" w:rsidRDefault="00952189" w:rsidP="00EB677D">
                  <w:r>
                    <w:t>Combination of (17d) and (17e) &lt;- (7)</w:t>
                  </w:r>
                </w:p>
                <w:p w:rsidR="00952189" w:rsidRDefault="00952189" w:rsidP="00EB677D">
                  <w:r>
                    <w:t>(17f) &lt;- lower boundary of the objective func</w:t>
                  </w:r>
                  <w:r>
                    <w:rPr>
                      <w:rFonts w:hint="eastAsia"/>
                    </w:rPr>
                    <w:t>tion</w:t>
                  </w:r>
                </w:p>
                <w:p w:rsidR="00952189" w:rsidRDefault="00952189" w:rsidP="00EB677D">
                  <w:r>
                    <w:t>(17h) &lt;- (10f) (13)</w:t>
                  </w:r>
                </w:p>
                <w:p w:rsidR="00952189" w:rsidRDefault="00952189" w:rsidP="00EB677D"/>
                <w:p w:rsidR="00952189" w:rsidRPr="00952189" w:rsidRDefault="00952189" w:rsidP="00EB677D">
                  <w:pPr>
                    <w:rPr>
                      <w:rFonts w:hint="eastAsia"/>
                      <w:b/>
                    </w:rPr>
                  </w:pPr>
                  <w:r w:rsidRPr="00952189">
                    <w:rPr>
                      <w:b/>
                      <w:color w:val="FF0000"/>
                    </w:rPr>
                    <w:t>(17b)-(17f)</w:t>
                  </w:r>
                  <w:r w:rsidRPr="00952189">
                    <w:rPr>
                      <w:rFonts w:hint="eastAsia"/>
                      <w:b/>
                      <w:color w:val="FF0000"/>
                    </w:rPr>
                    <w:t xml:space="preserve">가 </w:t>
                  </w:r>
                  <w:r w:rsidRPr="00952189">
                    <w:rPr>
                      <w:b/>
                      <w:color w:val="FF0000"/>
                    </w:rPr>
                    <w:t>non-convex constraint</w:t>
                  </w:r>
                  <w:r w:rsidRPr="00952189">
                    <w:rPr>
                      <w:rFonts w:hint="eastAsia"/>
                      <w:b/>
                      <w:color w:val="FF0000"/>
                    </w:rPr>
                    <w:t xml:space="preserve">이므로 </w:t>
                  </w:r>
                  <w:r w:rsidRPr="00952189">
                    <w:rPr>
                      <w:b/>
                      <w:color w:val="FF0000"/>
                    </w:rPr>
                    <w:t>(P1.1)</w:t>
                  </w:r>
                  <w:r w:rsidRPr="00952189">
                    <w:rPr>
                      <w:rFonts w:hint="eastAsia"/>
                      <w:b/>
                      <w:color w:val="FF0000"/>
                    </w:rPr>
                    <w:t xml:space="preserve">은 </w:t>
                  </w:r>
                  <w:r w:rsidRPr="00952189">
                    <w:rPr>
                      <w:b/>
                      <w:color w:val="FF0000"/>
                    </w:rPr>
                    <w:t>non-convex</w:t>
                  </w:r>
                  <w:r w:rsidRPr="00952189">
                    <w:rPr>
                      <w:rFonts w:hint="eastAsia"/>
                      <w:b/>
                      <w:color w:val="FF0000"/>
                    </w:rPr>
                    <w:t>이다.</w:t>
                  </w:r>
                </w:p>
              </w:tc>
            </w:tr>
          </w:tbl>
          <w:p w:rsidR="00CD45D5" w:rsidRPr="00952189" w:rsidRDefault="00952189" w:rsidP="00235924">
            <w:pPr>
              <w:rPr>
                <w:rFonts w:hint="eastAsia"/>
                <w:b/>
                <w:color w:val="FF0000"/>
              </w:rPr>
            </w:pPr>
            <w:r w:rsidRPr="00952189">
              <w:rPr>
                <w:b/>
                <w:color w:val="FF0000"/>
              </w:rPr>
              <w:t>(</w:t>
            </w:r>
            <w:r w:rsidRPr="00952189">
              <w:rPr>
                <w:rFonts w:hint="eastAsia"/>
                <w:b/>
                <w:color w:val="FF0000"/>
              </w:rPr>
              <w:t>P1.2)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5"/>
              <w:gridCol w:w="4085"/>
            </w:tblGrid>
            <w:tr w:rsidR="00952189" w:rsidTr="00952189">
              <w:tc>
                <w:tcPr>
                  <w:tcW w:w="4705" w:type="dxa"/>
                </w:tcPr>
                <w:p w:rsidR="00952189" w:rsidRDefault="00952189" w:rsidP="00653316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03BBA24" wp14:editId="18FA16AD">
                        <wp:extent cx="2485169" cy="26289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6495" cy="2640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85" w:type="dxa"/>
                </w:tcPr>
                <w:p w:rsidR="00952189" w:rsidRDefault="001F318A" w:rsidP="0023592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(P1.2)는 objective function의 </w:t>
                  </w:r>
                  <w:r>
                    <w:t>convex disposal</w:t>
                  </w:r>
                  <w:r>
                    <w:rPr>
                      <w:rFonts w:hint="eastAsia"/>
                    </w:rPr>
                    <w:t xml:space="preserve">에 의하면 </w:t>
                  </w:r>
                  <w:r>
                    <w:t>convex optimization problem</w:t>
                  </w:r>
                  <w:r>
                    <w:rPr>
                      <w:rFonts w:hint="eastAsia"/>
                    </w:rPr>
                    <w:t>으로 확인된다.</w:t>
                  </w:r>
                  <w:r>
                    <w:t xml:space="preserve"> </w:t>
                  </w:r>
                  <w:r w:rsidRPr="00653316">
                    <w:rPr>
                      <w:rFonts w:hint="eastAsia"/>
                      <w:b/>
                      <w:color w:val="0000FF"/>
                    </w:rPr>
                    <w:t xml:space="preserve">따라서 </w:t>
                  </w:r>
                  <w:r w:rsidRPr="00653316">
                    <w:rPr>
                      <w:b/>
                      <w:color w:val="0000FF"/>
                    </w:rPr>
                    <w:t>(P1.2)</w:t>
                  </w:r>
                  <w:r w:rsidRPr="00653316">
                    <w:rPr>
                      <w:rFonts w:hint="eastAsia"/>
                      <w:b/>
                      <w:color w:val="0000FF"/>
                    </w:rPr>
                    <w:t xml:space="preserve">는 </w:t>
                  </w:r>
                  <w:r w:rsidRPr="00653316">
                    <w:rPr>
                      <w:b/>
                      <w:color w:val="0000FF"/>
                    </w:rPr>
                    <w:t>standard convex</w:t>
                  </w:r>
                  <w:r w:rsidRPr="00653316">
                    <w:rPr>
                      <w:rFonts w:hint="eastAsia"/>
                      <w:b/>
                      <w:color w:val="0000FF"/>
                    </w:rPr>
                    <w:t>를 적용하여 해결할 수 있다.</w:t>
                  </w:r>
                </w:p>
              </w:tc>
            </w:tr>
          </w:tbl>
          <w:p w:rsidR="00653316" w:rsidRDefault="00653316" w:rsidP="00653316"/>
          <w:p w:rsidR="00952189" w:rsidRDefault="00653316" w:rsidP="00653316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2938145</wp:posOffset>
                  </wp:positionH>
                  <wp:positionV relativeFrom="paragraph">
                    <wp:posOffset>5080</wp:posOffset>
                  </wp:positionV>
                  <wp:extent cx="2641600" cy="2218690"/>
                  <wp:effectExtent l="0" t="0" r="635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0" cy="221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전체 알고리즘</w:t>
            </w:r>
            <w:r w:rsidR="00BD20EB">
              <w:rPr>
                <w:rFonts w:hint="eastAsia"/>
              </w:rPr>
              <w:t xml:space="preserve"> </w:t>
            </w:r>
            <w:r w:rsidR="00BD20EB" w:rsidRPr="00BD20EB">
              <w:rPr>
                <w:rFonts w:hint="eastAsia"/>
                <w:b/>
                <w:color w:val="0000FF"/>
              </w:rPr>
              <w:t>Algorithm 1</w:t>
            </w:r>
            <w:r>
              <w:rPr>
                <w:rFonts w:hint="eastAsia"/>
              </w:rPr>
              <w:t>은 다음과 같으며,</w:t>
            </w:r>
            <w:r>
              <w:t xml:space="preserve"> time complexity</w:t>
            </w:r>
            <w:r>
              <w:rPr>
                <w:rFonts w:hint="eastAsia"/>
              </w:rPr>
              <w:t xml:space="preserve">는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u w:val="single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u w:val="single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u w:val="singl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u w:val="single"/>
                                </w:rPr>
                                <m:t>ε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u w:val="single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u w:val="single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</w:rPr>
                            <m:t>7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u w:val="single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</w:rPr>
                            <m:t>7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oMath>
            <w:r>
              <w:rPr>
                <w:rFonts w:hint="eastAsia"/>
              </w:rPr>
              <w:t>이다.</w:t>
            </w:r>
          </w:p>
          <w:p w:rsidR="00653316" w:rsidRPr="000211BA" w:rsidRDefault="00653316" w:rsidP="00653316">
            <w:pPr>
              <w:rPr>
                <w:rFonts w:hint="eastAsia"/>
              </w:rPr>
            </w:pPr>
          </w:p>
        </w:tc>
      </w:tr>
    </w:tbl>
    <w:p w:rsidR="00CD45D5" w:rsidRDefault="00CD45D5">
      <w:pPr>
        <w:rPr>
          <w:b/>
        </w:rPr>
      </w:pPr>
    </w:p>
    <w:p w:rsidR="00951FE2" w:rsidRDefault="00951FE2">
      <w:pPr>
        <w:rPr>
          <w:rFonts w:hint="eastAsia"/>
          <w:b/>
        </w:rPr>
      </w:pPr>
      <w:r w:rsidRPr="00951FE2">
        <w:rPr>
          <w:rFonts w:hint="eastAsia"/>
          <w:b/>
          <w:highlight w:val="yellow"/>
        </w:rPr>
        <w:lastRenderedPageBreak/>
        <w:t>2. SIMULATION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2C36" w:rsidTr="00C52C36">
        <w:tc>
          <w:tcPr>
            <w:tcW w:w="4508" w:type="dxa"/>
            <w:vAlign w:val="center"/>
          </w:tcPr>
          <w:p w:rsidR="000767B5" w:rsidRDefault="00C52C36" w:rsidP="00C52C36">
            <w:pPr>
              <w:jc w:val="center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0ABC1083" wp14:editId="1E186D58">
                  <wp:extent cx="2717800" cy="2126279"/>
                  <wp:effectExtent l="0" t="0" r="635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450" cy="2136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0767B5" w:rsidRDefault="00C52C36" w:rsidP="00C52C36">
            <w:pPr>
              <w:jc w:val="center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3A08CEE1" wp14:editId="2537C599">
                  <wp:extent cx="2616200" cy="211544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624" cy="213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C36" w:rsidTr="001202F5">
        <w:tc>
          <w:tcPr>
            <w:tcW w:w="4508" w:type="dxa"/>
            <w:shd w:val="clear" w:color="auto" w:fill="D5DCE4" w:themeFill="text2" w:themeFillTint="33"/>
            <w:vAlign w:val="center"/>
          </w:tcPr>
          <w:p w:rsidR="000767B5" w:rsidRPr="000767B5" w:rsidRDefault="000767B5" w:rsidP="001202F5">
            <w:pPr>
              <w:rPr>
                <w:rFonts w:hint="eastAsia"/>
              </w:rPr>
            </w:pPr>
            <w:r w:rsidRPr="000767B5">
              <w:t>4</w:t>
            </w:r>
            <w:r w:rsidRPr="000767B5">
              <w:rPr>
                <w:rFonts w:hint="eastAsia"/>
              </w:rPr>
              <w:t xml:space="preserve">가지의 서로 다른 설계에 따른 </w:t>
            </w:r>
            <w:r w:rsidRPr="000767B5">
              <w:t>UAV</w:t>
            </w:r>
            <w:r w:rsidRPr="000767B5">
              <w:rPr>
                <w:rFonts w:hint="eastAsia"/>
              </w:rPr>
              <w:t>의 에너지 소비량</w:t>
            </w:r>
          </w:p>
        </w:tc>
        <w:tc>
          <w:tcPr>
            <w:tcW w:w="4508" w:type="dxa"/>
            <w:shd w:val="clear" w:color="auto" w:fill="D5DCE4" w:themeFill="text2" w:themeFillTint="33"/>
            <w:vAlign w:val="center"/>
          </w:tcPr>
          <w:p w:rsidR="000767B5" w:rsidRPr="000767B5" w:rsidRDefault="000767B5" w:rsidP="001202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3가지의 서로 다른 </w:t>
            </w:r>
            <w:r>
              <w:t>throughput requirement</w:t>
            </w:r>
            <w:r>
              <w:rPr>
                <w:rFonts w:hint="eastAsia"/>
              </w:rPr>
              <w:t xml:space="preserve">에 따른 최적 </w:t>
            </w:r>
            <w:r>
              <w:t>trajectory</w:t>
            </w:r>
          </w:p>
        </w:tc>
      </w:tr>
      <w:tr w:rsidR="00C52C36" w:rsidTr="00C52C36">
        <w:tc>
          <w:tcPr>
            <w:tcW w:w="4508" w:type="dxa"/>
            <w:vAlign w:val="center"/>
          </w:tcPr>
          <w:p w:rsidR="000767B5" w:rsidRPr="000767B5" w:rsidRDefault="00C52C36" w:rsidP="00C52C36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552A6AB" wp14:editId="6A2C7EB1">
                  <wp:extent cx="2667000" cy="2086775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956" cy="208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0767B5" w:rsidRPr="000767B5" w:rsidRDefault="00C52C36" w:rsidP="00C52C36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850531E" wp14:editId="7985C569">
                  <wp:extent cx="2584450" cy="2074425"/>
                  <wp:effectExtent l="0" t="0" r="635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431" cy="2084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C36" w:rsidTr="001202F5">
        <w:tc>
          <w:tcPr>
            <w:tcW w:w="4508" w:type="dxa"/>
            <w:shd w:val="clear" w:color="auto" w:fill="D5DCE4" w:themeFill="text2" w:themeFillTint="33"/>
            <w:vAlign w:val="center"/>
          </w:tcPr>
          <w:p w:rsidR="000767B5" w:rsidRPr="000767B5" w:rsidRDefault="000767B5" w:rsidP="001202F5">
            <w:pPr>
              <w:rPr>
                <w:rFonts w:hint="eastAsia"/>
              </w:rPr>
            </w:pPr>
            <w:r>
              <w:rPr>
                <w:rFonts w:hint="eastAsia"/>
              </w:rPr>
              <w:t>UAV</w:t>
            </w:r>
            <w:r w:rsidR="00F26D29">
              <w:rPr>
                <w:rFonts w:hint="eastAsia"/>
              </w:rPr>
              <w:t xml:space="preserve"> 및</w:t>
            </w:r>
            <w:r>
              <w:rPr>
                <w:rFonts w:hint="eastAsia"/>
              </w:rPr>
              <w:t xml:space="preserve"> 사용자의 에너지 및 정보 전송 스케줄링</w:t>
            </w:r>
          </w:p>
        </w:tc>
        <w:tc>
          <w:tcPr>
            <w:tcW w:w="4508" w:type="dxa"/>
            <w:shd w:val="clear" w:color="auto" w:fill="D5DCE4" w:themeFill="text2" w:themeFillTint="33"/>
            <w:vAlign w:val="center"/>
          </w:tcPr>
          <w:p w:rsidR="000767B5" w:rsidRPr="00F26D29" w:rsidRDefault="00F26D29" w:rsidP="001202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전체 </w:t>
            </w:r>
            <w:r>
              <w:t>harvested energy</w:t>
            </w:r>
            <w:r>
              <w:rPr>
                <w:rFonts w:hint="eastAsia"/>
              </w:rPr>
              <w:t xml:space="preserve">와 에너지 소비의 </w:t>
            </w:r>
            <w:r>
              <w:t>causality</w:t>
            </w:r>
          </w:p>
        </w:tc>
      </w:tr>
      <w:tr w:rsidR="00C52C36" w:rsidTr="00C52C36">
        <w:tc>
          <w:tcPr>
            <w:tcW w:w="4508" w:type="dxa"/>
            <w:vAlign w:val="center"/>
          </w:tcPr>
          <w:p w:rsidR="000767B5" w:rsidRPr="000767B5" w:rsidRDefault="00C52C36" w:rsidP="00C52C36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4A5A13" wp14:editId="67DA837E">
                  <wp:extent cx="2705100" cy="216408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1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0767B5" w:rsidRPr="000767B5" w:rsidRDefault="00C52C36" w:rsidP="00C52C36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E3D543A" wp14:editId="43230F6A">
                  <wp:extent cx="2679700" cy="2101725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602" cy="2109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C36" w:rsidTr="001202F5">
        <w:tc>
          <w:tcPr>
            <w:tcW w:w="4508" w:type="dxa"/>
            <w:shd w:val="clear" w:color="auto" w:fill="D5DCE4" w:themeFill="text2" w:themeFillTint="33"/>
            <w:vAlign w:val="center"/>
          </w:tcPr>
          <w:p w:rsidR="000767B5" w:rsidRPr="000767B5" w:rsidRDefault="00F26D29" w:rsidP="001202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UAV의 </w:t>
            </w:r>
            <w:r>
              <w:t>transmit power</w:t>
            </w:r>
            <w:r>
              <w:rPr>
                <w:rFonts w:hint="eastAsia"/>
              </w:rPr>
              <w:t xml:space="preserve">의 변화 </w:t>
            </w:r>
            <w:r>
              <w:t xml:space="preserve">vs. </w:t>
            </w:r>
            <w:r w:rsidRPr="00FF2635">
              <w:rPr>
                <w:rFonts w:hint="eastAsia"/>
              </w:rPr>
              <w:t xml:space="preserve">최적의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</m:oMath>
            <w:r w:rsidRPr="00FF2635">
              <w:rPr>
                <w:rFonts w:hint="eastAsia"/>
                <w:color w:val="000000" w:themeColor="text1"/>
              </w:rPr>
              <w:t xml:space="preserve">과 </w:t>
            </w:r>
            <w:r w:rsidRPr="00FF2635">
              <w:rPr>
                <w:color w:val="000000" w:themeColor="text1"/>
              </w:rPr>
              <w:t>fix</w:t>
            </w:r>
            <w:r w:rsidRPr="00FF2635">
              <w:rPr>
                <w:rFonts w:hint="eastAsia"/>
                <w:color w:val="000000" w:themeColor="text1"/>
              </w:rPr>
              <w:t xml:space="preserve">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sub>
              </m:sSub>
            </m:oMath>
            <w:r w:rsidRPr="00FF2635">
              <w:rPr>
                <w:rFonts w:hint="eastAsia"/>
                <w:color w:val="000000" w:themeColor="text1"/>
              </w:rPr>
              <w:t xml:space="preserve">에서의 </w:t>
            </w:r>
            <w:r w:rsidRPr="00FF2635">
              <w:rPr>
                <w:color w:val="000000" w:themeColor="text1"/>
              </w:rPr>
              <w:t>time</w:t>
            </w:r>
          </w:p>
        </w:tc>
        <w:tc>
          <w:tcPr>
            <w:tcW w:w="4508" w:type="dxa"/>
            <w:shd w:val="clear" w:color="auto" w:fill="D5DCE4" w:themeFill="text2" w:themeFillTint="33"/>
            <w:vAlign w:val="center"/>
          </w:tcPr>
          <w:p w:rsidR="000767B5" w:rsidRPr="000767B5" w:rsidRDefault="00FF2635" w:rsidP="001202F5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가지의 서로 다른 throughput requirement에</w:t>
            </w:r>
            <w:r w:rsidR="00E644D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따른 Algorithm 1의 convergence</w:t>
            </w:r>
          </w:p>
        </w:tc>
      </w:tr>
    </w:tbl>
    <w:p w:rsidR="00951FE2" w:rsidRPr="00BF7735" w:rsidRDefault="00951FE2">
      <w:pPr>
        <w:rPr>
          <w:rFonts w:hint="eastAsia"/>
          <w:b/>
        </w:rPr>
      </w:pPr>
      <w:bookmarkStart w:id="0" w:name="_GoBack"/>
      <w:bookmarkEnd w:id="0"/>
    </w:p>
    <w:sectPr w:rsidR="00951FE2" w:rsidRPr="00BF77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148C2"/>
    <w:multiLevelType w:val="hybridMultilevel"/>
    <w:tmpl w:val="39AE182A"/>
    <w:lvl w:ilvl="0" w:tplc="5964EE9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F503EB"/>
    <w:multiLevelType w:val="hybridMultilevel"/>
    <w:tmpl w:val="E2FC75A4"/>
    <w:lvl w:ilvl="0" w:tplc="3D4CFA8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B0376F"/>
    <w:multiLevelType w:val="hybridMultilevel"/>
    <w:tmpl w:val="F3B86A20"/>
    <w:lvl w:ilvl="0" w:tplc="541C4E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CD"/>
    <w:rsid w:val="00006B0D"/>
    <w:rsid w:val="00010F72"/>
    <w:rsid w:val="000211BA"/>
    <w:rsid w:val="00056D73"/>
    <w:rsid w:val="000630AB"/>
    <w:rsid w:val="00074DBA"/>
    <w:rsid w:val="000762A8"/>
    <w:rsid w:val="000767B5"/>
    <w:rsid w:val="000805D4"/>
    <w:rsid w:val="000879B0"/>
    <w:rsid w:val="0009182E"/>
    <w:rsid w:val="000A17A7"/>
    <w:rsid w:val="000A1AF1"/>
    <w:rsid w:val="000A7A1B"/>
    <w:rsid w:val="000B7879"/>
    <w:rsid w:val="000C6AC2"/>
    <w:rsid w:val="000D7757"/>
    <w:rsid w:val="000E0A0F"/>
    <w:rsid w:val="000E20F1"/>
    <w:rsid w:val="000E2AB3"/>
    <w:rsid w:val="000E4076"/>
    <w:rsid w:val="000F184A"/>
    <w:rsid w:val="000F37E8"/>
    <w:rsid w:val="000F5442"/>
    <w:rsid w:val="00105BB8"/>
    <w:rsid w:val="001117DD"/>
    <w:rsid w:val="001201FF"/>
    <w:rsid w:val="001202F5"/>
    <w:rsid w:val="001205D0"/>
    <w:rsid w:val="00123B56"/>
    <w:rsid w:val="001400E7"/>
    <w:rsid w:val="00141F60"/>
    <w:rsid w:val="00146096"/>
    <w:rsid w:val="00152671"/>
    <w:rsid w:val="00153004"/>
    <w:rsid w:val="00156674"/>
    <w:rsid w:val="00156DE9"/>
    <w:rsid w:val="00166419"/>
    <w:rsid w:val="00181385"/>
    <w:rsid w:val="00196FF9"/>
    <w:rsid w:val="001A7257"/>
    <w:rsid w:val="001B1FA7"/>
    <w:rsid w:val="001C1495"/>
    <w:rsid w:val="001C2066"/>
    <w:rsid w:val="001C2106"/>
    <w:rsid w:val="001D025B"/>
    <w:rsid w:val="001E4CB7"/>
    <w:rsid w:val="001F318A"/>
    <w:rsid w:val="001F323D"/>
    <w:rsid w:val="0020168C"/>
    <w:rsid w:val="0022752B"/>
    <w:rsid w:val="00227C3D"/>
    <w:rsid w:val="002418AF"/>
    <w:rsid w:val="00242A17"/>
    <w:rsid w:val="00254D05"/>
    <w:rsid w:val="0026064D"/>
    <w:rsid w:val="00272969"/>
    <w:rsid w:val="002A2214"/>
    <w:rsid w:val="002A4962"/>
    <w:rsid w:val="002A584F"/>
    <w:rsid w:val="002B374F"/>
    <w:rsid w:val="002C1064"/>
    <w:rsid w:val="002E7F46"/>
    <w:rsid w:val="002F39DD"/>
    <w:rsid w:val="002F6F16"/>
    <w:rsid w:val="003126FB"/>
    <w:rsid w:val="003138AB"/>
    <w:rsid w:val="0031488A"/>
    <w:rsid w:val="0032483D"/>
    <w:rsid w:val="003340AC"/>
    <w:rsid w:val="00344644"/>
    <w:rsid w:val="00350779"/>
    <w:rsid w:val="003552DC"/>
    <w:rsid w:val="003701AF"/>
    <w:rsid w:val="00370A6B"/>
    <w:rsid w:val="00376DAC"/>
    <w:rsid w:val="00377233"/>
    <w:rsid w:val="003832C2"/>
    <w:rsid w:val="0038599F"/>
    <w:rsid w:val="003918C7"/>
    <w:rsid w:val="003A1250"/>
    <w:rsid w:val="003A652C"/>
    <w:rsid w:val="003B14FF"/>
    <w:rsid w:val="003B19A0"/>
    <w:rsid w:val="003B7A5E"/>
    <w:rsid w:val="003D4183"/>
    <w:rsid w:val="003D779F"/>
    <w:rsid w:val="003E31FE"/>
    <w:rsid w:val="003E54DC"/>
    <w:rsid w:val="003E5C7C"/>
    <w:rsid w:val="003F39E3"/>
    <w:rsid w:val="00403A76"/>
    <w:rsid w:val="00416989"/>
    <w:rsid w:val="00441FEB"/>
    <w:rsid w:val="00445777"/>
    <w:rsid w:val="00445E17"/>
    <w:rsid w:val="00462A49"/>
    <w:rsid w:val="0048072C"/>
    <w:rsid w:val="0049136A"/>
    <w:rsid w:val="00497313"/>
    <w:rsid w:val="004A2A9A"/>
    <w:rsid w:val="004A2EC3"/>
    <w:rsid w:val="004A3E8D"/>
    <w:rsid w:val="004B1D71"/>
    <w:rsid w:val="004C02E4"/>
    <w:rsid w:val="004C271D"/>
    <w:rsid w:val="005021BA"/>
    <w:rsid w:val="00505877"/>
    <w:rsid w:val="00505D48"/>
    <w:rsid w:val="005069A5"/>
    <w:rsid w:val="00507E76"/>
    <w:rsid w:val="0052179B"/>
    <w:rsid w:val="005263BE"/>
    <w:rsid w:val="00527BBB"/>
    <w:rsid w:val="0053607A"/>
    <w:rsid w:val="005379F2"/>
    <w:rsid w:val="00541422"/>
    <w:rsid w:val="005515DC"/>
    <w:rsid w:val="00557C19"/>
    <w:rsid w:val="00562769"/>
    <w:rsid w:val="00564498"/>
    <w:rsid w:val="00572CF9"/>
    <w:rsid w:val="00592C00"/>
    <w:rsid w:val="005942E7"/>
    <w:rsid w:val="005A6CA9"/>
    <w:rsid w:val="005B05EE"/>
    <w:rsid w:val="005B57F6"/>
    <w:rsid w:val="005C252E"/>
    <w:rsid w:val="005C2961"/>
    <w:rsid w:val="005C3BF0"/>
    <w:rsid w:val="005D0B6B"/>
    <w:rsid w:val="005D1D40"/>
    <w:rsid w:val="005D36E5"/>
    <w:rsid w:val="005E2787"/>
    <w:rsid w:val="005F433B"/>
    <w:rsid w:val="006034BF"/>
    <w:rsid w:val="006155A2"/>
    <w:rsid w:val="00622DA4"/>
    <w:rsid w:val="0063075C"/>
    <w:rsid w:val="00645A9A"/>
    <w:rsid w:val="00650DCF"/>
    <w:rsid w:val="006515CC"/>
    <w:rsid w:val="00653316"/>
    <w:rsid w:val="00655B1B"/>
    <w:rsid w:val="00674300"/>
    <w:rsid w:val="00694ED1"/>
    <w:rsid w:val="00695CB2"/>
    <w:rsid w:val="006A2CAC"/>
    <w:rsid w:val="006A73A6"/>
    <w:rsid w:val="006B6AD7"/>
    <w:rsid w:val="006C1B9B"/>
    <w:rsid w:val="006C2D22"/>
    <w:rsid w:val="006D6B02"/>
    <w:rsid w:val="006D7456"/>
    <w:rsid w:val="006E2CC1"/>
    <w:rsid w:val="006F6360"/>
    <w:rsid w:val="00704AAE"/>
    <w:rsid w:val="007052ED"/>
    <w:rsid w:val="007132A9"/>
    <w:rsid w:val="007132B9"/>
    <w:rsid w:val="00721A15"/>
    <w:rsid w:val="00735FCB"/>
    <w:rsid w:val="00742292"/>
    <w:rsid w:val="00746C8B"/>
    <w:rsid w:val="00746CDB"/>
    <w:rsid w:val="00747526"/>
    <w:rsid w:val="00752C9F"/>
    <w:rsid w:val="00756BBB"/>
    <w:rsid w:val="0076137C"/>
    <w:rsid w:val="007622D2"/>
    <w:rsid w:val="00770F5F"/>
    <w:rsid w:val="007753D2"/>
    <w:rsid w:val="00784BF6"/>
    <w:rsid w:val="0079772F"/>
    <w:rsid w:val="007A32DC"/>
    <w:rsid w:val="007A39AC"/>
    <w:rsid w:val="007B62C5"/>
    <w:rsid w:val="007B6821"/>
    <w:rsid w:val="007B7CB7"/>
    <w:rsid w:val="007C756C"/>
    <w:rsid w:val="007C7F9C"/>
    <w:rsid w:val="007D18D4"/>
    <w:rsid w:val="007D1A5D"/>
    <w:rsid w:val="007D624D"/>
    <w:rsid w:val="007E4D44"/>
    <w:rsid w:val="007F2232"/>
    <w:rsid w:val="007F3253"/>
    <w:rsid w:val="0080170F"/>
    <w:rsid w:val="00804E7B"/>
    <w:rsid w:val="00805716"/>
    <w:rsid w:val="00806F1A"/>
    <w:rsid w:val="008217F6"/>
    <w:rsid w:val="00846276"/>
    <w:rsid w:val="008626DA"/>
    <w:rsid w:val="0086336B"/>
    <w:rsid w:val="00870CA8"/>
    <w:rsid w:val="00873832"/>
    <w:rsid w:val="008777C4"/>
    <w:rsid w:val="00881B00"/>
    <w:rsid w:val="00896827"/>
    <w:rsid w:val="00897397"/>
    <w:rsid w:val="00897C4D"/>
    <w:rsid w:val="008A4066"/>
    <w:rsid w:val="008B19B3"/>
    <w:rsid w:val="008C0910"/>
    <w:rsid w:val="008C63F1"/>
    <w:rsid w:val="008C6905"/>
    <w:rsid w:val="008C7B96"/>
    <w:rsid w:val="008D55B2"/>
    <w:rsid w:val="008E581F"/>
    <w:rsid w:val="008E6E6D"/>
    <w:rsid w:val="008F5AFD"/>
    <w:rsid w:val="008F5E9F"/>
    <w:rsid w:val="008F6437"/>
    <w:rsid w:val="00906C79"/>
    <w:rsid w:val="00920BA5"/>
    <w:rsid w:val="00920C54"/>
    <w:rsid w:val="009352FA"/>
    <w:rsid w:val="00951FE2"/>
    <w:rsid w:val="00952189"/>
    <w:rsid w:val="009568F9"/>
    <w:rsid w:val="00993377"/>
    <w:rsid w:val="00994522"/>
    <w:rsid w:val="009A6C3D"/>
    <w:rsid w:val="009B4FF0"/>
    <w:rsid w:val="009B5D26"/>
    <w:rsid w:val="009C112F"/>
    <w:rsid w:val="009E3265"/>
    <w:rsid w:val="009E47C0"/>
    <w:rsid w:val="009F4287"/>
    <w:rsid w:val="009F49A2"/>
    <w:rsid w:val="009F596E"/>
    <w:rsid w:val="009F6E55"/>
    <w:rsid w:val="00A021CD"/>
    <w:rsid w:val="00A14580"/>
    <w:rsid w:val="00A14D50"/>
    <w:rsid w:val="00A178F3"/>
    <w:rsid w:val="00A17C9B"/>
    <w:rsid w:val="00A21B97"/>
    <w:rsid w:val="00A22700"/>
    <w:rsid w:val="00A40D94"/>
    <w:rsid w:val="00A413EF"/>
    <w:rsid w:val="00A63A72"/>
    <w:rsid w:val="00A70090"/>
    <w:rsid w:val="00A705AD"/>
    <w:rsid w:val="00A70C62"/>
    <w:rsid w:val="00A72565"/>
    <w:rsid w:val="00A727C7"/>
    <w:rsid w:val="00A74E2B"/>
    <w:rsid w:val="00AB3219"/>
    <w:rsid w:val="00AB4D14"/>
    <w:rsid w:val="00AC68D9"/>
    <w:rsid w:val="00AD1661"/>
    <w:rsid w:val="00AD50AB"/>
    <w:rsid w:val="00AE27EA"/>
    <w:rsid w:val="00AE38C1"/>
    <w:rsid w:val="00AF3364"/>
    <w:rsid w:val="00B063C3"/>
    <w:rsid w:val="00B1697D"/>
    <w:rsid w:val="00B31DFB"/>
    <w:rsid w:val="00B36FB1"/>
    <w:rsid w:val="00B4058A"/>
    <w:rsid w:val="00B47D7D"/>
    <w:rsid w:val="00B52124"/>
    <w:rsid w:val="00B630E5"/>
    <w:rsid w:val="00B80DCC"/>
    <w:rsid w:val="00B82DCA"/>
    <w:rsid w:val="00BA344F"/>
    <w:rsid w:val="00BA57B2"/>
    <w:rsid w:val="00BD20EB"/>
    <w:rsid w:val="00BE1C50"/>
    <w:rsid w:val="00BE42EA"/>
    <w:rsid w:val="00BF7735"/>
    <w:rsid w:val="00C147B3"/>
    <w:rsid w:val="00C47012"/>
    <w:rsid w:val="00C47588"/>
    <w:rsid w:val="00C52C36"/>
    <w:rsid w:val="00C63258"/>
    <w:rsid w:val="00C71D3C"/>
    <w:rsid w:val="00C77E04"/>
    <w:rsid w:val="00C841F2"/>
    <w:rsid w:val="00C85CCC"/>
    <w:rsid w:val="00C8724D"/>
    <w:rsid w:val="00C915AC"/>
    <w:rsid w:val="00C9200C"/>
    <w:rsid w:val="00C93C9D"/>
    <w:rsid w:val="00CA16E7"/>
    <w:rsid w:val="00CB6D72"/>
    <w:rsid w:val="00CC54D0"/>
    <w:rsid w:val="00CD3470"/>
    <w:rsid w:val="00CD45D5"/>
    <w:rsid w:val="00CE2CD8"/>
    <w:rsid w:val="00D255C6"/>
    <w:rsid w:val="00D310EC"/>
    <w:rsid w:val="00D31889"/>
    <w:rsid w:val="00D32C0F"/>
    <w:rsid w:val="00D339F8"/>
    <w:rsid w:val="00D34701"/>
    <w:rsid w:val="00D37D75"/>
    <w:rsid w:val="00D37F10"/>
    <w:rsid w:val="00D50264"/>
    <w:rsid w:val="00D71BBB"/>
    <w:rsid w:val="00D74E26"/>
    <w:rsid w:val="00D75FB1"/>
    <w:rsid w:val="00D82274"/>
    <w:rsid w:val="00D8418B"/>
    <w:rsid w:val="00D930E2"/>
    <w:rsid w:val="00DA465D"/>
    <w:rsid w:val="00DF0B8A"/>
    <w:rsid w:val="00DF1711"/>
    <w:rsid w:val="00DF3EAA"/>
    <w:rsid w:val="00E02583"/>
    <w:rsid w:val="00E02FDD"/>
    <w:rsid w:val="00E063DF"/>
    <w:rsid w:val="00E20D78"/>
    <w:rsid w:val="00E54841"/>
    <w:rsid w:val="00E5699E"/>
    <w:rsid w:val="00E56E40"/>
    <w:rsid w:val="00E62784"/>
    <w:rsid w:val="00E62C00"/>
    <w:rsid w:val="00E644DB"/>
    <w:rsid w:val="00E81302"/>
    <w:rsid w:val="00E84772"/>
    <w:rsid w:val="00E85A30"/>
    <w:rsid w:val="00E97F57"/>
    <w:rsid w:val="00E97F8B"/>
    <w:rsid w:val="00EA1B6B"/>
    <w:rsid w:val="00EA1C77"/>
    <w:rsid w:val="00EA3AB4"/>
    <w:rsid w:val="00EB341B"/>
    <w:rsid w:val="00EB677D"/>
    <w:rsid w:val="00EC4326"/>
    <w:rsid w:val="00EF1B31"/>
    <w:rsid w:val="00EF7C3D"/>
    <w:rsid w:val="00F066B8"/>
    <w:rsid w:val="00F236A3"/>
    <w:rsid w:val="00F24D2C"/>
    <w:rsid w:val="00F26D29"/>
    <w:rsid w:val="00F35927"/>
    <w:rsid w:val="00F44714"/>
    <w:rsid w:val="00F4633C"/>
    <w:rsid w:val="00F54CDB"/>
    <w:rsid w:val="00F55667"/>
    <w:rsid w:val="00F931F9"/>
    <w:rsid w:val="00FA04A9"/>
    <w:rsid w:val="00FA22AD"/>
    <w:rsid w:val="00FA4AD5"/>
    <w:rsid w:val="00FA4FC8"/>
    <w:rsid w:val="00FC48D2"/>
    <w:rsid w:val="00FD1F83"/>
    <w:rsid w:val="00FD3F46"/>
    <w:rsid w:val="00FD482B"/>
    <w:rsid w:val="00FE4659"/>
    <w:rsid w:val="00FE6D58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C7E3"/>
  <w15:chartTrackingRefBased/>
  <w15:docId w15:val="{3CC8917E-FD85-41CD-A419-7FC0EC8E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A7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84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1F2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C841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ciencedirect.com/science/article/pii/S1110016820306098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394</cp:revision>
  <dcterms:created xsi:type="dcterms:W3CDTF">2020-09-21T06:02:00Z</dcterms:created>
  <dcterms:modified xsi:type="dcterms:W3CDTF">2021-03-17T04:32:00Z</dcterms:modified>
</cp:coreProperties>
</file>