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960E3" w14:textId="77777777" w:rsidR="00CD74F7" w:rsidRPr="00F91EF0" w:rsidRDefault="005E3690" w:rsidP="000E7F2F">
      <w:pPr>
        <w:pStyle w:val="Heading1"/>
        <w:suppressAutoHyphens/>
        <w:spacing w:before="1320"/>
        <w:contextualSpacing/>
      </w:pPr>
      <w:r w:rsidRPr="00F91EF0">
        <w:t>MAT 303 Module Three Problem Set Report</w:t>
      </w:r>
    </w:p>
    <w:p w14:paraId="73668B5A" w14:textId="77777777" w:rsidR="00F91EF0" w:rsidRPr="00F91EF0" w:rsidRDefault="00F91EF0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3FFCDFF3" w14:textId="77777777" w:rsidR="00CD74F7" w:rsidRDefault="005E3690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 w:rsidRPr="00F91EF0">
        <w:rPr>
          <w:rFonts w:asciiTheme="majorHAnsi" w:eastAsia="Calibri" w:hAnsiTheme="majorHAnsi" w:cstheme="majorHAnsi"/>
        </w:rPr>
        <w:t>Second Order Models</w:t>
      </w:r>
    </w:p>
    <w:p w14:paraId="6328489D" w14:textId="77777777" w:rsidR="00F91EF0" w:rsidRPr="00F91EF0" w:rsidRDefault="00F91EF0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1B7698FC" w14:textId="604CF8D2" w:rsidR="00CD74F7" w:rsidRPr="00F91EF0" w:rsidRDefault="00B24B45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Zachary Tankersley</w:t>
      </w:r>
    </w:p>
    <w:p w14:paraId="2FD7CF3E" w14:textId="234F3BF2" w:rsidR="00CD74F7" w:rsidRPr="00F91EF0" w:rsidRDefault="00B24B45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Zachary.tankersley@snhu.edu</w:t>
      </w:r>
    </w:p>
    <w:p w14:paraId="0536533F" w14:textId="77777777" w:rsidR="00CD74F7" w:rsidRPr="00F91EF0" w:rsidRDefault="005E3690" w:rsidP="00F91EF0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 w:rsidRPr="00F91EF0">
        <w:rPr>
          <w:rFonts w:asciiTheme="majorHAnsi" w:eastAsia="Calibri" w:hAnsiTheme="majorHAnsi" w:cstheme="majorHAnsi"/>
        </w:rPr>
        <w:t>Southern New Hampshire University</w:t>
      </w:r>
    </w:p>
    <w:p w14:paraId="2469C755" w14:textId="389EF19C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br w:type="page"/>
      </w:r>
    </w:p>
    <w:p w14:paraId="0910C240" w14:textId="77777777" w:rsidR="00CD74F7" w:rsidRDefault="005E3690" w:rsidP="00F91EF0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0" w:name="_heading=h.gjdgxs" w:colFirst="0" w:colLast="0"/>
      <w:bookmarkEnd w:id="0"/>
      <w:r w:rsidRPr="00F91EF0">
        <w:rPr>
          <w:rFonts w:asciiTheme="majorHAnsi" w:eastAsia="Calibri" w:hAnsiTheme="majorHAnsi" w:cstheme="majorHAnsi"/>
          <w:b/>
          <w:sz w:val="22"/>
          <w:szCs w:val="22"/>
        </w:rPr>
        <w:lastRenderedPageBreak/>
        <w:t xml:space="preserve">1. Introduction </w:t>
      </w:r>
    </w:p>
    <w:p w14:paraId="4BC1A383" w14:textId="450BD077" w:rsidR="00CD74F7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71493002" w14:textId="6C5E6569" w:rsidR="008A0297" w:rsidRDefault="008A0297" w:rsidP="008A0297">
      <w:pPr>
        <w:suppressAutoHyphens/>
        <w:spacing w:line="240" w:lineRule="auto"/>
        <w:ind w:firstLine="720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This data set is a historical data set containing information about wage growth in the labor force and can/will possibly be used to make gain insight into how various factors such as inflation and unemployment influence wage growth. To analyze this data and problem set, a second-order model using quantitative and/or qualitative variables will be employed.</w:t>
      </w:r>
    </w:p>
    <w:p w14:paraId="2F0C380F" w14:textId="77777777" w:rsidR="008A0297" w:rsidRPr="00F91EF0" w:rsidRDefault="008A029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5EAAC010" w14:textId="77777777" w:rsidR="00CD74F7" w:rsidRDefault="005E3690" w:rsidP="00F91EF0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1" w:name="_heading=h.30j0zll" w:colFirst="0" w:colLast="0"/>
      <w:bookmarkEnd w:id="1"/>
      <w:r w:rsidRPr="00F91EF0">
        <w:rPr>
          <w:rFonts w:asciiTheme="majorHAnsi" w:eastAsia="Calibri" w:hAnsiTheme="majorHAnsi" w:cstheme="majorHAnsi"/>
          <w:b/>
          <w:sz w:val="22"/>
          <w:szCs w:val="22"/>
        </w:rPr>
        <w:t xml:space="preserve">2. Data Preparation </w:t>
      </w:r>
    </w:p>
    <w:p w14:paraId="2A3B2AF6" w14:textId="77DF1723" w:rsidR="00CD74F7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4487A455" w14:textId="603F7347" w:rsidR="00593C6E" w:rsidRDefault="00593C6E" w:rsidP="00532706">
      <w:pPr>
        <w:suppressAutoHyphens/>
        <w:spacing w:line="240" w:lineRule="auto"/>
        <w:ind w:firstLine="720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The response variable in each analysis and model will be wage growth while using inflation, GDP, and the economy as the various predictor variables. There are 100 rows, and 6 columns present in the source data set, with the top row containing header/title values. In practice</w:t>
      </w:r>
      <w:r w:rsidR="00F51199">
        <w:rPr>
          <w:rFonts w:asciiTheme="majorHAnsi" w:eastAsia="Calibri" w:hAnsiTheme="majorHAnsi" w:cstheme="majorHAnsi"/>
        </w:rPr>
        <w:t>,</w:t>
      </w:r>
      <w:r>
        <w:rPr>
          <w:rFonts w:asciiTheme="majorHAnsi" w:eastAsia="Calibri" w:hAnsiTheme="majorHAnsi" w:cstheme="majorHAnsi"/>
        </w:rPr>
        <w:t xml:space="preserve"> we will be using 99 (all) of the rows and all 6 columns.</w:t>
      </w:r>
    </w:p>
    <w:p w14:paraId="0E8523EF" w14:textId="77777777" w:rsidR="00593C6E" w:rsidRPr="00F91EF0" w:rsidRDefault="00593C6E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AEBE2BA" w14:textId="77777777" w:rsidR="00CD74F7" w:rsidRDefault="005E3690" w:rsidP="00F91EF0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2" w:name="_heading=h.1fob9te" w:colFirst="0" w:colLast="0"/>
      <w:bookmarkEnd w:id="2"/>
      <w:r w:rsidRPr="00F91EF0">
        <w:rPr>
          <w:rFonts w:asciiTheme="majorHAnsi" w:eastAsia="Calibri" w:hAnsiTheme="majorHAnsi" w:cstheme="majorHAnsi"/>
          <w:b/>
          <w:sz w:val="22"/>
          <w:szCs w:val="22"/>
        </w:rPr>
        <w:t>3. Quadratic (Second</w:t>
      </w:r>
      <w:r w:rsidR="00E31150">
        <w:rPr>
          <w:rFonts w:asciiTheme="majorHAnsi" w:eastAsia="Calibri" w:hAnsiTheme="majorHAnsi" w:cstheme="majorHAnsi"/>
          <w:b/>
          <w:sz w:val="22"/>
          <w:szCs w:val="22"/>
        </w:rPr>
        <w:t xml:space="preserve"> </w:t>
      </w:r>
      <w:r w:rsidRPr="00F91EF0">
        <w:rPr>
          <w:rFonts w:asciiTheme="majorHAnsi" w:eastAsia="Calibri" w:hAnsiTheme="majorHAnsi" w:cstheme="majorHAnsi"/>
          <w:b/>
          <w:sz w:val="22"/>
          <w:szCs w:val="22"/>
        </w:rPr>
        <w:t>Order) Model with One Quantitative Variable</w:t>
      </w:r>
    </w:p>
    <w:p w14:paraId="0665DEBA" w14:textId="77777777" w:rsidR="00F91EF0" w:rsidRPr="00F91EF0" w:rsidRDefault="00F91EF0" w:rsidP="00F91EF0">
      <w:pPr>
        <w:suppressAutoHyphens/>
        <w:spacing w:line="240" w:lineRule="auto"/>
        <w:contextualSpacing/>
      </w:pPr>
    </w:p>
    <w:p w14:paraId="0D1E414B" w14:textId="77777777" w:rsidR="00CD74F7" w:rsidRDefault="005E3690" w:rsidP="00F91EF0">
      <w:pPr>
        <w:pStyle w:val="Heading3"/>
        <w:suppressAutoHyphens/>
        <w:contextualSpacing/>
      </w:pPr>
      <w:r w:rsidRPr="00F91EF0">
        <w:t>Correlation Analysis</w:t>
      </w:r>
    </w:p>
    <w:p w14:paraId="73C1DCEE" w14:textId="23FC31D9" w:rsidR="00CD74F7" w:rsidRDefault="007C3798" w:rsidP="007C379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  <w:noProof/>
        </w:rPr>
        <w:drawing>
          <wp:inline distT="0" distB="0" distL="0" distR="0" wp14:anchorId="45D082E8" wp14:editId="4AD12001">
            <wp:extent cx="2686050" cy="254399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933" cy="254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67035" w14:textId="6CCF1AAE" w:rsidR="007C3798" w:rsidRPr="00F51199" w:rsidRDefault="007C3798" w:rsidP="00F91EF0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  <w:bCs/>
        </w:rPr>
        <w:tab/>
      </w:r>
      <w:r w:rsidRPr="00F51199">
        <w:rPr>
          <w:rFonts w:asciiTheme="majorHAnsi" w:eastAsia="Calibri" w:hAnsiTheme="majorHAnsi" w:cstheme="majorHAnsi"/>
          <w:bCs/>
        </w:rPr>
        <w:t xml:space="preserve">Based on the scatterplot of wage growth against inflation a </w:t>
      </w:r>
      <w:r w:rsidRPr="00F51199">
        <w:rPr>
          <w:rFonts w:asciiTheme="majorHAnsi" w:eastAsia="Calibri" w:hAnsiTheme="majorHAnsi" w:cstheme="majorHAnsi"/>
          <w:bCs/>
          <w:i/>
          <w:iCs/>
        </w:rPr>
        <w:t>slight</w:t>
      </w:r>
      <w:r w:rsidRPr="00F51199">
        <w:rPr>
          <w:rFonts w:asciiTheme="majorHAnsi" w:hAnsiTheme="majorHAnsi" w:cstheme="majorHAnsi"/>
        </w:rPr>
        <w:t xml:space="preserve"> curvature can be seen towards the upper limits, however</w:t>
      </w:r>
      <w:r w:rsidR="00F51199" w:rsidRPr="00F51199">
        <w:rPr>
          <w:rFonts w:asciiTheme="majorHAnsi" w:hAnsiTheme="majorHAnsi" w:cstheme="majorHAnsi"/>
        </w:rPr>
        <w:t>,</w:t>
      </w:r>
      <w:r w:rsidRPr="00F51199">
        <w:rPr>
          <w:rFonts w:asciiTheme="majorHAnsi" w:hAnsiTheme="majorHAnsi" w:cstheme="majorHAnsi"/>
        </w:rPr>
        <w:t xml:space="preserve"> at this stage, it is unclear whether or not more benefit would be seen in a </w:t>
      </w:r>
      <w:r w:rsidR="00F51199" w:rsidRPr="00F51199">
        <w:rPr>
          <w:rFonts w:asciiTheme="majorHAnsi" w:hAnsiTheme="majorHAnsi" w:cstheme="majorHAnsi"/>
        </w:rPr>
        <w:t>first-order</w:t>
      </w:r>
      <w:r w:rsidRPr="00F51199">
        <w:rPr>
          <w:rFonts w:asciiTheme="majorHAnsi" w:hAnsiTheme="majorHAnsi" w:cstheme="majorHAnsi"/>
        </w:rPr>
        <w:t xml:space="preserve"> model. Based </w:t>
      </w:r>
      <w:r w:rsidR="00F51199" w:rsidRPr="00F51199">
        <w:rPr>
          <w:rFonts w:asciiTheme="majorHAnsi" w:hAnsiTheme="majorHAnsi" w:cstheme="majorHAnsi"/>
        </w:rPr>
        <w:t>on</w:t>
      </w:r>
      <w:r w:rsidRPr="00F51199">
        <w:rPr>
          <w:rFonts w:asciiTheme="majorHAnsi" w:hAnsiTheme="majorHAnsi" w:cstheme="majorHAnsi"/>
        </w:rPr>
        <w:t xml:space="preserve"> this initial inquiry, a </w:t>
      </w:r>
      <w:r w:rsidR="00F51199" w:rsidRPr="00F51199">
        <w:rPr>
          <w:rFonts w:asciiTheme="majorHAnsi" w:hAnsiTheme="majorHAnsi" w:cstheme="majorHAnsi"/>
        </w:rPr>
        <w:t>second-order</w:t>
      </w:r>
      <w:r w:rsidRPr="00F51199">
        <w:rPr>
          <w:rFonts w:asciiTheme="majorHAnsi" w:hAnsiTheme="majorHAnsi" w:cstheme="majorHAnsi"/>
        </w:rPr>
        <w:t xml:space="preserve"> model is recommended. </w:t>
      </w:r>
    </w:p>
    <w:p w14:paraId="1B22E1B4" w14:textId="77777777" w:rsidR="007C3798" w:rsidRPr="00F91EF0" w:rsidRDefault="007C3798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6F4582BB" w14:textId="77777777" w:rsidR="00CD74F7" w:rsidRDefault="005E3690" w:rsidP="00F91EF0">
      <w:pPr>
        <w:pStyle w:val="Heading3"/>
        <w:suppressAutoHyphens/>
        <w:contextualSpacing/>
      </w:pPr>
      <w:r w:rsidRPr="00F91EF0">
        <w:t xml:space="preserve">Reporting Results </w:t>
      </w:r>
    </w:p>
    <w:p w14:paraId="58B52BE7" w14:textId="401EDAEB" w:rsidR="00F91EF0" w:rsidRDefault="00F91EF0" w:rsidP="00F91EF0">
      <w:pPr>
        <w:suppressAutoHyphens/>
        <w:spacing w:line="240" w:lineRule="auto"/>
        <w:contextualSpacing/>
      </w:pPr>
    </w:p>
    <w:p w14:paraId="7AC13CC3" w14:textId="4C723CA7" w:rsidR="007C3798" w:rsidRPr="00F51199" w:rsidRDefault="007C3798" w:rsidP="00F91EF0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>
        <w:tab/>
      </w:r>
      <w:r w:rsidRPr="00F51199">
        <w:rPr>
          <w:rFonts w:asciiTheme="majorHAnsi" w:hAnsiTheme="majorHAnsi" w:cstheme="majorHAnsi"/>
        </w:rPr>
        <w:t>The general form of the regression model that will be used for wage growth vs. inflation will be:</w:t>
      </w:r>
    </w:p>
    <w:p w14:paraId="3B9BFBF4" w14:textId="3CBF9E8B" w:rsidR="00C1157C" w:rsidRPr="00D47F4D" w:rsidRDefault="00C1157C" w:rsidP="00C1157C">
      <w:pPr>
        <w:spacing w:line="240" w:lineRule="auto"/>
        <w:contextualSpacing/>
        <w:jc w:val="center"/>
        <w:rPr>
          <w:rFonts w:asciiTheme="majorHAnsi" w:eastAsia="Calibri" w:hAnsiTheme="majorHAnsi" w:cstheme="majorHAnsi"/>
          <w:b/>
        </w:rPr>
      </w:pPr>
      <m:oMathPara>
        <m:oMath>
          <m:r>
            <m:rPr>
              <m:sty m:val="bi"/>
            </m:rPr>
            <w:rPr>
              <w:rFonts w:ascii="Cambria Math" w:eastAsia="Calibri" w:hAnsi="Cambria Math" w:cstheme="majorHAnsi"/>
            </w:rPr>
            <m:t>wage_growth=b</m:t>
          </m:r>
          <m:r>
            <m:rPr>
              <m:sty m:val="bi"/>
            </m:rPr>
            <w:rPr>
              <w:rFonts w:ascii="Cambria Math" w:eastAsia="Calibri" w:hAnsi="Cambria Math" w:cstheme="majorHAnsi"/>
            </w:rPr>
            <m:t>0+b</m:t>
          </m:r>
          <m:r>
            <m:rPr>
              <m:sty m:val="bi"/>
            </m:rPr>
            <w:rPr>
              <w:rFonts w:ascii="Cambria Math" w:eastAsia="Calibri" w:hAnsi="Cambria Math" w:cstheme="majorHAnsi"/>
            </w:rPr>
            <m:t>1</m:t>
          </m:r>
          <m:d>
            <m:dPr>
              <m:ctrlPr>
                <w:rPr>
                  <w:rFonts w:ascii="Cambria Math" w:eastAsia="Calibri" w:hAnsi="Cambria Math" w:cstheme="maj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inflation</m:t>
              </m:r>
            </m:e>
          </m:d>
          <m:r>
            <m:rPr>
              <m:sty m:val="bi"/>
            </m:rPr>
            <w:rPr>
              <w:rFonts w:ascii="Cambria Math" w:eastAsia="Calibri" w:hAnsi="Cambria Math" w:cstheme="majorHAnsi"/>
            </w:rPr>
            <m:t>+b</m:t>
          </m:r>
          <m:r>
            <m:rPr>
              <m:sty m:val="bi"/>
            </m:rPr>
            <w:rPr>
              <w:rFonts w:ascii="Cambria Math" w:eastAsia="Calibri" w:hAnsi="Cambria Math" w:cstheme="majorHAnsi"/>
            </w:rPr>
            <m:t>2(inflatio</m:t>
          </m:r>
          <m:sSup>
            <m:sSupPr>
              <m:ctrlPr>
                <w:rPr>
                  <w:rFonts w:ascii="Cambria Math" w:eastAsia="Calibri" w:hAnsi="Cambria Math" w:cstheme="majorHAnsi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Calibri" w:hAnsi="Cambria Math" w:cstheme="majorHAnsi"/>
            </w:rPr>
            <m:t>)</m:t>
          </m:r>
        </m:oMath>
      </m:oMathPara>
    </w:p>
    <w:p w14:paraId="0DD39DAE" w14:textId="0942FBA4" w:rsidR="007C3798" w:rsidRDefault="007C3798" w:rsidP="00F91EF0">
      <w:pPr>
        <w:suppressAutoHyphens/>
        <w:spacing w:line="240" w:lineRule="auto"/>
        <w:contextualSpacing/>
      </w:pPr>
    </w:p>
    <w:p w14:paraId="69BC6DCF" w14:textId="1D9C4D99" w:rsidR="00C1157C" w:rsidRPr="00F51199" w:rsidRDefault="00C1157C" w:rsidP="00C1157C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F51199">
        <w:rPr>
          <w:rFonts w:asciiTheme="majorHAnsi" w:hAnsiTheme="majorHAnsi" w:cstheme="majorHAnsi"/>
        </w:rPr>
        <w:t>The true model after using summary analysis function results will be:</w:t>
      </w:r>
    </w:p>
    <w:p w14:paraId="713EF884" w14:textId="4ECEE87F" w:rsidR="00C1157C" w:rsidRPr="00D47F4D" w:rsidRDefault="00C1157C" w:rsidP="00C1157C">
      <w:pPr>
        <w:spacing w:line="240" w:lineRule="auto"/>
        <w:contextualSpacing/>
        <w:jc w:val="center"/>
        <w:rPr>
          <w:rFonts w:asciiTheme="majorHAnsi" w:eastAsia="Calibri" w:hAnsiTheme="majorHAnsi" w:cstheme="majorHAnsi"/>
          <w:b/>
        </w:rPr>
      </w:pPr>
      <m:oMathPara>
        <m:oMath>
          <m:r>
            <m:rPr>
              <m:sty m:val="bi"/>
            </m:rPr>
            <w:rPr>
              <w:rFonts w:ascii="Cambria Math" w:eastAsia="Calibri" w:hAnsi="Cambria Math" w:cstheme="majorHAnsi"/>
            </w:rPr>
            <m:t>wage_growth= -0.39508+1.81077</m:t>
          </m:r>
          <m:d>
            <m:dPr>
              <m:ctrlPr>
                <w:rPr>
                  <w:rFonts w:ascii="Cambria Math" w:eastAsia="Calibri" w:hAnsi="Cambria Math" w:cstheme="maj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inflation</m:t>
              </m:r>
            </m:e>
          </m:d>
          <m:r>
            <m:rPr>
              <m:sty m:val="bi"/>
            </m:rPr>
            <w:rPr>
              <w:rFonts w:ascii="Cambria Math" w:eastAsia="Calibri" w:hAnsi="Cambria Math" w:cstheme="majorHAnsi"/>
            </w:rPr>
            <m:t>-0.08129(inflatio</m:t>
          </m:r>
          <m:sSup>
            <m:sSupPr>
              <m:ctrlPr>
                <w:rPr>
                  <w:rFonts w:ascii="Cambria Math" w:eastAsia="Calibri" w:hAnsi="Cambria Math" w:cstheme="majorHAnsi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Calibri" w:hAnsi="Cambria Math" w:cstheme="majorHAnsi"/>
            </w:rPr>
            <m:t>)</m:t>
          </m:r>
        </m:oMath>
      </m:oMathPara>
    </w:p>
    <w:p w14:paraId="3F43507D" w14:textId="77777777" w:rsidR="00F51199" w:rsidRDefault="00F51199" w:rsidP="00F91EF0">
      <w:pPr>
        <w:suppressAutoHyphens/>
        <w:spacing w:line="240" w:lineRule="auto"/>
        <w:contextualSpacing/>
      </w:pPr>
    </w:p>
    <w:p w14:paraId="1C79E31B" w14:textId="556E1E42" w:rsidR="00C1157C" w:rsidRPr="00F51199" w:rsidRDefault="00C1157C" w:rsidP="00F51199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F51199">
        <w:rPr>
          <w:rFonts w:asciiTheme="majorHAnsi" w:hAnsiTheme="majorHAnsi" w:cstheme="majorHAnsi"/>
        </w:rPr>
        <w:t xml:space="preserve">From the summary </w:t>
      </w:r>
      <w:r w:rsidR="00F51199" w:rsidRPr="00F51199">
        <w:rPr>
          <w:rFonts w:asciiTheme="majorHAnsi" w:hAnsiTheme="majorHAnsi" w:cstheme="majorHAnsi"/>
        </w:rPr>
        <w:t>analysis</w:t>
      </w:r>
      <w:r w:rsidRPr="00F51199">
        <w:rPr>
          <w:rFonts w:asciiTheme="majorHAnsi" w:hAnsiTheme="majorHAnsi" w:cstheme="majorHAnsi"/>
        </w:rPr>
        <w:t xml:space="preserve"> function</w:t>
      </w:r>
      <w:r w:rsidR="00F51199" w:rsidRPr="00F51199">
        <w:rPr>
          <w:rFonts w:asciiTheme="majorHAnsi" w:hAnsiTheme="majorHAnsi" w:cstheme="majorHAnsi"/>
        </w:rPr>
        <w:t>,</w:t>
      </w:r>
      <w:r w:rsidRPr="00F51199">
        <w:rPr>
          <w:rFonts w:asciiTheme="majorHAnsi" w:hAnsiTheme="majorHAnsi" w:cstheme="majorHAnsi"/>
        </w:rPr>
        <w:t xml:space="preserve"> we can also see that we have an </w:t>
      </w:r>
      <w:r w:rsidRPr="00F51199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1924DC5E" wp14:editId="3626B16E">
            <wp:extent cx="172720" cy="128621"/>
            <wp:effectExtent l="0" t="0" r="0" b="5080"/>
            <wp:docPr id="6" name="Picture 6" descr="R-Squ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-Square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54" cy="13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199">
        <w:rPr>
          <w:rFonts w:asciiTheme="majorHAnsi" w:hAnsiTheme="majorHAnsi" w:cstheme="majorHAnsi"/>
        </w:rPr>
        <w:t xml:space="preserve"> value of 0.8614 and an </w:t>
      </w:r>
      <w:r w:rsidRPr="00F51199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4C1F55E2" wp14:editId="692E920C">
            <wp:extent cx="152213" cy="148590"/>
            <wp:effectExtent l="0" t="0" r="635" b="3810"/>
            <wp:docPr id="11" name="Picture 11" descr="Adjusted R-Squ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justed R-Squar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26" cy="18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199">
        <w:rPr>
          <w:rFonts w:asciiTheme="majorHAnsi" w:hAnsiTheme="majorHAnsi" w:cstheme="majorHAnsi"/>
        </w:rPr>
        <w:t xml:space="preserve"> value of 0.8585. These values indicate that our model works </w:t>
      </w:r>
      <w:r w:rsidRPr="00F51199">
        <w:rPr>
          <w:rFonts w:asciiTheme="majorHAnsi" w:hAnsiTheme="majorHAnsi" w:cstheme="majorHAnsi"/>
          <w:i/>
          <w:iCs/>
        </w:rPr>
        <w:t>decently well</w:t>
      </w:r>
      <w:r w:rsidRPr="00F51199">
        <w:rPr>
          <w:rFonts w:asciiTheme="majorHAnsi" w:hAnsiTheme="majorHAnsi" w:cstheme="majorHAnsi"/>
        </w:rPr>
        <w:t>, however, I would recommend trying to add in and modify which predictors are used in the final model to hopefully increase those values. The beta estimates for inflation and inflation</w:t>
      </w:r>
      <w:r w:rsidRPr="00F51199">
        <w:rPr>
          <w:rFonts w:asciiTheme="majorHAnsi" w:hAnsiTheme="majorHAnsi" w:cstheme="majorHAnsi"/>
          <w:vertAlign w:val="superscript"/>
        </w:rPr>
        <w:t xml:space="preserve">2 </w:t>
      </w:r>
      <w:r w:rsidRPr="00F51199">
        <w:rPr>
          <w:rFonts w:asciiTheme="majorHAnsi" w:hAnsiTheme="majorHAnsi" w:cstheme="majorHAnsi"/>
        </w:rPr>
        <w:t xml:space="preserve">are 1.81077 and -0.088129 </w:t>
      </w:r>
      <w:r w:rsidR="00F51199" w:rsidRPr="00F51199">
        <w:rPr>
          <w:rFonts w:asciiTheme="majorHAnsi" w:hAnsiTheme="majorHAnsi" w:cstheme="majorHAnsi"/>
        </w:rPr>
        <w:lastRenderedPageBreak/>
        <w:t>respectively</w:t>
      </w:r>
      <w:r w:rsidRPr="00F51199">
        <w:rPr>
          <w:rFonts w:asciiTheme="majorHAnsi" w:hAnsiTheme="majorHAnsi" w:cstheme="majorHAnsi"/>
        </w:rPr>
        <w:t xml:space="preserve">. This would indicate that </w:t>
      </w:r>
      <w:r w:rsidR="00F51199" w:rsidRPr="00F51199">
        <w:rPr>
          <w:rFonts w:asciiTheme="majorHAnsi" w:hAnsiTheme="majorHAnsi" w:cstheme="majorHAnsi"/>
        </w:rPr>
        <w:t>inflation has a strong positive relationship with wage growth, while inflation</w:t>
      </w:r>
      <w:r w:rsidR="00F51199" w:rsidRPr="00F51199">
        <w:rPr>
          <w:rFonts w:asciiTheme="majorHAnsi" w:hAnsiTheme="majorHAnsi" w:cstheme="majorHAnsi"/>
          <w:vertAlign w:val="superscript"/>
        </w:rPr>
        <w:t>2</w:t>
      </w:r>
      <w:r w:rsidR="00F51199" w:rsidRPr="00F51199">
        <w:rPr>
          <w:rFonts w:asciiTheme="majorHAnsi" w:hAnsiTheme="majorHAnsi" w:cstheme="majorHAnsi"/>
        </w:rPr>
        <w:t xml:space="preserve"> has a negative relationship with wage growth.</w:t>
      </w:r>
    </w:p>
    <w:p w14:paraId="09FFAB35" w14:textId="77777777" w:rsidR="00CD74F7" w:rsidRPr="00F91EF0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3057BF03" w14:textId="77777777" w:rsidR="00CD74F7" w:rsidRDefault="005E3690" w:rsidP="00F91EF0">
      <w:pPr>
        <w:pStyle w:val="Heading3"/>
        <w:suppressAutoHyphens/>
        <w:contextualSpacing/>
      </w:pPr>
      <w:r w:rsidRPr="00F91EF0">
        <w:t xml:space="preserve">Evaluating Model Significance </w:t>
      </w:r>
    </w:p>
    <w:p w14:paraId="314796C1" w14:textId="509C8A04" w:rsid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067990A" w14:textId="1E8B6271" w:rsidR="00F51199" w:rsidRDefault="00F51199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ab/>
      </w:r>
      <w:r w:rsidR="008D7622">
        <w:rPr>
          <w:rFonts w:asciiTheme="majorHAnsi" w:eastAsia="Calibri" w:hAnsiTheme="majorHAnsi" w:cstheme="majorHAnsi"/>
          <w:bCs/>
        </w:rPr>
        <w:t>T</w:t>
      </w:r>
      <w:r>
        <w:rPr>
          <w:rFonts w:asciiTheme="majorHAnsi" w:eastAsia="Calibri" w:hAnsiTheme="majorHAnsi" w:cstheme="majorHAnsi"/>
          <w:bCs/>
        </w:rPr>
        <w:t>o carry out</w:t>
      </w:r>
      <w:r w:rsidR="00532706">
        <w:rPr>
          <w:rFonts w:asciiTheme="majorHAnsi" w:eastAsia="Calibri" w:hAnsiTheme="majorHAnsi" w:cstheme="majorHAnsi"/>
          <w:bCs/>
        </w:rPr>
        <w:t xml:space="preserve"> an overall</w:t>
      </w:r>
      <w:r>
        <w:rPr>
          <w:rFonts w:asciiTheme="majorHAnsi" w:eastAsia="Calibri" w:hAnsiTheme="majorHAnsi" w:cstheme="majorHAnsi"/>
          <w:bCs/>
        </w:rPr>
        <w:t xml:space="preserve"> F-test and determine if the model is significant at </w:t>
      </w:r>
      <w:r w:rsidR="00532706">
        <w:rPr>
          <w:rFonts w:asciiTheme="majorHAnsi" w:eastAsia="Calibri" w:hAnsiTheme="majorHAnsi" w:cstheme="majorHAnsi"/>
          <w:bCs/>
        </w:rPr>
        <w:t>5%,</w:t>
      </w:r>
      <w:r>
        <w:rPr>
          <w:rFonts w:asciiTheme="majorHAnsi" w:eastAsia="Calibri" w:hAnsiTheme="majorHAnsi" w:cstheme="majorHAnsi"/>
          <w:bCs/>
        </w:rPr>
        <w:t xml:space="preserve"> we must first determine the null and alternative hypotheses for the mod</w:t>
      </w:r>
      <w:r w:rsidR="007E53E0">
        <w:rPr>
          <w:rFonts w:asciiTheme="majorHAnsi" w:eastAsia="Calibri" w:hAnsiTheme="majorHAnsi" w:cstheme="majorHAnsi"/>
          <w:bCs/>
        </w:rPr>
        <w:t xml:space="preserve">el which </w:t>
      </w:r>
      <w:r w:rsidR="00117537">
        <w:rPr>
          <w:rFonts w:asciiTheme="majorHAnsi" w:eastAsia="Calibri" w:hAnsiTheme="majorHAnsi" w:cstheme="majorHAnsi"/>
          <w:bCs/>
        </w:rPr>
        <w:t>are</w:t>
      </w:r>
      <w:r w:rsidR="007E53E0">
        <w:rPr>
          <w:rFonts w:asciiTheme="majorHAnsi" w:eastAsia="Calibri" w:hAnsiTheme="majorHAnsi" w:cstheme="majorHAnsi"/>
          <w:bCs/>
        </w:rPr>
        <w:t xml:space="preserve"> displayed as:</w:t>
      </w:r>
    </w:p>
    <w:p w14:paraId="234A9A99" w14:textId="77777777" w:rsidR="007E53E0" w:rsidRPr="00D47F4D" w:rsidRDefault="00364CF4" w:rsidP="007E53E0">
      <w:pPr>
        <w:spacing w:line="240" w:lineRule="auto"/>
        <w:rPr>
          <w:rFonts w:asciiTheme="majorHAnsi" w:eastAsia="Calibri" w:hAnsiTheme="majorHAnsi" w:cstheme="majorHAnsi"/>
          <w:b/>
          <w:bCs/>
          <w:i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Calibri" w:hAnsi="Cambria Math" w:cstheme="majorHAnsi"/>
            </w:rPr>
            <m:t xml:space="preserve"> : </m:t>
          </m:r>
          <m:sSub>
            <m:sSubPr>
              <m:ctrlPr>
                <w:rPr>
                  <w:rFonts w:ascii="Cambria Math" w:eastAsia="Calibri" w:hAnsi="Cambria Math" w:cstheme="maj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="Calibri" w:hAnsi="Cambria Math" w:cstheme="majorHAnsi"/>
            </w:rPr>
            <m:t>=0</m:t>
          </m:r>
        </m:oMath>
      </m:oMathPara>
    </w:p>
    <w:p w14:paraId="0019B4DB" w14:textId="77777777" w:rsidR="007E53E0" w:rsidRPr="00D47F4D" w:rsidRDefault="00364CF4" w:rsidP="007E53E0">
      <w:pPr>
        <w:spacing w:line="240" w:lineRule="auto"/>
        <w:rPr>
          <w:rFonts w:asciiTheme="majorHAnsi" w:eastAsia="Calibri" w:hAnsiTheme="majorHAnsi" w:cstheme="majorHAnsi"/>
          <w:b/>
          <w:bCs/>
          <w:i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="Calibri" w:hAnsi="Cambria Math" w:cstheme="majorHAnsi"/>
            </w:rPr>
            <m:t xml:space="preserve"> :at least one </m:t>
          </m:r>
          <m:sSub>
            <m:sSubPr>
              <m:ctrlPr>
                <w:rPr>
                  <w:rFonts w:ascii="Cambria Math" w:eastAsia="Calibri" w:hAnsi="Cambria Math" w:cstheme="maj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Calibri" w:hAnsi="Cambria Math" w:cstheme="majorHAnsi"/>
            </w:rPr>
            <m:t>≠0 for i=n</m:t>
          </m:r>
        </m:oMath>
      </m:oMathPara>
    </w:p>
    <w:p w14:paraId="1AE0207A" w14:textId="0D567284" w:rsidR="007E53E0" w:rsidRDefault="007E53E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From this we can gather that based on a P-value of 2.2e-16 which is well under the 0.05 or 5% significance level, we may reject the null hypothesis in favor of the alternative hypothesis by saying that a statistically significant relationship does exist between wage growth and inflation. To determine if the variables are </w:t>
      </w:r>
      <w:r w:rsidR="00532706">
        <w:rPr>
          <w:rFonts w:asciiTheme="majorHAnsi" w:eastAsia="Calibri" w:hAnsiTheme="majorHAnsi" w:cstheme="majorHAnsi"/>
          <w:bCs/>
        </w:rPr>
        <w:t>significant,</w:t>
      </w:r>
      <w:r>
        <w:rPr>
          <w:rFonts w:asciiTheme="majorHAnsi" w:eastAsia="Calibri" w:hAnsiTheme="majorHAnsi" w:cstheme="majorHAnsi"/>
          <w:bCs/>
        </w:rPr>
        <w:t xml:space="preserve"> we must run an individual </w:t>
      </w:r>
      <w:r w:rsidR="00532706">
        <w:rPr>
          <w:rFonts w:asciiTheme="majorHAnsi" w:eastAsia="Calibri" w:hAnsiTheme="majorHAnsi" w:cstheme="majorHAnsi"/>
          <w:bCs/>
        </w:rPr>
        <w:t>T-</w:t>
      </w:r>
      <w:r>
        <w:rPr>
          <w:rFonts w:asciiTheme="majorHAnsi" w:eastAsia="Calibri" w:hAnsiTheme="majorHAnsi" w:cstheme="majorHAnsi"/>
          <w:bCs/>
        </w:rPr>
        <w:t>test on each variable after identifying the null hypothesis which is:</w:t>
      </w:r>
    </w:p>
    <w:p w14:paraId="6519FC51" w14:textId="77777777" w:rsidR="007E53E0" w:rsidRPr="00D47F4D" w:rsidRDefault="00364CF4" w:rsidP="007E53E0">
      <w:pPr>
        <w:suppressAutoHyphens/>
        <w:spacing w:line="240" w:lineRule="auto"/>
        <w:jc w:val="center"/>
        <w:rPr>
          <w:rFonts w:asciiTheme="majorHAnsi" w:eastAsia="Calibri" w:hAnsiTheme="majorHAnsi" w:cstheme="majorHAnsi"/>
          <w:b/>
          <w:bCs/>
          <w:i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="Calibri" w:hAnsi="Cambria Math" w:cstheme="majorHAnsi"/>
            </w:rPr>
            <m:t xml:space="preserve"> :</m:t>
          </m:r>
          <m:sSub>
            <m:sSubPr>
              <m:ctrlPr>
                <w:rPr>
                  <w:rFonts w:ascii="Cambria Math" w:eastAsia="Calibri" w:hAnsi="Cambria Math" w:cstheme="maj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Calibri" w:hAnsi="Cambria Math" w:cstheme="majorHAnsi"/>
            </w:rPr>
            <m:t>≠0</m:t>
          </m:r>
        </m:oMath>
      </m:oMathPara>
    </w:p>
    <w:p w14:paraId="30F18CDD" w14:textId="77777777" w:rsidR="007E53E0" w:rsidRPr="00D47F4D" w:rsidRDefault="00364CF4" w:rsidP="007E53E0">
      <w:pPr>
        <w:spacing w:line="240" w:lineRule="auto"/>
        <w:rPr>
          <w:rFonts w:asciiTheme="majorHAnsi" w:eastAsia="Calibri" w:hAnsiTheme="majorHAnsi" w:cstheme="majorHAnsi"/>
          <w:b/>
          <w:bCs/>
          <w:i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Calibri" w:hAnsi="Cambria Math" w:cstheme="majorHAnsi"/>
            </w:rPr>
            <m:t xml:space="preserve"> :</m:t>
          </m:r>
          <m:sSub>
            <m:sSubPr>
              <m:ctrlPr>
                <w:rPr>
                  <w:rFonts w:ascii="Cambria Math" w:eastAsia="Calibri" w:hAnsi="Cambria Math" w:cstheme="maj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Calibri" w:hAnsi="Cambria Math" w:cstheme="majorHAnsi"/>
            </w:rPr>
            <m:t>=0 for some i=n</m:t>
          </m:r>
        </m:oMath>
      </m:oMathPara>
    </w:p>
    <w:p w14:paraId="6ACE10E8" w14:textId="55DED4E8" w:rsidR="007E53E0" w:rsidRPr="00532706" w:rsidRDefault="007E53E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532706">
        <w:rPr>
          <w:rFonts w:asciiTheme="majorHAnsi" w:eastAsia="Calibri" w:hAnsiTheme="majorHAnsi" w:cstheme="majorHAnsi"/>
          <w:bCs/>
        </w:rPr>
        <w:t xml:space="preserve">The P-values shown for inflation and </w:t>
      </w:r>
      <w:r w:rsidRPr="00532706">
        <w:rPr>
          <w:rFonts w:asciiTheme="majorHAnsi" w:hAnsiTheme="majorHAnsi" w:cstheme="majorHAnsi"/>
        </w:rPr>
        <w:t>inflation</w:t>
      </w:r>
      <w:r w:rsidRPr="00532706">
        <w:rPr>
          <w:rFonts w:asciiTheme="majorHAnsi" w:hAnsiTheme="majorHAnsi" w:cstheme="majorHAnsi"/>
          <w:vertAlign w:val="superscript"/>
        </w:rPr>
        <w:t>2</w:t>
      </w:r>
      <w:r w:rsidRPr="00532706">
        <w:rPr>
          <w:rFonts w:asciiTheme="majorHAnsi" w:eastAsia="Calibri" w:hAnsiTheme="majorHAnsi" w:cstheme="majorHAnsi"/>
          <w:bCs/>
        </w:rPr>
        <w:t xml:space="preserve"> are 2e-16 and 8.81e-09 respectively, which are both well under the 5% significance threshold. Going back to our hypothesis, we can reject the null in both cases in favor of the alternative which means both variables </w:t>
      </w:r>
      <w:r w:rsidRPr="00532706">
        <w:rPr>
          <w:rFonts w:asciiTheme="majorHAnsi" w:eastAsia="Calibri" w:hAnsiTheme="majorHAnsi" w:cstheme="majorHAnsi"/>
          <w:bCs/>
          <w:i/>
          <w:iCs/>
        </w:rPr>
        <w:t>are</w:t>
      </w:r>
      <w:r w:rsidRPr="00532706">
        <w:rPr>
          <w:rFonts w:asciiTheme="majorHAnsi" w:hAnsiTheme="majorHAnsi" w:cstheme="majorHAnsi"/>
        </w:rPr>
        <w:t xml:space="preserve"> significant to our model and pass the</w:t>
      </w:r>
      <w:r w:rsidR="00532706" w:rsidRPr="00532706">
        <w:rPr>
          <w:rFonts w:asciiTheme="majorHAnsi" w:hAnsiTheme="majorHAnsi" w:cstheme="majorHAnsi"/>
        </w:rPr>
        <w:t xml:space="preserve"> individual T-tests. </w:t>
      </w:r>
      <w:r w:rsidRPr="00532706">
        <w:rPr>
          <w:rFonts w:asciiTheme="majorHAnsi" w:eastAsia="Calibri" w:hAnsiTheme="majorHAnsi" w:cstheme="majorHAnsi"/>
          <w:bCs/>
        </w:rPr>
        <w:t xml:space="preserve"> </w:t>
      </w:r>
    </w:p>
    <w:p w14:paraId="148917C5" w14:textId="77777777" w:rsidR="00CD74F7" w:rsidRPr="00F91EF0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6A619D08" w14:textId="77777777" w:rsidR="00CD74F7" w:rsidRDefault="005E3690" w:rsidP="00F91EF0">
      <w:pPr>
        <w:pStyle w:val="Heading3"/>
        <w:suppressAutoHyphens/>
        <w:contextualSpacing/>
      </w:pPr>
      <w:r w:rsidRPr="00F91EF0">
        <w:t xml:space="preserve">Making Predictions Using Model </w:t>
      </w:r>
    </w:p>
    <w:p w14:paraId="3DD22C26" w14:textId="22BF4CEB" w:rsid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FF69144" w14:textId="47B7D753" w:rsidR="00532706" w:rsidRPr="004A2947" w:rsidRDefault="004A294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ab/>
      </w:r>
      <w:r>
        <w:rPr>
          <w:rFonts w:asciiTheme="majorHAnsi" w:eastAsia="Calibri" w:hAnsiTheme="majorHAnsi" w:cstheme="majorHAnsi"/>
          <w:bCs/>
        </w:rPr>
        <w:t>When using the model to predict wage growth for an inflation rate of 7.41%, the model returns a value of 8.5591%. the 95% prediction interval for wage growth is [6.456768, 10.66156] meaning that 95% of predicted values should fall within that range. The 95% confidence interval is [8.247337, 8.870991] meaning that the average of all values predicted by the model should fall in that range.</w:t>
      </w:r>
    </w:p>
    <w:p w14:paraId="366AFF19" w14:textId="77777777" w:rsidR="00CD74F7" w:rsidRPr="00F91EF0" w:rsidRDefault="00CD74F7" w:rsidP="00F91EF0">
      <w:pPr>
        <w:suppressAutoHyphens/>
        <w:spacing w:line="240" w:lineRule="auto"/>
        <w:contextualSpacing/>
      </w:pPr>
      <w:bookmarkStart w:id="3" w:name="_heading=h.3znysh7" w:colFirst="0" w:colLast="0"/>
      <w:bookmarkEnd w:id="3"/>
    </w:p>
    <w:p w14:paraId="41C92D16" w14:textId="77777777" w:rsidR="00CD74F7" w:rsidRDefault="005E3690" w:rsidP="00F91EF0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4" w:name="_heading=h.2et92p0" w:colFirst="0" w:colLast="0"/>
      <w:bookmarkEnd w:id="4"/>
      <w:r w:rsidRPr="00F91EF0">
        <w:rPr>
          <w:rFonts w:asciiTheme="majorHAnsi" w:eastAsia="Calibri" w:hAnsiTheme="majorHAnsi" w:cstheme="majorHAnsi"/>
          <w:b/>
          <w:sz w:val="22"/>
          <w:szCs w:val="22"/>
        </w:rPr>
        <w:t>4. Complete Second</w:t>
      </w:r>
      <w:r w:rsidR="00E31150">
        <w:rPr>
          <w:rFonts w:asciiTheme="majorHAnsi" w:eastAsia="Calibri" w:hAnsiTheme="majorHAnsi" w:cstheme="majorHAnsi"/>
          <w:b/>
          <w:sz w:val="22"/>
          <w:szCs w:val="22"/>
        </w:rPr>
        <w:t xml:space="preserve"> </w:t>
      </w:r>
      <w:r w:rsidRPr="00F91EF0">
        <w:rPr>
          <w:rFonts w:asciiTheme="majorHAnsi" w:eastAsia="Calibri" w:hAnsiTheme="majorHAnsi" w:cstheme="majorHAnsi"/>
          <w:b/>
          <w:sz w:val="22"/>
          <w:szCs w:val="22"/>
        </w:rPr>
        <w:t>Order Model with Two Quantitative Variables</w:t>
      </w:r>
    </w:p>
    <w:p w14:paraId="5DD37803" w14:textId="77777777" w:rsidR="00F91EF0" w:rsidRPr="00F91EF0" w:rsidRDefault="00F91EF0" w:rsidP="00F91EF0">
      <w:pPr>
        <w:suppressAutoHyphens/>
        <w:spacing w:line="240" w:lineRule="auto"/>
        <w:contextualSpacing/>
      </w:pPr>
    </w:p>
    <w:p w14:paraId="14AFEED3" w14:textId="77777777" w:rsidR="00CD74F7" w:rsidRDefault="005E3690" w:rsidP="00F91EF0">
      <w:pPr>
        <w:pStyle w:val="Heading3"/>
        <w:suppressAutoHyphens/>
        <w:contextualSpacing/>
      </w:pPr>
      <w:r w:rsidRPr="00F91EF0">
        <w:t xml:space="preserve">Reporting Results </w:t>
      </w:r>
    </w:p>
    <w:p w14:paraId="3C69BF10" w14:textId="7CD554D7" w:rsid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F24C274" w14:textId="5CE00B86" w:rsidR="00D45310" w:rsidRDefault="00D45310" w:rsidP="00D45310">
      <w:pPr>
        <w:suppressAutoHyphens/>
        <w:spacing w:line="240" w:lineRule="auto"/>
        <w:ind w:firstLine="720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The general form of a second</w:t>
      </w:r>
      <w:r w:rsidR="00117537">
        <w:rPr>
          <w:rFonts w:asciiTheme="majorHAnsi" w:eastAsia="Calibri" w:hAnsiTheme="majorHAnsi" w:cstheme="majorHAnsi"/>
          <w:bCs/>
        </w:rPr>
        <w:t>-</w:t>
      </w:r>
      <w:r>
        <w:rPr>
          <w:rFonts w:asciiTheme="majorHAnsi" w:eastAsia="Calibri" w:hAnsiTheme="majorHAnsi" w:cstheme="majorHAnsi"/>
          <w:bCs/>
        </w:rPr>
        <w:t xml:space="preserve">order regression model with wage growth as the response variable and inflation </w:t>
      </w:r>
      <w:r>
        <w:rPr>
          <w:rFonts w:asciiTheme="majorHAnsi" w:eastAsia="Calibri" w:hAnsiTheme="majorHAnsi" w:cstheme="majorHAnsi"/>
          <w:bCs/>
          <w:i/>
          <w:iCs/>
        </w:rPr>
        <w:t xml:space="preserve">and </w:t>
      </w:r>
      <w:r>
        <w:rPr>
          <w:rFonts w:asciiTheme="majorHAnsi" w:eastAsia="Calibri" w:hAnsiTheme="majorHAnsi" w:cstheme="majorHAnsi"/>
          <w:bCs/>
        </w:rPr>
        <w:t>GDP as predictor variables is:</w:t>
      </w:r>
    </w:p>
    <w:p w14:paraId="7C3B0A8D" w14:textId="7602B2DB" w:rsidR="00D45310" w:rsidRPr="00D45310" w:rsidRDefault="00D45310" w:rsidP="00D45310">
      <w:pPr>
        <w:spacing w:line="240" w:lineRule="auto"/>
        <w:contextualSpacing/>
        <w:jc w:val="center"/>
        <w:rPr>
          <w:rFonts w:asciiTheme="majorHAnsi" w:eastAsia="Calibri" w:hAnsiTheme="majorHAnsi" w:cstheme="majorHAnsi"/>
          <w:b/>
        </w:rPr>
      </w:pPr>
      <m:oMathPara>
        <m:oMath>
          <m:r>
            <m:rPr>
              <m:sty m:val="bi"/>
            </m:rPr>
            <w:rPr>
              <w:rFonts w:ascii="Cambria Math" w:eastAsia="Calibri" w:hAnsi="Cambria Math" w:cstheme="majorHAnsi"/>
            </w:rPr>
            <m:t>wag</m:t>
          </m:r>
          <m:sSub>
            <m:sSubPr>
              <m:ctrlPr>
                <w:rPr>
                  <w:rFonts w:ascii="Cambria Math" w:eastAsia="Calibri" w:hAnsi="Cambria Math" w:cstheme="majorHAnsi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growth</m:t>
              </m:r>
            </m:sub>
          </m:sSub>
          <m:r>
            <m:rPr>
              <m:sty m:val="bi"/>
            </m:rPr>
            <w:rPr>
              <w:rFonts w:ascii="Cambria Math" w:eastAsia="Calibri" w:hAnsi="Cambria Math" w:cstheme="majorHAnsi"/>
            </w:rPr>
            <m:t>=b</m:t>
          </m:r>
          <m:r>
            <m:rPr>
              <m:sty m:val="bi"/>
            </m:rPr>
            <w:rPr>
              <w:rFonts w:ascii="Cambria Math" w:eastAsia="Calibri" w:hAnsi="Cambria Math" w:cstheme="majorHAnsi"/>
            </w:rPr>
            <m:t>0+b</m:t>
          </m:r>
          <m:r>
            <m:rPr>
              <m:sty m:val="bi"/>
            </m:rPr>
            <w:rPr>
              <w:rFonts w:ascii="Cambria Math" w:eastAsia="Calibri" w:hAnsi="Cambria Math" w:cstheme="majorHAnsi"/>
            </w:rPr>
            <m:t>1</m:t>
          </m:r>
          <m:d>
            <m:dPr>
              <m:ctrlPr>
                <w:rPr>
                  <w:rFonts w:ascii="Cambria Math" w:eastAsia="Calibri" w:hAnsi="Cambria Math" w:cstheme="maj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inflation</m:t>
              </m:r>
            </m:e>
          </m:d>
          <m:r>
            <m:rPr>
              <m:sty m:val="bi"/>
            </m:rPr>
            <w:rPr>
              <w:rFonts w:ascii="Cambria Math" w:eastAsia="Calibri" w:hAnsi="Cambria Math" w:cstheme="majorHAnsi"/>
            </w:rPr>
            <m:t>+b</m:t>
          </m:r>
          <m:r>
            <m:rPr>
              <m:sty m:val="bi"/>
            </m:rPr>
            <w:rPr>
              <w:rFonts w:ascii="Cambria Math" w:eastAsia="Calibri" w:hAnsi="Cambria Math" w:cstheme="majorHAnsi"/>
            </w:rPr>
            <m:t>2</m:t>
          </m:r>
          <m:d>
            <m:dPr>
              <m:ctrlPr>
                <w:rPr>
                  <w:rFonts w:ascii="Cambria Math" w:eastAsia="Calibri" w:hAnsi="Cambria Math" w:cstheme="maj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GDP</m:t>
              </m:r>
            </m:e>
          </m:d>
          <m:r>
            <m:rPr>
              <m:sty m:val="bi"/>
            </m:rPr>
            <w:rPr>
              <w:rFonts w:ascii="Cambria Math" w:eastAsia="Calibri" w:hAnsi="Cambria Math" w:cstheme="majorHAnsi"/>
            </w:rPr>
            <m:t>+b</m:t>
          </m:r>
          <m:r>
            <m:rPr>
              <m:sty m:val="bi"/>
            </m:rPr>
            <w:rPr>
              <w:rFonts w:ascii="Cambria Math" w:eastAsia="Calibri" w:hAnsi="Cambria Math" w:cstheme="majorHAnsi"/>
            </w:rPr>
            <m:t>3</m:t>
          </m:r>
          <m:d>
            <m:dPr>
              <m:ctrlPr>
                <w:rPr>
                  <w:rFonts w:ascii="Cambria Math" w:eastAsia="Calibri" w:hAnsi="Cambria Math" w:cstheme="maj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inflation*GDP</m:t>
              </m:r>
            </m:e>
          </m:d>
          <m:r>
            <m:rPr>
              <m:sty m:val="bi"/>
            </m:rPr>
            <w:rPr>
              <w:rFonts w:ascii="Cambria Math" w:eastAsia="Calibri" w:hAnsi="Cambria Math" w:cstheme="majorHAnsi"/>
            </w:rPr>
            <m:t>+b</m:t>
          </m:r>
          <m:r>
            <m:rPr>
              <m:sty m:val="bi"/>
            </m:rPr>
            <w:rPr>
              <w:rFonts w:ascii="Cambria Math" w:eastAsia="Calibri" w:hAnsi="Cambria Math" w:cstheme="majorHAnsi"/>
            </w:rPr>
            <m:t>4</m:t>
          </m:r>
          <m:d>
            <m:dPr>
              <m:ctrlPr>
                <w:rPr>
                  <w:rFonts w:ascii="Cambria Math" w:eastAsia="Calibri" w:hAnsi="Cambria Math" w:cstheme="maj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inflatio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HAnsi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libri" w:hAnsi="Cambria Math" w:cstheme="majorHAnsi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="Calibri" w:hAnsi="Cambria Math" w:cstheme="majorHAnsi"/>
            </w:rPr>
            <m:t>+b</m:t>
          </m:r>
          <m:r>
            <m:rPr>
              <m:sty m:val="bi"/>
            </m:rPr>
            <w:rPr>
              <w:rFonts w:ascii="Cambria Math" w:eastAsia="Calibri" w:hAnsi="Cambria Math" w:cstheme="majorHAnsi"/>
            </w:rPr>
            <m:t>5(GD</m:t>
          </m:r>
          <m:sSup>
            <m:sSupPr>
              <m:ctrlPr>
                <w:rPr>
                  <w:rFonts w:ascii="Cambria Math" w:eastAsia="Calibri" w:hAnsi="Cambria Math" w:cstheme="majorHAnsi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Calibri" w:hAnsi="Cambria Math" w:cstheme="majorHAnsi"/>
            </w:rPr>
            <m:t>)</m:t>
          </m:r>
        </m:oMath>
      </m:oMathPara>
    </w:p>
    <w:p w14:paraId="14E6EA5C" w14:textId="77777777" w:rsidR="00D45310" w:rsidRDefault="00D45310" w:rsidP="00D45310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2146E413" w14:textId="7B58B364" w:rsidR="00D45310" w:rsidRDefault="00D45310" w:rsidP="00D45310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The true form of the model, using figures received from a summary analysis function is:</w:t>
      </w:r>
    </w:p>
    <w:p w14:paraId="41D069F2" w14:textId="79F83BD0" w:rsidR="00D45310" w:rsidRPr="00D47F4D" w:rsidRDefault="00D45310" w:rsidP="00D45310">
      <w:pPr>
        <w:spacing w:line="240" w:lineRule="auto"/>
        <w:contextualSpacing/>
        <w:jc w:val="center"/>
        <w:rPr>
          <w:rFonts w:asciiTheme="majorHAnsi" w:eastAsia="Calibri" w:hAnsiTheme="majorHAnsi" w:cstheme="majorHAnsi"/>
          <w:b/>
        </w:rPr>
      </w:pPr>
      <m:oMathPara>
        <m:oMath>
          <m:r>
            <m:rPr>
              <m:sty m:val="bi"/>
            </m:rPr>
            <w:rPr>
              <w:rFonts w:ascii="Cambria Math" w:eastAsia="Calibri" w:hAnsi="Cambria Math" w:cstheme="majorHAnsi"/>
            </w:rPr>
            <m:t>wag</m:t>
          </m:r>
          <m:sSub>
            <m:sSubPr>
              <m:ctrlPr>
                <w:rPr>
                  <w:rFonts w:ascii="Cambria Math" w:eastAsia="Calibri" w:hAnsi="Cambria Math" w:cstheme="majorHAnsi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growth</m:t>
              </m:r>
            </m:sub>
          </m:sSub>
          <m:r>
            <m:rPr>
              <m:sty m:val="bi"/>
            </m:rPr>
            <w:rPr>
              <w:rFonts w:ascii="Cambria Math" w:eastAsia="Calibri" w:hAnsi="Cambria Math" w:cstheme="majorHAnsi"/>
            </w:rPr>
            <m:t>=-0.395208+1.060687</m:t>
          </m:r>
          <m:d>
            <m:dPr>
              <m:ctrlPr>
                <w:rPr>
                  <w:rFonts w:ascii="Cambria Math" w:eastAsia="Calibri" w:hAnsi="Cambria Math" w:cstheme="maj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inflation</m:t>
              </m:r>
            </m:e>
          </m:d>
          <m:r>
            <m:rPr>
              <m:sty m:val="bi"/>
            </m:rPr>
            <w:rPr>
              <w:rFonts w:ascii="Cambria Math" w:eastAsia="Calibri" w:hAnsi="Cambria Math" w:cstheme="majorHAnsi"/>
            </w:rPr>
            <m:t>+0.545357</m:t>
          </m:r>
          <m:d>
            <m:dPr>
              <m:ctrlPr>
                <w:rPr>
                  <w:rFonts w:ascii="Cambria Math" w:eastAsia="Calibri" w:hAnsi="Cambria Math" w:cstheme="maj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GDP</m:t>
              </m:r>
            </m:e>
          </m:d>
          <m:r>
            <m:rPr>
              <m:sty m:val="bi"/>
            </m:rPr>
            <w:rPr>
              <w:rFonts w:ascii="Cambria Math" w:eastAsia="Calibri" w:hAnsi="Cambria Math" w:cstheme="majorHAnsi"/>
            </w:rPr>
            <m:t>-0.027371</m:t>
          </m:r>
          <m:d>
            <m:dPr>
              <m:ctrlPr>
                <w:rPr>
                  <w:rFonts w:ascii="Cambria Math" w:eastAsia="Calibri" w:hAnsi="Cambria Math" w:cstheme="maj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inflatio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HAnsi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libri" w:hAnsi="Cambria Math" w:cstheme="majorHAnsi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="Calibri" w:hAnsi="Cambria Math" w:cstheme="majorHAnsi"/>
            </w:rPr>
            <m:t>-0.003176</m:t>
          </m:r>
          <m:d>
            <m:dPr>
              <m:ctrlPr>
                <w:rPr>
                  <w:rFonts w:ascii="Cambria Math" w:eastAsia="Calibri" w:hAnsi="Cambria Math" w:cstheme="maj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GD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HAnsi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libri" w:hAnsi="Cambria Math" w:cstheme="majorHAnsi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="Calibri" w:hAnsi="Cambria Math" w:cstheme="majorHAnsi"/>
            </w:rPr>
            <m:t>-0.034358(inflation*GDP)</m:t>
          </m:r>
        </m:oMath>
      </m:oMathPara>
    </w:p>
    <w:p w14:paraId="453484CE" w14:textId="659DB3B6" w:rsidR="00D45310" w:rsidRPr="00DE7A2D" w:rsidRDefault="00D45310" w:rsidP="006F34FD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DE7A2D">
        <w:rPr>
          <w:rFonts w:asciiTheme="majorHAnsi" w:eastAsia="Calibri" w:hAnsiTheme="majorHAnsi" w:cstheme="majorHAnsi"/>
          <w:bCs/>
        </w:rPr>
        <w:t xml:space="preserve">The </w:t>
      </w:r>
      <w:r w:rsidRPr="00DE7A2D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667F27AF" wp14:editId="372259D6">
            <wp:extent cx="176530" cy="133985"/>
            <wp:effectExtent l="0" t="0" r="0" b="0"/>
            <wp:docPr id="12" name="Picture 12" descr="R-squ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E7A2D">
        <w:rPr>
          <w:rFonts w:asciiTheme="majorHAnsi" w:eastAsia="Calibri" w:hAnsiTheme="majorHAnsi" w:cstheme="majorHAnsi"/>
          <w:bCs/>
        </w:rPr>
        <w:t xml:space="preserve"> and </w:t>
      </w:r>
      <w:r w:rsidRPr="00DE7A2D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5CF1C655" wp14:editId="4252998C">
            <wp:extent cx="165874" cy="161925"/>
            <wp:effectExtent l="0" t="0" r="5715" b="0"/>
            <wp:docPr id="20" name="Picture 20" descr="Adjusted R-Squ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justed R-Square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98" cy="16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A2D">
        <w:rPr>
          <w:rFonts w:asciiTheme="majorHAnsi" w:eastAsia="Calibri" w:hAnsiTheme="majorHAnsi" w:cstheme="majorHAnsi"/>
          <w:bCs/>
        </w:rPr>
        <w:t xml:space="preserve"> that we receive from the summary analysis function are 0.9</w:t>
      </w:r>
      <w:r w:rsidR="00073153" w:rsidRPr="00DE7A2D">
        <w:rPr>
          <w:rFonts w:asciiTheme="majorHAnsi" w:eastAsia="Calibri" w:hAnsiTheme="majorHAnsi" w:cstheme="majorHAnsi"/>
          <w:bCs/>
        </w:rPr>
        <w:t>113</w:t>
      </w:r>
      <w:r w:rsidRPr="00DE7A2D">
        <w:rPr>
          <w:rFonts w:asciiTheme="majorHAnsi" w:eastAsia="Calibri" w:hAnsiTheme="majorHAnsi" w:cstheme="majorHAnsi"/>
          <w:bCs/>
        </w:rPr>
        <w:t xml:space="preserve"> and 0.90</w:t>
      </w:r>
      <w:r w:rsidR="00073153" w:rsidRPr="00DE7A2D">
        <w:rPr>
          <w:rFonts w:asciiTheme="majorHAnsi" w:eastAsia="Calibri" w:hAnsiTheme="majorHAnsi" w:cstheme="majorHAnsi"/>
          <w:bCs/>
        </w:rPr>
        <w:t>65</w:t>
      </w:r>
      <w:r w:rsidRPr="00DE7A2D">
        <w:rPr>
          <w:rFonts w:asciiTheme="majorHAnsi" w:eastAsia="Calibri" w:hAnsiTheme="majorHAnsi" w:cstheme="majorHAnsi"/>
          <w:bCs/>
        </w:rPr>
        <w:t xml:space="preserve"> respectively. Judging from these values we can conclude that these two variables work well within this model, producing a fairly accurate outcome. Th</w:t>
      </w:r>
      <w:r w:rsidR="00117537">
        <w:rPr>
          <w:rFonts w:asciiTheme="majorHAnsi" w:eastAsia="Calibri" w:hAnsiTheme="majorHAnsi" w:cstheme="majorHAnsi"/>
          <w:bCs/>
        </w:rPr>
        <w:t>is</w:t>
      </w:r>
      <w:r w:rsidRPr="00DE7A2D">
        <w:rPr>
          <w:rFonts w:asciiTheme="majorHAnsi" w:eastAsia="Calibri" w:hAnsiTheme="majorHAnsi" w:cstheme="majorHAnsi"/>
          <w:bCs/>
        </w:rPr>
        <w:t xml:space="preserve"> model</w:t>
      </w:r>
      <w:r w:rsidR="00117537">
        <w:rPr>
          <w:rFonts w:asciiTheme="majorHAnsi" w:eastAsia="Calibri" w:hAnsiTheme="majorHAnsi" w:cstheme="majorHAnsi"/>
          <w:bCs/>
        </w:rPr>
        <w:t>'</w:t>
      </w:r>
      <w:r w:rsidRPr="00DE7A2D">
        <w:rPr>
          <w:rFonts w:asciiTheme="majorHAnsi" w:eastAsia="Calibri" w:hAnsiTheme="majorHAnsi" w:cstheme="majorHAnsi"/>
          <w:bCs/>
        </w:rPr>
        <w:t>s R values are higher than the last meaning it is likely more suited for this task</w:t>
      </w:r>
      <w:r w:rsidR="006F34FD" w:rsidRPr="00DE7A2D">
        <w:rPr>
          <w:rFonts w:asciiTheme="majorHAnsi" w:eastAsia="Calibri" w:hAnsiTheme="majorHAnsi" w:cstheme="majorHAnsi"/>
          <w:bCs/>
        </w:rPr>
        <w:t xml:space="preserve">, explaining </w:t>
      </w:r>
      <w:r w:rsidR="00073153" w:rsidRPr="00DE7A2D">
        <w:rPr>
          <w:rFonts w:asciiTheme="majorHAnsi" w:eastAsia="Calibri" w:hAnsiTheme="majorHAnsi" w:cstheme="majorHAnsi"/>
          <w:bCs/>
        </w:rPr>
        <w:t>~</w:t>
      </w:r>
      <w:r w:rsidR="006F34FD" w:rsidRPr="00DE7A2D">
        <w:rPr>
          <w:rFonts w:asciiTheme="majorHAnsi" w:eastAsia="Calibri" w:hAnsiTheme="majorHAnsi" w:cstheme="majorHAnsi"/>
          <w:bCs/>
        </w:rPr>
        <w:t>90% of the variance in wage growth. The beta estimat</w:t>
      </w:r>
      <w:r w:rsidR="00073153" w:rsidRPr="00DE7A2D">
        <w:rPr>
          <w:rFonts w:asciiTheme="majorHAnsi" w:eastAsia="Calibri" w:hAnsiTheme="majorHAnsi" w:cstheme="majorHAnsi"/>
          <w:bCs/>
        </w:rPr>
        <w:t>e</w:t>
      </w:r>
      <w:r w:rsidR="006F34FD" w:rsidRPr="00DE7A2D">
        <w:rPr>
          <w:rFonts w:asciiTheme="majorHAnsi" w:eastAsia="Calibri" w:hAnsiTheme="majorHAnsi" w:cstheme="majorHAnsi"/>
          <w:bCs/>
        </w:rPr>
        <w:t xml:space="preserve">s for </w:t>
      </w:r>
      <w:r w:rsidR="006F34FD" w:rsidRPr="00DE7A2D">
        <w:rPr>
          <w:rFonts w:asciiTheme="majorHAnsi" w:hAnsiTheme="majorHAnsi" w:cstheme="majorHAnsi"/>
        </w:rPr>
        <w:t>GDP</w:t>
      </w:r>
      <w:r w:rsidR="006F34FD" w:rsidRPr="00DE7A2D">
        <w:rPr>
          <w:rFonts w:asciiTheme="majorHAnsi" w:hAnsiTheme="majorHAnsi" w:cstheme="majorHAnsi"/>
          <w:vertAlign w:val="superscript"/>
        </w:rPr>
        <w:t>2</w:t>
      </w:r>
      <w:r w:rsidR="006F34FD" w:rsidRPr="00DE7A2D">
        <w:rPr>
          <w:rFonts w:asciiTheme="majorHAnsi" w:hAnsiTheme="majorHAnsi" w:cstheme="majorHAnsi"/>
        </w:rPr>
        <w:t xml:space="preserve"> and inflation</w:t>
      </w:r>
      <w:r w:rsidR="006F34FD" w:rsidRPr="00DE7A2D">
        <w:rPr>
          <w:rFonts w:asciiTheme="majorHAnsi" w:hAnsiTheme="majorHAnsi" w:cstheme="majorHAnsi"/>
          <w:vertAlign w:val="superscript"/>
        </w:rPr>
        <w:t>2</w:t>
      </w:r>
      <w:r w:rsidR="006F34FD" w:rsidRPr="00DE7A2D">
        <w:rPr>
          <w:rFonts w:asciiTheme="majorHAnsi" w:eastAsia="Calibri" w:hAnsiTheme="majorHAnsi" w:cstheme="majorHAnsi"/>
          <w:bCs/>
        </w:rPr>
        <w:t xml:space="preserve"> are </w:t>
      </w:r>
      <w:r w:rsidR="00073153" w:rsidRPr="00DE7A2D">
        <w:rPr>
          <w:rFonts w:asciiTheme="majorHAnsi" w:eastAsia="Calibri" w:hAnsiTheme="majorHAnsi" w:cstheme="majorHAnsi"/>
          <w:bCs/>
        </w:rPr>
        <w:t>-0.003176</w:t>
      </w:r>
      <w:r w:rsidR="006F34FD" w:rsidRPr="00DE7A2D">
        <w:rPr>
          <w:rFonts w:asciiTheme="majorHAnsi" w:eastAsia="Calibri" w:hAnsiTheme="majorHAnsi" w:cstheme="majorHAnsi"/>
          <w:bCs/>
        </w:rPr>
        <w:t xml:space="preserve"> and</w:t>
      </w:r>
      <w:r w:rsidR="00073153" w:rsidRPr="00DE7A2D">
        <w:rPr>
          <w:rFonts w:asciiTheme="majorHAnsi" w:eastAsia="Calibri" w:hAnsiTheme="majorHAnsi" w:cstheme="majorHAnsi"/>
          <w:bCs/>
        </w:rPr>
        <w:t xml:space="preserve"> -0.027371</w:t>
      </w:r>
      <w:r w:rsidR="006F34FD" w:rsidRPr="00DE7A2D">
        <w:rPr>
          <w:rFonts w:asciiTheme="majorHAnsi" w:eastAsia="Calibri" w:hAnsiTheme="majorHAnsi" w:cstheme="majorHAnsi"/>
          <w:bCs/>
        </w:rPr>
        <w:t xml:space="preserve"> respectively, hinting at a negative relationship between both of the variables and the response variable</w:t>
      </w:r>
      <w:r w:rsidR="00DE7A2D" w:rsidRPr="00DE7A2D">
        <w:rPr>
          <w:rFonts w:asciiTheme="majorHAnsi" w:eastAsia="Calibri" w:hAnsiTheme="majorHAnsi" w:cstheme="majorHAnsi"/>
          <w:bCs/>
        </w:rPr>
        <w:t xml:space="preserve"> causing a downward curvature.</w:t>
      </w:r>
    </w:p>
    <w:p w14:paraId="14DFFF44" w14:textId="77777777" w:rsidR="00CD74F7" w:rsidRPr="00F91EF0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7050A1A0" w14:textId="77777777" w:rsidR="00CD74F7" w:rsidRDefault="005E3690" w:rsidP="00F91EF0">
      <w:pPr>
        <w:pStyle w:val="Heading3"/>
        <w:suppressAutoHyphens/>
        <w:contextualSpacing/>
      </w:pPr>
      <w:r w:rsidRPr="00F91EF0">
        <w:t xml:space="preserve">Evaluating Model Significance </w:t>
      </w:r>
    </w:p>
    <w:p w14:paraId="09B5EC59" w14:textId="77777777" w:rsidR="006F34FD" w:rsidRDefault="006F34FD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6EA3725" w14:textId="06A81298" w:rsidR="00CD74F7" w:rsidRDefault="006F34FD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DE7A2D">
        <w:rPr>
          <w:rFonts w:asciiTheme="majorHAnsi" w:eastAsia="Calibri" w:hAnsiTheme="majorHAnsi" w:cstheme="majorHAnsi"/>
          <w:bCs/>
        </w:rPr>
        <w:tab/>
        <w:t>To determine the model</w:t>
      </w:r>
      <w:r w:rsidR="00DE7A2D" w:rsidRPr="00DE7A2D">
        <w:rPr>
          <w:rFonts w:asciiTheme="majorHAnsi" w:eastAsia="Calibri" w:hAnsiTheme="majorHAnsi" w:cstheme="majorHAnsi"/>
          <w:bCs/>
        </w:rPr>
        <w:t xml:space="preserve"> and term</w:t>
      </w:r>
      <w:r w:rsidRPr="00DE7A2D">
        <w:rPr>
          <w:rFonts w:asciiTheme="majorHAnsi" w:eastAsia="Calibri" w:hAnsiTheme="majorHAnsi" w:cstheme="majorHAnsi"/>
          <w:bCs/>
        </w:rPr>
        <w:t xml:space="preserve"> significance we must again come up with null and alternative hypothes</w:t>
      </w:r>
      <w:r w:rsidR="00DE7A2D" w:rsidRPr="00DE7A2D">
        <w:rPr>
          <w:rFonts w:asciiTheme="majorHAnsi" w:eastAsia="Calibri" w:hAnsiTheme="majorHAnsi" w:cstheme="majorHAnsi"/>
          <w:bCs/>
        </w:rPr>
        <w:t>e</w:t>
      </w:r>
      <w:r w:rsidRPr="00DE7A2D">
        <w:rPr>
          <w:rFonts w:asciiTheme="majorHAnsi" w:eastAsia="Calibri" w:hAnsiTheme="majorHAnsi" w:cstheme="majorHAnsi"/>
          <w:bCs/>
        </w:rPr>
        <w:t>s to compare against, which would look identical to the hypotheses from the last model. Conducting an overall F-test at a significance rate of 5%, we can view our P-value of 2.2e-16 which is very much under our threshold</w:t>
      </w:r>
      <w:r w:rsidR="00EE0DDE" w:rsidRPr="00DE7A2D">
        <w:rPr>
          <w:rFonts w:asciiTheme="majorHAnsi" w:eastAsia="Calibri" w:hAnsiTheme="majorHAnsi" w:cstheme="majorHAnsi"/>
          <w:bCs/>
        </w:rPr>
        <w:t>, causing us to favor the alternative hypothesis and say that a statistically significant relationship does exist between wage growth and least one variable. When conducting individual T-tests on the variables</w:t>
      </w:r>
      <w:r w:rsidR="00073153" w:rsidRPr="00DE7A2D">
        <w:rPr>
          <w:rFonts w:asciiTheme="majorHAnsi" w:eastAsia="Calibri" w:hAnsiTheme="majorHAnsi" w:cstheme="majorHAnsi"/>
          <w:bCs/>
        </w:rPr>
        <w:t xml:space="preserve"> we see P-values for inflation are 4.68e-07, for </w:t>
      </w:r>
      <w:r w:rsidR="0086330C" w:rsidRPr="00DE7A2D">
        <w:rPr>
          <w:rFonts w:asciiTheme="majorHAnsi" w:eastAsia="Calibri" w:hAnsiTheme="majorHAnsi" w:cstheme="majorHAnsi"/>
          <w:bCs/>
        </w:rPr>
        <w:t>GDP</w:t>
      </w:r>
      <w:r w:rsidR="00073153" w:rsidRPr="00DE7A2D">
        <w:rPr>
          <w:rFonts w:asciiTheme="majorHAnsi" w:eastAsia="Calibri" w:hAnsiTheme="majorHAnsi" w:cstheme="majorHAnsi"/>
          <w:bCs/>
        </w:rPr>
        <w:t xml:space="preserve"> are 3.42e-06, for </w:t>
      </w:r>
      <w:r w:rsidR="00073153" w:rsidRPr="00DE7A2D">
        <w:rPr>
          <w:rFonts w:asciiTheme="majorHAnsi" w:eastAsia="Calibri" w:hAnsiTheme="majorHAnsi" w:cstheme="majorHAnsi"/>
        </w:rPr>
        <w:t>inflation</w:t>
      </w:r>
      <w:r w:rsidR="00073153" w:rsidRPr="00DE7A2D">
        <w:rPr>
          <w:rFonts w:asciiTheme="majorHAnsi" w:eastAsia="Calibri" w:hAnsiTheme="majorHAnsi" w:cstheme="majorHAnsi"/>
          <w:vertAlign w:val="superscript"/>
        </w:rPr>
        <w:t xml:space="preserve">2 </w:t>
      </w:r>
      <w:r w:rsidR="00073153" w:rsidRPr="00DE7A2D">
        <w:rPr>
          <w:rFonts w:asciiTheme="majorHAnsi" w:eastAsia="Calibri" w:hAnsiTheme="majorHAnsi" w:cstheme="majorHAnsi"/>
          <w:bCs/>
        </w:rPr>
        <w:t xml:space="preserve">are 0.1706, for </w:t>
      </w:r>
      <w:r w:rsidR="00073153" w:rsidRPr="00DE7A2D">
        <w:rPr>
          <w:rFonts w:asciiTheme="majorHAnsi" w:eastAsia="Calibri" w:hAnsiTheme="majorHAnsi" w:cstheme="majorHAnsi"/>
        </w:rPr>
        <w:t>GDP</w:t>
      </w:r>
      <w:r w:rsidR="00073153" w:rsidRPr="00DE7A2D">
        <w:rPr>
          <w:rFonts w:asciiTheme="majorHAnsi" w:eastAsia="Calibri" w:hAnsiTheme="majorHAnsi" w:cstheme="majorHAnsi"/>
          <w:vertAlign w:val="superscript"/>
        </w:rPr>
        <w:t>2</w:t>
      </w:r>
      <w:r w:rsidR="00EE0DDE" w:rsidRPr="00DE7A2D">
        <w:rPr>
          <w:rFonts w:asciiTheme="majorHAnsi" w:eastAsia="Calibri" w:hAnsiTheme="majorHAnsi" w:cstheme="majorHAnsi"/>
          <w:bCs/>
        </w:rPr>
        <w:t xml:space="preserve"> </w:t>
      </w:r>
      <w:r w:rsidR="00073153" w:rsidRPr="00DE7A2D">
        <w:rPr>
          <w:rFonts w:asciiTheme="majorHAnsi" w:eastAsia="Calibri" w:hAnsiTheme="majorHAnsi" w:cstheme="majorHAnsi"/>
          <w:bCs/>
        </w:rPr>
        <w:t xml:space="preserve">are 0.5837 and finally for inflation vs </w:t>
      </w:r>
      <w:r w:rsidR="0086330C" w:rsidRPr="00DE7A2D">
        <w:rPr>
          <w:rFonts w:asciiTheme="majorHAnsi" w:eastAsia="Calibri" w:hAnsiTheme="majorHAnsi" w:cstheme="majorHAnsi"/>
          <w:bCs/>
        </w:rPr>
        <w:t>GDP</w:t>
      </w:r>
      <w:r w:rsidR="00073153" w:rsidRPr="00DE7A2D">
        <w:rPr>
          <w:rFonts w:asciiTheme="majorHAnsi" w:eastAsia="Calibri" w:hAnsiTheme="majorHAnsi" w:cstheme="majorHAnsi"/>
          <w:bCs/>
        </w:rPr>
        <w:t xml:space="preserve"> are 0.0563.</w:t>
      </w:r>
      <w:r w:rsidR="00DE7A2D" w:rsidRPr="00DE7A2D">
        <w:rPr>
          <w:rFonts w:asciiTheme="majorHAnsi" w:eastAsia="Calibri" w:hAnsiTheme="majorHAnsi" w:cstheme="majorHAnsi"/>
          <w:bCs/>
        </w:rPr>
        <w:t xml:space="preserve"> While some of the variables are above the 5% threshold for significance, both inflation and GDP </w:t>
      </w:r>
      <w:r w:rsidR="00DE7A2D" w:rsidRPr="00DE7A2D">
        <w:rPr>
          <w:rFonts w:asciiTheme="majorHAnsi" w:eastAsia="Calibri" w:hAnsiTheme="majorHAnsi" w:cstheme="majorHAnsi"/>
          <w:bCs/>
          <w:i/>
          <w:iCs/>
        </w:rPr>
        <w:t xml:space="preserve">are </w:t>
      </w:r>
      <w:r w:rsidR="00DE7A2D" w:rsidRPr="00DE7A2D">
        <w:rPr>
          <w:rFonts w:asciiTheme="majorHAnsi" w:eastAsia="Calibri" w:hAnsiTheme="majorHAnsi" w:cstheme="majorHAnsi"/>
          <w:bCs/>
        </w:rPr>
        <w:t>significant.</w:t>
      </w:r>
    </w:p>
    <w:p w14:paraId="1800099D" w14:textId="77777777" w:rsidR="00DE7A2D" w:rsidRPr="00F91EF0" w:rsidRDefault="00DE7A2D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025246E2" w14:textId="77777777" w:rsidR="00CD74F7" w:rsidRDefault="005E3690" w:rsidP="00F91EF0">
      <w:pPr>
        <w:pStyle w:val="Heading3"/>
        <w:suppressAutoHyphens/>
        <w:contextualSpacing/>
      </w:pPr>
      <w:r w:rsidRPr="00F91EF0">
        <w:t xml:space="preserve">Making Predictions Using Model </w:t>
      </w:r>
    </w:p>
    <w:p w14:paraId="297607AC" w14:textId="547D9743" w:rsidR="00F91EF0" w:rsidRDefault="00F91EF0" w:rsidP="00F91EF0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7120CD43" w14:textId="78DDF45B" w:rsidR="00DE7A2D" w:rsidRPr="0086330C" w:rsidRDefault="00DE7A2D" w:rsidP="00F91EF0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86330C">
        <w:rPr>
          <w:rFonts w:asciiTheme="majorHAnsi" w:hAnsiTheme="majorHAnsi" w:cstheme="majorHAnsi"/>
        </w:rPr>
        <w:t xml:space="preserve">When we make a prediction using this model and assuming an inflation rate of 7.41% and GDP growth of 9.59%, </w:t>
      </w:r>
      <w:r w:rsidR="00A35D18" w:rsidRPr="0086330C">
        <w:rPr>
          <w:rFonts w:asciiTheme="majorHAnsi" w:hAnsiTheme="majorHAnsi" w:cstheme="majorHAnsi"/>
        </w:rPr>
        <w:t>we are returned with a wage growth value of 8.4579%. the 95% prediction interval is [</w:t>
      </w:r>
      <w:r w:rsidR="0086330C" w:rsidRPr="0086330C">
        <w:rPr>
          <w:rFonts w:asciiTheme="majorHAnsi" w:hAnsiTheme="majorHAnsi" w:cstheme="majorHAnsi"/>
        </w:rPr>
        <w:t>6.743987, 10.17179] meaning that 95% of all predicted values should fall within that range. The 95% confidence interval is [8.175066, 8.740712] meaning that the average of all predicted values should fall within that range.</w:t>
      </w:r>
    </w:p>
    <w:p w14:paraId="5AB76196" w14:textId="77777777" w:rsidR="00DE7A2D" w:rsidRPr="00F91EF0" w:rsidRDefault="00DE7A2D" w:rsidP="00F91EF0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3F5EA2AE" w14:textId="77777777" w:rsidR="00CD74F7" w:rsidRDefault="005E3690" w:rsidP="00F91EF0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5" w:name="_heading=h.3dy6vkm" w:colFirst="0" w:colLast="0"/>
      <w:bookmarkEnd w:id="5"/>
      <w:r w:rsidRPr="00F91EF0">
        <w:rPr>
          <w:rFonts w:asciiTheme="majorHAnsi" w:eastAsia="Calibri" w:hAnsiTheme="majorHAnsi" w:cstheme="majorHAnsi"/>
          <w:b/>
          <w:sz w:val="22"/>
          <w:szCs w:val="22"/>
        </w:rPr>
        <w:t>5. Complete Second</w:t>
      </w:r>
      <w:r w:rsidR="00B503B3">
        <w:rPr>
          <w:rFonts w:asciiTheme="majorHAnsi" w:eastAsia="Calibri" w:hAnsiTheme="majorHAnsi" w:cstheme="majorHAnsi"/>
          <w:b/>
          <w:sz w:val="22"/>
          <w:szCs w:val="22"/>
        </w:rPr>
        <w:t xml:space="preserve"> </w:t>
      </w:r>
      <w:r w:rsidRPr="00F91EF0">
        <w:rPr>
          <w:rFonts w:asciiTheme="majorHAnsi" w:eastAsia="Calibri" w:hAnsiTheme="majorHAnsi" w:cstheme="majorHAnsi"/>
          <w:b/>
          <w:sz w:val="22"/>
          <w:szCs w:val="22"/>
        </w:rPr>
        <w:t>Order Model with One Quantitative and One Qualitative Variable</w:t>
      </w:r>
    </w:p>
    <w:p w14:paraId="2C93BB23" w14:textId="77777777" w:rsidR="00F91EF0" w:rsidRPr="00F91EF0" w:rsidRDefault="00F91EF0" w:rsidP="00F91EF0">
      <w:pPr>
        <w:suppressAutoHyphens/>
        <w:spacing w:line="240" w:lineRule="auto"/>
        <w:contextualSpacing/>
      </w:pPr>
    </w:p>
    <w:p w14:paraId="3A7F03F5" w14:textId="77777777" w:rsidR="00CD74F7" w:rsidRDefault="005E3690" w:rsidP="00F91EF0">
      <w:pPr>
        <w:pStyle w:val="Heading3"/>
        <w:suppressAutoHyphens/>
        <w:contextualSpacing/>
      </w:pPr>
      <w:r w:rsidRPr="00F91EF0">
        <w:t xml:space="preserve">Reporting Results </w:t>
      </w:r>
    </w:p>
    <w:p w14:paraId="35C7AA77" w14:textId="77777777" w:rsidR="00F91EF0" w:rsidRDefault="00F91EF0" w:rsidP="00F91EF0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1D10E166" w14:textId="38757A78" w:rsidR="006D22C3" w:rsidRDefault="0029051C" w:rsidP="00F91EF0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</w:t>
      </w:r>
      <w:r w:rsidR="00F85E81">
        <w:rPr>
          <w:rFonts w:asciiTheme="majorHAnsi" w:hAnsiTheme="majorHAnsi" w:cstheme="majorHAnsi"/>
        </w:rPr>
        <w:t>o model a second</w:t>
      </w:r>
      <w:r w:rsidR="0054236F">
        <w:rPr>
          <w:rFonts w:asciiTheme="majorHAnsi" w:hAnsiTheme="majorHAnsi" w:cstheme="majorHAnsi"/>
        </w:rPr>
        <w:t>-</w:t>
      </w:r>
      <w:r w:rsidR="00F85E81">
        <w:rPr>
          <w:rFonts w:asciiTheme="majorHAnsi" w:hAnsiTheme="majorHAnsi" w:cstheme="majorHAnsi"/>
        </w:rPr>
        <w:t xml:space="preserve">order regression model using wage growth as the response variable, inflation as a quantitative </w:t>
      </w:r>
      <w:r w:rsidR="007435FA">
        <w:rPr>
          <w:rFonts w:asciiTheme="majorHAnsi" w:hAnsiTheme="majorHAnsi" w:cstheme="majorHAnsi"/>
        </w:rPr>
        <w:t>predictor variable, and economy as a qualitative predictor variable we can write the general form as follows:</w:t>
      </w:r>
    </w:p>
    <w:p w14:paraId="4CA6FF10" w14:textId="5420B88F" w:rsidR="007435FA" w:rsidRPr="00D86DA5" w:rsidRDefault="00446168" w:rsidP="00F91EF0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m:oMathPara>
        <m:oMath>
          <m:r>
            <m:rPr>
              <m:sty m:val="bi"/>
            </m:rPr>
            <w:rPr>
              <w:rFonts w:ascii="Cambria Math" w:eastAsia="Calibri" w:hAnsi="Cambria Math" w:cstheme="majorHAnsi"/>
            </w:rPr>
            <m:t>wag</m:t>
          </m:r>
          <m:sSub>
            <m:sSubPr>
              <m:ctrlPr>
                <w:rPr>
                  <w:rFonts w:ascii="Cambria Math" w:eastAsia="Calibri" w:hAnsi="Cambria Math" w:cstheme="majorHAnsi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growth</m:t>
              </m:r>
            </m:sub>
          </m:sSub>
          <m:r>
            <m:rPr>
              <m:sty m:val="bi"/>
            </m:rPr>
            <w:rPr>
              <w:rFonts w:ascii="Cambria Math" w:eastAsia="Calibri" w:hAnsi="Cambria Math" w:cstheme="majorHAnsi"/>
            </w:rPr>
            <m:t>=b</m:t>
          </m:r>
          <m:r>
            <m:rPr>
              <m:sty m:val="bi"/>
            </m:rPr>
            <w:rPr>
              <w:rFonts w:ascii="Cambria Math" w:eastAsia="Calibri" w:hAnsi="Cambria Math" w:cstheme="majorHAnsi"/>
            </w:rPr>
            <m:t>0+b</m:t>
          </m:r>
          <m:r>
            <m:rPr>
              <m:sty m:val="bi"/>
            </m:rPr>
            <w:rPr>
              <w:rFonts w:ascii="Cambria Math" w:eastAsia="Calibri" w:hAnsi="Cambria Math" w:cstheme="majorHAnsi"/>
            </w:rPr>
            <m:t>1</m:t>
          </m:r>
          <m:d>
            <m:dPr>
              <m:ctrlPr>
                <w:rPr>
                  <w:rFonts w:ascii="Cambria Math" w:eastAsia="Calibri" w:hAnsi="Cambria Math" w:cstheme="maj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inflation</m:t>
              </m:r>
            </m:e>
          </m:d>
          <m:r>
            <m:rPr>
              <m:sty m:val="bi"/>
            </m:rPr>
            <w:rPr>
              <w:rFonts w:ascii="Cambria Math" w:eastAsia="Calibri" w:hAnsi="Cambria Math" w:cstheme="majorHAnsi"/>
            </w:rPr>
            <m:t>+b</m:t>
          </m:r>
          <m:r>
            <m:rPr>
              <m:sty m:val="bi"/>
            </m:rPr>
            <w:rPr>
              <w:rFonts w:ascii="Cambria Math" w:eastAsia="Calibri" w:hAnsi="Cambria Math" w:cstheme="majorHAnsi"/>
            </w:rPr>
            <m:t>2</m:t>
          </m:r>
          <m:d>
            <m:dPr>
              <m:ctrlPr>
                <w:rPr>
                  <w:rFonts w:ascii="Cambria Math" w:eastAsia="Calibri" w:hAnsi="Cambria Math" w:cstheme="maj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economy</m:t>
              </m:r>
            </m:e>
          </m:d>
          <m:r>
            <m:rPr>
              <m:sty m:val="bi"/>
            </m:rPr>
            <w:rPr>
              <w:rFonts w:ascii="Cambria Math" w:eastAsia="Calibri" w:hAnsi="Cambria Math" w:cstheme="majorHAnsi"/>
            </w:rPr>
            <m:t>+</m:t>
          </m:r>
          <m:r>
            <m:rPr>
              <m:sty m:val="bi"/>
            </m:rPr>
            <w:rPr>
              <w:rFonts w:ascii="Cambria Math" w:eastAsia="Calibri" w:hAnsi="Cambria Math" w:cstheme="majorHAnsi"/>
            </w:rPr>
            <m:t>b</m:t>
          </m:r>
          <m:r>
            <m:rPr>
              <m:sty m:val="bi"/>
            </m:rPr>
            <w:rPr>
              <w:rFonts w:ascii="Cambria Math" w:eastAsia="Calibri" w:hAnsi="Cambria Math" w:cstheme="majorHAnsi"/>
            </w:rPr>
            <m:t>3</m:t>
          </m:r>
          <m:d>
            <m:dPr>
              <m:ctrlPr>
                <w:rPr>
                  <w:rFonts w:ascii="Cambria Math" w:eastAsia="Calibri" w:hAnsi="Cambria Math" w:cstheme="maj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inflation*economy</m:t>
              </m:r>
            </m:e>
          </m:d>
          <m:r>
            <m:rPr>
              <m:sty m:val="bi"/>
            </m:rPr>
            <w:rPr>
              <w:rFonts w:ascii="Cambria Math" w:eastAsia="Calibri" w:hAnsi="Cambria Math" w:cstheme="majorHAnsi"/>
            </w:rPr>
            <m:t>+b</m:t>
          </m:r>
          <m:r>
            <m:rPr>
              <m:sty m:val="bi"/>
            </m:rPr>
            <w:rPr>
              <w:rFonts w:ascii="Cambria Math" w:eastAsia="Calibri" w:hAnsi="Cambria Math" w:cstheme="majorHAnsi"/>
            </w:rPr>
            <m:t>4</m:t>
          </m:r>
          <m:d>
            <m:dPr>
              <m:ctrlPr>
                <w:rPr>
                  <w:rFonts w:ascii="Cambria Math" w:eastAsia="Calibri" w:hAnsi="Cambria Math" w:cstheme="maj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inflatio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HAnsi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libri" w:hAnsi="Cambria Math" w:cstheme="majorHAnsi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="Calibri" w:hAnsi="Cambria Math" w:cstheme="majorHAnsi"/>
            </w:rPr>
            <m:t>+b</m:t>
          </m:r>
          <m:r>
            <m:rPr>
              <m:sty m:val="bi"/>
            </m:rPr>
            <w:rPr>
              <w:rFonts w:ascii="Cambria Math" w:eastAsia="Calibri" w:hAnsi="Cambria Math" w:cstheme="majorHAnsi"/>
            </w:rPr>
            <m:t>5(</m:t>
          </m:r>
          <m:r>
            <m:rPr>
              <m:sty m:val="bi"/>
            </m:rPr>
            <w:rPr>
              <w:rFonts w:ascii="Cambria Math" w:eastAsia="Calibri" w:hAnsi="Cambria Math" w:cstheme="majorHAnsi"/>
            </w:rPr>
            <m:t>inflatio</m:t>
          </m:r>
          <m:sSup>
            <m:sSupPr>
              <m:ctrlPr>
                <w:rPr>
                  <w:rFonts w:ascii="Cambria Math" w:eastAsia="Calibri" w:hAnsi="Cambria Math" w:cstheme="majorHAnsi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Calibri" w:hAnsi="Cambria Math" w:cstheme="majorHAnsi"/>
            </w:rPr>
            <m:t>*economy)</m:t>
          </m:r>
        </m:oMath>
      </m:oMathPara>
    </w:p>
    <w:p w14:paraId="5574EFE0" w14:textId="77777777" w:rsidR="00D86DA5" w:rsidRDefault="00D86DA5" w:rsidP="00F91EF0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1D58B2AE" w14:textId="21148DC0" w:rsidR="00D86DA5" w:rsidRDefault="00D86DA5" w:rsidP="00F91EF0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Using the results of the summary analysis function we can input the beta values and come up with the model in its true form:</w:t>
      </w:r>
    </w:p>
    <w:p w14:paraId="7D577EB3" w14:textId="67AE1C16" w:rsidR="00D86DA5" w:rsidRPr="007B02CA" w:rsidRDefault="007967AB" w:rsidP="00F91EF0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m:oMathPara>
        <m:oMath>
          <m:r>
            <m:rPr>
              <m:sty m:val="bi"/>
            </m:rPr>
            <w:rPr>
              <w:rFonts w:ascii="Cambria Math" w:eastAsia="Calibri" w:hAnsi="Cambria Math" w:cstheme="majorHAnsi"/>
            </w:rPr>
            <m:t>wag</m:t>
          </m:r>
          <m:sSub>
            <m:sSubPr>
              <m:ctrlPr>
                <w:rPr>
                  <w:rFonts w:ascii="Cambria Math" w:eastAsia="Calibri" w:hAnsi="Cambria Math" w:cstheme="majorHAnsi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gro</m:t>
              </m:r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wth</m:t>
              </m:r>
            </m:sub>
          </m:sSub>
          <m:r>
            <m:rPr>
              <m:sty m:val="bi"/>
            </m:rPr>
            <w:rPr>
              <w:rFonts w:ascii="Cambria Math" w:eastAsia="Calibri" w:hAnsi="Cambria Math" w:cstheme="majorHAnsi"/>
            </w:rPr>
            <m:t>=1.38806+</m:t>
          </m:r>
          <m:r>
            <m:rPr>
              <m:sty m:val="bi"/>
            </m:rPr>
            <w:rPr>
              <w:rFonts w:ascii="Cambria Math" w:eastAsia="Calibri" w:hAnsi="Cambria Math" w:cstheme="majorHAnsi"/>
            </w:rPr>
            <m:t>1.33488</m:t>
          </m:r>
          <m:d>
            <m:dPr>
              <m:ctrlPr>
                <w:rPr>
                  <w:rFonts w:ascii="Cambria Math" w:eastAsia="Calibri" w:hAnsi="Cambria Math" w:cstheme="maj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inflation</m:t>
              </m:r>
            </m:e>
          </m:d>
          <m:r>
            <m:rPr>
              <m:sty m:val="bi"/>
            </m:rPr>
            <w:rPr>
              <w:rFonts w:ascii="Cambria Math" w:eastAsia="Calibri" w:hAnsi="Cambria Math" w:cstheme="majorHAnsi"/>
            </w:rPr>
            <m:t>-3.48576</m:t>
          </m:r>
          <m:d>
            <m:dPr>
              <m:ctrlPr>
                <w:rPr>
                  <w:rFonts w:ascii="Cambria Math" w:eastAsia="Calibri" w:hAnsi="Cambria Math" w:cstheme="maj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economy</m:t>
              </m:r>
            </m:e>
          </m:d>
          <m:r>
            <m:rPr>
              <m:sty m:val="bi"/>
            </m:rPr>
            <w:rPr>
              <w:rFonts w:ascii="Cambria Math" w:eastAsia="Calibri" w:hAnsi="Cambria Math" w:cstheme="majorHAnsi"/>
            </w:rPr>
            <m:t>-0.05175</m:t>
          </m:r>
          <m:d>
            <m:dPr>
              <m:ctrlPr>
                <w:rPr>
                  <w:rFonts w:ascii="Cambria Math" w:eastAsia="Calibri" w:hAnsi="Cambria Math" w:cstheme="maj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inflatio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HAnsi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libri" w:hAnsi="Cambria Math" w:cstheme="majorHAnsi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="Calibri" w:hAnsi="Cambria Math" w:cstheme="majorHAnsi"/>
            </w:rPr>
            <m:t>+</m:t>
          </m:r>
          <m:r>
            <m:rPr>
              <m:sty m:val="bi"/>
            </m:rPr>
            <w:rPr>
              <w:rFonts w:ascii="Cambria Math" w:hAnsi="Cambria Math" w:cstheme="majorHAnsi"/>
            </w:rPr>
            <m:t>1.41440</m:t>
          </m:r>
          <m:d>
            <m:dPr>
              <m:ctrlPr>
                <w:rPr>
                  <w:rFonts w:ascii="Cambria Math" w:hAnsi="Cambria Math" w:cstheme="maj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HAnsi"/>
                </w:rPr>
                <m:t>inflation*economy</m:t>
              </m:r>
            </m:e>
          </m:d>
          <m:r>
            <m:rPr>
              <m:sty m:val="bi"/>
            </m:rPr>
            <w:rPr>
              <w:rFonts w:ascii="Cambria Math" w:hAnsi="Cambria Math" w:cstheme="majorHAnsi"/>
            </w:rPr>
            <m:t>-0.16300(</m:t>
          </m:r>
          <m:r>
            <m:rPr>
              <m:sty m:val="bi"/>
            </m:rPr>
            <w:rPr>
              <w:rFonts w:ascii="Cambria Math" w:hAnsi="Cambria Math" w:cstheme="majorHAnsi"/>
            </w:rPr>
            <m:t>inflatio</m:t>
          </m:r>
          <m:sSup>
            <m:sSupPr>
              <m:ctrlPr>
                <w:rPr>
                  <w:rFonts w:ascii="Cambria Math" w:hAnsi="Cambria Math" w:cstheme="majorHAnsi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HAnsi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HAnsi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theme="majorHAnsi"/>
            </w:rPr>
            <m:t>*economy)</m:t>
          </m:r>
        </m:oMath>
      </m:oMathPara>
    </w:p>
    <w:p w14:paraId="4EB0E5FB" w14:textId="77777777" w:rsidR="007B02CA" w:rsidRDefault="007B02CA" w:rsidP="00F91EF0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2A934E61" w14:textId="69599C2D" w:rsidR="00CD74F7" w:rsidRDefault="007B02CA" w:rsidP="00F4218D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  <w:r>
        <w:rPr>
          <w:rFonts w:asciiTheme="majorHAnsi" w:hAnsiTheme="majorHAnsi" w:cstheme="majorHAnsi"/>
          <w:bCs/>
        </w:rPr>
        <w:t xml:space="preserve">The summary analysis also yields the </w:t>
      </w:r>
      <w:r>
        <w:rPr>
          <w:noProof/>
          <w:lang w:val="en-US"/>
        </w:rPr>
        <w:drawing>
          <wp:inline distT="0" distB="0" distL="0" distR="0" wp14:anchorId="2DAA80A2" wp14:editId="01159DEC">
            <wp:extent cx="177800" cy="132404"/>
            <wp:effectExtent l="0" t="0" r="0" b="1270"/>
            <wp:docPr id="1" name="Picture 1" descr="R-Squ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-Square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23" cy="13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Cs/>
        </w:rPr>
        <w:t xml:space="preserve"> and </w:t>
      </w:r>
      <w:r>
        <w:rPr>
          <w:noProof/>
          <w:lang w:val="en-US"/>
        </w:rPr>
        <w:drawing>
          <wp:inline distT="0" distB="0" distL="0" distR="0" wp14:anchorId="6AD15BFB" wp14:editId="7CC2A603">
            <wp:extent cx="165874" cy="161925"/>
            <wp:effectExtent l="0" t="0" r="5715" b="0"/>
            <wp:docPr id="3" name="Picture 3" descr="Adjusted R-Squ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justed R-Square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98" cy="16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Cs/>
        </w:rPr>
        <w:t xml:space="preserve"> values of </w:t>
      </w:r>
      <w:r w:rsidR="00DE0AC9">
        <w:rPr>
          <w:rFonts w:asciiTheme="majorHAnsi" w:hAnsiTheme="majorHAnsi" w:cstheme="majorHAnsi"/>
          <w:bCs/>
        </w:rPr>
        <w:t xml:space="preserve">0.8738 and 0.867, respectively. This would indicate that </w:t>
      </w:r>
      <w:r w:rsidR="006B3F3A">
        <w:rPr>
          <w:rFonts w:asciiTheme="majorHAnsi" w:hAnsiTheme="majorHAnsi" w:cstheme="majorHAnsi"/>
          <w:bCs/>
        </w:rPr>
        <w:t>this model does “fit” and predict our data fairly well</w:t>
      </w:r>
      <w:r w:rsidR="00073F24">
        <w:rPr>
          <w:rFonts w:asciiTheme="majorHAnsi" w:hAnsiTheme="majorHAnsi" w:cstheme="majorHAnsi"/>
          <w:bCs/>
        </w:rPr>
        <w:t xml:space="preserve"> as it explains about 87% of the data. </w:t>
      </w:r>
    </w:p>
    <w:p w14:paraId="7032A957" w14:textId="77777777" w:rsidR="00F91EF0" w:rsidRP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62976118" w14:textId="77777777" w:rsidR="00CD74F7" w:rsidRDefault="005E3690" w:rsidP="00F91EF0">
      <w:pPr>
        <w:pStyle w:val="Heading3"/>
        <w:suppressAutoHyphens/>
        <w:contextualSpacing/>
      </w:pPr>
      <w:r w:rsidRPr="00F91EF0">
        <w:t xml:space="preserve">Evaluating Model Significance </w:t>
      </w:r>
    </w:p>
    <w:p w14:paraId="6474C489" w14:textId="77777777" w:rsid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838CEC9" w14:textId="6C1EC437" w:rsidR="009F184E" w:rsidRDefault="007C16D1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To determine the significance of this model and its </w:t>
      </w:r>
      <w:r w:rsidR="00CE75CF">
        <w:rPr>
          <w:rFonts w:asciiTheme="majorHAnsi" w:eastAsia="Calibri" w:hAnsiTheme="majorHAnsi" w:cstheme="majorHAnsi"/>
          <w:bCs/>
        </w:rPr>
        <w:t>individual variables, we must conduct an overall F-test</w:t>
      </w:r>
      <w:r w:rsidR="00063E27">
        <w:rPr>
          <w:rFonts w:asciiTheme="majorHAnsi" w:eastAsia="Calibri" w:hAnsiTheme="majorHAnsi" w:cstheme="majorHAnsi"/>
          <w:bCs/>
        </w:rPr>
        <w:t xml:space="preserve"> and</w:t>
      </w:r>
      <w:r w:rsidR="00CE75CF">
        <w:rPr>
          <w:rFonts w:asciiTheme="majorHAnsi" w:eastAsia="Calibri" w:hAnsiTheme="majorHAnsi" w:cstheme="majorHAnsi"/>
          <w:bCs/>
        </w:rPr>
        <w:t xml:space="preserve"> individual T-test</w:t>
      </w:r>
      <w:r w:rsidR="00063E27">
        <w:rPr>
          <w:rFonts w:asciiTheme="majorHAnsi" w:eastAsia="Calibri" w:hAnsiTheme="majorHAnsi" w:cstheme="majorHAnsi"/>
          <w:bCs/>
        </w:rPr>
        <w:t>(s) at a 5% significance level while also determining P-values</w:t>
      </w:r>
      <w:r w:rsidR="00513721">
        <w:rPr>
          <w:rFonts w:asciiTheme="majorHAnsi" w:eastAsia="Calibri" w:hAnsiTheme="majorHAnsi" w:cstheme="majorHAnsi"/>
          <w:bCs/>
        </w:rPr>
        <w:t xml:space="preserve">. To do this we must first determine the null and </w:t>
      </w:r>
      <w:r w:rsidR="009F184E">
        <w:rPr>
          <w:rFonts w:asciiTheme="majorHAnsi" w:eastAsia="Calibri" w:hAnsiTheme="majorHAnsi" w:cstheme="majorHAnsi"/>
          <w:bCs/>
        </w:rPr>
        <w:t xml:space="preserve">alternative hypotheses. Luckily, </w:t>
      </w:r>
      <w:r w:rsidR="00962FFC">
        <w:rPr>
          <w:rFonts w:asciiTheme="majorHAnsi" w:eastAsia="Calibri" w:hAnsiTheme="majorHAnsi" w:cstheme="majorHAnsi"/>
          <w:bCs/>
        </w:rPr>
        <w:t>they r</w:t>
      </w:r>
      <w:r w:rsidR="009F184E">
        <w:rPr>
          <w:rFonts w:asciiTheme="majorHAnsi" w:eastAsia="Calibri" w:hAnsiTheme="majorHAnsi" w:cstheme="majorHAnsi"/>
          <w:bCs/>
        </w:rPr>
        <w:t xml:space="preserve">emain the same in this scenario as </w:t>
      </w:r>
      <w:r w:rsidR="003E68B3">
        <w:rPr>
          <w:rFonts w:asciiTheme="majorHAnsi" w:eastAsia="Calibri" w:hAnsiTheme="majorHAnsi" w:cstheme="majorHAnsi"/>
          <w:bCs/>
        </w:rPr>
        <w:t>they</w:t>
      </w:r>
      <w:r w:rsidR="009F184E">
        <w:rPr>
          <w:rFonts w:asciiTheme="majorHAnsi" w:eastAsia="Calibri" w:hAnsiTheme="majorHAnsi" w:cstheme="majorHAnsi"/>
          <w:bCs/>
        </w:rPr>
        <w:t xml:space="preserve"> did in the last two</w:t>
      </w:r>
      <w:r w:rsidR="00016E86">
        <w:rPr>
          <w:rFonts w:asciiTheme="majorHAnsi" w:eastAsia="Calibri" w:hAnsiTheme="majorHAnsi" w:cstheme="majorHAnsi"/>
          <w:bCs/>
        </w:rPr>
        <w:t>. For the model hypothesis:</w:t>
      </w:r>
    </w:p>
    <w:p w14:paraId="3661EAA8" w14:textId="77777777" w:rsidR="009F184E" w:rsidRPr="00D47F4D" w:rsidRDefault="009F184E" w:rsidP="009F184E">
      <w:pPr>
        <w:spacing w:line="240" w:lineRule="auto"/>
        <w:rPr>
          <w:rFonts w:asciiTheme="majorHAnsi" w:eastAsia="Calibri" w:hAnsiTheme="majorHAnsi" w:cstheme="majorHAnsi"/>
          <w:b/>
          <w:bCs/>
          <w:i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Calibri" w:hAnsi="Cambria Math" w:cstheme="majorHAnsi"/>
            </w:rPr>
            <m:t xml:space="preserve"> : </m:t>
          </m:r>
          <m:sSub>
            <m:sSubPr>
              <m:ctrlPr>
                <w:rPr>
                  <w:rFonts w:ascii="Cambria Math" w:eastAsia="Calibri" w:hAnsi="Cambria Math" w:cstheme="maj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="Calibri" w:hAnsi="Cambria Math" w:cstheme="majorHAnsi"/>
            </w:rPr>
            <m:t>=0</m:t>
          </m:r>
        </m:oMath>
      </m:oMathPara>
    </w:p>
    <w:p w14:paraId="65740FC3" w14:textId="77777777" w:rsidR="009F184E" w:rsidRPr="00D47F4D" w:rsidRDefault="009F184E" w:rsidP="009F184E">
      <w:pPr>
        <w:spacing w:line="240" w:lineRule="auto"/>
        <w:rPr>
          <w:rFonts w:asciiTheme="majorHAnsi" w:eastAsia="Calibri" w:hAnsiTheme="majorHAnsi" w:cstheme="majorHAnsi"/>
          <w:b/>
          <w:bCs/>
          <w:i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="Calibri" w:hAnsi="Cambria Math" w:cstheme="majorHAnsi"/>
            </w:rPr>
            <m:t xml:space="preserve"> :at least one </m:t>
          </m:r>
          <m:sSub>
            <m:sSubPr>
              <m:ctrlPr>
                <w:rPr>
                  <w:rFonts w:ascii="Cambria Math" w:eastAsia="Calibri" w:hAnsi="Cambria Math" w:cstheme="maj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Calibri" w:hAnsi="Cambria Math" w:cstheme="majorHAnsi"/>
            </w:rPr>
            <m:t>≠0 for i=n</m:t>
          </m:r>
        </m:oMath>
      </m:oMathPara>
    </w:p>
    <w:p w14:paraId="0E763E69" w14:textId="4000656F" w:rsidR="00F4218D" w:rsidRPr="007C16D1" w:rsidRDefault="00063E2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 </w:t>
      </w:r>
    </w:p>
    <w:p w14:paraId="15F441E9" w14:textId="289C3D70" w:rsidR="00F4218D" w:rsidRDefault="00016E86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For the individual term significance</w:t>
      </w:r>
      <w:r w:rsidR="00390868">
        <w:rPr>
          <w:rFonts w:asciiTheme="majorHAnsi" w:eastAsia="Calibri" w:hAnsiTheme="majorHAnsi" w:cstheme="majorHAnsi"/>
          <w:bCs/>
        </w:rPr>
        <w:t>:</w:t>
      </w:r>
    </w:p>
    <w:p w14:paraId="03CB8F1F" w14:textId="77777777" w:rsidR="003D1C3A" w:rsidRPr="00D47F4D" w:rsidRDefault="003D1C3A" w:rsidP="003D1C3A">
      <w:pPr>
        <w:suppressAutoHyphens/>
        <w:spacing w:line="240" w:lineRule="auto"/>
        <w:jc w:val="center"/>
        <w:rPr>
          <w:rFonts w:asciiTheme="majorHAnsi" w:eastAsia="Calibri" w:hAnsiTheme="majorHAnsi" w:cstheme="majorHAnsi"/>
          <w:b/>
          <w:bCs/>
          <w:i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="Calibri" w:hAnsi="Cambria Math" w:cstheme="majorHAnsi"/>
            </w:rPr>
            <m:t xml:space="preserve"> :</m:t>
          </m:r>
          <m:sSub>
            <m:sSubPr>
              <m:ctrlPr>
                <w:rPr>
                  <w:rFonts w:ascii="Cambria Math" w:eastAsia="Calibri" w:hAnsi="Cambria Math" w:cstheme="maj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Calibri" w:hAnsi="Cambria Math" w:cstheme="majorHAnsi"/>
            </w:rPr>
            <m:t>≠0</m:t>
          </m:r>
        </m:oMath>
      </m:oMathPara>
    </w:p>
    <w:p w14:paraId="333E57BA" w14:textId="77777777" w:rsidR="003D1C3A" w:rsidRPr="00D47F4D" w:rsidRDefault="003D1C3A" w:rsidP="003D1C3A">
      <w:pPr>
        <w:spacing w:line="240" w:lineRule="auto"/>
        <w:rPr>
          <w:rFonts w:asciiTheme="majorHAnsi" w:eastAsia="Calibri" w:hAnsiTheme="majorHAnsi" w:cstheme="majorHAnsi"/>
          <w:b/>
          <w:bCs/>
          <w:i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Calibri" w:hAnsi="Cambria Math" w:cstheme="majorHAnsi"/>
            </w:rPr>
            <m:t xml:space="preserve"> :</m:t>
          </m:r>
          <m:sSub>
            <m:sSubPr>
              <m:ctrlPr>
                <w:rPr>
                  <w:rFonts w:ascii="Cambria Math" w:eastAsia="Calibri" w:hAnsi="Cambria Math" w:cstheme="maj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Calibri" w:hAnsi="Cambria Math" w:cstheme="majorHAnsi"/>
            </w:rPr>
            <m:t>=0 for some i=n</m:t>
          </m:r>
        </m:oMath>
      </m:oMathPara>
    </w:p>
    <w:p w14:paraId="14396A2F" w14:textId="77777777" w:rsidR="00390868" w:rsidRDefault="00390868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1525D8BD" w14:textId="735A661E" w:rsidR="00CD74F7" w:rsidRPr="00F91EF0" w:rsidRDefault="003D1C3A" w:rsidP="00E3455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  <w:r>
        <w:rPr>
          <w:rFonts w:asciiTheme="majorHAnsi" w:eastAsia="Calibri" w:hAnsiTheme="majorHAnsi" w:cstheme="majorHAnsi"/>
          <w:bCs/>
        </w:rPr>
        <w:t xml:space="preserve">The P-vale for the model is 2.2e-16 which is </w:t>
      </w:r>
      <w:r>
        <w:rPr>
          <w:rFonts w:asciiTheme="majorHAnsi" w:eastAsia="Calibri" w:hAnsiTheme="majorHAnsi" w:cstheme="majorHAnsi"/>
          <w:bCs/>
          <w:i/>
          <w:iCs/>
        </w:rPr>
        <w:t>much</w:t>
      </w:r>
      <w:r>
        <w:rPr>
          <w:rFonts w:asciiTheme="majorHAnsi" w:eastAsia="Calibri" w:hAnsiTheme="majorHAnsi" w:cstheme="majorHAnsi"/>
          <w:bCs/>
        </w:rPr>
        <w:t xml:space="preserve"> lower than our significance threshold of 0.05</w:t>
      </w:r>
      <w:r w:rsidR="00F93558">
        <w:rPr>
          <w:rFonts w:asciiTheme="majorHAnsi" w:eastAsia="Calibri" w:hAnsiTheme="majorHAnsi" w:cstheme="majorHAnsi"/>
          <w:bCs/>
        </w:rPr>
        <w:t xml:space="preserve"> which would indicate that we should reject the null hypothesis in favor of the alternative and </w:t>
      </w:r>
      <w:r w:rsidR="007C0B89">
        <w:rPr>
          <w:rFonts w:asciiTheme="majorHAnsi" w:eastAsia="Calibri" w:hAnsiTheme="majorHAnsi" w:cstheme="majorHAnsi"/>
          <w:bCs/>
        </w:rPr>
        <w:t xml:space="preserve">can conclude that at least one predictor variable is significantly related </w:t>
      </w:r>
      <w:r w:rsidR="00623B5F">
        <w:rPr>
          <w:rFonts w:asciiTheme="majorHAnsi" w:eastAsia="Calibri" w:hAnsiTheme="majorHAnsi" w:cstheme="majorHAnsi"/>
          <w:bCs/>
        </w:rPr>
        <w:t>to the wage growth variable. For the individual T-tests</w:t>
      </w:r>
      <w:r w:rsidR="00B73F7A">
        <w:rPr>
          <w:rFonts w:asciiTheme="majorHAnsi" w:eastAsia="Calibri" w:hAnsiTheme="majorHAnsi" w:cstheme="majorHAnsi"/>
          <w:bCs/>
        </w:rPr>
        <w:t xml:space="preserve"> we are returned with the values 5.45e-08</w:t>
      </w:r>
      <w:r w:rsidR="00C91763">
        <w:rPr>
          <w:rFonts w:asciiTheme="majorHAnsi" w:eastAsia="Calibri" w:hAnsiTheme="majorHAnsi" w:cstheme="majorHAnsi"/>
          <w:bCs/>
        </w:rPr>
        <w:t xml:space="preserve"> </w:t>
      </w:r>
      <w:r w:rsidR="003F7003">
        <w:rPr>
          <w:rFonts w:asciiTheme="majorHAnsi" w:eastAsia="Calibri" w:hAnsiTheme="majorHAnsi" w:cstheme="majorHAnsi"/>
          <w:bCs/>
        </w:rPr>
        <w:t>for inflation, 0.10773 for economy, 0.00167</w:t>
      </w:r>
      <w:r w:rsidR="003A6B06">
        <w:rPr>
          <w:rFonts w:asciiTheme="majorHAnsi" w:eastAsia="Calibri" w:hAnsiTheme="majorHAnsi" w:cstheme="majorHAnsi"/>
          <w:bCs/>
        </w:rPr>
        <w:t xml:space="preserve"> for </w:t>
      </w:r>
      <w:r w:rsidR="007A05E4" w:rsidRPr="00DE7A2D">
        <w:rPr>
          <w:rFonts w:asciiTheme="majorHAnsi" w:eastAsia="Calibri" w:hAnsiTheme="majorHAnsi" w:cstheme="majorHAnsi"/>
        </w:rPr>
        <w:t>inflation</w:t>
      </w:r>
      <w:r w:rsidR="007A05E4" w:rsidRPr="00DE7A2D">
        <w:rPr>
          <w:rFonts w:asciiTheme="majorHAnsi" w:eastAsia="Calibri" w:hAnsiTheme="majorHAnsi" w:cstheme="majorHAnsi"/>
          <w:vertAlign w:val="superscript"/>
        </w:rPr>
        <w:t>2</w:t>
      </w:r>
      <w:r w:rsidR="007A05E4">
        <w:rPr>
          <w:rFonts w:asciiTheme="majorHAnsi" w:eastAsia="Calibri" w:hAnsiTheme="majorHAnsi" w:cstheme="majorHAnsi"/>
          <w:bCs/>
        </w:rPr>
        <w:t xml:space="preserve"> , 0.39118</w:t>
      </w:r>
      <w:r w:rsidR="00823170">
        <w:rPr>
          <w:rFonts w:asciiTheme="majorHAnsi" w:eastAsia="Calibri" w:hAnsiTheme="majorHAnsi" w:cstheme="majorHAnsi"/>
          <w:bCs/>
        </w:rPr>
        <w:t xml:space="preserve"> for </w:t>
      </w:r>
      <w:proofErr w:type="spellStart"/>
      <w:r w:rsidR="00823170">
        <w:rPr>
          <w:rFonts w:asciiTheme="majorHAnsi" w:eastAsia="Calibri" w:hAnsiTheme="majorHAnsi" w:cstheme="majorHAnsi"/>
          <w:bCs/>
        </w:rPr>
        <w:t>inflation:economy</w:t>
      </w:r>
      <w:proofErr w:type="spellEnd"/>
      <w:r w:rsidR="00823170">
        <w:rPr>
          <w:rFonts w:asciiTheme="majorHAnsi" w:eastAsia="Calibri" w:hAnsiTheme="majorHAnsi" w:cstheme="majorHAnsi"/>
          <w:bCs/>
        </w:rPr>
        <w:t xml:space="preserve">, and finally 0.59197 for </w:t>
      </w:r>
      <w:r w:rsidR="00823170" w:rsidRPr="00DE7A2D">
        <w:rPr>
          <w:rFonts w:asciiTheme="majorHAnsi" w:eastAsia="Calibri" w:hAnsiTheme="majorHAnsi" w:cstheme="majorHAnsi"/>
        </w:rPr>
        <w:t>inflation</w:t>
      </w:r>
      <w:r w:rsidR="00823170" w:rsidRPr="00DE7A2D">
        <w:rPr>
          <w:rFonts w:asciiTheme="majorHAnsi" w:eastAsia="Calibri" w:hAnsiTheme="majorHAnsi" w:cstheme="majorHAnsi"/>
          <w:vertAlign w:val="superscript"/>
        </w:rPr>
        <w:t>2</w:t>
      </w:r>
      <w:r w:rsidR="00823170">
        <w:rPr>
          <w:rFonts w:asciiTheme="majorHAnsi" w:eastAsia="Calibri" w:hAnsiTheme="majorHAnsi" w:cstheme="majorHAnsi"/>
          <w:bCs/>
        </w:rPr>
        <w:t xml:space="preserve"> </w:t>
      </w:r>
      <w:r w:rsidR="006B4446">
        <w:rPr>
          <w:rFonts w:asciiTheme="majorHAnsi" w:eastAsia="Calibri" w:hAnsiTheme="majorHAnsi" w:cstheme="majorHAnsi"/>
          <w:bCs/>
        </w:rPr>
        <w:t>:economy. When compared to our significance threshold of 0.0</w:t>
      </w:r>
      <w:r w:rsidR="001F6482">
        <w:rPr>
          <w:rFonts w:asciiTheme="majorHAnsi" w:eastAsia="Calibri" w:hAnsiTheme="majorHAnsi" w:cstheme="majorHAnsi"/>
          <w:bCs/>
        </w:rPr>
        <w:t xml:space="preserve">5 we can see that </w:t>
      </w:r>
      <w:r w:rsidR="005D72CD">
        <w:rPr>
          <w:rFonts w:asciiTheme="majorHAnsi" w:eastAsia="Calibri" w:hAnsiTheme="majorHAnsi" w:cstheme="majorHAnsi"/>
          <w:bCs/>
        </w:rPr>
        <w:t xml:space="preserve">no variable(s) save for inflation and </w:t>
      </w:r>
      <w:r w:rsidR="005D72CD" w:rsidRPr="00DE7A2D">
        <w:rPr>
          <w:rFonts w:asciiTheme="majorHAnsi" w:eastAsia="Calibri" w:hAnsiTheme="majorHAnsi" w:cstheme="majorHAnsi"/>
        </w:rPr>
        <w:t>inflation</w:t>
      </w:r>
      <w:r w:rsidR="005D72CD" w:rsidRPr="00DE7A2D">
        <w:rPr>
          <w:rFonts w:asciiTheme="majorHAnsi" w:eastAsia="Calibri" w:hAnsiTheme="majorHAnsi" w:cstheme="majorHAnsi"/>
          <w:vertAlign w:val="superscript"/>
        </w:rPr>
        <w:t>2</w:t>
      </w:r>
      <w:r w:rsidR="005F0414">
        <w:rPr>
          <w:rFonts w:asciiTheme="majorHAnsi" w:eastAsia="Calibri" w:hAnsiTheme="majorHAnsi" w:cstheme="majorHAnsi"/>
          <w:bCs/>
        </w:rPr>
        <w:t xml:space="preserve"> </w:t>
      </w:r>
      <w:r w:rsidR="00E3455C">
        <w:rPr>
          <w:rFonts w:asciiTheme="majorHAnsi" w:eastAsia="Calibri" w:hAnsiTheme="majorHAnsi" w:cstheme="majorHAnsi"/>
          <w:bCs/>
        </w:rPr>
        <w:t>meet the standard for inclusion.</w:t>
      </w:r>
    </w:p>
    <w:p w14:paraId="67F88ED8" w14:textId="77777777" w:rsidR="00CD74F7" w:rsidRPr="00F91EF0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458CD98C" w14:textId="77777777" w:rsidR="00CD74F7" w:rsidRDefault="005E3690" w:rsidP="00F91EF0">
      <w:pPr>
        <w:pStyle w:val="Heading3"/>
        <w:suppressAutoHyphens/>
        <w:contextualSpacing/>
      </w:pPr>
      <w:r w:rsidRPr="00F91EF0">
        <w:t xml:space="preserve">Making Predictions Using Model </w:t>
      </w:r>
    </w:p>
    <w:p w14:paraId="4782AAF9" w14:textId="0FE30DB7" w:rsidR="00F91EF0" w:rsidRDefault="00F91EF0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8B8F223" w14:textId="62B8D4F6" w:rsidR="00220D83" w:rsidRPr="00CC41DC" w:rsidRDefault="00220D83" w:rsidP="00F91EF0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  <w:b/>
        </w:rPr>
        <w:tab/>
      </w:r>
      <w:r w:rsidRPr="00CC41DC">
        <w:rPr>
          <w:rFonts w:asciiTheme="majorHAnsi" w:eastAsia="Calibri" w:hAnsiTheme="majorHAnsi" w:cstheme="majorHAnsi"/>
          <w:bCs/>
        </w:rPr>
        <w:t xml:space="preserve">When using the previous model to predict wage growth if inflation is at 7.41% and the economy is </w:t>
      </w:r>
      <w:r w:rsidRPr="00CC41DC">
        <w:rPr>
          <w:rFonts w:asciiTheme="majorHAnsi" w:eastAsia="Calibri" w:hAnsiTheme="majorHAnsi" w:cstheme="majorHAnsi"/>
          <w:bCs/>
          <w:i/>
          <w:iCs/>
        </w:rPr>
        <w:t>not</w:t>
      </w:r>
      <w:r w:rsidR="00501038" w:rsidRPr="00CC41DC">
        <w:rPr>
          <w:rFonts w:asciiTheme="majorHAnsi" w:hAnsiTheme="majorHAnsi" w:cstheme="majorHAnsi"/>
        </w:rPr>
        <w:t xml:space="preserve"> in a recession, we are returned with a wage growth value of 8.4379%</w:t>
      </w:r>
      <w:r w:rsidR="00D973BB" w:rsidRPr="00CC41DC">
        <w:rPr>
          <w:rFonts w:asciiTheme="majorHAnsi" w:hAnsiTheme="majorHAnsi" w:cstheme="majorHAnsi"/>
        </w:rPr>
        <w:t>.</w:t>
      </w:r>
      <w:r w:rsidR="003A624A" w:rsidRPr="00CC41DC">
        <w:rPr>
          <w:rFonts w:asciiTheme="majorHAnsi" w:hAnsiTheme="majorHAnsi" w:cstheme="majorHAnsi"/>
        </w:rPr>
        <w:t xml:space="preserve"> The 95% </w:t>
      </w:r>
      <w:r w:rsidR="002C2C5C" w:rsidRPr="00CC41DC">
        <w:rPr>
          <w:rFonts w:asciiTheme="majorHAnsi" w:hAnsiTheme="majorHAnsi" w:cstheme="majorHAnsi"/>
        </w:rPr>
        <w:t>prediction interval is [</w:t>
      </w:r>
      <w:r w:rsidR="002C2C5C" w:rsidRPr="00CC41DC">
        <w:rPr>
          <w:rFonts w:asciiTheme="majorHAnsi" w:hAnsiTheme="majorHAnsi" w:cstheme="majorHAnsi"/>
        </w:rPr>
        <w:t>6.39611</w:t>
      </w:r>
      <w:r w:rsidR="002C2C5C" w:rsidRPr="00CC41DC">
        <w:rPr>
          <w:rFonts w:asciiTheme="majorHAnsi" w:hAnsiTheme="majorHAnsi" w:cstheme="majorHAnsi"/>
        </w:rPr>
        <w:t xml:space="preserve">, </w:t>
      </w:r>
      <w:r w:rsidR="002C2C5C" w:rsidRPr="00CC41DC">
        <w:rPr>
          <w:rFonts w:asciiTheme="majorHAnsi" w:hAnsiTheme="majorHAnsi" w:cstheme="majorHAnsi"/>
        </w:rPr>
        <w:t>10.47963</w:t>
      </w:r>
      <w:r w:rsidR="002C2C5C" w:rsidRPr="00CC41DC">
        <w:rPr>
          <w:rFonts w:asciiTheme="majorHAnsi" w:hAnsiTheme="majorHAnsi" w:cstheme="majorHAnsi"/>
        </w:rPr>
        <w:t>] meaning that 95% of predicted values should fall within that range. The 95% confidence interval is [</w:t>
      </w:r>
      <w:r w:rsidR="00CC41DC" w:rsidRPr="00CC41DC">
        <w:rPr>
          <w:rFonts w:asciiTheme="majorHAnsi" w:hAnsiTheme="majorHAnsi" w:cstheme="majorHAnsi"/>
        </w:rPr>
        <w:t>8.117521</w:t>
      </w:r>
      <w:r w:rsidR="00CC41DC" w:rsidRPr="00CC41DC">
        <w:rPr>
          <w:rFonts w:asciiTheme="majorHAnsi" w:hAnsiTheme="majorHAnsi" w:cstheme="majorHAnsi"/>
        </w:rPr>
        <w:t xml:space="preserve">, </w:t>
      </w:r>
      <w:r w:rsidR="00CC41DC" w:rsidRPr="00CC41DC">
        <w:rPr>
          <w:rFonts w:asciiTheme="majorHAnsi" w:hAnsiTheme="majorHAnsi" w:cstheme="majorHAnsi"/>
        </w:rPr>
        <w:t>8.758221</w:t>
      </w:r>
      <w:r w:rsidR="00CC41DC" w:rsidRPr="00CC41DC">
        <w:rPr>
          <w:rFonts w:asciiTheme="majorHAnsi" w:hAnsiTheme="majorHAnsi" w:cstheme="majorHAnsi"/>
        </w:rPr>
        <w:t>] meaning that the average of all values predicted by this model should fall within that range.</w:t>
      </w:r>
      <w:r w:rsidR="00EB076E">
        <w:rPr>
          <w:rFonts w:asciiTheme="majorHAnsi" w:hAnsiTheme="majorHAnsi" w:cstheme="majorHAnsi"/>
        </w:rPr>
        <w:t xml:space="preserve"> The prediction interval is wider than the confidence interval because </w:t>
      </w:r>
      <w:r w:rsidR="009C6ED4">
        <w:rPr>
          <w:rFonts w:asciiTheme="majorHAnsi" w:hAnsiTheme="majorHAnsi" w:cstheme="majorHAnsi"/>
        </w:rPr>
        <w:t xml:space="preserve">the prediction interval is </w:t>
      </w:r>
      <w:r w:rsidR="00FB3411">
        <w:rPr>
          <w:rFonts w:asciiTheme="majorHAnsi" w:hAnsiTheme="majorHAnsi" w:cstheme="majorHAnsi"/>
        </w:rPr>
        <w:t>predicting a range of values, while the confidence interval is predicting the mean of that range.</w:t>
      </w:r>
    </w:p>
    <w:p w14:paraId="71608D77" w14:textId="77777777" w:rsidR="00CD74F7" w:rsidRPr="00F91EF0" w:rsidRDefault="00CD74F7" w:rsidP="00F91EF0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20201135" w14:textId="77777777" w:rsidR="00CD74F7" w:rsidRDefault="005E3690" w:rsidP="00F91EF0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bookmarkStart w:id="6" w:name="_heading=h.1t3h5sf" w:colFirst="0" w:colLast="0"/>
      <w:bookmarkEnd w:id="6"/>
      <w:r w:rsidRPr="00F91EF0">
        <w:rPr>
          <w:rFonts w:asciiTheme="majorHAnsi" w:eastAsia="Calibri" w:hAnsiTheme="majorHAnsi" w:cstheme="majorHAnsi"/>
          <w:b/>
          <w:sz w:val="22"/>
          <w:szCs w:val="22"/>
        </w:rPr>
        <w:t xml:space="preserve">6. Conclusion </w:t>
      </w:r>
    </w:p>
    <w:p w14:paraId="0940F0C1" w14:textId="77777777" w:rsidR="00F91EF0" w:rsidRDefault="00F91EF0" w:rsidP="00F91EF0">
      <w:pPr>
        <w:suppressAutoHyphens/>
        <w:spacing w:line="240" w:lineRule="auto"/>
        <w:contextualSpacing/>
      </w:pPr>
    </w:p>
    <w:p w14:paraId="33221F1B" w14:textId="63148E99" w:rsidR="00CD74F7" w:rsidRPr="008D7622" w:rsidRDefault="004C13EA" w:rsidP="008D7622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>
        <w:tab/>
      </w:r>
      <w:r w:rsidRPr="00F6270D">
        <w:rPr>
          <w:rFonts w:asciiTheme="majorHAnsi" w:hAnsiTheme="majorHAnsi" w:cstheme="majorHAnsi"/>
        </w:rPr>
        <w:t xml:space="preserve">Assuming </w:t>
      </w:r>
      <w:r w:rsidR="00FE2542" w:rsidRPr="00F6270D">
        <w:rPr>
          <w:rFonts w:asciiTheme="majorHAnsi" w:hAnsiTheme="majorHAnsi" w:cstheme="majorHAnsi"/>
        </w:rPr>
        <w:t>the</w:t>
      </w:r>
      <w:r w:rsidR="00F66DE3" w:rsidRPr="00F6270D">
        <w:rPr>
          <w:rFonts w:asciiTheme="majorHAnsi" w:hAnsiTheme="majorHAnsi" w:cstheme="majorHAnsi"/>
        </w:rPr>
        <w:t xml:space="preserve"> sample size is sufficient (~n=100), </w:t>
      </w:r>
      <w:r w:rsidR="00D56014" w:rsidRPr="00F6270D">
        <w:rPr>
          <w:rFonts w:asciiTheme="majorHAnsi" w:hAnsiTheme="majorHAnsi" w:cstheme="majorHAnsi"/>
        </w:rPr>
        <w:t>in their current forms</w:t>
      </w:r>
      <w:r w:rsidR="003E68B3">
        <w:rPr>
          <w:rFonts w:asciiTheme="majorHAnsi" w:hAnsiTheme="majorHAnsi" w:cstheme="majorHAnsi"/>
        </w:rPr>
        <w:t>,</w:t>
      </w:r>
      <w:r w:rsidR="00D56014" w:rsidRPr="00F6270D">
        <w:rPr>
          <w:rFonts w:asciiTheme="majorHAnsi" w:hAnsiTheme="majorHAnsi" w:cstheme="majorHAnsi"/>
        </w:rPr>
        <w:t xml:space="preserve"> I would likely recommend the second model over the first two for the simple fact that the </w:t>
      </w:r>
      <w:r w:rsidR="00E027C5" w:rsidRPr="00F6270D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2F8A45F7" wp14:editId="66AAEF51">
            <wp:extent cx="177800" cy="132404"/>
            <wp:effectExtent l="0" t="0" r="0" b="1270"/>
            <wp:docPr id="14" name="Picture 14" descr="R-Squ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-Square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23" cy="13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7C5" w:rsidRPr="00F6270D">
        <w:rPr>
          <w:rFonts w:asciiTheme="majorHAnsi" w:hAnsiTheme="majorHAnsi" w:cstheme="majorHAnsi"/>
        </w:rPr>
        <w:t xml:space="preserve"> and </w:t>
      </w:r>
      <w:r w:rsidR="00E027C5" w:rsidRPr="00F6270D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2917D0D7" wp14:editId="11B39EE0">
            <wp:extent cx="165874" cy="161925"/>
            <wp:effectExtent l="0" t="0" r="5715" b="0"/>
            <wp:docPr id="15" name="Picture 15" descr="Adjusted R-Squ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justed R-Square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98" cy="16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7C5" w:rsidRPr="00F6270D">
        <w:rPr>
          <w:rFonts w:asciiTheme="majorHAnsi" w:hAnsiTheme="majorHAnsi" w:cstheme="majorHAnsi"/>
        </w:rPr>
        <w:t xml:space="preserve"> </w:t>
      </w:r>
      <w:r w:rsidR="001B7A13" w:rsidRPr="00F6270D">
        <w:rPr>
          <w:rFonts w:asciiTheme="majorHAnsi" w:hAnsiTheme="majorHAnsi" w:cstheme="majorHAnsi"/>
        </w:rPr>
        <w:t xml:space="preserve">values are higher, which means that the variance in the response variable (wage growth) </w:t>
      </w:r>
      <w:r w:rsidR="00D04896" w:rsidRPr="00F6270D">
        <w:rPr>
          <w:rFonts w:asciiTheme="majorHAnsi" w:hAnsiTheme="majorHAnsi" w:cstheme="majorHAnsi"/>
        </w:rPr>
        <w:t xml:space="preserve">is more accurately explained by that model, slightly more so than the other two models. With that said, if “dead accuracy” is not necessarily the </w:t>
      </w:r>
      <w:r w:rsidR="00562CE5" w:rsidRPr="00F6270D">
        <w:rPr>
          <w:rFonts w:asciiTheme="majorHAnsi" w:hAnsiTheme="majorHAnsi" w:cstheme="majorHAnsi"/>
        </w:rPr>
        <w:t xml:space="preserve">final goal, and some other nuance may be explained by the first and third models, then that could also influence the decision on which model to go with. </w:t>
      </w:r>
      <w:r w:rsidR="00744D1A" w:rsidRPr="00F6270D">
        <w:rPr>
          <w:rFonts w:asciiTheme="majorHAnsi" w:hAnsiTheme="majorHAnsi" w:cstheme="majorHAnsi"/>
        </w:rPr>
        <w:t>When considering the significance of certain variables in the different models, several did not meet the critical s</w:t>
      </w:r>
      <w:r w:rsidR="006D591E" w:rsidRPr="00F6270D">
        <w:rPr>
          <w:rFonts w:asciiTheme="majorHAnsi" w:hAnsiTheme="majorHAnsi" w:cstheme="majorHAnsi"/>
        </w:rPr>
        <w:t xml:space="preserve">ignificance thresholds (often missing by a large margin, especially regarding the third model), indicating that </w:t>
      </w:r>
      <w:r w:rsidR="002F41D9" w:rsidRPr="00F6270D">
        <w:rPr>
          <w:rFonts w:asciiTheme="majorHAnsi" w:hAnsiTheme="majorHAnsi" w:cstheme="majorHAnsi"/>
        </w:rPr>
        <w:t xml:space="preserve">some of the </w:t>
      </w:r>
      <w:r w:rsidR="002F41D9" w:rsidRPr="00F6270D">
        <w:rPr>
          <w:rFonts w:asciiTheme="majorHAnsi" w:hAnsiTheme="majorHAnsi" w:cstheme="majorHAnsi"/>
          <w:i/>
          <w:iCs/>
        </w:rPr>
        <w:t>other</w:t>
      </w:r>
      <w:r w:rsidR="002F41D9" w:rsidRPr="00F6270D">
        <w:rPr>
          <w:rFonts w:asciiTheme="majorHAnsi" w:hAnsiTheme="majorHAnsi" w:cstheme="majorHAnsi"/>
        </w:rPr>
        <w:t xml:space="preserve"> variables included in this data set</w:t>
      </w:r>
      <w:r w:rsidR="001C5EDD">
        <w:rPr>
          <w:rFonts w:asciiTheme="majorHAnsi" w:hAnsiTheme="majorHAnsi" w:cstheme="majorHAnsi"/>
        </w:rPr>
        <w:t xml:space="preserve"> which</w:t>
      </w:r>
      <w:r w:rsidR="002F41D9" w:rsidRPr="00F6270D">
        <w:rPr>
          <w:rFonts w:asciiTheme="majorHAnsi" w:hAnsiTheme="majorHAnsi" w:cstheme="majorHAnsi"/>
        </w:rPr>
        <w:t xml:space="preserve"> were </w:t>
      </w:r>
      <w:r w:rsidR="002F41D9" w:rsidRPr="00F6270D">
        <w:rPr>
          <w:rFonts w:asciiTheme="majorHAnsi" w:hAnsiTheme="majorHAnsi" w:cstheme="majorHAnsi"/>
          <w:i/>
          <w:iCs/>
        </w:rPr>
        <w:t xml:space="preserve">not </w:t>
      </w:r>
      <w:r w:rsidR="002F41D9" w:rsidRPr="00F6270D">
        <w:rPr>
          <w:rFonts w:asciiTheme="majorHAnsi" w:hAnsiTheme="majorHAnsi" w:cstheme="majorHAnsi"/>
        </w:rPr>
        <w:t xml:space="preserve">analyzed may </w:t>
      </w:r>
      <w:r w:rsidR="003B6006" w:rsidRPr="00F6270D">
        <w:rPr>
          <w:rFonts w:asciiTheme="majorHAnsi" w:hAnsiTheme="majorHAnsi" w:cstheme="majorHAnsi"/>
        </w:rPr>
        <w:t xml:space="preserve">explain the “curvature” in the </w:t>
      </w:r>
      <w:r w:rsidR="004B6B55" w:rsidRPr="00F6270D">
        <w:rPr>
          <w:rFonts w:asciiTheme="majorHAnsi" w:hAnsiTheme="majorHAnsi" w:cstheme="majorHAnsi"/>
        </w:rPr>
        <w:t xml:space="preserve">scatterplot more accurately than the variables that </w:t>
      </w:r>
      <w:r w:rsidR="004B6B55" w:rsidRPr="00F6270D">
        <w:rPr>
          <w:rFonts w:asciiTheme="majorHAnsi" w:hAnsiTheme="majorHAnsi" w:cstheme="majorHAnsi"/>
          <w:i/>
          <w:iCs/>
        </w:rPr>
        <w:t>were</w:t>
      </w:r>
      <w:r w:rsidR="004B6B55" w:rsidRPr="00F6270D">
        <w:rPr>
          <w:rFonts w:asciiTheme="majorHAnsi" w:hAnsiTheme="majorHAnsi" w:cstheme="majorHAnsi"/>
        </w:rPr>
        <w:t xml:space="preserve"> analyzed. </w:t>
      </w:r>
      <w:r w:rsidR="00A2052E">
        <w:rPr>
          <w:rFonts w:asciiTheme="majorHAnsi" w:hAnsiTheme="majorHAnsi" w:cstheme="majorHAnsi"/>
        </w:rPr>
        <w:t xml:space="preserve">This model could be used for many </w:t>
      </w:r>
      <w:r w:rsidR="00CD45B6">
        <w:rPr>
          <w:rFonts w:asciiTheme="majorHAnsi" w:hAnsiTheme="majorHAnsi" w:cstheme="majorHAnsi"/>
        </w:rPr>
        <w:t>reasons, likely</w:t>
      </w:r>
      <w:r w:rsidR="001C5EDD">
        <w:rPr>
          <w:rFonts w:asciiTheme="majorHAnsi" w:hAnsiTheme="majorHAnsi" w:cstheme="majorHAnsi"/>
        </w:rPr>
        <w:t xml:space="preserve"> </w:t>
      </w:r>
      <w:r w:rsidR="00CD45B6">
        <w:rPr>
          <w:rFonts w:asciiTheme="majorHAnsi" w:hAnsiTheme="majorHAnsi" w:cstheme="majorHAnsi"/>
        </w:rPr>
        <w:t xml:space="preserve">pertaining to </w:t>
      </w:r>
      <w:r w:rsidR="00492482">
        <w:rPr>
          <w:rFonts w:asciiTheme="majorHAnsi" w:hAnsiTheme="majorHAnsi" w:cstheme="majorHAnsi"/>
        </w:rPr>
        <w:t>what impacts these specific variables impact wage growth. For instance</w:t>
      </w:r>
      <w:r w:rsidR="004C2CDA">
        <w:rPr>
          <w:rFonts w:asciiTheme="majorHAnsi" w:hAnsiTheme="majorHAnsi" w:cstheme="majorHAnsi"/>
        </w:rPr>
        <w:t>,</w:t>
      </w:r>
      <w:r w:rsidR="00492482">
        <w:rPr>
          <w:rFonts w:asciiTheme="majorHAnsi" w:hAnsiTheme="majorHAnsi" w:cstheme="majorHAnsi"/>
        </w:rPr>
        <w:t xml:space="preserve"> if the United States government wanted to </w:t>
      </w:r>
      <w:r w:rsidR="00F3271F">
        <w:rPr>
          <w:rFonts w:asciiTheme="majorHAnsi" w:hAnsiTheme="majorHAnsi" w:cstheme="majorHAnsi"/>
        </w:rPr>
        <w:t>gain insight into how rising</w:t>
      </w:r>
      <w:r w:rsidR="00E02096">
        <w:rPr>
          <w:rFonts w:asciiTheme="majorHAnsi" w:hAnsiTheme="majorHAnsi" w:cstheme="majorHAnsi"/>
        </w:rPr>
        <w:t xml:space="preserve"> or falling</w:t>
      </w:r>
      <w:r w:rsidR="00F3271F">
        <w:rPr>
          <w:rFonts w:asciiTheme="majorHAnsi" w:hAnsiTheme="majorHAnsi" w:cstheme="majorHAnsi"/>
        </w:rPr>
        <w:t xml:space="preserve"> inflation,</w:t>
      </w:r>
      <w:r w:rsidR="00E02096">
        <w:rPr>
          <w:rFonts w:asciiTheme="majorHAnsi" w:hAnsiTheme="majorHAnsi" w:cstheme="majorHAnsi"/>
        </w:rPr>
        <w:t xml:space="preserve"> </w:t>
      </w:r>
      <w:r w:rsidR="00FC7596">
        <w:rPr>
          <w:rFonts w:asciiTheme="majorHAnsi" w:hAnsiTheme="majorHAnsi" w:cstheme="majorHAnsi"/>
        </w:rPr>
        <w:t xml:space="preserve">and GDP can influence the rate of wage growth, </w:t>
      </w:r>
      <w:r w:rsidR="00B42F1C">
        <w:rPr>
          <w:rFonts w:asciiTheme="majorHAnsi" w:hAnsiTheme="majorHAnsi" w:cstheme="majorHAnsi"/>
        </w:rPr>
        <w:t xml:space="preserve">or whether or not the economy </w:t>
      </w:r>
      <w:r w:rsidR="004C2CDA">
        <w:rPr>
          <w:rFonts w:asciiTheme="majorHAnsi" w:hAnsiTheme="majorHAnsi" w:cstheme="majorHAnsi"/>
        </w:rPr>
        <w:t>is</w:t>
      </w:r>
      <w:r w:rsidR="00B42F1C">
        <w:rPr>
          <w:rFonts w:asciiTheme="majorHAnsi" w:hAnsiTheme="majorHAnsi" w:cstheme="majorHAnsi"/>
        </w:rPr>
        <w:t xml:space="preserve"> in a recession influences wage grow</w:t>
      </w:r>
      <w:r w:rsidR="008D7622">
        <w:rPr>
          <w:rFonts w:asciiTheme="majorHAnsi" w:hAnsiTheme="majorHAnsi" w:cstheme="majorHAnsi"/>
        </w:rPr>
        <w:t>th.</w:t>
      </w:r>
      <w:r w:rsidR="005E3690" w:rsidRPr="00F91EF0">
        <w:rPr>
          <w:rFonts w:asciiTheme="majorHAnsi" w:eastAsia="Calibri" w:hAnsiTheme="majorHAnsi" w:cstheme="majorHAnsi"/>
        </w:rPr>
        <w:t xml:space="preserve"> </w:t>
      </w:r>
    </w:p>
    <w:sectPr w:rsidR="00CD74F7" w:rsidRPr="008D7622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D6599" w14:textId="77777777" w:rsidR="00A929FC" w:rsidRDefault="00A929FC">
      <w:pPr>
        <w:spacing w:line="240" w:lineRule="auto"/>
      </w:pPr>
      <w:r>
        <w:separator/>
      </w:r>
    </w:p>
  </w:endnote>
  <w:endnote w:type="continuationSeparator" w:id="0">
    <w:p w14:paraId="285A29EC" w14:textId="77777777" w:rsidR="00A929FC" w:rsidRDefault="00A929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CA767" w14:textId="77777777" w:rsidR="00CD74F7" w:rsidRPr="00F91EF0" w:rsidRDefault="005E3690" w:rsidP="00F91EF0">
    <w:pPr>
      <w:jc w:val="center"/>
      <w:rPr>
        <w:rFonts w:asciiTheme="majorHAnsi" w:hAnsiTheme="majorHAnsi" w:cstheme="majorHAnsi"/>
      </w:rPr>
    </w:pPr>
    <w:r w:rsidRPr="00F91EF0">
      <w:rPr>
        <w:rFonts w:asciiTheme="majorHAnsi" w:hAnsiTheme="majorHAnsi" w:cstheme="majorHAnsi"/>
      </w:rPr>
      <w:fldChar w:fldCharType="begin"/>
    </w:r>
    <w:r w:rsidRPr="00F91EF0">
      <w:rPr>
        <w:rFonts w:asciiTheme="majorHAnsi" w:hAnsiTheme="majorHAnsi" w:cstheme="majorHAnsi"/>
      </w:rPr>
      <w:instrText>PAGE</w:instrText>
    </w:r>
    <w:r w:rsidRPr="00F91EF0">
      <w:rPr>
        <w:rFonts w:asciiTheme="majorHAnsi" w:hAnsiTheme="majorHAnsi" w:cstheme="majorHAnsi"/>
      </w:rPr>
      <w:fldChar w:fldCharType="separate"/>
    </w:r>
    <w:r w:rsidR="00F2369C">
      <w:rPr>
        <w:rFonts w:asciiTheme="majorHAnsi" w:hAnsiTheme="majorHAnsi" w:cstheme="majorHAnsi"/>
        <w:noProof/>
      </w:rPr>
      <w:t>5</w:t>
    </w:r>
    <w:r w:rsidRPr="00F91EF0"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BE641" w14:textId="77777777" w:rsidR="00A929FC" w:rsidRDefault="00A929FC">
      <w:pPr>
        <w:spacing w:line="240" w:lineRule="auto"/>
      </w:pPr>
      <w:r>
        <w:separator/>
      </w:r>
    </w:p>
  </w:footnote>
  <w:footnote w:type="continuationSeparator" w:id="0">
    <w:p w14:paraId="3E3733FC" w14:textId="77777777" w:rsidR="00A929FC" w:rsidRDefault="00A929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7.25pt;height:15pt;visibility:visibl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DA8481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3329EE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E8C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642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FE824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CAF2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3A9C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AE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49A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FEE9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D041AA"/>
    <w:multiLevelType w:val="multilevel"/>
    <w:tmpl w:val="80B65F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E39661D"/>
    <w:multiLevelType w:val="multilevel"/>
    <w:tmpl w:val="5BDEC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0F096E47"/>
    <w:multiLevelType w:val="multilevel"/>
    <w:tmpl w:val="F30A463A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9BF3417"/>
    <w:multiLevelType w:val="multilevel"/>
    <w:tmpl w:val="3E9E8F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8416119"/>
    <w:multiLevelType w:val="multilevel"/>
    <w:tmpl w:val="7D3010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3E346B"/>
    <w:multiLevelType w:val="multilevel"/>
    <w:tmpl w:val="FB4299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12"/>
  </w:num>
  <w:num w:numId="5">
    <w:abstractNumId w:val="10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wNDY1MzOyMDQ3MDdT0lEKTi0uzszPAykwqgUA/8Ld4SwAAAA="/>
  </w:docVars>
  <w:rsids>
    <w:rsidRoot w:val="00CD74F7"/>
    <w:rsid w:val="00015F74"/>
    <w:rsid w:val="00016E86"/>
    <w:rsid w:val="00063E27"/>
    <w:rsid w:val="00073153"/>
    <w:rsid w:val="00073F24"/>
    <w:rsid w:val="00086762"/>
    <w:rsid w:val="000E7F2F"/>
    <w:rsid w:val="00117537"/>
    <w:rsid w:val="001B7A13"/>
    <w:rsid w:val="001C5EDD"/>
    <w:rsid w:val="001C77A1"/>
    <w:rsid w:val="001F6482"/>
    <w:rsid w:val="00220D83"/>
    <w:rsid w:val="00267485"/>
    <w:rsid w:val="0029051C"/>
    <w:rsid w:val="002A5796"/>
    <w:rsid w:val="002C2C5C"/>
    <w:rsid w:val="002F41D9"/>
    <w:rsid w:val="00364CF4"/>
    <w:rsid w:val="0036534D"/>
    <w:rsid w:val="0036780A"/>
    <w:rsid w:val="00390868"/>
    <w:rsid w:val="003A624A"/>
    <w:rsid w:val="003A6B06"/>
    <w:rsid w:val="003B6006"/>
    <w:rsid w:val="003D1C3A"/>
    <w:rsid w:val="003E68B3"/>
    <w:rsid w:val="003F7003"/>
    <w:rsid w:val="00446168"/>
    <w:rsid w:val="00492482"/>
    <w:rsid w:val="004A2947"/>
    <w:rsid w:val="004B6B55"/>
    <w:rsid w:val="004C13EA"/>
    <w:rsid w:val="004C2CDA"/>
    <w:rsid w:val="00501038"/>
    <w:rsid w:val="00513721"/>
    <w:rsid w:val="00532706"/>
    <w:rsid w:val="0054236F"/>
    <w:rsid w:val="00562CE5"/>
    <w:rsid w:val="00587564"/>
    <w:rsid w:val="00593C6E"/>
    <w:rsid w:val="005D72CD"/>
    <w:rsid w:val="005E3690"/>
    <w:rsid w:val="005F0414"/>
    <w:rsid w:val="006133DE"/>
    <w:rsid w:val="00623B5F"/>
    <w:rsid w:val="006B3F3A"/>
    <w:rsid w:val="006B4446"/>
    <w:rsid w:val="006D22C3"/>
    <w:rsid w:val="006D591E"/>
    <w:rsid w:val="006E00C3"/>
    <w:rsid w:val="006E32FD"/>
    <w:rsid w:val="006F34FD"/>
    <w:rsid w:val="007151E4"/>
    <w:rsid w:val="00725B51"/>
    <w:rsid w:val="007435FA"/>
    <w:rsid w:val="00744D1A"/>
    <w:rsid w:val="007967AB"/>
    <w:rsid w:val="00796C3F"/>
    <w:rsid w:val="007A05E4"/>
    <w:rsid w:val="007B02CA"/>
    <w:rsid w:val="007C0B89"/>
    <w:rsid w:val="007C16D1"/>
    <w:rsid w:val="007C3798"/>
    <w:rsid w:val="007E53E0"/>
    <w:rsid w:val="007E6DD6"/>
    <w:rsid w:val="00823170"/>
    <w:rsid w:val="0086330C"/>
    <w:rsid w:val="008A0297"/>
    <w:rsid w:val="008C03D8"/>
    <w:rsid w:val="008C6018"/>
    <w:rsid w:val="008D7622"/>
    <w:rsid w:val="0095205D"/>
    <w:rsid w:val="009624AC"/>
    <w:rsid w:val="00962FFC"/>
    <w:rsid w:val="009B250C"/>
    <w:rsid w:val="009C4B5B"/>
    <w:rsid w:val="009C6ED4"/>
    <w:rsid w:val="009F184E"/>
    <w:rsid w:val="00A2052E"/>
    <w:rsid w:val="00A35D18"/>
    <w:rsid w:val="00A929FC"/>
    <w:rsid w:val="00B24B45"/>
    <w:rsid w:val="00B42F1C"/>
    <w:rsid w:val="00B503B3"/>
    <w:rsid w:val="00B6796E"/>
    <w:rsid w:val="00B73F7A"/>
    <w:rsid w:val="00C1157C"/>
    <w:rsid w:val="00C508CB"/>
    <w:rsid w:val="00C91763"/>
    <w:rsid w:val="00CC41DC"/>
    <w:rsid w:val="00CC545F"/>
    <w:rsid w:val="00CD45B6"/>
    <w:rsid w:val="00CD74F7"/>
    <w:rsid w:val="00CE75CF"/>
    <w:rsid w:val="00D04896"/>
    <w:rsid w:val="00D45310"/>
    <w:rsid w:val="00D56014"/>
    <w:rsid w:val="00D86DA5"/>
    <w:rsid w:val="00D973BB"/>
    <w:rsid w:val="00DE0AC9"/>
    <w:rsid w:val="00DE7A2D"/>
    <w:rsid w:val="00E02096"/>
    <w:rsid w:val="00E027C5"/>
    <w:rsid w:val="00E31150"/>
    <w:rsid w:val="00E3455C"/>
    <w:rsid w:val="00EB076E"/>
    <w:rsid w:val="00EE0DDE"/>
    <w:rsid w:val="00EE4BFB"/>
    <w:rsid w:val="00F13573"/>
    <w:rsid w:val="00F2369C"/>
    <w:rsid w:val="00F3271F"/>
    <w:rsid w:val="00F4218D"/>
    <w:rsid w:val="00F51199"/>
    <w:rsid w:val="00F611F3"/>
    <w:rsid w:val="00F6270D"/>
    <w:rsid w:val="00F66DE3"/>
    <w:rsid w:val="00F85E81"/>
    <w:rsid w:val="00F91EF0"/>
    <w:rsid w:val="00F93558"/>
    <w:rsid w:val="00FB3411"/>
    <w:rsid w:val="00FC7596"/>
    <w:rsid w:val="00FE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8B41750"/>
  <w15:docId w15:val="{E4F395AC-51D9-44F4-97BA-6E3F3245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69C"/>
  </w:style>
  <w:style w:type="paragraph" w:styleId="Heading1">
    <w:name w:val="heading 1"/>
    <w:basedOn w:val="Normal"/>
    <w:next w:val="Normal"/>
    <w:uiPriority w:val="9"/>
    <w:qFormat/>
    <w:rsid w:val="00F91EF0"/>
    <w:pPr>
      <w:spacing w:line="240" w:lineRule="auto"/>
      <w:jc w:val="center"/>
      <w:outlineLvl w:val="0"/>
    </w:pPr>
    <w:rPr>
      <w:rFonts w:asciiTheme="majorHAnsi" w:eastAsia="Calibri" w:hAnsiTheme="majorHAnsi" w:cstheme="majorHAnsi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F91EF0"/>
    <w:pPr>
      <w:spacing w:line="240" w:lineRule="auto"/>
      <w:outlineLvl w:val="2"/>
    </w:pPr>
    <w:rPr>
      <w:rFonts w:asciiTheme="majorHAnsi" w:eastAsia="Calibri" w:hAnsiTheme="majorHAnsi" w:cstheme="majorHAns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91E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1E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EF0"/>
  </w:style>
  <w:style w:type="paragraph" w:styleId="Footer">
    <w:name w:val="footer"/>
    <w:basedOn w:val="Normal"/>
    <w:link w:val="FooterChar"/>
    <w:uiPriority w:val="99"/>
    <w:unhideWhenUsed/>
    <w:rsid w:val="00F91E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EF0"/>
  </w:style>
  <w:style w:type="paragraph" w:styleId="BalloonText">
    <w:name w:val="Balloon Text"/>
    <w:basedOn w:val="Normal"/>
    <w:link w:val="BalloonTextChar"/>
    <w:uiPriority w:val="99"/>
    <w:semiHidden/>
    <w:unhideWhenUsed/>
    <w:rsid w:val="000E7F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F2F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0E7F2F"/>
    <w:pPr>
      <w:numPr>
        <w:numId w:val="4"/>
      </w:numPr>
      <w:suppressAutoHyphens/>
      <w:spacing w:line="240" w:lineRule="auto"/>
      <w:contextualSpacing/>
    </w:pPr>
    <w:rPr>
      <w:rFonts w:asciiTheme="majorHAnsi" w:eastAsia="Calibri" w:hAnsiTheme="majorHAnsi" w:cstheme="majorHAnsi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xZSe//+VFmLVE2CB9h503RoiZg==">AMUW2mU7GIM7Jk1/0HLYMbEJBiGEkDYbVETEIe2k0MfqCW0cUWQ3RvYfl/Dni/CD0/cJjCbfiU56b4kStIe9AdvvS07JsJu/8MvT9oa5hMthcQMUpNbu7736d86AfO5VgPQhACubOMRjbe1bhtrKnu75pvfMiZBgRlNedK52EpETU6OJwZgD2SN7SnfP1iZH2MvnWgFfqJFLv53tNSs4j6SUKSOG8Z9b5Diubf0+sEAFcHEvMQpmpQ4=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CF4B571-BFCC-49AF-8897-6349D33AC7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D40BEC-A83E-4EB8-BE43-778ACE161D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739421-815E-484E-A03C-228F4E0EF385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1581</Words>
  <Characters>9014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 303 Module Three Problem Set Report Template</vt:lpstr>
    </vt:vector>
  </TitlesOfParts>
  <Company/>
  <LinksUpToDate>false</LinksUpToDate>
  <CharactersWithSpaces>10574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 303 Module Three Problem Set Report Template</dc:title>
  <dc:subject/>
  <dc:creator>Zach</dc:creator>
  <cp:keywords/>
  <dc:description/>
  <cp:lastModifiedBy>Zachary Tankersley</cp:lastModifiedBy>
  <cp:revision>2</cp:revision>
  <dcterms:created xsi:type="dcterms:W3CDTF">2022-09-19T00:21:00Z</dcterms:created>
  <dcterms:modified xsi:type="dcterms:W3CDTF">2022-09-19T00:21:00Z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8110400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