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4BECF9" w14:textId="77777777" w:rsidR="00F02164" w:rsidRPr="006C76C5" w:rsidRDefault="003966FD" w:rsidP="00C4493F">
      <w:pPr>
        <w:pStyle w:val="Heading1"/>
      </w:pPr>
      <w:r w:rsidRPr="006C76C5">
        <w:t xml:space="preserve">MAT 303 Project One </w:t>
      </w:r>
      <w:r w:rsidRPr="00C4493F">
        <w:t>Summary</w:t>
      </w:r>
      <w:r w:rsidRPr="006C76C5">
        <w:t xml:space="preserve"> Report</w:t>
      </w:r>
    </w:p>
    <w:p w14:paraId="7AC49F03" w14:textId="58A62D09" w:rsidR="00F02164" w:rsidRPr="006C76C5" w:rsidRDefault="004021C7" w:rsidP="006C76C5">
      <w:pPr>
        <w:suppressAutoHyphens/>
        <w:spacing w:line="240" w:lineRule="auto"/>
        <w:contextualSpacing/>
        <w:jc w:val="center"/>
        <w:rPr>
          <w:rFonts w:asciiTheme="majorHAnsi" w:eastAsia="Calibri" w:hAnsiTheme="majorHAnsi" w:cstheme="majorHAnsi"/>
        </w:rPr>
      </w:pPr>
      <w:r>
        <w:rPr>
          <w:rFonts w:asciiTheme="majorHAnsi" w:eastAsia="Calibri" w:hAnsiTheme="majorHAnsi" w:cstheme="majorHAnsi"/>
        </w:rPr>
        <w:t>Zachary Tankersley</w:t>
      </w:r>
    </w:p>
    <w:p w14:paraId="64152103" w14:textId="65F9EC27" w:rsidR="00F02164" w:rsidRPr="006C76C5" w:rsidRDefault="004021C7" w:rsidP="006C76C5">
      <w:pPr>
        <w:suppressAutoHyphens/>
        <w:spacing w:line="240" w:lineRule="auto"/>
        <w:contextualSpacing/>
        <w:jc w:val="center"/>
        <w:rPr>
          <w:rFonts w:asciiTheme="majorHAnsi" w:eastAsia="Calibri" w:hAnsiTheme="majorHAnsi" w:cstheme="majorHAnsi"/>
        </w:rPr>
      </w:pPr>
      <w:r>
        <w:rPr>
          <w:rFonts w:asciiTheme="majorHAnsi" w:eastAsia="Calibri" w:hAnsiTheme="majorHAnsi" w:cstheme="majorHAnsi"/>
        </w:rPr>
        <w:t>Zachary.tankersley@snhu.edu</w:t>
      </w:r>
    </w:p>
    <w:p w14:paraId="19A051B9" w14:textId="77777777" w:rsidR="00F02164" w:rsidRPr="006C76C5" w:rsidRDefault="003966FD" w:rsidP="006C76C5">
      <w:pPr>
        <w:suppressAutoHyphens/>
        <w:spacing w:line="240" w:lineRule="auto"/>
        <w:contextualSpacing/>
        <w:jc w:val="center"/>
        <w:rPr>
          <w:rFonts w:asciiTheme="majorHAnsi" w:eastAsia="Calibri" w:hAnsiTheme="majorHAnsi" w:cstheme="majorHAnsi"/>
        </w:rPr>
      </w:pPr>
      <w:r w:rsidRPr="006C76C5">
        <w:rPr>
          <w:rFonts w:asciiTheme="majorHAnsi" w:eastAsia="Calibri" w:hAnsiTheme="majorHAnsi" w:cstheme="majorHAnsi"/>
        </w:rPr>
        <w:t>Southern New Hampshire University</w:t>
      </w:r>
    </w:p>
    <w:p w14:paraId="6670535E" w14:textId="77777777" w:rsidR="00F02164" w:rsidRPr="006C76C5" w:rsidRDefault="003966FD" w:rsidP="006C76C5">
      <w:pPr>
        <w:suppressAutoHyphens/>
        <w:spacing w:line="240" w:lineRule="auto"/>
        <w:contextualSpacing/>
        <w:jc w:val="center"/>
        <w:rPr>
          <w:rFonts w:asciiTheme="majorHAnsi" w:eastAsia="Calibri" w:hAnsiTheme="majorHAnsi" w:cstheme="majorHAnsi"/>
        </w:rPr>
      </w:pPr>
      <w:r w:rsidRPr="006C76C5">
        <w:rPr>
          <w:rFonts w:asciiTheme="majorHAnsi" w:hAnsiTheme="majorHAnsi" w:cstheme="majorHAnsi"/>
        </w:rPr>
        <w:br w:type="page"/>
      </w:r>
    </w:p>
    <w:p w14:paraId="79A2906B" w14:textId="77777777" w:rsidR="00F02164" w:rsidRPr="006C76C5" w:rsidRDefault="003966FD" w:rsidP="00C4493F">
      <w:pPr>
        <w:pStyle w:val="Heading2"/>
      </w:pPr>
      <w:bookmarkStart w:id="0" w:name="_gjdgxs" w:colFirst="0" w:colLast="0"/>
      <w:bookmarkStart w:id="1" w:name="_30j0zll" w:colFirst="0" w:colLast="0"/>
      <w:bookmarkEnd w:id="0"/>
      <w:bookmarkEnd w:id="1"/>
      <w:r w:rsidRPr="006C76C5">
        <w:lastRenderedPageBreak/>
        <w:t xml:space="preserve">1. </w:t>
      </w:r>
      <w:r w:rsidRPr="00C4493F">
        <w:t>Introduction</w:t>
      </w:r>
    </w:p>
    <w:p w14:paraId="06FEB4BA" w14:textId="3FE57055" w:rsidR="00F02164" w:rsidRPr="00EA7933" w:rsidRDefault="00F02164" w:rsidP="006C76C5">
      <w:pPr>
        <w:suppressAutoHyphens/>
        <w:spacing w:line="240" w:lineRule="auto"/>
        <w:contextualSpacing/>
        <w:rPr>
          <w:rFonts w:asciiTheme="majorHAnsi" w:eastAsia="Calibri" w:hAnsiTheme="majorHAnsi" w:cstheme="majorHAnsi"/>
          <w:iCs/>
        </w:rPr>
      </w:pPr>
      <w:bookmarkStart w:id="2" w:name="_1fob9te" w:colFirst="0" w:colLast="0"/>
      <w:bookmarkEnd w:id="2"/>
    </w:p>
    <w:p w14:paraId="7D7DA7EC" w14:textId="0673710C" w:rsidR="004021C7" w:rsidRDefault="004021C7" w:rsidP="006C76C5">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ab/>
      </w:r>
      <w:r w:rsidR="004A0E06">
        <w:rPr>
          <w:rFonts w:asciiTheme="majorHAnsi" w:eastAsia="Calibri" w:hAnsiTheme="majorHAnsi" w:cstheme="majorHAnsi"/>
        </w:rPr>
        <w:t>T</w:t>
      </w:r>
      <w:r>
        <w:rPr>
          <w:rFonts w:asciiTheme="majorHAnsi" w:eastAsia="Calibri" w:hAnsiTheme="majorHAnsi" w:cstheme="majorHAnsi"/>
        </w:rPr>
        <w:t xml:space="preserve">o leverage a historical data set containing information on several housing attributes, I will be building several predictive models that will be used to </w:t>
      </w:r>
      <w:r w:rsidR="00EA7933">
        <w:rPr>
          <w:rFonts w:asciiTheme="majorHAnsi" w:eastAsia="Calibri" w:hAnsiTheme="majorHAnsi" w:cstheme="majorHAnsi"/>
        </w:rPr>
        <w:t>predict a home’s projected selling price more accurately</w:t>
      </w:r>
      <w:r>
        <w:rPr>
          <w:rFonts w:asciiTheme="majorHAnsi" w:eastAsia="Calibri" w:hAnsiTheme="majorHAnsi" w:cstheme="majorHAnsi"/>
        </w:rPr>
        <w:t xml:space="preserve">. The data </w:t>
      </w:r>
      <w:r w:rsidR="00EA7933">
        <w:rPr>
          <w:rFonts w:asciiTheme="majorHAnsi" w:eastAsia="Calibri" w:hAnsiTheme="majorHAnsi" w:cstheme="majorHAnsi"/>
        </w:rPr>
        <w:t>set contains information on 2</w:t>
      </w:r>
      <w:r w:rsidR="00FF1424">
        <w:rPr>
          <w:rFonts w:asciiTheme="majorHAnsi" w:eastAsia="Calibri" w:hAnsiTheme="majorHAnsi" w:cstheme="majorHAnsi"/>
        </w:rPr>
        <w:t>,</w:t>
      </w:r>
      <w:r w:rsidR="00EA7933">
        <w:rPr>
          <w:rFonts w:asciiTheme="majorHAnsi" w:eastAsia="Calibri" w:hAnsiTheme="majorHAnsi" w:cstheme="majorHAnsi"/>
        </w:rPr>
        <w:t>692 homes and has variables such as the number of bedrooms and bathrooms, square footage, and condition. The aim is to h</w:t>
      </w:r>
      <w:r w:rsidR="00FF1424">
        <w:rPr>
          <w:rFonts w:asciiTheme="majorHAnsi" w:eastAsia="Calibri" w:hAnsiTheme="majorHAnsi" w:cstheme="majorHAnsi"/>
        </w:rPr>
        <w:t>elp</w:t>
      </w:r>
      <w:r w:rsidR="00EA7933">
        <w:rPr>
          <w:rFonts w:asciiTheme="majorHAnsi" w:eastAsia="Calibri" w:hAnsiTheme="majorHAnsi" w:cstheme="majorHAnsi"/>
        </w:rPr>
        <w:t xml:space="preserve"> the company set better prices when listing homes for our clients. A first-order regression model with both quantitative and qualitative variables, a second-order multiple regression model with quantitative variables, and a nested model F-test will be created.</w:t>
      </w:r>
    </w:p>
    <w:p w14:paraId="23E4B890" w14:textId="77777777" w:rsidR="004021C7" w:rsidRPr="006C76C5" w:rsidRDefault="004021C7" w:rsidP="006C76C5">
      <w:pPr>
        <w:suppressAutoHyphens/>
        <w:spacing w:line="240" w:lineRule="auto"/>
        <w:contextualSpacing/>
        <w:rPr>
          <w:rFonts w:asciiTheme="majorHAnsi" w:eastAsia="Calibri" w:hAnsiTheme="majorHAnsi" w:cstheme="majorHAnsi"/>
        </w:rPr>
      </w:pPr>
    </w:p>
    <w:p w14:paraId="746807E7" w14:textId="77777777" w:rsidR="00F02164" w:rsidRPr="006C76C5" w:rsidRDefault="003966FD" w:rsidP="00C4493F">
      <w:pPr>
        <w:pStyle w:val="Heading2"/>
      </w:pPr>
      <w:r w:rsidRPr="006C76C5">
        <w:t>2. Data Preparation</w:t>
      </w:r>
    </w:p>
    <w:p w14:paraId="2507AA61" w14:textId="032716D4" w:rsidR="00F02164" w:rsidRDefault="00F02164" w:rsidP="006C76C5">
      <w:pPr>
        <w:suppressAutoHyphens/>
        <w:spacing w:line="240" w:lineRule="auto"/>
        <w:contextualSpacing/>
        <w:rPr>
          <w:rFonts w:asciiTheme="majorHAnsi" w:eastAsia="Calibri" w:hAnsiTheme="majorHAnsi" w:cstheme="majorHAnsi"/>
        </w:rPr>
      </w:pPr>
    </w:p>
    <w:p w14:paraId="0DA36C88" w14:textId="401390EB" w:rsidR="002E5F53" w:rsidRDefault="002E5F53" w:rsidP="006C76C5">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ab/>
        <w:t>When building the different models, I will use several variables to predict price, including living area (sqft_living), grade of the home</w:t>
      </w:r>
      <w:r w:rsidR="00D34804">
        <w:rPr>
          <w:rFonts w:asciiTheme="majorHAnsi" w:eastAsia="Calibri" w:hAnsiTheme="majorHAnsi" w:cstheme="majorHAnsi"/>
        </w:rPr>
        <w:t xml:space="preserve"> </w:t>
      </w:r>
      <w:r>
        <w:rPr>
          <w:rFonts w:asciiTheme="majorHAnsi" w:eastAsia="Calibri" w:hAnsiTheme="majorHAnsi" w:cstheme="majorHAnsi"/>
        </w:rPr>
        <w:t>(grade), number of bathrooms (bathrooms), view (view) age of the home (age), age of the appliances (appliance_age), and the crime rate per 100,000 people (crime). There are 2</w:t>
      </w:r>
      <w:r w:rsidR="00FF1424">
        <w:rPr>
          <w:rFonts w:asciiTheme="majorHAnsi" w:eastAsia="Calibri" w:hAnsiTheme="majorHAnsi" w:cstheme="majorHAnsi"/>
        </w:rPr>
        <w:t>,</w:t>
      </w:r>
      <w:r>
        <w:rPr>
          <w:rFonts w:asciiTheme="majorHAnsi" w:eastAsia="Calibri" w:hAnsiTheme="majorHAnsi" w:cstheme="majorHAnsi"/>
        </w:rPr>
        <w:t>692 rows of data (2</w:t>
      </w:r>
      <w:r w:rsidR="00FF1424">
        <w:rPr>
          <w:rFonts w:asciiTheme="majorHAnsi" w:eastAsia="Calibri" w:hAnsiTheme="majorHAnsi" w:cstheme="majorHAnsi"/>
        </w:rPr>
        <w:t>,</w:t>
      </w:r>
      <w:r>
        <w:rPr>
          <w:rFonts w:asciiTheme="majorHAnsi" w:eastAsia="Calibri" w:hAnsiTheme="majorHAnsi" w:cstheme="majorHAnsi"/>
        </w:rPr>
        <w:t xml:space="preserve">693 if you include the header row with variable names), and 22 columns containing individual variable information. </w:t>
      </w:r>
    </w:p>
    <w:p w14:paraId="4D14AF59" w14:textId="77777777" w:rsidR="002E5F53" w:rsidRPr="006C76C5" w:rsidRDefault="002E5F53" w:rsidP="006C76C5">
      <w:pPr>
        <w:suppressAutoHyphens/>
        <w:spacing w:line="240" w:lineRule="auto"/>
        <w:contextualSpacing/>
        <w:rPr>
          <w:rFonts w:asciiTheme="majorHAnsi" w:eastAsia="Calibri" w:hAnsiTheme="majorHAnsi" w:cstheme="majorHAnsi"/>
        </w:rPr>
      </w:pPr>
    </w:p>
    <w:p w14:paraId="108FA340" w14:textId="77777777" w:rsidR="00F02164" w:rsidRPr="006C76C5" w:rsidRDefault="003966FD" w:rsidP="00C4493F">
      <w:pPr>
        <w:pStyle w:val="Heading2"/>
      </w:pPr>
      <w:bookmarkStart w:id="3" w:name="_osvfct29irn1" w:colFirst="0" w:colLast="0"/>
      <w:bookmarkEnd w:id="3"/>
      <w:r w:rsidRPr="006C76C5">
        <w:t>3. Model #1 - First Order Regression Model with Quantitative and Qualitative Variables</w:t>
      </w:r>
    </w:p>
    <w:p w14:paraId="71768ACA" w14:textId="77777777" w:rsidR="00F02164" w:rsidRPr="006C76C5" w:rsidRDefault="00F02164" w:rsidP="006C76C5">
      <w:pPr>
        <w:suppressAutoHyphens/>
        <w:spacing w:line="240" w:lineRule="auto"/>
        <w:contextualSpacing/>
        <w:rPr>
          <w:rFonts w:asciiTheme="majorHAnsi" w:hAnsiTheme="majorHAnsi" w:cstheme="majorHAnsi"/>
        </w:rPr>
      </w:pPr>
    </w:p>
    <w:p w14:paraId="6BB75E97" w14:textId="77777777" w:rsidR="00F02164" w:rsidRPr="006C76C5" w:rsidRDefault="003966FD" w:rsidP="00C4493F">
      <w:pPr>
        <w:pStyle w:val="Heading3"/>
      </w:pPr>
      <w:r w:rsidRPr="00C4493F">
        <w:t>Correlation</w:t>
      </w:r>
      <w:r w:rsidRPr="006C76C5">
        <w:t xml:space="preserve"> Analysis</w:t>
      </w:r>
    </w:p>
    <w:p w14:paraId="74B4C6C1" w14:textId="77777777" w:rsidR="00F02164" w:rsidRPr="006C76C5" w:rsidRDefault="00F02164" w:rsidP="006C76C5">
      <w:pPr>
        <w:suppressAutoHyphens/>
        <w:spacing w:line="240" w:lineRule="auto"/>
        <w:contextualSpacing/>
        <w:rPr>
          <w:rFonts w:asciiTheme="majorHAnsi" w:eastAsia="Calibri" w:hAnsiTheme="majorHAnsi" w:cstheme="majorHAnsi"/>
          <w:i/>
        </w:rPr>
      </w:pPr>
    </w:p>
    <w:p w14:paraId="14557AB0" w14:textId="4494BF8A" w:rsidR="00724DCE" w:rsidRDefault="008A1E49" w:rsidP="006C76C5">
      <w:pPr>
        <w:suppressAutoHyphens/>
        <w:spacing w:line="240" w:lineRule="auto"/>
        <w:contextualSpacing/>
        <w:rPr>
          <w:rFonts w:asciiTheme="majorHAnsi" w:eastAsia="Calibri" w:hAnsiTheme="majorHAnsi" w:cstheme="majorHAnsi"/>
        </w:rPr>
      </w:pPr>
      <w:r>
        <w:rPr>
          <w:rFonts w:asciiTheme="majorHAnsi" w:eastAsia="Calibri" w:hAnsiTheme="majorHAnsi" w:cstheme="majorHAnsi"/>
          <w:b/>
          <w:noProof/>
        </w:rPr>
        <w:drawing>
          <wp:inline distT="0" distB="0" distL="0" distR="0" wp14:anchorId="005D1EAF" wp14:editId="0F6EC677">
            <wp:extent cx="2914650" cy="2606370"/>
            <wp:effectExtent l="0" t="0" r="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15929" cy="2607514"/>
                    </a:xfrm>
                    <a:prstGeom prst="rect">
                      <a:avLst/>
                    </a:prstGeom>
                    <a:noFill/>
                    <a:ln>
                      <a:noFill/>
                    </a:ln>
                  </pic:spPr>
                </pic:pic>
              </a:graphicData>
            </a:graphic>
          </wp:inline>
        </w:drawing>
      </w:r>
      <w:r>
        <w:rPr>
          <w:rFonts w:asciiTheme="majorHAnsi" w:eastAsia="Calibri" w:hAnsiTheme="majorHAnsi" w:cstheme="majorHAnsi"/>
          <w:b/>
          <w:noProof/>
        </w:rPr>
        <w:drawing>
          <wp:inline distT="0" distB="0" distL="0" distR="0" wp14:anchorId="308A09D3" wp14:editId="4D397773">
            <wp:extent cx="2734025" cy="25146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37520" cy="2517815"/>
                    </a:xfrm>
                    <a:prstGeom prst="rect">
                      <a:avLst/>
                    </a:prstGeom>
                    <a:noFill/>
                    <a:ln>
                      <a:noFill/>
                    </a:ln>
                  </pic:spPr>
                </pic:pic>
              </a:graphicData>
            </a:graphic>
          </wp:inline>
        </w:drawing>
      </w:r>
    </w:p>
    <w:p w14:paraId="510487F9" w14:textId="62C2EB60" w:rsidR="00AE6205" w:rsidRPr="00724DCE" w:rsidRDefault="00724DCE" w:rsidP="006C76C5">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ab/>
        <w:t>For a visual comparison</w:t>
      </w:r>
      <w:r w:rsidR="004A0E06">
        <w:rPr>
          <w:rFonts w:asciiTheme="majorHAnsi" w:eastAsia="Calibri" w:hAnsiTheme="majorHAnsi" w:cstheme="majorHAnsi"/>
        </w:rPr>
        <w:t>,</w:t>
      </w:r>
      <w:r>
        <w:rPr>
          <w:rFonts w:asciiTheme="majorHAnsi" w:eastAsia="Calibri" w:hAnsiTheme="majorHAnsi" w:cstheme="majorHAnsi"/>
        </w:rPr>
        <w:t xml:space="preserve"> two scatterplots have been created, one showing price vs living area and one showing price vs age. By inspecting visual trends, we can see that living area is likely correlated with price</w:t>
      </w:r>
      <w:r w:rsidR="00FF1424">
        <w:rPr>
          <w:rFonts w:asciiTheme="majorHAnsi" w:eastAsia="Calibri" w:hAnsiTheme="majorHAnsi" w:cstheme="majorHAnsi"/>
        </w:rPr>
        <w:t>,</w:t>
      </w:r>
      <w:r>
        <w:rPr>
          <w:rFonts w:asciiTheme="majorHAnsi" w:eastAsia="Calibri" w:hAnsiTheme="majorHAnsi" w:cstheme="majorHAnsi"/>
        </w:rPr>
        <w:t xml:space="preserve"> </w:t>
      </w:r>
      <w:r>
        <w:rPr>
          <w:rFonts w:asciiTheme="majorHAnsi" w:eastAsia="Calibri" w:hAnsiTheme="majorHAnsi" w:cstheme="majorHAnsi"/>
          <w:i/>
          <w:iCs/>
        </w:rPr>
        <w:t>positively</w:t>
      </w:r>
      <w:r>
        <w:rPr>
          <w:rFonts w:asciiTheme="majorHAnsi" w:eastAsia="Calibri" w:hAnsiTheme="majorHAnsi" w:cstheme="majorHAnsi"/>
        </w:rPr>
        <w:t xml:space="preserve"> meaning that as </w:t>
      </w:r>
      <w:r w:rsidR="004A0E06">
        <w:rPr>
          <w:rFonts w:asciiTheme="majorHAnsi" w:eastAsia="Calibri" w:hAnsiTheme="majorHAnsi" w:cstheme="majorHAnsi"/>
        </w:rPr>
        <w:t xml:space="preserve">the </w:t>
      </w:r>
      <w:r>
        <w:rPr>
          <w:rFonts w:asciiTheme="majorHAnsi" w:eastAsia="Calibri" w:hAnsiTheme="majorHAnsi" w:cstheme="majorHAnsi"/>
        </w:rPr>
        <w:t xml:space="preserve">square footage of living space increases, so too does </w:t>
      </w:r>
      <w:r w:rsidR="004A0E06">
        <w:rPr>
          <w:rFonts w:asciiTheme="majorHAnsi" w:eastAsia="Calibri" w:hAnsiTheme="majorHAnsi" w:cstheme="majorHAnsi"/>
        </w:rPr>
        <w:t xml:space="preserve">the </w:t>
      </w:r>
      <w:r>
        <w:rPr>
          <w:rFonts w:asciiTheme="majorHAnsi" w:eastAsia="Calibri" w:hAnsiTheme="majorHAnsi" w:cstheme="majorHAnsi"/>
        </w:rPr>
        <w:t xml:space="preserve">price. However, looking at the price vs age scatterplot, we see no clear </w:t>
      </w:r>
      <w:r w:rsidR="00D72302">
        <w:rPr>
          <w:rFonts w:asciiTheme="majorHAnsi" w:eastAsia="Calibri" w:hAnsiTheme="majorHAnsi" w:cstheme="majorHAnsi"/>
        </w:rPr>
        <w:t xml:space="preserve">positive or negative linear relationship between price and age. Real-world knowledge can also be applied here, a </w:t>
      </w:r>
      <w:r w:rsidR="00281333">
        <w:rPr>
          <w:rFonts w:asciiTheme="majorHAnsi" w:eastAsia="Calibri" w:hAnsiTheme="majorHAnsi" w:cstheme="majorHAnsi"/>
        </w:rPr>
        <w:t>100-year-old</w:t>
      </w:r>
      <w:r w:rsidR="00D72302">
        <w:rPr>
          <w:rFonts w:asciiTheme="majorHAnsi" w:eastAsia="Calibri" w:hAnsiTheme="majorHAnsi" w:cstheme="majorHAnsi"/>
        </w:rPr>
        <w:t xml:space="preserve"> house may not necessarily be worth a million dollars, quite the opposite.</w:t>
      </w:r>
      <w:r w:rsidR="00281333">
        <w:rPr>
          <w:rFonts w:asciiTheme="majorHAnsi" w:eastAsia="Calibri" w:hAnsiTheme="majorHAnsi" w:cstheme="majorHAnsi"/>
        </w:rPr>
        <w:t xml:space="preserve"> The correlation coefficients for price vs square feet and price vs age are 0.6895 and -0.0746 respectively. The coefficient for age is negative hinting at a negative relationship between age and price</w:t>
      </w:r>
      <w:r w:rsidR="00AE6205">
        <w:rPr>
          <w:rFonts w:asciiTheme="majorHAnsi" w:eastAsia="Calibri" w:hAnsiTheme="majorHAnsi" w:cstheme="majorHAnsi"/>
        </w:rPr>
        <w:t>.</w:t>
      </w:r>
    </w:p>
    <w:p w14:paraId="04EAE2C6" w14:textId="77777777" w:rsidR="00724DCE" w:rsidRPr="006C76C5" w:rsidRDefault="00724DCE" w:rsidP="006C76C5">
      <w:pPr>
        <w:suppressAutoHyphens/>
        <w:spacing w:line="240" w:lineRule="auto"/>
        <w:contextualSpacing/>
        <w:rPr>
          <w:rFonts w:asciiTheme="majorHAnsi" w:eastAsia="Calibri" w:hAnsiTheme="majorHAnsi" w:cstheme="majorHAnsi"/>
        </w:rPr>
      </w:pPr>
    </w:p>
    <w:p w14:paraId="5E0A848D" w14:textId="158D9371" w:rsidR="00F02164" w:rsidRPr="002170A7" w:rsidRDefault="003966FD" w:rsidP="002170A7">
      <w:pPr>
        <w:pStyle w:val="Heading3"/>
      </w:pPr>
      <w:r w:rsidRPr="006C76C5">
        <w:t>Reporting Results</w:t>
      </w:r>
    </w:p>
    <w:p w14:paraId="3C5DD9C4" w14:textId="397BC0D6" w:rsidR="00D72302" w:rsidRPr="00D72302" w:rsidRDefault="00D72302" w:rsidP="008260AE">
      <w:pPr>
        <w:suppressAutoHyphens/>
        <w:spacing w:line="240" w:lineRule="auto"/>
        <w:contextualSpacing/>
        <w:rPr>
          <w:rFonts w:asciiTheme="majorHAnsi" w:eastAsia="Calibri" w:hAnsiTheme="majorHAnsi" w:cstheme="majorHAnsi"/>
          <w:iCs/>
        </w:rPr>
      </w:pPr>
      <w:r>
        <w:rPr>
          <w:rFonts w:asciiTheme="majorHAnsi" w:eastAsia="Calibri" w:hAnsiTheme="majorHAnsi" w:cstheme="majorHAnsi"/>
          <w:iCs/>
        </w:rPr>
        <w:lastRenderedPageBreak/>
        <w:tab/>
      </w:r>
      <w:r w:rsidRPr="00D72302">
        <w:rPr>
          <w:rFonts w:asciiTheme="majorHAnsi" w:eastAsia="Calibri" w:hAnsiTheme="majorHAnsi" w:cstheme="majorHAnsi"/>
          <w:iCs/>
        </w:rPr>
        <w:t>To represent a first</w:t>
      </w:r>
      <w:r w:rsidR="004A0E06">
        <w:rPr>
          <w:rFonts w:asciiTheme="majorHAnsi" w:eastAsia="Calibri" w:hAnsiTheme="majorHAnsi" w:cstheme="majorHAnsi"/>
          <w:iCs/>
        </w:rPr>
        <w:t>-</w:t>
      </w:r>
      <w:r w:rsidRPr="00D72302">
        <w:rPr>
          <w:rFonts w:asciiTheme="majorHAnsi" w:eastAsia="Calibri" w:hAnsiTheme="majorHAnsi" w:cstheme="majorHAnsi"/>
          <w:iCs/>
        </w:rPr>
        <w:t>order regression model using price as the response variable, living area, grade, number of bathrooms, and view as predictor variables and in its general form, we can use:</w:t>
      </w:r>
    </w:p>
    <w:p w14:paraId="7F969AFF" w14:textId="77777777" w:rsidR="00281333" w:rsidRPr="00281333" w:rsidRDefault="00281333" w:rsidP="008260AE">
      <w:pPr>
        <w:spacing w:line="240" w:lineRule="auto"/>
        <w:contextualSpacing/>
        <w:rPr>
          <w:rFonts w:asciiTheme="majorHAnsi" w:eastAsia="Calibri" w:hAnsiTheme="majorHAnsi" w:cstheme="majorHAnsi"/>
          <w:b/>
        </w:rPr>
      </w:pPr>
    </w:p>
    <w:p w14:paraId="14C01537" w14:textId="601D7C6A" w:rsidR="00D72302" w:rsidRPr="00281333" w:rsidRDefault="00D72302" w:rsidP="00D72302">
      <w:pPr>
        <w:spacing w:line="240" w:lineRule="auto"/>
        <w:contextualSpacing/>
        <w:jc w:val="center"/>
        <w:rPr>
          <w:rFonts w:asciiTheme="majorHAnsi" w:eastAsia="Calibri" w:hAnsiTheme="majorHAnsi" w:cstheme="majorHAnsi"/>
          <w:b/>
        </w:rPr>
      </w:pPr>
      <m:oMathPara>
        <m:oMath>
          <m:r>
            <m:rPr>
              <m:sty m:val="bi"/>
            </m:rPr>
            <w:rPr>
              <w:rFonts w:ascii="Cambria Math" w:eastAsia="Calibri" w:hAnsi="Cambria Math" w:cstheme="majorHAnsi"/>
            </w:rPr>
            <m:t>price=b</m:t>
          </m:r>
          <m:r>
            <m:rPr>
              <m:sty m:val="bi"/>
            </m:rPr>
            <w:rPr>
              <w:rFonts w:ascii="Cambria Math" w:eastAsia="Calibri" w:hAnsi="Cambria Math" w:cstheme="majorHAnsi"/>
            </w:rPr>
            <m:t>0+b</m:t>
          </m:r>
          <m:r>
            <m:rPr>
              <m:sty m:val="bi"/>
            </m:rPr>
            <w:rPr>
              <w:rFonts w:ascii="Cambria Math" w:eastAsia="Calibri" w:hAnsi="Cambria Math" w:cstheme="majorHAnsi"/>
            </w:rPr>
            <m:t>1</m:t>
          </m:r>
          <m:d>
            <m:dPr>
              <m:ctrlPr>
                <w:rPr>
                  <w:rFonts w:ascii="Cambria Math" w:eastAsia="Calibri" w:hAnsi="Cambria Math" w:cstheme="majorHAnsi"/>
                  <w:b/>
                  <w:i/>
                </w:rPr>
              </m:ctrlPr>
            </m:dPr>
            <m:e>
              <m:r>
                <m:rPr>
                  <m:sty m:val="bi"/>
                </m:rPr>
                <w:rPr>
                  <w:rFonts w:ascii="Cambria Math" w:eastAsia="Calibri" w:hAnsi="Cambria Math" w:cstheme="majorHAnsi"/>
                </w:rPr>
                <m:t>sqftliving</m:t>
              </m:r>
            </m:e>
          </m:d>
          <m:r>
            <m:rPr>
              <m:sty m:val="bi"/>
            </m:rPr>
            <w:rPr>
              <w:rFonts w:ascii="Cambria Math" w:eastAsia="Calibri" w:hAnsi="Cambria Math" w:cstheme="majorHAnsi"/>
            </w:rPr>
            <m:t>+b</m:t>
          </m:r>
          <m:r>
            <m:rPr>
              <m:sty m:val="bi"/>
            </m:rPr>
            <w:rPr>
              <w:rFonts w:ascii="Cambria Math" w:eastAsia="Calibri" w:hAnsi="Cambria Math" w:cstheme="majorHAnsi"/>
            </w:rPr>
            <m:t>2</m:t>
          </m:r>
          <m:d>
            <m:dPr>
              <m:ctrlPr>
                <w:rPr>
                  <w:rFonts w:ascii="Cambria Math" w:eastAsia="Calibri" w:hAnsi="Cambria Math" w:cstheme="majorHAnsi"/>
                  <w:b/>
                  <w:i/>
                </w:rPr>
              </m:ctrlPr>
            </m:dPr>
            <m:e>
              <m:r>
                <m:rPr>
                  <m:sty m:val="bi"/>
                </m:rPr>
                <w:rPr>
                  <w:rFonts w:ascii="Cambria Math" w:eastAsia="Calibri" w:hAnsi="Cambria Math" w:cstheme="majorHAnsi"/>
                </w:rPr>
                <m:t>grade</m:t>
              </m:r>
            </m:e>
          </m:d>
          <m:r>
            <m:rPr>
              <m:sty m:val="bi"/>
            </m:rPr>
            <w:rPr>
              <w:rFonts w:ascii="Cambria Math" w:eastAsia="Calibri" w:hAnsi="Cambria Math" w:cstheme="majorHAnsi"/>
            </w:rPr>
            <m:t>+b</m:t>
          </m:r>
          <m:r>
            <m:rPr>
              <m:sty m:val="bi"/>
            </m:rPr>
            <w:rPr>
              <w:rFonts w:ascii="Cambria Math" w:eastAsia="Calibri" w:hAnsi="Cambria Math" w:cstheme="majorHAnsi"/>
            </w:rPr>
            <m:t>3</m:t>
          </m:r>
          <m:d>
            <m:dPr>
              <m:ctrlPr>
                <w:rPr>
                  <w:rFonts w:ascii="Cambria Math" w:eastAsia="Calibri" w:hAnsi="Cambria Math" w:cstheme="majorHAnsi"/>
                  <w:b/>
                  <w:i/>
                </w:rPr>
              </m:ctrlPr>
            </m:dPr>
            <m:e>
              <m:r>
                <m:rPr>
                  <m:sty m:val="bi"/>
                </m:rPr>
                <w:rPr>
                  <w:rFonts w:ascii="Cambria Math" w:eastAsia="Calibri" w:hAnsi="Cambria Math" w:cstheme="majorHAnsi"/>
                </w:rPr>
                <m:t>bathrooms</m:t>
              </m:r>
            </m:e>
          </m:d>
          <m:r>
            <m:rPr>
              <m:sty m:val="bi"/>
            </m:rPr>
            <w:rPr>
              <w:rFonts w:ascii="Cambria Math" w:eastAsia="Calibri" w:hAnsi="Cambria Math" w:cstheme="majorHAnsi"/>
            </w:rPr>
            <m:t>+b</m:t>
          </m:r>
          <m:r>
            <m:rPr>
              <m:sty m:val="bi"/>
            </m:rPr>
            <w:rPr>
              <w:rFonts w:ascii="Cambria Math" w:eastAsia="Calibri" w:hAnsi="Cambria Math" w:cstheme="majorHAnsi"/>
            </w:rPr>
            <m:t>4</m:t>
          </m:r>
          <m:d>
            <m:dPr>
              <m:ctrlPr>
                <w:rPr>
                  <w:rFonts w:ascii="Cambria Math" w:eastAsia="Calibri" w:hAnsi="Cambria Math" w:cstheme="majorHAnsi"/>
                  <w:b/>
                  <w:i/>
                </w:rPr>
              </m:ctrlPr>
            </m:dPr>
            <m:e>
              <m:r>
                <m:rPr>
                  <m:sty m:val="bi"/>
                </m:rPr>
                <w:rPr>
                  <w:rFonts w:ascii="Cambria Math" w:eastAsia="Calibri" w:hAnsi="Cambria Math" w:cstheme="majorHAnsi"/>
                </w:rPr>
                <m:t>view</m:t>
              </m:r>
            </m:e>
          </m:d>
          <m:r>
            <m:rPr>
              <m:sty m:val="bi"/>
            </m:rPr>
            <w:rPr>
              <w:rFonts w:ascii="Cambria Math" w:eastAsia="Calibri" w:hAnsi="Cambria Math" w:cstheme="majorHAnsi"/>
            </w:rPr>
            <m:t>+b</m:t>
          </m:r>
          <m:r>
            <m:rPr>
              <m:sty m:val="bi"/>
            </m:rPr>
            <w:rPr>
              <w:rFonts w:ascii="Cambria Math" w:eastAsia="Calibri" w:hAnsi="Cambria Math" w:cstheme="majorHAnsi"/>
            </w:rPr>
            <m:t>5(view</m:t>
          </m:r>
          <m:r>
            <m:rPr>
              <m:sty m:val="bi"/>
            </m:rPr>
            <w:rPr>
              <w:rFonts w:ascii="Cambria Math" w:eastAsia="Calibri" w:hAnsi="Cambria Math" w:cstheme="majorHAnsi"/>
            </w:rPr>
            <m:t>2)</m:t>
          </m:r>
        </m:oMath>
      </m:oMathPara>
    </w:p>
    <w:p w14:paraId="57D9A794" w14:textId="77777777" w:rsidR="00281333" w:rsidRPr="00D72302" w:rsidRDefault="00281333" w:rsidP="00D72302">
      <w:pPr>
        <w:spacing w:line="240" w:lineRule="auto"/>
        <w:contextualSpacing/>
        <w:jc w:val="center"/>
        <w:rPr>
          <w:rFonts w:asciiTheme="majorHAnsi" w:eastAsia="Calibri" w:hAnsiTheme="majorHAnsi" w:cstheme="majorHAnsi"/>
          <w:b/>
        </w:rPr>
      </w:pPr>
    </w:p>
    <w:p w14:paraId="64E9101D" w14:textId="53FEBAEC" w:rsidR="00D72302" w:rsidRDefault="00D72302" w:rsidP="00D72302">
      <w:pPr>
        <w:suppressAutoHyphens/>
        <w:spacing w:line="240" w:lineRule="auto"/>
        <w:contextualSpacing/>
        <w:rPr>
          <w:rFonts w:asciiTheme="majorHAnsi" w:hAnsiTheme="majorHAnsi" w:cstheme="majorHAnsi"/>
        </w:rPr>
      </w:pPr>
      <w:r>
        <w:rPr>
          <w:rFonts w:asciiTheme="majorHAnsi" w:hAnsiTheme="majorHAnsi" w:cstheme="majorHAnsi"/>
        </w:rPr>
        <w:t>Using a summary analysis function in R, we are returned with the beta estimates and can build our model in its true form as follows:</w:t>
      </w:r>
    </w:p>
    <w:p w14:paraId="6E55C79F" w14:textId="77777777" w:rsidR="00281333" w:rsidRPr="00D72302" w:rsidRDefault="00281333" w:rsidP="00D72302">
      <w:pPr>
        <w:suppressAutoHyphens/>
        <w:spacing w:line="240" w:lineRule="auto"/>
        <w:contextualSpacing/>
        <w:rPr>
          <w:rFonts w:asciiTheme="majorHAnsi" w:hAnsiTheme="majorHAnsi" w:cstheme="majorHAnsi"/>
        </w:rPr>
      </w:pPr>
    </w:p>
    <w:p w14:paraId="26B685A6" w14:textId="15C495D4" w:rsidR="000E7B3E" w:rsidRDefault="00D72302" w:rsidP="000E7B3E">
      <w:pPr>
        <w:suppressAutoHyphens/>
        <w:spacing w:line="240" w:lineRule="auto"/>
        <w:ind w:left="360"/>
        <w:contextualSpacing/>
        <w:rPr>
          <w:rFonts w:asciiTheme="majorHAnsi" w:eastAsia="Calibri" w:hAnsiTheme="majorHAnsi" w:cstheme="majorHAnsi"/>
          <w:b/>
        </w:rPr>
      </w:pPr>
      <m:oMath>
        <m:r>
          <m:rPr>
            <m:sty m:val="bi"/>
          </m:rPr>
          <w:rPr>
            <w:rFonts w:ascii="Cambria Math" w:eastAsia="Calibri" w:hAnsi="Cambria Math" w:cstheme="majorHAnsi"/>
          </w:rPr>
          <m:t>price= -298200+93.84</m:t>
        </m:r>
        <m:d>
          <m:dPr>
            <m:ctrlPr>
              <w:rPr>
                <w:rFonts w:ascii="Cambria Math" w:eastAsia="Calibri" w:hAnsi="Cambria Math" w:cstheme="majorHAnsi"/>
                <w:b/>
                <w:i/>
              </w:rPr>
            </m:ctrlPr>
          </m:dPr>
          <m:e>
            <m:r>
              <m:rPr>
                <m:sty m:val="bi"/>
              </m:rPr>
              <w:rPr>
                <w:rFonts w:ascii="Cambria Math" w:eastAsia="Calibri" w:hAnsi="Cambria Math" w:cstheme="majorHAnsi"/>
              </w:rPr>
              <m:t>sqftliving</m:t>
            </m:r>
          </m:e>
        </m:d>
        <m:r>
          <m:rPr>
            <m:sty m:val="bi"/>
          </m:rPr>
          <w:rPr>
            <w:rFonts w:ascii="Cambria Math" w:eastAsia="Calibri" w:hAnsi="Cambria Math" w:cstheme="majorHAnsi"/>
          </w:rPr>
          <m:t>+80580</m:t>
        </m:r>
        <m:d>
          <m:dPr>
            <m:ctrlPr>
              <w:rPr>
                <w:rFonts w:ascii="Cambria Math" w:eastAsia="Calibri" w:hAnsi="Cambria Math" w:cstheme="majorHAnsi"/>
                <w:b/>
                <w:i/>
              </w:rPr>
            </m:ctrlPr>
          </m:dPr>
          <m:e>
            <m:r>
              <m:rPr>
                <m:sty m:val="bi"/>
              </m:rPr>
              <w:rPr>
                <w:rFonts w:ascii="Cambria Math" w:eastAsia="Calibri" w:hAnsi="Cambria Math" w:cstheme="majorHAnsi"/>
              </w:rPr>
              <m:t>grade</m:t>
            </m:r>
          </m:e>
        </m:d>
        <m:r>
          <m:rPr>
            <m:sty m:val="bi"/>
          </m:rPr>
          <w:rPr>
            <w:rFonts w:ascii="Cambria Math" w:eastAsia="Calibri" w:hAnsi="Cambria Math" w:cstheme="majorHAnsi"/>
          </w:rPr>
          <m:t>-21820(bathrooms)</m:t>
        </m:r>
      </m:oMath>
      <w:r w:rsidR="000E7B3E">
        <w:rPr>
          <w:rFonts w:asciiTheme="majorHAnsi" w:eastAsia="Calibri" w:hAnsiTheme="majorHAnsi" w:cstheme="majorHAnsi"/>
          <w:b/>
        </w:rPr>
        <w:t xml:space="preserve"> +165700(view1) +228700(view2)</w:t>
      </w:r>
    </w:p>
    <w:p w14:paraId="31B4AFE5" w14:textId="77777777" w:rsidR="00FF1424" w:rsidRDefault="00FF1424" w:rsidP="000E7B3E">
      <w:pPr>
        <w:suppressAutoHyphens/>
        <w:spacing w:line="240" w:lineRule="auto"/>
        <w:ind w:left="360"/>
        <w:contextualSpacing/>
        <w:rPr>
          <w:rFonts w:asciiTheme="majorHAnsi" w:eastAsia="Calibri" w:hAnsiTheme="majorHAnsi" w:cstheme="majorHAnsi"/>
          <w:b/>
        </w:rPr>
      </w:pPr>
    </w:p>
    <w:p w14:paraId="5739C16D" w14:textId="63742DFB" w:rsidR="00D72302" w:rsidRPr="00604796" w:rsidRDefault="000E7B3E" w:rsidP="000E7B3E">
      <w:pPr>
        <w:suppressAutoHyphens/>
        <w:spacing w:line="240" w:lineRule="auto"/>
        <w:contextualSpacing/>
        <w:rPr>
          <w:rFonts w:asciiTheme="majorHAnsi" w:eastAsia="Calibri" w:hAnsiTheme="majorHAnsi" w:cstheme="majorHAnsi"/>
          <w:bCs/>
        </w:rPr>
      </w:pPr>
      <w:r w:rsidRPr="00604796">
        <w:rPr>
          <w:rFonts w:asciiTheme="majorHAnsi" w:eastAsia="Calibri" w:hAnsiTheme="majorHAnsi" w:cstheme="majorHAnsi"/>
          <w:bCs/>
        </w:rPr>
        <w:t>We can see that the</w:t>
      </w:r>
      <w:r w:rsidR="00DE43E8" w:rsidRPr="00604796">
        <w:rPr>
          <w:rFonts w:asciiTheme="majorHAnsi" w:eastAsia="Calibri" w:hAnsiTheme="majorHAnsi" w:cstheme="majorHAnsi"/>
          <w:bCs/>
        </w:rPr>
        <w:t xml:space="preserve"> </w:t>
      </w:r>
      <w:r w:rsidR="00DE43E8" w:rsidRPr="00604796">
        <w:rPr>
          <w:rFonts w:asciiTheme="majorHAnsi" w:hAnsiTheme="majorHAnsi" w:cstheme="majorHAnsi"/>
        </w:rPr>
        <w:t>R</w:t>
      </w:r>
      <w:r w:rsidR="00DE43E8" w:rsidRPr="00604796">
        <w:rPr>
          <w:rFonts w:asciiTheme="majorHAnsi" w:hAnsiTheme="majorHAnsi" w:cstheme="majorHAnsi"/>
          <w:vertAlign w:val="superscript"/>
        </w:rPr>
        <w:t>2</w:t>
      </w:r>
      <w:r w:rsidR="00DE43E8" w:rsidRPr="00604796">
        <w:rPr>
          <w:rFonts w:asciiTheme="majorHAnsi" w:eastAsia="Calibri" w:hAnsiTheme="majorHAnsi" w:cstheme="majorHAnsi"/>
          <w:bCs/>
        </w:rPr>
        <w:t xml:space="preserve"> is 0.6475 and the </w:t>
      </w:r>
      <w:r w:rsidR="00DE43E8" w:rsidRPr="00604796">
        <w:rPr>
          <w:rFonts w:asciiTheme="majorHAnsi" w:hAnsiTheme="majorHAnsi" w:cstheme="majorHAnsi"/>
          <w:noProof/>
          <w:lang w:val="en-US"/>
        </w:rPr>
        <w:drawing>
          <wp:inline distT="0" distB="0" distL="0" distR="0" wp14:anchorId="4A2BB615" wp14:editId="09F52CFB">
            <wp:extent cx="152400" cy="148771"/>
            <wp:effectExtent l="0" t="0" r="0" b="3810"/>
            <wp:docPr id="23" name="Picture 18" descr="Adjusted R-Squa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2400" cy="148771"/>
                    </a:xfrm>
                    <a:prstGeom prst="rect">
                      <a:avLst/>
                    </a:prstGeom>
                  </pic:spPr>
                </pic:pic>
              </a:graphicData>
            </a:graphic>
          </wp:inline>
        </w:drawing>
      </w:r>
      <w:r w:rsidR="00DE43E8" w:rsidRPr="00604796">
        <w:rPr>
          <w:rFonts w:asciiTheme="majorHAnsi" w:eastAsia="Calibri" w:hAnsiTheme="majorHAnsi" w:cstheme="majorHAnsi"/>
          <w:bCs/>
        </w:rPr>
        <w:t xml:space="preserve">  is 0.6469 meaning that only about 64% of the variance in price is explained by this model. The beta estimates for living area and lake view are 93.84x and 228700x respectively, meaning that </w:t>
      </w:r>
      <w:r w:rsidR="004A0E06">
        <w:rPr>
          <w:rFonts w:asciiTheme="majorHAnsi" w:eastAsia="Calibri" w:hAnsiTheme="majorHAnsi" w:cstheme="majorHAnsi"/>
          <w:bCs/>
        </w:rPr>
        <w:t xml:space="preserve">the </w:t>
      </w:r>
      <w:r w:rsidR="00DE43E8" w:rsidRPr="00604796">
        <w:rPr>
          <w:rFonts w:asciiTheme="majorHAnsi" w:eastAsia="Calibri" w:hAnsiTheme="majorHAnsi" w:cstheme="majorHAnsi"/>
          <w:bCs/>
        </w:rPr>
        <w:t xml:space="preserve">price increases by 93.84 for every unit increase in square footage of </w:t>
      </w:r>
      <w:r w:rsidR="004A0E06">
        <w:rPr>
          <w:rFonts w:asciiTheme="majorHAnsi" w:eastAsia="Calibri" w:hAnsiTheme="majorHAnsi" w:cstheme="majorHAnsi"/>
          <w:bCs/>
        </w:rPr>
        <w:t xml:space="preserve">the </w:t>
      </w:r>
      <w:r w:rsidR="00DE43E8" w:rsidRPr="00604796">
        <w:rPr>
          <w:rFonts w:asciiTheme="majorHAnsi" w:eastAsia="Calibri" w:hAnsiTheme="majorHAnsi" w:cstheme="majorHAnsi"/>
          <w:bCs/>
        </w:rPr>
        <w:t>living area, and that if the property has a lake view the price will increase by an additional 228,700</w:t>
      </w:r>
      <w:r w:rsidR="00300495" w:rsidRPr="00604796">
        <w:rPr>
          <w:rFonts w:asciiTheme="majorHAnsi" w:eastAsia="Calibri" w:hAnsiTheme="majorHAnsi" w:cstheme="majorHAnsi"/>
          <w:bCs/>
        </w:rPr>
        <w:t>. Below you can view the scatterplot for residuals vs fitted values and the normal Q-Q plot:</w:t>
      </w:r>
    </w:p>
    <w:p w14:paraId="5F29DDC7" w14:textId="24348C19" w:rsidR="00300495" w:rsidRDefault="00300495" w:rsidP="000E7B3E">
      <w:pPr>
        <w:suppressAutoHyphens/>
        <w:spacing w:line="240" w:lineRule="auto"/>
        <w:contextualSpacing/>
        <w:rPr>
          <w:rFonts w:asciiTheme="majorHAnsi" w:eastAsia="Calibri" w:hAnsiTheme="majorHAnsi" w:cstheme="majorHAnsi"/>
          <w:bCs/>
        </w:rPr>
      </w:pPr>
      <w:r>
        <w:rPr>
          <w:rFonts w:asciiTheme="majorHAnsi" w:eastAsia="Calibri" w:hAnsiTheme="majorHAnsi" w:cstheme="majorHAnsi"/>
          <w:bCs/>
          <w:noProof/>
        </w:rPr>
        <w:drawing>
          <wp:inline distT="0" distB="0" distL="0" distR="0" wp14:anchorId="29C4D965" wp14:editId="7002FF42">
            <wp:extent cx="2786658" cy="2447259"/>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93794" cy="2453526"/>
                    </a:xfrm>
                    <a:prstGeom prst="rect">
                      <a:avLst/>
                    </a:prstGeom>
                    <a:noFill/>
                    <a:ln>
                      <a:noFill/>
                    </a:ln>
                  </pic:spPr>
                </pic:pic>
              </a:graphicData>
            </a:graphic>
          </wp:inline>
        </w:drawing>
      </w:r>
      <w:r>
        <w:rPr>
          <w:rFonts w:asciiTheme="majorHAnsi" w:eastAsia="Calibri" w:hAnsiTheme="majorHAnsi" w:cstheme="majorHAnsi"/>
          <w:bCs/>
          <w:noProof/>
        </w:rPr>
        <w:drawing>
          <wp:inline distT="0" distB="0" distL="0" distR="0" wp14:anchorId="6CCB2DC8" wp14:editId="57FD1C53">
            <wp:extent cx="2835767" cy="2581275"/>
            <wp:effectExtent l="0" t="0" r="317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43904" cy="2588682"/>
                    </a:xfrm>
                    <a:prstGeom prst="rect">
                      <a:avLst/>
                    </a:prstGeom>
                    <a:noFill/>
                    <a:ln>
                      <a:noFill/>
                    </a:ln>
                  </pic:spPr>
                </pic:pic>
              </a:graphicData>
            </a:graphic>
          </wp:inline>
        </w:drawing>
      </w:r>
    </w:p>
    <w:p w14:paraId="0EEF5CCC" w14:textId="6C06BF1D" w:rsidR="00300495" w:rsidRDefault="00300495" w:rsidP="000E7B3E">
      <w:pPr>
        <w:suppressAutoHyphens/>
        <w:spacing w:line="240" w:lineRule="auto"/>
        <w:contextualSpacing/>
        <w:rPr>
          <w:rFonts w:asciiTheme="majorHAnsi" w:eastAsia="Calibri" w:hAnsiTheme="majorHAnsi" w:cstheme="majorHAnsi"/>
          <w:bCs/>
        </w:rPr>
      </w:pPr>
      <w:r>
        <w:rPr>
          <w:rFonts w:asciiTheme="majorHAnsi" w:eastAsia="Calibri" w:hAnsiTheme="majorHAnsi" w:cstheme="majorHAnsi"/>
          <w:bCs/>
        </w:rPr>
        <w:t>The scatterplot seems to confirm homoscedasticity,</w:t>
      </w:r>
      <w:r w:rsidR="004A0E06">
        <w:rPr>
          <w:rFonts w:asciiTheme="majorHAnsi" w:eastAsia="Calibri" w:hAnsiTheme="majorHAnsi" w:cstheme="majorHAnsi"/>
          <w:bCs/>
        </w:rPr>
        <w:t xml:space="preserve"> </w:t>
      </w:r>
      <w:r>
        <w:rPr>
          <w:rFonts w:asciiTheme="majorHAnsi" w:eastAsia="Calibri" w:hAnsiTheme="majorHAnsi" w:cstheme="majorHAnsi"/>
          <w:bCs/>
        </w:rPr>
        <w:t>no pattern is apparent. And the Q-Q line in the Q-Q plot seems to have little or no variance until you get well into the 2</w:t>
      </w:r>
      <w:r w:rsidRPr="00300495">
        <w:rPr>
          <w:rFonts w:asciiTheme="majorHAnsi" w:eastAsia="Calibri" w:hAnsiTheme="majorHAnsi" w:cstheme="majorHAnsi"/>
          <w:bCs/>
          <w:vertAlign w:val="superscript"/>
        </w:rPr>
        <w:t>nd</w:t>
      </w:r>
      <w:r>
        <w:rPr>
          <w:rFonts w:asciiTheme="majorHAnsi" w:eastAsia="Calibri" w:hAnsiTheme="majorHAnsi" w:cstheme="majorHAnsi"/>
          <w:bCs/>
        </w:rPr>
        <w:t xml:space="preserve"> and 3</w:t>
      </w:r>
      <w:r w:rsidRPr="00300495">
        <w:rPr>
          <w:rFonts w:asciiTheme="majorHAnsi" w:eastAsia="Calibri" w:hAnsiTheme="majorHAnsi" w:cstheme="majorHAnsi"/>
          <w:bCs/>
          <w:vertAlign w:val="superscript"/>
        </w:rPr>
        <w:t>rd</w:t>
      </w:r>
      <w:r>
        <w:rPr>
          <w:rFonts w:asciiTheme="majorHAnsi" w:eastAsia="Calibri" w:hAnsiTheme="majorHAnsi" w:cstheme="majorHAnsi"/>
          <w:bCs/>
        </w:rPr>
        <w:t xml:space="preserve"> quantiles. </w:t>
      </w:r>
    </w:p>
    <w:p w14:paraId="7537BD20" w14:textId="77777777" w:rsidR="000E7B3E" w:rsidRPr="00D72302" w:rsidRDefault="000E7B3E" w:rsidP="000E7B3E">
      <w:pPr>
        <w:suppressAutoHyphens/>
        <w:spacing w:line="240" w:lineRule="auto"/>
        <w:contextualSpacing/>
        <w:rPr>
          <w:rFonts w:asciiTheme="majorHAnsi" w:eastAsia="Calibri" w:hAnsiTheme="majorHAnsi" w:cstheme="majorHAnsi"/>
          <w:iCs/>
        </w:rPr>
      </w:pPr>
    </w:p>
    <w:p w14:paraId="1795A808" w14:textId="77777777" w:rsidR="00F02164" w:rsidRPr="006C76C5" w:rsidRDefault="003966FD" w:rsidP="00C4493F">
      <w:pPr>
        <w:pStyle w:val="Heading3"/>
      </w:pPr>
      <w:r w:rsidRPr="006C76C5">
        <w:t>Evaluating Significance of Model</w:t>
      </w:r>
    </w:p>
    <w:p w14:paraId="0736ABA6" w14:textId="735E016E" w:rsidR="00F02164" w:rsidRPr="002170A7" w:rsidRDefault="00F02164" w:rsidP="006C76C5">
      <w:pPr>
        <w:suppressAutoHyphens/>
        <w:spacing w:line="240" w:lineRule="auto"/>
        <w:contextualSpacing/>
        <w:rPr>
          <w:rFonts w:asciiTheme="majorHAnsi" w:eastAsia="Calibri" w:hAnsiTheme="majorHAnsi" w:cstheme="majorHAnsi"/>
          <w:iCs/>
        </w:rPr>
      </w:pPr>
    </w:p>
    <w:p w14:paraId="7869DFAE" w14:textId="7BD5E358" w:rsidR="002170A7" w:rsidRDefault="002170A7" w:rsidP="006C76C5">
      <w:pPr>
        <w:suppressAutoHyphens/>
        <w:spacing w:line="240" w:lineRule="auto"/>
        <w:contextualSpacing/>
        <w:rPr>
          <w:rFonts w:asciiTheme="majorHAnsi" w:eastAsia="Calibri" w:hAnsiTheme="majorHAnsi" w:cstheme="majorHAnsi"/>
          <w:iCs/>
        </w:rPr>
      </w:pPr>
      <w:r>
        <w:rPr>
          <w:rFonts w:asciiTheme="majorHAnsi" w:eastAsia="Calibri" w:hAnsiTheme="majorHAnsi" w:cstheme="majorHAnsi"/>
          <w:iCs/>
        </w:rPr>
        <w:tab/>
        <w:t xml:space="preserve">For evaluating our model significance against a 5% level of significance, we need only look at the summary analysis function results in R where we can see that the P-value is 2.2e-16 which is less than the 0.05 threshold. </w:t>
      </w:r>
      <w:r w:rsidR="00385837">
        <w:rPr>
          <w:rFonts w:asciiTheme="majorHAnsi" w:eastAsia="Calibri" w:hAnsiTheme="majorHAnsi" w:cstheme="majorHAnsi"/>
          <w:iCs/>
        </w:rPr>
        <w:t>The null and alternative hypotheses are:</w:t>
      </w:r>
    </w:p>
    <w:p w14:paraId="577FAA2B" w14:textId="77777777" w:rsidR="00FF1424" w:rsidRDefault="00FF1424" w:rsidP="006C76C5">
      <w:pPr>
        <w:suppressAutoHyphens/>
        <w:spacing w:line="240" w:lineRule="auto"/>
        <w:contextualSpacing/>
        <w:rPr>
          <w:rFonts w:asciiTheme="majorHAnsi" w:eastAsia="Calibri" w:hAnsiTheme="majorHAnsi" w:cstheme="majorHAnsi"/>
          <w:iCs/>
        </w:rPr>
      </w:pPr>
    </w:p>
    <w:p w14:paraId="7B83D8AD" w14:textId="77777777" w:rsidR="00385837" w:rsidRPr="00D47F4D" w:rsidRDefault="007C78BB" w:rsidP="00385837">
      <w:pPr>
        <w:spacing w:line="240" w:lineRule="auto"/>
        <w:rPr>
          <w:rFonts w:asciiTheme="majorHAnsi" w:eastAsia="Calibri" w:hAnsiTheme="majorHAnsi" w:cstheme="majorHAnsi"/>
          <w:b/>
          <w:bCs/>
          <w:i/>
        </w:rPr>
      </w:pPr>
      <m:oMathPara>
        <m:oMath>
          <m:sSub>
            <m:sSubPr>
              <m:ctrlPr>
                <w:rPr>
                  <w:rFonts w:ascii="Cambria Math" w:eastAsia="Calibri" w:hAnsi="Cambria Math" w:cstheme="majorHAnsi"/>
                  <w:b/>
                  <w:bCs/>
                  <w:i/>
                </w:rPr>
              </m:ctrlPr>
            </m:sSubPr>
            <m:e>
              <m:r>
                <m:rPr>
                  <m:sty m:val="bi"/>
                </m:rPr>
                <w:rPr>
                  <w:rFonts w:ascii="Cambria Math" w:eastAsia="Calibri" w:hAnsi="Cambria Math" w:cstheme="majorHAnsi"/>
                </w:rPr>
                <m:t>H</m:t>
              </m:r>
            </m:e>
            <m:sub>
              <m:r>
                <m:rPr>
                  <m:sty m:val="bi"/>
                </m:rPr>
                <w:rPr>
                  <w:rFonts w:ascii="Cambria Math" w:eastAsia="Calibri" w:hAnsi="Cambria Math" w:cstheme="majorHAnsi"/>
                </w:rPr>
                <m:t>0</m:t>
              </m:r>
            </m:sub>
          </m:sSub>
          <m:r>
            <m:rPr>
              <m:sty m:val="bi"/>
            </m:rPr>
            <w:rPr>
              <w:rFonts w:ascii="Cambria Math" w:eastAsia="Calibri" w:hAnsi="Cambria Math" w:cstheme="majorHAnsi"/>
            </w:rPr>
            <m:t xml:space="preserve"> : </m:t>
          </m:r>
          <m:sSub>
            <m:sSubPr>
              <m:ctrlPr>
                <w:rPr>
                  <w:rFonts w:ascii="Cambria Math" w:eastAsia="Calibri" w:hAnsi="Cambria Math" w:cstheme="majorHAnsi"/>
                  <w:b/>
                  <w:bCs/>
                  <w:i/>
                </w:rPr>
              </m:ctrlPr>
            </m:sSubPr>
            <m:e>
              <m:r>
                <m:rPr>
                  <m:sty m:val="bi"/>
                </m:rPr>
                <w:rPr>
                  <w:rFonts w:ascii="Cambria Math" w:eastAsia="Calibri" w:hAnsi="Cambria Math" w:cstheme="majorHAnsi"/>
                </w:rPr>
                <m:t>β</m:t>
              </m:r>
            </m:e>
            <m:sub>
              <m:r>
                <m:rPr>
                  <m:sty m:val="bi"/>
                </m:rPr>
                <w:rPr>
                  <w:rFonts w:ascii="Cambria Math" w:eastAsia="Calibri" w:hAnsi="Cambria Math" w:cstheme="majorHAnsi"/>
                </w:rPr>
                <m:t>n</m:t>
              </m:r>
            </m:sub>
          </m:sSub>
          <m:r>
            <m:rPr>
              <m:sty m:val="bi"/>
            </m:rPr>
            <w:rPr>
              <w:rFonts w:ascii="Cambria Math" w:eastAsia="Calibri" w:hAnsi="Cambria Math" w:cstheme="majorHAnsi"/>
            </w:rPr>
            <m:t>=0</m:t>
          </m:r>
        </m:oMath>
      </m:oMathPara>
    </w:p>
    <w:p w14:paraId="6BAA336D" w14:textId="11BCD177" w:rsidR="00385837" w:rsidRPr="00FF1424" w:rsidRDefault="007C78BB" w:rsidP="00385837">
      <w:pPr>
        <w:spacing w:line="240" w:lineRule="auto"/>
        <w:rPr>
          <w:rFonts w:asciiTheme="majorHAnsi" w:eastAsia="Calibri" w:hAnsiTheme="majorHAnsi" w:cstheme="majorHAnsi"/>
          <w:b/>
          <w:i/>
        </w:rPr>
      </w:pPr>
      <m:oMathPara>
        <m:oMath>
          <m:sSub>
            <m:sSubPr>
              <m:ctrlPr>
                <w:rPr>
                  <w:rFonts w:ascii="Cambria Math" w:eastAsia="Calibri" w:hAnsi="Cambria Math" w:cstheme="majorHAnsi"/>
                  <w:b/>
                  <w:bCs/>
                  <w:i/>
                </w:rPr>
              </m:ctrlPr>
            </m:sSubPr>
            <m:e>
              <m:r>
                <m:rPr>
                  <m:sty m:val="bi"/>
                </m:rPr>
                <w:rPr>
                  <w:rFonts w:ascii="Cambria Math" w:eastAsia="Calibri" w:hAnsi="Cambria Math" w:cstheme="majorHAnsi"/>
                </w:rPr>
                <m:t>H</m:t>
              </m:r>
            </m:e>
            <m:sub>
              <m:r>
                <m:rPr>
                  <m:sty m:val="bi"/>
                </m:rPr>
                <w:rPr>
                  <w:rFonts w:ascii="Cambria Math" w:eastAsia="Calibri" w:hAnsi="Cambria Math" w:cstheme="majorHAnsi"/>
                </w:rPr>
                <m:t>a</m:t>
              </m:r>
            </m:sub>
          </m:sSub>
          <m:r>
            <m:rPr>
              <m:sty m:val="bi"/>
            </m:rPr>
            <w:rPr>
              <w:rFonts w:ascii="Cambria Math" w:eastAsia="Calibri" w:hAnsi="Cambria Math" w:cstheme="majorHAnsi"/>
            </w:rPr>
            <m:t xml:space="preserve"> :at least one </m:t>
          </m:r>
          <m:sSub>
            <m:sSubPr>
              <m:ctrlPr>
                <w:rPr>
                  <w:rFonts w:ascii="Cambria Math" w:eastAsia="Calibri" w:hAnsi="Cambria Math" w:cstheme="majorHAnsi"/>
                  <w:b/>
                  <w:bCs/>
                  <w:i/>
                </w:rPr>
              </m:ctrlPr>
            </m:sSubPr>
            <m:e>
              <m:r>
                <m:rPr>
                  <m:sty m:val="bi"/>
                </m:rPr>
                <w:rPr>
                  <w:rFonts w:ascii="Cambria Math" w:eastAsia="Calibri" w:hAnsi="Cambria Math" w:cstheme="majorHAnsi"/>
                </w:rPr>
                <m:t>β</m:t>
              </m:r>
            </m:e>
            <m:sub>
              <m:r>
                <m:rPr>
                  <m:sty m:val="bi"/>
                </m:rPr>
                <w:rPr>
                  <w:rFonts w:ascii="Cambria Math" w:eastAsia="Calibri" w:hAnsi="Cambria Math" w:cstheme="majorHAnsi"/>
                </w:rPr>
                <m:t>i</m:t>
              </m:r>
            </m:sub>
          </m:sSub>
          <m:r>
            <m:rPr>
              <m:sty m:val="bi"/>
            </m:rPr>
            <w:rPr>
              <w:rFonts w:ascii="Cambria Math" w:eastAsia="Calibri" w:hAnsi="Cambria Math" w:cstheme="majorHAnsi"/>
            </w:rPr>
            <m:t>≠0 for i=1,2,3,4,5</m:t>
          </m:r>
        </m:oMath>
      </m:oMathPara>
    </w:p>
    <w:p w14:paraId="13BC7496" w14:textId="77777777" w:rsidR="00FF1424" w:rsidRPr="00385837" w:rsidRDefault="00FF1424" w:rsidP="00385837">
      <w:pPr>
        <w:spacing w:line="240" w:lineRule="auto"/>
        <w:rPr>
          <w:rFonts w:asciiTheme="majorHAnsi" w:eastAsia="Calibri" w:hAnsiTheme="majorHAnsi" w:cstheme="majorHAnsi"/>
          <w:b/>
          <w:bCs/>
          <w:i/>
        </w:rPr>
      </w:pPr>
    </w:p>
    <w:p w14:paraId="1DCE9CED" w14:textId="28CD16FC" w:rsidR="00385837" w:rsidRDefault="00385837" w:rsidP="00385837">
      <w:pPr>
        <w:spacing w:line="240" w:lineRule="auto"/>
        <w:rPr>
          <w:rFonts w:asciiTheme="majorHAnsi" w:eastAsia="Calibri" w:hAnsiTheme="majorHAnsi" w:cstheme="majorHAnsi"/>
          <w:iCs/>
        </w:rPr>
      </w:pPr>
      <w:r>
        <w:rPr>
          <w:rFonts w:asciiTheme="majorHAnsi" w:eastAsia="Calibri" w:hAnsiTheme="majorHAnsi" w:cstheme="majorHAnsi"/>
          <w:iCs/>
        </w:rPr>
        <w:t>This means that we can reject the null hypothesis in favor of the alternative by saying a statistically significant relationship does exist between price and at least one predictor variable. To determine which individual variables are significant, individual beta tests can be performed and compared to the null and alternative hypotheses:</w:t>
      </w:r>
    </w:p>
    <w:p w14:paraId="5C51C509" w14:textId="77777777" w:rsidR="00385837" w:rsidRPr="00D47F4D" w:rsidRDefault="007C78BB" w:rsidP="00385837">
      <w:pPr>
        <w:suppressAutoHyphens/>
        <w:spacing w:line="240" w:lineRule="auto"/>
        <w:jc w:val="center"/>
        <w:rPr>
          <w:rFonts w:asciiTheme="majorHAnsi" w:eastAsia="Calibri" w:hAnsiTheme="majorHAnsi" w:cstheme="majorHAnsi"/>
          <w:b/>
          <w:bCs/>
          <w:i/>
        </w:rPr>
      </w:pPr>
      <m:oMathPara>
        <m:oMath>
          <m:sSub>
            <m:sSubPr>
              <m:ctrlPr>
                <w:rPr>
                  <w:rFonts w:ascii="Cambria Math" w:eastAsia="Calibri" w:hAnsi="Cambria Math" w:cstheme="majorHAnsi"/>
                  <w:b/>
                  <w:bCs/>
                  <w:i/>
                </w:rPr>
              </m:ctrlPr>
            </m:sSubPr>
            <m:e>
              <m:r>
                <m:rPr>
                  <m:sty m:val="bi"/>
                </m:rPr>
                <w:rPr>
                  <w:rFonts w:ascii="Cambria Math" w:eastAsia="Calibri" w:hAnsi="Cambria Math" w:cstheme="majorHAnsi"/>
                </w:rPr>
                <m:t>H</m:t>
              </m:r>
            </m:e>
            <m:sub>
              <m:r>
                <m:rPr>
                  <m:sty m:val="bi"/>
                </m:rPr>
                <w:rPr>
                  <w:rFonts w:ascii="Cambria Math" w:eastAsia="Calibri" w:hAnsi="Cambria Math" w:cstheme="majorHAnsi"/>
                </w:rPr>
                <m:t>a</m:t>
              </m:r>
            </m:sub>
          </m:sSub>
          <m:r>
            <m:rPr>
              <m:sty m:val="bi"/>
            </m:rPr>
            <w:rPr>
              <w:rFonts w:ascii="Cambria Math" w:eastAsia="Calibri" w:hAnsi="Cambria Math" w:cstheme="majorHAnsi"/>
            </w:rPr>
            <m:t xml:space="preserve"> :</m:t>
          </m:r>
          <m:sSub>
            <m:sSubPr>
              <m:ctrlPr>
                <w:rPr>
                  <w:rFonts w:ascii="Cambria Math" w:eastAsia="Calibri" w:hAnsi="Cambria Math" w:cstheme="majorHAnsi"/>
                  <w:b/>
                  <w:bCs/>
                  <w:i/>
                </w:rPr>
              </m:ctrlPr>
            </m:sSubPr>
            <m:e>
              <m:r>
                <m:rPr>
                  <m:sty m:val="bi"/>
                </m:rPr>
                <w:rPr>
                  <w:rFonts w:ascii="Cambria Math" w:eastAsia="Calibri" w:hAnsi="Cambria Math" w:cstheme="majorHAnsi"/>
                </w:rPr>
                <m:t>β</m:t>
              </m:r>
            </m:e>
            <m:sub>
              <m:r>
                <m:rPr>
                  <m:sty m:val="bi"/>
                </m:rPr>
                <w:rPr>
                  <w:rFonts w:ascii="Cambria Math" w:eastAsia="Calibri" w:hAnsi="Cambria Math" w:cstheme="majorHAnsi"/>
                </w:rPr>
                <m:t>i</m:t>
              </m:r>
            </m:sub>
          </m:sSub>
          <m:r>
            <m:rPr>
              <m:sty m:val="bi"/>
            </m:rPr>
            <w:rPr>
              <w:rFonts w:ascii="Cambria Math" w:eastAsia="Calibri" w:hAnsi="Cambria Math" w:cstheme="majorHAnsi"/>
            </w:rPr>
            <m:t>≠0</m:t>
          </m:r>
        </m:oMath>
      </m:oMathPara>
    </w:p>
    <w:p w14:paraId="4800DFAF" w14:textId="5B79D039" w:rsidR="00385837" w:rsidRPr="00DC1E5F" w:rsidRDefault="007C78BB" w:rsidP="00385837">
      <w:pPr>
        <w:spacing w:line="240" w:lineRule="auto"/>
        <w:rPr>
          <w:rFonts w:asciiTheme="majorHAnsi" w:eastAsia="Calibri" w:hAnsiTheme="majorHAnsi" w:cstheme="majorHAnsi"/>
          <w:b/>
          <w:i/>
        </w:rPr>
      </w:pPr>
      <m:oMathPara>
        <m:oMath>
          <m:sSub>
            <m:sSubPr>
              <m:ctrlPr>
                <w:rPr>
                  <w:rFonts w:ascii="Cambria Math" w:eastAsia="Calibri" w:hAnsi="Cambria Math" w:cstheme="majorHAnsi"/>
                  <w:b/>
                  <w:bCs/>
                  <w:i/>
                </w:rPr>
              </m:ctrlPr>
            </m:sSubPr>
            <m:e>
              <m:r>
                <m:rPr>
                  <m:sty m:val="bi"/>
                </m:rPr>
                <w:rPr>
                  <w:rFonts w:ascii="Cambria Math" w:eastAsia="Calibri" w:hAnsi="Cambria Math" w:cstheme="majorHAnsi"/>
                </w:rPr>
                <m:t>H</m:t>
              </m:r>
            </m:e>
            <m:sub>
              <m:r>
                <m:rPr>
                  <m:sty m:val="bi"/>
                </m:rPr>
                <w:rPr>
                  <w:rFonts w:ascii="Cambria Math" w:eastAsia="Calibri" w:hAnsi="Cambria Math" w:cstheme="majorHAnsi"/>
                </w:rPr>
                <m:t>0</m:t>
              </m:r>
            </m:sub>
          </m:sSub>
          <m:r>
            <m:rPr>
              <m:sty m:val="bi"/>
            </m:rPr>
            <w:rPr>
              <w:rFonts w:ascii="Cambria Math" w:eastAsia="Calibri" w:hAnsi="Cambria Math" w:cstheme="majorHAnsi"/>
            </w:rPr>
            <m:t xml:space="preserve"> :</m:t>
          </m:r>
          <m:sSub>
            <m:sSubPr>
              <m:ctrlPr>
                <w:rPr>
                  <w:rFonts w:ascii="Cambria Math" w:eastAsia="Calibri" w:hAnsi="Cambria Math" w:cstheme="majorHAnsi"/>
                  <w:b/>
                  <w:bCs/>
                  <w:i/>
                </w:rPr>
              </m:ctrlPr>
            </m:sSubPr>
            <m:e>
              <m:r>
                <m:rPr>
                  <m:sty m:val="bi"/>
                </m:rPr>
                <w:rPr>
                  <w:rFonts w:ascii="Cambria Math" w:eastAsia="Calibri" w:hAnsi="Cambria Math" w:cstheme="majorHAnsi"/>
                </w:rPr>
                <m:t>β</m:t>
              </m:r>
            </m:e>
            <m:sub>
              <m:r>
                <m:rPr>
                  <m:sty m:val="bi"/>
                </m:rPr>
                <w:rPr>
                  <w:rFonts w:ascii="Cambria Math" w:eastAsia="Calibri" w:hAnsi="Cambria Math" w:cstheme="majorHAnsi"/>
                </w:rPr>
                <m:t>i</m:t>
              </m:r>
            </m:sub>
          </m:sSub>
          <m:r>
            <m:rPr>
              <m:sty m:val="bi"/>
            </m:rPr>
            <w:rPr>
              <w:rFonts w:ascii="Cambria Math" w:eastAsia="Calibri" w:hAnsi="Cambria Math" w:cstheme="majorHAnsi"/>
            </w:rPr>
            <m:t>=0 for some i=1,2,3,4,5</m:t>
          </m:r>
        </m:oMath>
      </m:oMathPara>
    </w:p>
    <w:p w14:paraId="6B36125D" w14:textId="77777777" w:rsidR="00DC1E5F" w:rsidRPr="00D47F4D" w:rsidRDefault="00DC1E5F" w:rsidP="00385837">
      <w:pPr>
        <w:spacing w:line="240" w:lineRule="auto"/>
        <w:rPr>
          <w:rFonts w:asciiTheme="majorHAnsi" w:eastAsia="Calibri" w:hAnsiTheme="majorHAnsi" w:cstheme="majorHAnsi"/>
          <w:b/>
          <w:bCs/>
          <w:i/>
        </w:rPr>
      </w:pPr>
    </w:p>
    <w:p w14:paraId="2ED9759A" w14:textId="496ABC10" w:rsidR="00385837" w:rsidRPr="00385837" w:rsidRDefault="00385837" w:rsidP="00385837">
      <w:pPr>
        <w:spacing w:line="240" w:lineRule="auto"/>
        <w:rPr>
          <w:rFonts w:asciiTheme="majorHAnsi" w:eastAsia="Calibri" w:hAnsiTheme="majorHAnsi" w:cstheme="majorHAnsi"/>
          <w:iCs/>
        </w:rPr>
      </w:pPr>
      <w:r>
        <w:rPr>
          <w:rFonts w:asciiTheme="majorHAnsi" w:eastAsia="Calibri" w:hAnsiTheme="majorHAnsi" w:cstheme="majorHAnsi"/>
          <w:iCs/>
        </w:rPr>
        <w:t xml:space="preserve">The beta value of the bathrooms variable is 2.33e-05 while all others are 2e-16 which are all well under the 5% significance threshold, meaning in this model, each predictor variable </w:t>
      </w:r>
      <w:r>
        <w:rPr>
          <w:rFonts w:asciiTheme="majorHAnsi" w:eastAsia="Calibri" w:hAnsiTheme="majorHAnsi" w:cstheme="majorHAnsi"/>
          <w:i/>
        </w:rPr>
        <w:t>does</w:t>
      </w:r>
      <w:r>
        <w:rPr>
          <w:rFonts w:asciiTheme="majorHAnsi" w:eastAsia="Calibri" w:hAnsiTheme="majorHAnsi" w:cstheme="majorHAnsi"/>
          <w:iCs/>
        </w:rPr>
        <w:t xml:space="preserve"> have a statistically significant relationship with price</w:t>
      </w:r>
      <w:r w:rsidR="0090453F">
        <w:rPr>
          <w:rFonts w:asciiTheme="majorHAnsi" w:eastAsia="Calibri" w:hAnsiTheme="majorHAnsi" w:cstheme="majorHAnsi"/>
          <w:iCs/>
        </w:rPr>
        <w:t xml:space="preserve"> and can be included.</w:t>
      </w:r>
    </w:p>
    <w:p w14:paraId="588DCD27" w14:textId="77777777" w:rsidR="002170A7" w:rsidRPr="002170A7" w:rsidRDefault="002170A7" w:rsidP="006C76C5">
      <w:pPr>
        <w:suppressAutoHyphens/>
        <w:spacing w:line="240" w:lineRule="auto"/>
        <w:contextualSpacing/>
        <w:rPr>
          <w:rFonts w:asciiTheme="majorHAnsi" w:eastAsia="Calibri" w:hAnsiTheme="majorHAnsi" w:cstheme="majorHAnsi"/>
          <w:iCs/>
        </w:rPr>
      </w:pPr>
    </w:p>
    <w:p w14:paraId="5763BC85" w14:textId="77777777" w:rsidR="00F02164" w:rsidRPr="006C76C5" w:rsidRDefault="003966FD" w:rsidP="00C4493F">
      <w:pPr>
        <w:pStyle w:val="Heading3"/>
      </w:pPr>
      <w:r w:rsidRPr="006C76C5">
        <w:t>Making Predictions Using Model</w:t>
      </w:r>
    </w:p>
    <w:p w14:paraId="414BA613" w14:textId="5EF795C4" w:rsidR="00F02164" w:rsidRPr="00385837" w:rsidRDefault="00F02164" w:rsidP="006C76C5">
      <w:pPr>
        <w:suppressAutoHyphens/>
        <w:spacing w:line="240" w:lineRule="auto"/>
        <w:contextualSpacing/>
        <w:rPr>
          <w:rFonts w:asciiTheme="majorHAnsi" w:eastAsia="Calibri" w:hAnsiTheme="majorHAnsi" w:cstheme="majorHAnsi"/>
          <w:iCs/>
          <w:highlight w:val="yellow"/>
        </w:rPr>
      </w:pPr>
    </w:p>
    <w:p w14:paraId="61A61D53" w14:textId="49AB4DF4" w:rsidR="00385837" w:rsidRPr="00385837" w:rsidRDefault="00385837" w:rsidP="006C76C5">
      <w:pPr>
        <w:suppressAutoHyphens/>
        <w:spacing w:line="240" w:lineRule="auto"/>
        <w:contextualSpacing/>
        <w:rPr>
          <w:rFonts w:asciiTheme="majorHAnsi" w:eastAsia="Calibri" w:hAnsiTheme="majorHAnsi" w:cstheme="majorHAnsi"/>
          <w:iCs/>
        </w:rPr>
      </w:pPr>
      <w:r w:rsidRPr="00385837">
        <w:rPr>
          <w:rFonts w:asciiTheme="majorHAnsi" w:eastAsia="Calibri" w:hAnsiTheme="majorHAnsi" w:cstheme="majorHAnsi"/>
          <w:iCs/>
        </w:rPr>
        <w:tab/>
      </w:r>
      <w:r>
        <w:rPr>
          <w:rFonts w:asciiTheme="majorHAnsi" w:eastAsia="Calibri" w:hAnsiTheme="majorHAnsi" w:cstheme="majorHAnsi"/>
          <w:iCs/>
        </w:rPr>
        <w:t xml:space="preserve">Using the previously supplied model, we can predict a </w:t>
      </w:r>
      <w:r w:rsidR="00981E53">
        <w:rPr>
          <w:rFonts w:asciiTheme="majorHAnsi" w:eastAsia="Calibri" w:hAnsiTheme="majorHAnsi" w:cstheme="majorHAnsi"/>
          <w:iCs/>
        </w:rPr>
        <w:t>home price of $630,785.7 for a home that backs out to a lake and has a 2</w:t>
      </w:r>
      <w:r w:rsidR="00FF1424">
        <w:rPr>
          <w:rFonts w:asciiTheme="majorHAnsi" w:eastAsia="Calibri" w:hAnsiTheme="majorHAnsi" w:cstheme="majorHAnsi"/>
          <w:iCs/>
        </w:rPr>
        <w:t>,</w:t>
      </w:r>
      <w:r w:rsidR="00981E53">
        <w:rPr>
          <w:rFonts w:asciiTheme="majorHAnsi" w:eastAsia="Calibri" w:hAnsiTheme="majorHAnsi" w:cstheme="majorHAnsi"/>
          <w:iCs/>
        </w:rPr>
        <w:t>150 sqft living area, a grade of 7</w:t>
      </w:r>
      <w:r w:rsidR="004A0E06">
        <w:rPr>
          <w:rFonts w:asciiTheme="majorHAnsi" w:eastAsia="Calibri" w:hAnsiTheme="majorHAnsi" w:cstheme="majorHAnsi"/>
          <w:iCs/>
        </w:rPr>
        <w:t>,</w:t>
      </w:r>
      <w:r w:rsidR="00981E53">
        <w:rPr>
          <w:rFonts w:asciiTheme="majorHAnsi" w:eastAsia="Calibri" w:hAnsiTheme="majorHAnsi" w:cstheme="majorHAnsi"/>
          <w:iCs/>
        </w:rPr>
        <w:t xml:space="preserve"> and three bathrooms. The 90% prediction interval and confidence intervals are [422684.5, 838887] and [610013.7, 651557.7] respectively. This means that 90% of predicted values should fall within the prediction interval range and that the average of those predicted values should fall within the confidence interval range 90% of the time. For the same house backing out to a road, the predicted price would be $402,121.90 with a confidence and prediction interval of [194826, 609417.9] and [392274.8, 411969.1] respectively. In all cases, the prediction interval</w:t>
      </w:r>
      <w:r w:rsidR="00137566">
        <w:rPr>
          <w:rFonts w:asciiTheme="majorHAnsi" w:eastAsia="Calibri" w:hAnsiTheme="majorHAnsi" w:cstheme="majorHAnsi"/>
          <w:iCs/>
        </w:rPr>
        <w:t xml:space="preserve"> predicts a range of values based on the model, the confidence interval is predicting the mean of that range of values and therefore will be </w:t>
      </w:r>
      <w:r w:rsidR="00C250E5">
        <w:rPr>
          <w:rFonts w:asciiTheme="majorHAnsi" w:eastAsia="Calibri" w:hAnsiTheme="majorHAnsi" w:cstheme="majorHAnsi"/>
          <w:iCs/>
        </w:rPr>
        <w:t>narrower</w:t>
      </w:r>
      <w:r w:rsidR="00137566">
        <w:rPr>
          <w:rFonts w:asciiTheme="majorHAnsi" w:eastAsia="Calibri" w:hAnsiTheme="majorHAnsi" w:cstheme="majorHAnsi"/>
          <w:iCs/>
        </w:rPr>
        <w:t>.</w:t>
      </w:r>
    </w:p>
    <w:p w14:paraId="2907E9AD" w14:textId="77777777" w:rsidR="00385837" w:rsidRPr="00385837" w:rsidRDefault="00385837" w:rsidP="006C76C5">
      <w:pPr>
        <w:suppressAutoHyphens/>
        <w:spacing w:line="240" w:lineRule="auto"/>
        <w:contextualSpacing/>
        <w:rPr>
          <w:rFonts w:asciiTheme="majorHAnsi" w:eastAsia="Calibri" w:hAnsiTheme="majorHAnsi" w:cstheme="majorHAnsi"/>
          <w:iCs/>
          <w:highlight w:val="yellow"/>
        </w:rPr>
      </w:pPr>
    </w:p>
    <w:p w14:paraId="0E2EF5E1" w14:textId="77777777" w:rsidR="00F02164" w:rsidRPr="006C76C5" w:rsidRDefault="003966FD" w:rsidP="00C4493F">
      <w:pPr>
        <w:pStyle w:val="Heading2"/>
      </w:pPr>
      <w:r w:rsidRPr="006C76C5">
        <w:t>4. Model #2 - Complete Second Order Regression Model with Quantitative Variables</w:t>
      </w:r>
    </w:p>
    <w:p w14:paraId="3A9B7D73" w14:textId="77777777" w:rsidR="00F02164" w:rsidRPr="006C76C5" w:rsidRDefault="00F02164" w:rsidP="006C76C5">
      <w:pPr>
        <w:suppressAutoHyphens/>
        <w:spacing w:line="240" w:lineRule="auto"/>
        <w:contextualSpacing/>
        <w:rPr>
          <w:rFonts w:asciiTheme="majorHAnsi" w:eastAsia="Calibri" w:hAnsiTheme="majorHAnsi" w:cstheme="majorHAnsi"/>
          <w:b/>
        </w:rPr>
      </w:pPr>
    </w:p>
    <w:p w14:paraId="7A286DE7" w14:textId="77777777" w:rsidR="00F02164" w:rsidRPr="006C76C5" w:rsidRDefault="003966FD" w:rsidP="00C4493F">
      <w:pPr>
        <w:pStyle w:val="Heading3"/>
      </w:pPr>
      <w:r w:rsidRPr="006C76C5">
        <w:t>Correlation Analysis</w:t>
      </w:r>
    </w:p>
    <w:p w14:paraId="7E0946E2" w14:textId="3FE91855" w:rsidR="00F02164" w:rsidRDefault="00F02164" w:rsidP="006C76C5">
      <w:pPr>
        <w:suppressAutoHyphens/>
        <w:spacing w:line="240" w:lineRule="auto"/>
        <w:contextualSpacing/>
        <w:rPr>
          <w:rFonts w:asciiTheme="majorHAnsi" w:eastAsia="Calibri" w:hAnsiTheme="majorHAnsi" w:cstheme="majorHAnsi"/>
          <w:b/>
        </w:rPr>
      </w:pPr>
    </w:p>
    <w:p w14:paraId="6C57572F" w14:textId="45E71A0D" w:rsidR="00C250E5" w:rsidRDefault="00C250E5" w:rsidP="006C76C5">
      <w:pPr>
        <w:suppressAutoHyphens/>
        <w:spacing w:line="240" w:lineRule="auto"/>
        <w:contextualSpacing/>
        <w:rPr>
          <w:rFonts w:asciiTheme="majorHAnsi" w:eastAsia="Calibri" w:hAnsiTheme="majorHAnsi" w:cstheme="majorHAnsi"/>
          <w:b/>
        </w:rPr>
      </w:pPr>
      <w:r>
        <w:rPr>
          <w:rFonts w:asciiTheme="majorHAnsi" w:eastAsia="Calibri" w:hAnsiTheme="majorHAnsi" w:cstheme="majorHAnsi"/>
          <w:b/>
          <w:noProof/>
        </w:rPr>
        <w:drawing>
          <wp:inline distT="0" distB="0" distL="0" distR="0" wp14:anchorId="13FD313F" wp14:editId="18B3D460">
            <wp:extent cx="3076540" cy="280987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80665" cy="2813642"/>
                    </a:xfrm>
                    <a:prstGeom prst="rect">
                      <a:avLst/>
                    </a:prstGeom>
                    <a:noFill/>
                    <a:ln>
                      <a:noFill/>
                    </a:ln>
                  </pic:spPr>
                </pic:pic>
              </a:graphicData>
            </a:graphic>
          </wp:inline>
        </w:drawing>
      </w:r>
      <w:r>
        <w:rPr>
          <w:rFonts w:asciiTheme="majorHAnsi" w:eastAsia="Calibri" w:hAnsiTheme="majorHAnsi" w:cstheme="majorHAnsi"/>
          <w:b/>
          <w:noProof/>
        </w:rPr>
        <w:drawing>
          <wp:inline distT="0" distB="0" distL="0" distR="0" wp14:anchorId="69EA6661" wp14:editId="57F3934B">
            <wp:extent cx="2857500" cy="2569002"/>
            <wp:effectExtent l="0" t="0" r="0" b="317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58460" cy="2569865"/>
                    </a:xfrm>
                    <a:prstGeom prst="rect">
                      <a:avLst/>
                    </a:prstGeom>
                    <a:noFill/>
                    <a:ln>
                      <a:noFill/>
                    </a:ln>
                  </pic:spPr>
                </pic:pic>
              </a:graphicData>
            </a:graphic>
          </wp:inline>
        </w:drawing>
      </w:r>
    </w:p>
    <w:p w14:paraId="4DDF40E2" w14:textId="566BBBB5" w:rsidR="00C250E5" w:rsidRPr="00C250E5" w:rsidRDefault="00C250E5" w:rsidP="006C76C5">
      <w:pPr>
        <w:suppressAutoHyphens/>
        <w:spacing w:line="240" w:lineRule="auto"/>
        <w:contextualSpacing/>
        <w:rPr>
          <w:rFonts w:asciiTheme="majorHAnsi" w:eastAsia="Calibri" w:hAnsiTheme="majorHAnsi" w:cstheme="majorHAnsi"/>
          <w:bCs/>
        </w:rPr>
      </w:pPr>
      <w:r>
        <w:rPr>
          <w:rFonts w:asciiTheme="majorHAnsi" w:eastAsia="Calibri" w:hAnsiTheme="majorHAnsi" w:cstheme="majorHAnsi"/>
          <w:b/>
        </w:rPr>
        <w:tab/>
      </w:r>
      <w:r>
        <w:rPr>
          <w:rFonts w:asciiTheme="majorHAnsi" w:eastAsia="Calibri" w:hAnsiTheme="majorHAnsi" w:cstheme="majorHAnsi"/>
          <w:bCs/>
        </w:rPr>
        <w:t xml:space="preserve">Here I have created two scatter plots showing price vs </w:t>
      </w:r>
      <w:r w:rsidR="00E12878">
        <w:rPr>
          <w:rFonts w:asciiTheme="majorHAnsi" w:eastAsia="Calibri" w:hAnsiTheme="majorHAnsi" w:cstheme="majorHAnsi"/>
          <w:bCs/>
        </w:rPr>
        <w:t>appliance</w:t>
      </w:r>
      <w:r>
        <w:rPr>
          <w:rFonts w:asciiTheme="majorHAnsi" w:eastAsia="Calibri" w:hAnsiTheme="majorHAnsi" w:cstheme="majorHAnsi"/>
          <w:bCs/>
        </w:rPr>
        <w:t xml:space="preserve"> age and price vs crime per 100,000 people. </w:t>
      </w:r>
      <w:r w:rsidR="00E12878">
        <w:rPr>
          <w:rFonts w:asciiTheme="majorHAnsi" w:eastAsia="Calibri" w:hAnsiTheme="majorHAnsi" w:cstheme="majorHAnsi"/>
          <w:bCs/>
        </w:rPr>
        <w:t xml:space="preserve">A </w:t>
      </w:r>
      <w:r w:rsidR="00604796">
        <w:rPr>
          <w:rFonts w:asciiTheme="majorHAnsi" w:eastAsia="Calibri" w:hAnsiTheme="majorHAnsi" w:cstheme="majorHAnsi"/>
          <w:bCs/>
        </w:rPr>
        <w:t xml:space="preserve">single, </w:t>
      </w:r>
      <w:r w:rsidR="00E12878">
        <w:rPr>
          <w:rFonts w:asciiTheme="majorHAnsi" w:eastAsia="Calibri" w:hAnsiTheme="majorHAnsi" w:cstheme="majorHAnsi"/>
          <w:bCs/>
        </w:rPr>
        <w:t>clearly downward concavity exists in both indicating a need for a second order regression term with a negative relationship to price.</w:t>
      </w:r>
    </w:p>
    <w:p w14:paraId="5BDBF110" w14:textId="77777777" w:rsidR="00C250E5" w:rsidRPr="006C76C5" w:rsidRDefault="00C250E5" w:rsidP="006C76C5">
      <w:pPr>
        <w:suppressAutoHyphens/>
        <w:spacing w:line="240" w:lineRule="auto"/>
        <w:contextualSpacing/>
        <w:rPr>
          <w:rFonts w:asciiTheme="majorHAnsi" w:eastAsia="Calibri" w:hAnsiTheme="majorHAnsi" w:cstheme="majorHAnsi"/>
          <w:b/>
        </w:rPr>
      </w:pPr>
    </w:p>
    <w:p w14:paraId="573274D3" w14:textId="7CBFAF91" w:rsidR="00F02164" w:rsidRDefault="003966FD" w:rsidP="008260AE">
      <w:pPr>
        <w:pStyle w:val="Heading3"/>
      </w:pPr>
      <w:r w:rsidRPr="006C76C5">
        <w:t>Reporting Results</w:t>
      </w:r>
    </w:p>
    <w:p w14:paraId="60BF5140" w14:textId="77777777" w:rsidR="008260AE" w:rsidRPr="008260AE" w:rsidRDefault="008260AE" w:rsidP="008260AE"/>
    <w:p w14:paraId="5C90B863" w14:textId="7173D10E" w:rsidR="00F11B4B" w:rsidRDefault="00F11B4B" w:rsidP="008260AE">
      <w:pPr>
        <w:suppressAutoHyphens/>
        <w:spacing w:line="240" w:lineRule="auto"/>
        <w:contextualSpacing/>
        <w:rPr>
          <w:rFonts w:asciiTheme="majorHAnsi" w:eastAsia="Calibri" w:hAnsiTheme="majorHAnsi" w:cstheme="majorHAnsi"/>
          <w:iCs/>
        </w:rPr>
      </w:pPr>
      <w:r>
        <w:rPr>
          <w:rFonts w:asciiTheme="majorHAnsi" w:eastAsia="Calibri" w:hAnsiTheme="majorHAnsi" w:cstheme="majorHAnsi"/>
          <w:iCs/>
        </w:rPr>
        <w:tab/>
        <w:t>To represent a complete second</w:t>
      </w:r>
      <w:r w:rsidR="004A0E06">
        <w:rPr>
          <w:rFonts w:asciiTheme="majorHAnsi" w:eastAsia="Calibri" w:hAnsiTheme="majorHAnsi" w:cstheme="majorHAnsi"/>
          <w:iCs/>
        </w:rPr>
        <w:t>-</w:t>
      </w:r>
      <w:r>
        <w:rPr>
          <w:rFonts w:asciiTheme="majorHAnsi" w:eastAsia="Calibri" w:hAnsiTheme="majorHAnsi" w:cstheme="majorHAnsi"/>
          <w:iCs/>
        </w:rPr>
        <w:t>order regression model using price as the response variable and age of appliances and crime rate per 100,000 people as predictor variables, in its general form I will use:</w:t>
      </w:r>
    </w:p>
    <w:p w14:paraId="606FDBB1" w14:textId="02B83971" w:rsidR="00F11B4B" w:rsidRPr="00604796" w:rsidRDefault="00F11B4B" w:rsidP="006C76C5">
      <w:pPr>
        <w:suppressAutoHyphens/>
        <w:spacing w:line="240" w:lineRule="auto"/>
        <w:ind w:left="360"/>
        <w:contextualSpacing/>
        <w:rPr>
          <w:rFonts w:asciiTheme="majorHAnsi" w:eastAsia="Calibri" w:hAnsiTheme="majorHAnsi" w:cstheme="majorHAnsi"/>
          <w:b/>
        </w:rPr>
      </w:pPr>
      <m:oMathPara>
        <m:oMath>
          <m:r>
            <m:rPr>
              <m:sty m:val="bi"/>
            </m:rPr>
            <w:rPr>
              <w:rFonts w:ascii="Cambria Math" w:eastAsia="Calibri" w:hAnsi="Cambria Math" w:cstheme="majorHAnsi"/>
            </w:rPr>
            <w:lastRenderedPageBreak/>
            <m:t>price=b</m:t>
          </m:r>
          <m:r>
            <m:rPr>
              <m:sty m:val="bi"/>
            </m:rPr>
            <w:rPr>
              <w:rFonts w:ascii="Cambria Math" w:eastAsia="Calibri" w:hAnsi="Cambria Math" w:cstheme="majorHAnsi"/>
            </w:rPr>
            <m:t>0+b</m:t>
          </m:r>
          <m:r>
            <m:rPr>
              <m:sty m:val="bi"/>
            </m:rPr>
            <w:rPr>
              <w:rFonts w:ascii="Cambria Math" w:eastAsia="Calibri" w:hAnsi="Cambria Math" w:cstheme="majorHAnsi"/>
            </w:rPr>
            <m:t>1</m:t>
          </m:r>
          <m:d>
            <m:dPr>
              <m:ctrlPr>
                <w:rPr>
                  <w:rFonts w:ascii="Cambria Math" w:eastAsia="Calibri" w:hAnsi="Cambria Math" w:cstheme="majorHAnsi"/>
                  <w:b/>
                  <w:i/>
                </w:rPr>
              </m:ctrlPr>
            </m:dPr>
            <m:e>
              <m:r>
                <m:rPr>
                  <m:sty m:val="bi"/>
                </m:rPr>
                <w:rPr>
                  <w:rFonts w:ascii="Cambria Math" w:eastAsia="Calibri" w:hAnsi="Cambria Math" w:cstheme="majorHAnsi"/>
                </w:rPr>
                <m:t>applianceage</m:t>
              </m:r>
            </m:e>
          </m:d>
          <m:r>
            <m:rPr>
              <m:sty m:val="bi"/>
            </m:rPr>
            <w:rPr>
              <w:rFonts w:ascii="Cambria Math" w:eastAsia="Calibri" w:hAnsi="Cambria Math" w:cstheme="majorHAnsi"/>
            </w:rPr>
            <m:t>+b</m:t>
          </m:r>
          <m:r>
            <m:rPr>
              <m:sty m:val="bi"/>
            </m:rPr>
            <w:rPr>
              <w:rFonts w:ascii="Cambria Math" w:eastAsia="Calibri" w:hAnsi="Cambria Math" w:cstheme="majorHAnsi"/>
            </w:rPr>
            <m:t>2</m:t>
          </m:r>
          <m:d>
            <m:dPr>
              <m:ctrlPr>
                <w:rPr>
                  <w:rFonts w:ascii="Cambria Math" w:eastAsia="Calibri" w:hAnsi="Cambria Math" w:cstheme="majorHAnsi"/>
                  <w:b/>
                  <w:i/>
                </w:rPr>
              </m:ctrlPr>
            </m:dPr>
            <m:e>
              <m:r>
                <m:rPr>
                  <m:sty m:val="bi"/>
                </m:rPr>
                <w:rPr>
                  <w:rFonts w:ascii="Cambria Math" w:eastAsia="Calibri" w:hAnsi="Cambria Math" w:cstheme="majorHAnsi"/>
                </w:rPr>
                <m:t>crime</m:t>
              </m:r>
            </m:e>
          </m:d>
          <m:r>
            <m:rPr>
              <m:sty m:val="bi"/>
            </m:rPr>
            <w:rPr>
              <w:rFonts w:ascii="Cambria Math" w:eastAsia="Calibri" w:hAnsi="Cambria Math" w:cstheme="majorHAnsi"/>
            </w:rPr>
            <m:t>+b</m:t>
          </m:r>
          <m:r>
            <m:rPr>
              <m:sty m:val="bi"/>
            </m:rPr>
            <w:rPr>
              <w:rFonts w:ascii="Cambria Math" w:eastAsia="Calibri" w:hAnsi="Cambria Math" w:cstheme="majorHAnsi"/>
            </w:rPr>
            <m:t>3</m:t>
          </m:r>
          <m:d>
            <m:dPr>
              <m:ctrlPr>
                <w:rPr>
                  <w:rFonts w:ascii="Cambria Math" w:eastAsia="Calibri" w:hAnsi="Cambria Math" w:cstheme="majorHAnsi"/>
                  <w:b/>
                  <w:i/>
                </w:rPr>
              </m:ctrlPr>
            </m:dPr>
            <m:e>
              <m:r>
                <m:rPr>
                  <m:sty m:val="bi"/>
                </m:rPr>
                <w:rPr>
                  <w:rFonts w:ascii="Cambria Math" w:eastAsia="Calibri" w:hAnsi="Cambria Math" w:cstheme="majorHAnsi"/>
                </w:rPr>
                <m:t>applianceage:crime</m:t>
              </m:r>
            </m:e>
          </m:d>
          <m:r>
            <m:rPr>
              <m:sty m:val="bi"/>
            </m:rPr>
            <w:rPr>
              <w:rFonts w:ascii="Cambria Math" w:eastAsia="Calibri" w:hAnsi="Cambria Math" w:cstheme="majorHAnsi"/>
            </w:rPr>
            <m:t>+b</m:t>
          </m:r>
          <m:r>
            <m:rPr>
              <m:sty m:val="bi"/>
            </m:rPr>
            <w:rPr>
              <w:rFonts w:ascii="Cambria Math" w:eastAsia="Calibri" w:hAnsi="Cambria Math" w:cstheme="majorHAnsi"/>
            </w:rPr>
            <m:t>4(applianceag</m:t>
          </m:r>
          <m:sSup>
            <m:sSupPr>
              <m:ctrlPr>
                <w:rPr>
                  <w:rFonts w:ascii="Cambria Math" w:eastAsia="Calibri" w:hAnsi="Cambria Math" w:cstheme="majorHAnsi"/>
                  <w:b/>
                  <w:i/>
                </w:rPr>
              </m:ctrlPr>
            </m:sSupPr>
            <m:e>
              <m:r>
                <m:rPr>
                  <m:sty m:val="bi"/>
                </m:rPr>
                <w:rPr>
                  <w:rFonts w:ascii="Cambria Math" w:eastAsia="Calibri" w:hAnsi="Cambria Math" w:cstheme="majorHAnsi"/>
                </w:rPr>
                <m:t>e</m:t>
              </m:r>
            </m:e>
            <m:sup>
              <m:r>
                <m:rPr>
                  <m:sty m:val="bi"/>
                </m:rPr>
                <w:rPr>
                  <w:rFonts w:ascii="Cambria Math" w:eastAsia="Calibri" w:hAnsi="Cambria Math" w:cstheme="majorHAnsi"/>
                </w:rPr>
                <m:t>2</m:t>
              </m:r>
            </m:sup>
          </m:sSup>
          <m:r>
            <m:rPr>
              <m:sty m:val="bi"/>
            </m:rPr>
            <w:rPr>
              <w:rFonts w:ascii="Cambria Math" w:eastAsia="Calibri" w:hAnsi="Cambria Math" w:cstheme="majorHAnsi"/>
            </w:rPr>
            <m:t>)+b</m:t>
          </m:r>
          <m:r>
            <m:rPr>
              <m:sty m:val="bi"/>
            </m:rPr>
            <w:rPr>
              <w:rFonts w:ascii="Cambria Math" w:eastAsia="Calibri" w:hAnsi="Cambria Math" w:cstheme="majorHAnsi"/>
            </w:rPr>
            <m:t>5(crim</m:t>
          </m:r>
          <m:sSup>
            <m:sSupPr>
              <m:ctrlPr>
                <w:rPr>
                  <w:rFonts w:ascii="Cambria Math" w:eastAsia="Calibri" w:hAnsi="Cambria Math" w:cstheme="majorHAnsi"/>
                  <w:b/>
                  <w:i/>
                </w:rPr>
              </m:ctrlPr>
            </m:sSupPr>
            <m:e>
              <m:r>
                <m:rPr>
                  <m:sty m:val="bi"/>
                </m:rPr>
                <w:rPr>
                  <w:rFonts w:ascii="Cambria Math" w:eastAsia="Calibri" w:hAnsi="Cambria Math" w:cstheme="majorHAnsi"/>
                </w:rPr>
                <m:t>e</m:t>
              </m:r>
            </m:e>
            <m:sup>
              <m:r>
                <m:rPr>
                  <m:sty m:val="bi"/>
                </m:rPr>
                <w:rPr>
                  <w:rFonts w:ascii="Cambria Math" w:eastAsia="Calibri" w:hAnsi="Cambria Math" w:cstheme="majorHAnsi"/>
                </w:rPr>
                <m:t>2</m:t>
              </m:r>
            </m:sup>
          </m:sSup>
          <m:r>
            <m:rPr>
              <m:sty m:val="bi"/>
            </m:rPr>
            <w:rPr>
              <w:rFonts w:ascii="Cambria Math" w:eastAsia="Calibri" w:hAnsi="Cambria Math" w:cstheme="majorHAnsi"/>
            </w:rPr>
            <m:t>)</m:t>
          </m:r>
        </m:oMath>
      </m:oMathPara>
    </w:p>
    <w:p w14:paraId="646CC964" w14:textId="77777777" w:rsidR="00624CB9" w:rsidRDefault="00624CB9" w:rsidP="006C76C5">
      <w:pPr>
        <w:suppressAutoHyphens/>
        <w:spacing w:line="240" w:lineRule="auto"/>
        <w:ind w:left="360"/>
        <w:contextualSpacing/>
        <w:rPr>
          <w:rFonts w:asciiTheme="majorHAnsi" w:eastAsia="Calibri" w:hAnsiTheme="majorHAnsi" w:cstheme="majorHAnsi"/>
          <w:bCs/>
          <w:iCs/>
        </w:rPr>
      </w:pPr>
    </w:p>
    <w:p w14:paraId="2955BF65" w14:textId="616B1761" w:rsidR="00604796" w:rsidRDefault="00604796" w:rsidP="008260AE">
      <w:pPr>
        <w:suppressAutoHyphens/>
        <w:spacing w:line="240" w:lineRule="auto"/>
        <w:contextualSpacing/>
        <w:rPr>
          <w:rFonts w:asciiTheme="majorHAnsi" w:eastAsia="Calibri" w:hAnsiTheme="majorHAnsi" w:cstheme="majorHAnsi"/>
          <w:bCs/>
          <w:iCs/>
        </w:rPr>
      </w:pPr>
      <w:r>
        <w:rPr>
          <w:rFonts w:asciiTheme="majorHAnsi" w:eastAsia="Calibri" w:hAnsiTheme="majorHAnsi" w:cstheme="majorHAnsi"/>
          <w:bCs/>
          <w:iCs/>
        </w:rPr>
        <w:t>To show the model in its true form I ran a summary analysis function on the data with this new model and came up with the following:</w:t>
      </w:r>
    </w:p>
    <w:p w14:paraId="3E33B9C9" w14:textId="77777777" w:rsidR="00624CB9" w:rsidRPr="00624CB9" w:rsidRDefault="00624CB9" w:rsidP="006C76C5">
      <w:pPr>
        <w:suppressAutoHyphens/>
        <w:spacing w:line="240" w:lineRule="auto"/>
        <w:ind w:left="360"/>
        <w:contextualSpacing/>
        <w:rPr>
          <w:rFonts w:asciiTheme="majorHAnsi" w:eastAsia="Calibri" w:hAnsiTheme="majorHAnsi" w:cstheme="majorHAnsi"/>
          <w:b/>
        </w:rPr>
      </w:pPr>
    </w:p>
    <w:p w14:paraId="3AAC3275" w14:textId="40C29DB7" w:rsidR="00604796" w:rsidRPr="00624CB9" w:rsidRDefault="00604796" w:rsidP="006C76C5">
      <w:pPr>
        <w:suppressAutoHyphens/>
        <w:spacing w:line="240" w:lineRule="auto"/>
        <w:ind w:left="360"/>
        <w:contextualSpacing/>
        <w:rPr>
          <w:rFonts w:asciiTheme="majorHAnsi" w:eastAsia="Calibri" w:hAnsiTheme="majorHAnsi" w:cstheme="majorHAnsi"/>
          <w:b/>
        </w:rPr>
      </w:pPr>
      <m:oMathPara>
        <m:oMath>
          <m:r>
            <m:rPr>
              <m:sty m:val="bi"/>
            </m:rPr>
            <w:rPr>
              <w:rFonts w:ascii="Cambria Math" w:eastAsia="Calibri" w:hAnsi="Cambria Math" w:cstheme="majorHAnsi"/>
            </w:rPr>
            <m:t>price=1161000-42560</m:t>
          </m:r>
          <m:d>
            <m:dPr>
              <m:ctrlPr>
                <w:rPr>
                  <w:rFonts w:ascii="Cambria Math" w:eastAsia="Calibri" w:hAnsi="Cambria Math" w:cstheme="majorHAnsi"/>
                  <w:b/>
                  <w:i/>
                </w:rPr>
              </m:ctrlPr>
            </m:dPr>
            <m:e>
              <m:r>
                <m:rPr>
                  <m:sty m:val="bi"/>
                </m:rPr>
                <w:rPr>
                  <w:rFonts w:ascii="Cambria Math" w:eastAsia="Calibri" w:hAnsi="Cambria Math" w:cstheme="majorHAnsi"/>
                </w:rPr>
                <m:t>applianceage</m:t>
              </m:r>
            </m:e>
          </m:d>
          <m:r>
            <m:rPr>
              <m:sty m:val="bi"/>
            </m:rPr>
            <w:rPr>
              <w:rFonts w:ascii="Cambria Math" w:eastAsia="Calibri" w:hAnsi="Cambria Math" w:cstheme="majorHAnsi"/>
            </w:rPr>
            <m:t>-3678</m:t>
          </m:r>
          <m:d>
            <m:dPr>
              <m:ctrlPr>
                <w:rPr>
                  <w:rFonts w:ascii="Cambria Math" w:eastAsia="Calibri" w:hAnsi="Cambria Math" w:cstheme="majorHAnsi"/>
                  <w:b/>
                  <w:i/>
                </w:rPr>
              </m:ctrlPr>
            </m:dPr>
            <m:e>
              <m:r>
                <m:rPr>
                  <m:sty m:val="bi"/>
                </m:rPr>
                <w:rPr>
                  <w:rFonts w:ascii="Cambria Math" w:eastAsia="Calibri" w:hAnsi="Cambria Math" w:cstheme="majorHAnsi"/>
                </w:rPr>
                <m:t>crime</m:t>
              </m:r>
            </m:e>
          </m:d>
          <m:r>
            <m:rPr>
              <m:sty m:val="bi"/>
            </m:rPr>
            <w:rPr>
              <w:rFonts w:ascii="Cambria Math" w:eastAsia="Calibri" w:hAnsi="Cambria Math" w:cstheme="majorHAnsi"/>
            </w:rPr>
            <m:t>+13.90</m:t>
          </m:r>
          <m:d>
            <m:dPr>
              <m:ctrlPr>
                <w:rPr>
                  <w:rFonts w:ascii="Cambria Math" w:eastAsia="Calibri" w:hAnsi="Cambria Math" w:cstheme="majorHAnsi"/>
                  <w:b/>
                  <w:i/>
                </w:rPr>
              </m:ctrlPr>
            </m:dPr>
            <m:e>
              <m:r>
                <m:rPr>
                  <m:sty m:val="bi"/>
                </m:rPr>
                <w:rPr>
                  <w:rFonts w:ascii="Cambria Math" w:eastAsia="Calibri" w:hAnsi="Cambria Math" w:cstheme="majorHAnsi"/>
                </w:rPr>
                <m:t>applianceage:crime</m:t>
              </m:r>
            </m:e>
          </m:d>
          <m:r>
            <m:rPr>
              <m:sty m:val="bi"/>
            </m:rPr>
            <w:rPr>
              <w:rFonts w:ascii="Cambria Math" w:eastAsia="Calibri" w:hAnsi="Cambria Math" w:cstheme="majorHAnsi"/>
            </w:rPr>
            <m:t>+833</m:t>
          </m:r>
          <m:d>
            <m:dPr>
              <m:ctrlPr>
                <w:rPr>
                  <w:rFonts w:ascii="Cambria Math" w:eastAsia="Calibri" w:hAnsi="Cambria Math" w:cstheme="majorHAnsi"/>
                  <w:b/>
                  <w:i/>
                </w:rPr>
              </m:ctrlPr>
            </m:dPr>
            <m:e>
              <m:r>
                <m:rPr>
                  <m:sty m:val="bi"/>
                </m:rPr>
                <w:rPr>
                  <w:rFonts w:ascii="Cambria Math" w:eastAsia="Calibri" w:hAnsi="Cambria Math" w:cstheme="majorHAnsi"/>
                </w:rPr>
                <m:t>applianceag</m:t>
              </m:r>
              <m:sSup>
                <m:sSupPr>
                  <m:ctrlPr>
                    <w:rPr>
                      <w:rFonts w:ascii="Cambria Math" w:eastAsia="Calibri" w:hAnsi="Cambria Math" w:cstheme="majorHAnsi"/>
                      <w:b/>
                      <w:i/>
                    </w:rPr>
                  </m:ctrlPr>
                </m:sSupPr>
                <m:e>
                  <m:r>
                    <m:rPr>
                      <m:sty m:val="bi"/>
                    </m:rPr>
                    <w:rPr>
                      <w:rFonts w:ascii="Cambria Math" w:eastAsia="Calibri" w:hAnsi="Cambria Math" w:cstheme="majorHAnsi"/>
                    </w:rPr>
                    <m:t>e</m:t>
                  </m:r>
                </m:e>
                <m:sup>
                  <m:r>
                    <m:rPr>
                      <m:sty m:val="bi"/>
                    </m:rPr>
                    <w:rPr>
                      <w:rFonts w:ascii="Cambria Math" w:eastAsia="Calibri" w:hAnsi="Cambria Math" w:cstheme="majorHAnsi"/>
                    </w:rPr>
                    <m:t>2</m:t>
                  </m:r>
                </m:sup>
              </m:sSup>
            </m:e>
          </m:d>
          <m:r>
            <m:rPr>
              <m:sty m:val="bi"/>
            </m:rPr>
            <w:rPr>
              <w:rFonts w:ascii="Cambria Math" w:eastAsia="Calibri" w:hAnsi="Cambria Math" w:cstheme="majorHAnsi"/>
            </w:rPr>
            <m:t>+6.380(crim</m:t>
          </m:r>
          <m:sSup>
            <m:sSupPr>
              <m:ctrlPr>
                <w:rPr>
                  <w:rFonts w:ascii="Cambria Math" w:eastAsia="Calibri" w:hAnsi="Cambria Math" w:cstheme="majorHAnsi"/>
                  <w:b/>
                  <w:i/>
                </w:rPr>
              </m:ctrlPr>
            </m:sSupPr>
            <m:e>
              <m:r>
                <m:rPr>
                  <m:sty m:val="bi"/>
                </m:rPr>
                <w:rPr>
                  <w:rFonts w:ascii="Cambria Math" w:eastAsia="Calibri" w:hAnsi="Cambria Math" w:cstheme="majorHAnsi"/>
                </w:rPr>
                <m:t>e</m:t>
              </m:r>
            </m:e>
            <m:sup>
              <m:r>
                <m:rPr>
                  <m:sty m:val="bi"/>
                </m:rPr>
                <w:rPr>
                  <w:rFonts w:ascii="Cambria Math" w:eastAsia="Calibri" w:hAnsi="Cambria Math" w:cstheme="majorHAnsi"/>
                </w:rPr>
                <m:t>2</m:t>
              </m:r>
            </m:sup>
          </m:sSup>
          <m:r>
            <m:rPr>
              <m:sty m:val="bi"/>
            </m:rPr>
            <w:rPr>
              <w:rFonts w:ascii="Cambria Math" w:eastAsia="Calibri" w:hAnsi="Cambria Math" w:cstheme="majorHAnsi"/>
            </w:rPr>
            <m:t>)</m:t>
          </m:r>
        </m:oMath>
      </m:oMathPara>
    </w:p>
    <w:p w14:paraId="3FE2CB3C" w14:textId="77777777" w:rsidR="00624CB9" w:rsidRDefault="00624CB9" w:rsidP="008260AE">
      <w:pPr>
        <w:suppressAutoHyphens/>
        <w:spacing w:line="240" w:lineRule="auto"/>
        <w:contextualSpacing/>
        <w:rPr>
          <w:rFonts w:asciiTheme="majorHAnsi" w:eastAsia="Calibri" w:hAnsiTheme="majorHAnsi" w:cstheme="majorHAnsi"/>
          <w:bCs/>
          <w:iCs/>
        </w:rPr>
      </w:pPr>
    </w:p>
    <w:p w14:paraId="53FCF205" w14:textId="2F866DA7" w:rsidR="00624CB9" w:rsidRPr="008260AE" w:rsidRDefault="00624CB9" w:rsidP="008260AE">
      <w:pPr>
        <w:suppressAutoHyphens/>
        <w:spacing w:line="240" w:lineRule="auto"/>
        <w:contextualSpacing/>
        <w:rPr>
          <w:rFonts w:asciiTheme="majorHAnsi" w:hAnsiTheme="majorHAnsi" w:cstheme="majorHAnsi"/>
        </w:rPr>
      </w:pPr>
      <w:r w:rsidRPr="008260AE">
        <w:rPr>
          <w:rFonts w:asciiTheme="majorHAnsi" w:eastAsia="Calibri" w:hAnsiTheme="majorHAnsi" w:cstheme="majorHAnsi"/>
          <w:bCs/>
          <w:iCs/>
        </w:rPr>
        <w:t xml:space="preserve">Using </w:t>
      </w:r>
      <w:r w:rsidR="004A0E06">
        <w:rPr>
          <w:rFonts w:asciiTheme="majorHAnsi" w:eastAsia="Calibri" w:hAnsiTheme="majorHAnsi" w:cstheme="majorHAnsi"/>
          <w:bCs/>
          <w:iCs/>
        </w:rPr>
        <w:t xml:space="preserve">the </w:t>
      </w:r>
      <w:r w:rsidRPr="008260AE">
        <w:rPr>
          <w:rFonts w:asciiTheme="majorHAnsi" w:eastAsia="Calibri" w:hAnsiTheme="majorHAnsi" w:cstheme="majorHAnsi"/>
          <w:bCs/>
          <w:iCs/>
        </w:rPr>
        <w:t xml:space="preserve">results of the summary analysis function I received an </w:t>
      </w:r>
      <m:oMath>
        <m:sSubSup>
          <m:sSubSupPr>
            <m:ctrlPr>
              <w:rPr>
                <w:rFonts w:ascii="Cambria Math" w:hAnsi="Cambria Math" w:cstheme="majorHAnsi"/>
              </w:rPr>
            </m:ctrlPr>
          </m:sSubSupPr>
          <m:e>
            <m:r>
              <w:rPr>
                <w:rFonts w:ascii="Cambria Math" w:hAnsi="Cambria Math" w:cstheme="majorHAnsi"/>
              </w:rPr>
              <m:t>R</m:t>
            </m:r>
          </m:e>
          <m:sub/>
          <m:sup>
            <m:r>
              <w:rPr>
                <w:rFonts w:ascii="Cambria Math" w:hAnsi="Cambria Math" w:cstheme="majorHAnsi"/>
              </w:rPr>
              <m:t>2</m:t>
            </m:r>
          </m:sup>
        </m:sSubSup>
      </m:oMath>
      <w:r w:rsidRPr="008260AE">
        <w:rPr>
          <w:rFonts w:asciiTheme="majorHAnsi" w:eastAsia="Calibri" w:hAnsiTheme="majorHAnsi" w:cstheme="majorHAnsi"/>
        </w:rPr>
        <w:t xml:space="preserve"> of 0.8088 and an </w:t>
      </w:r>
      <w:r w:rsidRPr="008260AE">
        <w:rPr>
          <w:rFonts w:asciiTheme="majorHAnsi" w:hAnsiTheme="majorHAnsi" w:cstheme="majorHAnsi"/>
        </w:rPr>
        <w:t xml:space="preserve"> </w:t>
      </w:r>
      <m:oMath>
        <m:sSubSup>
          <m:sSubSupPr>
            <m:ctrlPr>
              <w:rPr>
                <w:rFonts w:ascii="Cambria Math" w:hAnsi="Cambria Math" w:cstheme="majorHAnsi"/>
              </w:rPr>
            </m:ctrlPr>
          </m:sSubSupPr>
          <m:e>
            <m:r>
              <w:rPr>
                <w:rFonts w:ascii="Cambria Math" w:hAnsi="Cambria Math" w:cstheme="majorHAnsi"/>
              </w:rPr>
              <m:t>R</m:t>
            </m:r>
          </m:e>
          <m:sub>
            <m:r>
              <w:rPr>
                <w:rFonts w:ascii="Cambria Math" w:hAnsi="Cambria Math" w:cstheme="majorHAnsi"/>
              </w:rPr>
              <m:t>a</m:t>
            </m:r>
          </m:sub>
          <m:sup>
            <m:r>
              <w:rPr>
                <w:rFonts w:ascii="Cambria Math" w:hAnsi="Cambria Math" w:cstheme="majorHAnsi"/>
              </w:rPr>
              <m:t>2</m:t>
            </m:r>
          </m:sup>
        </m:sSubSup>
      </m:oMath>
      <w:r w:rsidRPr="008260AE">
        <w:rPr>
          <w:rFonts w:asciiTheme="majorHAnsi" w:hAnsiTheme="majorHAnsi" w:cstheme="majorHAnsi"/>
        </w:rPr>
        <w:t xml:space="preserve"> value of 0.8084 meaning that about 81% of </w:t>
      </w:r>
      <w:r w:rsidR="004A0E06">
        <w:rPr>
          <w:rFonts w:asciiTheme="majorHAnsi" w:hAnsiTheme="majorHAnsi" w:cstheme="majorHAnsi"/>
        </w:rPr>
        <w:t xml:space="preserve">the </w:t>
      </w:r>
      <w:r w:rsidRPr="008260AE">
        <w:rPr>
          <w:rFonts w:asciiTheme="majorHAnsi" w:hAnsiTheme="majorHAnsi" w:cstheme="majorHAnsi"/>
        </w:rPr>
        <w:t xml:space="preserve">variance in price can be explained by this model. </w:t>
      </w:r>
      <w:r w:rsidR="008260AE" w:rsidRPr="008260AE">
        <w:rPr>
          <w:rFonts w:asciiTheme="majorHAnsi" w:hAnsiTheme="majorHAnsi" w:cstheme="majorHAnsi"/>
        </w:rPr>
        <w:t>By creating scatter plots of the residuals vs the fitted values and a Q-Q plot, the homoscedasticity and normality of predicted values can be visualized as below:</w:t>
      </w:r>
    </w:p>
    <w:p w14:paraId="50671BCF" w14:textId="3225C980" w:rsidR="008260AE" w:rsidRPr="00624CB9" w:rsidRDefault="008260AE" w:rsidP="006C76C5">
      <w:pPr>
        <w:suppressAutoHyphens/>
        <w:spacing w:line="240" w:lineRule="auto"/>
        <w:ind w:left="360"/>
        <w:contextualSpacing/>
        <w:rPr>
          <w:rFonts w:asciiTheme="majorHAnsi" w:eastAsia="Calibri" w:hAnsiTheme="majorHAnsi" w:cstheme="majorHAnsi"/>
          <w:bCs/>
          <w:iCs/>
        </w:rPr>
      </w:pPr>
      <w:r>
        <w:rPr>
          <w:noProof/>
        </w:rPr>
        <w:drawing>
          <wp:inline distT="0" distB="0" distL="0" distR="0" wp14:anchorId="2E2E8543" wp14:editId="23DAE045">
            <wp:extent cx="2743200" cy="2404696"/>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744130" cy="2405511"/>
                    </a:xfrm>
                    <a:prstGeom prst="rect">
                      <a:avLst/>
                    </a:prstGeom>
                    <a:noFill/>
                    <a:ln>
                      <a:noFill/>
                    </a:ln>
                  </pic:spPr>
                </pic:pic>
              </a:graphicData>
            </a:graphic>
          </wp:inline>
        </w:drawing>
      </w:r>
      <w:r>
        <w:rPr>
          <w:noProof/>
        </w:rPr>
        <w:drawing>
          <wp:inline distT="0" distB="0" distL="0" distR="0" wp14:anchorId="45D81DCF" wp14:editId="2CB2F196">
            <wp:extent cx="2877803" cy="24574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79215" cy="2458656"/>
                    </a:xfrm>
                    <a:prstGeom prst="rect">
                      <a:avLst/>
                    </a:prstGeom>
                    <a:noFill/>
                    <a:ln>
                      <a:noFill/>
                    </a:ln>
                  </pic:spPr>
                </pic:pic>
              </a:graphicData>
            </a:graphic>
          </wp:inline>
        </w:drawing>
      </w:r>
    </w:p>
    <w:p w14:paraId="375C9FC5" w14:textId="120FD93C" w:rsidR="00604796" w:rsidRDefault="008260AE" w:rsidP="008260AE">
      <w:pPr>
        <w:suppressAutoHyphens/>
        <w:spacing w:line="240" w:lineRule="auto"/>
        <w:contextualSpacing/>
        <w:rPr>
          <w:rFonts w:asciiTheme="majorHAnsi" w:eastAsia="Calibri" w:hAnsiTheme="majorHAnsi" w:cstheme="majorHAnsi"/>
          <w:bCs/>
          <w:iCs/>
        </w:rPr>
      </w:pPr>
      <w:r>
        <w:rPr>
          <w:rFonts w:asciiTheme="majorHAnsi" w:eastAsia="Calibri" w:hAnsiTheme="majorHAnsi" w:cstheme="majorHAnsi"/>
          <w:bCs/>
          <w:iCs/>
        </w:rPr>
        <w:t>The data appears to have no discernable patterns and the Q-Q plot shows normalized data until the upper 2</w:t>
      </w:r>
      <w:r w:rsidRPr="008260AE">
        <w:rPr>
          <w:rFonts w:asciiTheme="majorHAnsi" w:eastAsia="Calibri" w:hAnsiTheme="majorHAnsi" w:cstheme="majorHAnsi"/>
          <w:bCs/>
          <w:iCs/>
          <w:vertAlign w:val="superscript"/>
        </w:rPr>
        <w:t>nd</w:t>
      </w:r>
      <w:r>
        <w:rPr>
          <w:rFonts w:asciiTheme="majorHAnsi" w:eastAsia="Calibri" w:hAnsiTheme="majorHAnsi" w:cstheme="majorHAnsi"/>
          <w:bCs/>
          <w:iCs/>
        </w:rPr>
        <w:t xml:space="preserve"> quantile, and lower 3</w:t>
      </w:r>
      <w:r w:rsidRPr="008260AE">
        <w:rPr>
          <w:rFonts w:asciiTheme="majorHAnsi" w:eastAsia="Calibri" w:hAnsiTheme="majorHAnsi" w:cstheme="majorHAnsi"/>
          <w:bCs/>
          <w:iCs/>
          <w:vertAlign w:val="superscript"/>
        </w:rPr>
        <w:t>rd</w:t>
      </w:r>
      <w:r>
        <w:rPr>
          <w:rFonts w:asciiTheme="majorHAnsi" w:eastAsia="Calibri" w:hAnsiTheme="majorHAnsi" w:cstheme="majorHAnsi"/>
          <w:bCs/>
          <w:iCs/>
        </w:rPr>
        <w:t xml:space="preserve"> quantile. Both indicate data normality for predicted values.</w:t>
      </w:r>
    </w:p>
    <w:p w14:paraId="050D8C32" w14:textId="77777777" w:rsidR="008260AE" w:rsidRPr="00604796" w:rsidRDefault="008260AE" w:rsidP="008260AE">
      <w:pPr>
        <w:suppressAutoHyphens/>
        <w:spacing w:line="240" w:lineRule="auto"/>
        <w:contextualSpacing/>
        <w:rPr>
          <w:rFonts w:asciiTheme="majorHAnsi" w:eastAsia="Calibri" w:hAnsiTheme="majorHAnsi" w:cstheme="majorHAnsi"/>
          <w:bCs/>
          <w:iCs/>
        </w:rPr>
      </w:pPr>
    </w:p>
    <w:p w14:paraId="45B89D17" w14:textId="77777777" w:rsidR="00F02164" w:rsidRPr="006C76C5" w:rsidRDefault="003966FD" w:rsidP="00C4493F">
      <w:pPr>
        <w:pStyle w:val="Heading3"/>
      </w:pPr>
      <w:r w:rsidRPr="006C76C5">
        <w:t>Evaluating Significance of Model</w:t>
      </w:r>
    </w:p>
    <w:p w14:paraId="3E23B705" w14:textId="73C812E2" w:rsidR="00F02164" w:rsidRPr="0090453F" w:rsidRDefault="00F02164" w:rsidP="006C76C5">
      <w:pPr>
        <w:suppressAutoHyphens/>
        <w:spacing w:line="240" w:lineRule="auto"/>
        <w:contextualSpacing/>
        <w:rPr>
          <w:rFonts w:asciiTheme="majorHAnsi" w:eastAsia="Calibri" w:hAnsiTheme="majorHAnsi" w:cstheme="majorHAnsi"/>
          <w:iCs/>
        </w:rPr>
      </w:pPr>
    </w:p>
    <w:p w14:paraId="5D895532" w14:textId="35067641" w:rsidR="008260AE" w:rsidRDefault="008260AE" w:rsidP="006C76C5">
      <w:pPr>
        <w:suppressAutoHyphens/>
        <w:spacing w:line="240" w:lineRule="auto"/>
        <w:contextualSpacing/>
        <w:rPr>
          <w:rFonts w:asciiTheme="majorHAnsi" w:eastAsia="Calibri" w:hAnsiTheme="majorHAnsi" w:cstheme="majorHAnsi"/>
          <w:iCs/>
        </w:rPr>
      </w:pPr>
      <w:r>
        <w:rPr>
          <w:rFonts w:asciiTheme="majorHAnsi" w:eastAsia="Calibri" w:hAnsiTheme="majorHAnsi" w:cstheme="majorHAnsi"/>
          <w:iCs/>
        </w:rPr>
        <w:tab/>
        <w:t xml:space="preserve">To determine the significance of this model we first need to identify the null and alternative hypotheses which are as follows: </w:t>
      </w:r>
    </w:p>
    <w:p w14:paraId="73B137D7" w14:textId="77777777" w:rsidR="008260AE" w:rsidRPr="00D47F4D" w:rsidRDefault="007C78BB" w:rsidP="008260AE">
      <w:pPr>
        <w:spacing w:line="240" w:lineRule="auto"/>
        <w:rPr>
          <w:rFonts w:asciiTheme="majorHAnsi" w:eastAsia="Calibri" w:hAnsiTheme="majorHAnsi" w:cstheme="majorHAnsi"/>
          <w:b/>
          <w:bCs/>
          <w:i/>
        </w:rPr>
      </w:pPr>
      <m:oMathPara>
        <m:oMath>
          <m:sSub>
            <m:sSubPr>
              <m:ctrlPr>
                <w:rPr>
                  <w:rFonts w:ascii="Cambria Math" w:eastAsia="Calibri" w:hAnsi="Cambria Math" w:cstheme="majorHAnsi"/>
                  <w:b/>
                  <w:bCs/>
                  <w:i/>
                </w:rPr>
              </m:ctrlPr>
            </m:sSubPr>
            <m:e>
              <m:r>
                <m:rPr>
                  <m:sty m:val="bi"/>
                </m:rPr>
                <w:rPr>
                  <w:rFonts w:ascii="Cambria Math" w:eastAsia="Calibri" w:hAnsi="Cambria Math" w:cstheme="majorHAnsi"/>
                </w:rPr>
                <m:t>H</m:t>
              </m:r>
            </m:e>
            <m:sub>
              <m:r>
                <m:rPr>
                  <m:sty m:val="bi"/>
                </m:rPr>
                <w:rPr>
                  <w:rFonts w:ascii="Cambria Math" w:eastAsia="Calibri" w:hAnsi="Cambria Math" w:cstheme="majorHAnsi"/>
                </w:rPr>
                <m:t>0</m:t>
              </m:r>
            </m:sub>
          </m:sSub>
          <m:r>
            <m:rPr>
              <m:sty m:val="bi"/>
            </m:rPr>
            <w:rPr>
              <w:rFonts w:ascii="Cambria Math" w:eastAsia="Calibri" w:hAnsi="Cambria Math" w:cstheme="majorHAnsi"/>
            </w:rPr>
            <m:t xml:space="preserve"> : </m:t>
          </m:r>
          <m:sSub>
            <m:sSubPr>
              <m:ctrlPr>
                <w:rPr>
                  <w:rFonts w:ascii="Cambria Math" w:eastAsia="Calibri" w:hAnsi="Cambria Math" w:cstheme="majorHAnsi"/>
                  <w:b/>
                  <w:bCs/>
                  <w:i/>
                </w:rPr>
              </m:ctrlPr>
            </m:sSubPr>
            <m:e>
              <m:r>
                <m:rPr>
                  <m:sty m:val="bi"/>
                </m:rPr>
                <w:rPr>
                  <w:rFonts w:ascii="Cambria Math" w:eastAsia="Calibri" w:hAnsi="Cambria Math" w:cstheme="majorHAnsi"/>
                </w:rPr>
                <m:t>β</m:t>
              </m:r>
            </m:e>
            <m:sub>
              <m:r>
                <m:rPr>
                  <m:sty m:val="bi"/>
                </m:rPr>
                <w:rPr>
                  <w:rFonts w:ascii="Cambria Math" w:eastAsia="Calibri" w:hAnsi="Cambria Math" w:cstheme="majorHAnsi"/>
                </w:rPr>
                <m:t>n</m:t>
              </m:r>
            </m:sub>
          </m:sSub>
          <m:r>
            <m:rPr>
              <m:sty m:val="bi"/>
            </m:rPr>
            <w:rPr>
              <w:rFonts w:ascii="Cambria Math" w:eastAsia="Calibri" w:hAnsi="Cambria Math" w:cstheme="majorHAnsi"/>
            </w:rPr>
            <m:t>=0</m:t>
          </m:r>
        </m:oMath>
      </m:oMathPara>
    </w:p>
    <w:p w14:paraId="70B82704" w14:textId="77777777" w:rsidR="008260AE" w:rsidRPr="00385837" w:rsidRDefault="007C78BB" w:rsidP="008260AE">
      <w:pPr>
        <w:spacing w:line="240" w:lineRule="auto"/>
        <w:rPr>
          <w:rFonts w:asciiTheme="majorHAnsi" w:eastAsia="Calibri" w:hAnsiTheme="majorHAnsi" w:cstheme="majorHAnsi"/>
          <w:b/>
          <w:bCs/>
          <w:i/>
        </w:rPr>
      </w:pPr>
      <m:oMathPara>
        <m:oMath>
          <m:sSub>
            <m:sSubPr>
              <m:ctrlPr>
                <w:rPr>
                  <w:rFonts w:ascii="Cambria Math" w:eastAsia="Calibri" w:hAnsi="Cambria Math" w:cstheme="majorHAnsi"/>
                  <w:b/>
                  <w:bCs/>
                  <w:i/>
                </w:rPr>
              </m:ctrlPr>
            </m:sSubPr>
            <m:e>
              <m:r>
                <m:rPr>
                  <m:sty m:val="bi"/>
                </m:rPr>
                <w:rPr>
                  <w:rFonts w:ascii="Cambria Math" w:eastAsia="Calibri" w:hAnsi="Cambria Math" w:cstheme="majorHAnsi"/>
                </w:rPr>
                <m:t>H</m:t>
              </m:r>
            </m:e>
            <m:sub>
              <m:r>
                <m:rPr>
                  <m:sty m:val="bi"/>
                </m:rPr>
                <w:rPr>
                  <w:rFonts w:ascii="Cambria Math" w:eastAsia="Calibri" w:hAnsi="Cambria Math" w:cstheme="majorHAnsi"/>
                </w:rPr>
                <m:t>a</m:t>
              </m:r>
            </m:sub>
          </m:sSub>
          <m:r>
            <m:rPr>
              <m:sty m:val="bi"/>
            </m:rPr>
            <w:rPr>
              <w:rFonts w:ascii="Cambria Math" w:eastAsia="Calibri" w:hAnsi="Cambria Math" w:cstheme="majorHAnsi"/>
            </w:rPr>
            <m:t xml:space="preserve"> :at least one </m:t>
          </m:r>
          <m:sSub>
            <m:sSubPr>
              <m:ctrlPr>
                <w:rPr>
                  <w:rFonts w:ascii="Cambria Math" w:eastAsia="Calibri" w:hAnsi="Cambria Math" w:cstheme="majorHAnsi"/>
                  <w:b/>
                  <w:bCs/>
                  <w:i/>
                </w:rPr>
              </m:ctrlPr>
            </m:sSubPr>
            <m:e>
              <m:r>
                <m:rPr>
                  <m:sty m:val="bi"/>
                </m:rPr>
                <w:rPr>
                  <w:rFonts w:ascii="Cambria Math" w:eastAsia="Calibri" w:hAnsi="Cambria Math" w:cstheme="majorHAnsi"/>
                </w:rPr>
                <m:t>β</m:t>
              </m:r>
            </m:e>
            <m:sub>
              <m:r>
                <m:rPr>
                  <m:sty m:val="bi"/>
                </m:rPr>
                <w:rPr>
                  <w:rFonts w:ascii="Cambria Math" w:eastAsia="Calibri" w:hAnsi="Cambria Math" w:cstheme="majorHAnsi"/>
                </w:rPr>
                <m:t>i</m:t>
              </m:r>
            </m:sub>
          </m:sSub>
          <m:r>
            <m:rPr>
              <m:sty m:val="bi"/>
            </m:rPr>
            <w:rPr>
              <w:rFonts w:ascii="Cambria Math" w:eastAsia="Calibri" w:hAnsi="Cambria Math" w:cstheme="majorHAnsi"/>
            </w:rPr>
            <m:t>≠0 for i=1,2,3,4,5</m:t>
          </m:r>
        </m:oMath>
      </m:oMathPara>
    </w:p>
    <w:p w14:paraId="35F643B1" w14:textId="77777777" w:rsidR="00414776" w:rsidRDefault="00414776" w:rsidP="006C76C5">
      <w:pPr>
        <w:suppressAutoHyphens/>
        <w:spacing w:line="240" w:lineRule="auto"/>
        <w:contextualSpacing/>
        <w:rPr>
          <w:rFonts w:asciiTheme="majorHAnsi" w:eastAsia="Calibri" w:hAnsiTheme="majorHAnsi" w:cstheme="majorHAnsi"/>
          <w:iCs/>
        </w:rPr>
      </w:pPr>
    </w:p>
    <w:p w14:paraId="53F369FD" w14:textId="53295E4F" w:rsidR="008260AE" w:rsidRDefault="008260AE" w:rsidP="006C76C5">
      <w:pPr>
        <w:suppressAutoHyphens/>
        <w:spacing w:line="240" w:lineRule="auto"/>
        <w:contextualSpacing/>
        <w:rPr>
          <w:rFonts w:asciiTheme="majorHAnsi" w:eastAsia="Calibri" w:hAnsiTheme="majorHAnsi" w:cstheme="majorHAnsi"/>
          <w:iCs/>
        </w:rPr>
      </w:pPr>
      <w:r>
        <w:rPr>
          <w:rFonts w:asciiTheme="majorHAnsi" w:eastAsia="Calibri" w:hAnsiTheme="majorHAnsi" w:cstheme="majorHAnsi"/>
          <w:iCs/>
        </w:rPr>
        <w:t xml:space="preserve">When viewing the summary </w:t>
      </w:r>
      <w:r w:rsidR="00414776">
        <w:rPr>
          <w:rFonts w:asciiTheme="majorHAnsi" w:eastAsia="Calibri" w:hAnsiTheme="majorHAnsi" w:cstheme="majorHAnsi"/>
          <w:iCs/>
        </w:rPr>
        <w:t>analysis</w:t>
      </w:r>
      <w:r>
        <w:rPr>
          <w:rFonts w:asciiTheme="majorHAnsi" w:eastAsia="Calibri" w:hAnsiTheme="majorHAnsi" w:cstheme="majorHAnsi"/>
          <w:iCs/>
        </w:rPr>
        <w:t xml:space="preserve"> results, we can see a P-value of 2.2e-16 which is well under the 5% significance threshold we are seeking. </w:t>
      </w:r>
      <w:r w:rsidR="00414776">
        <w:rPr>
          <w:rFonts w:asciiTheme="majorHAnsi" w:eastAsia="Calibri" w:hAnsiTheme="majorHAnsi" w:cstheme="majorHAnsi"/>
          <w:iCs/>
        </w:rPr>
        <w:t>With that said, we can safely reject the null hypothesis and state that there is a statistically significant relationship between price and one of the predictor variables in this model. To find the significance of each term we need to carry out individual beta tests on the variables. The hypotheses to compare against would be:</w:t>
      </w:r>
    </w:p>
    <w:p w14:paraId="3EC70AA9" w14:textId="77777777" w:rsidR="0090453F" w:rsidRDefault="0090453F" w:rsidP="006C76C5">
      <w:pPr>
        <w:suppressAutoHyphens/>
        <w:spacing w:line="240" w:lineRule="auto"/>
        <w:contextualSpacing/>
        <w:rPr>
          <w:rFonts w:asciiTheme="majorHAnsi" w:eastAsia="Calibri" w:hAnsiTheme="majorHAnsi" w:cstheme="majorHAnsi"/>
          <w:iCs/>
        </w:rPr>
      </w:pPr>
    </w:p>
    <w:p w14:paraId="5E72E676" w14:textId="77777777" w:rsidR="00414776" w:rsidRPr="00D47F4D" w:rsidRDefault="007C78BB" w:rsidP="00414776">
      <w:pPr>
        <w:suppressAutoHyphens/>
        <w:spacing w:line="240" w:lineRule="auto"/>
        <w:jc w:val="center"/>
        <w:rPr>
          <w:rFonts w:asciiTheme="majorHAnsi" w:eastAsia="Calibri" w:hAnsiTheme="majorHAnsi" w:cstheme="majorHAnsi"/>
          <w:b/>
          <w:bCs/>
          <w:i/>
        </w:rPr>
      </w:pPr>
      <m:oMathPara>
        <m:oMath>
          <m:sSub>
            <m:sSubPr>
              <m:ctrlPr>
                <w:rPr>
                  <w:rFonts w:ascii="Cambria Math" w:eastAsia="Calibri" w:hAnsi="Cambria Math" w:cstheme="majorHAnsi"/>
                  <w:b/>
                  <w:bCs/>
                  <w:i/>
                </w:rPr>
              </m:ctrlPr>
            </m:sSubPr>
            <m:e>
              <m:r>
                <m:rPr>
                  <m:sty m:val="bi"/>
                </m:rPr>
                <w:rPr>
                  <w:rFonts w:ascii="Cambria Math" w:eastAsia="Calibri" w:hAnsi="Cambria Math" w:cstheme="majorHAnsi"/>
                </w:rPr>
                <m:t>H</m:t>
              </m:r>
            </m:e>
            <m:sub>
              <m:r>
                <m:rPr>
                  <m:sty m:val="bi"/>
                </m:rPr>
                <w:rPr>
                  <w:rFonts w:ascii="Cambria Math" w:eastAsia="Calibri" w:hAnsi="Cambria Math" w:cstheme="majorHAnsi"/>
                </w:rPr>
                <m:t>a</m:t>
              </m:r>
            </m:sub>
          </m:sSub>
          <m:r>
            <m:rPr>
              <m:sty m:val="bi"/>
            </m:rPr>
            <w:rPr>
              <w:rFonts w:ascii="Cambria Math" w:eastAsia="Calibri" w:hAnsi="Cambria Math" w:cstheme="majorHAnsi"/>
            </w:rPr>
            <m:t xml:space="preserve"> :</m:t>
          </m:r>
          <m:sSub>
            <m:sSubPr>
              <m:ctrlPr>
                <w:rPr>
                  <w:rFonts w:ascii="Cambria Math" w:eastAsia="Calibri" w:hAnsi="Cambria Math" w:cstheme="majorHAnsi"/>
                  <w:b/>
                  <w:bCs/>
                  <w:i/>
                </w:rPr>
              </m:ctrlPr>
            </m:sSubPr>
            <m:e>
              <m:r>
                <m:rPr>
                  <m:sty m:val="bi"/>
                </m:rPr>
                <w:rPr>
                  <w:rFonts w:ascii="Cambria Math" w:eastAsia="Calibri" w:hAnsi="Cambria Math" w:cstheme="majorHAnsi"/>
                </w:rPr>
                <m:t>β</m:t>
              </m:r>
            </m:e>
            <m:sub>
              <m:r>
                <m:rPr>
                  <m:sty m:val="bi"/>
                </m:rPr>
                <w:rPr>
                  <w:rFonts w:ascii="Cambria Math" w:eastAsia="Calibri" w:hAnsi="Cambria Math" w:cstheme="majorHAnsi"/>
                </w:rPr>
                <m:t>i</m:t>
              </m:r>
            </m:sub>
          </m:sSub>
          <m:r>
            <m:rPr>
              <m:sty m:val="bi"/>
            </m:rPr>
            <w:rPr>
              <w:rFonts w:ascii="Cambria Math" w:eastAsia="Calibri" w:hAnsi="Cambria Math" w:cstheme="majorHAnsi"/>
            </w:rPr>
            <m:t>≠0</m:t>
          </m:r>
        </m:oMath>
      </m:oMathPara>
    </w:p>
    <w:p w14:paraId="790017AE" w14:textId="74F0D5AD" w:rsidR="00414776" w:rsidRPr="0090453F" w:rsidRDefault="007C78BB" w:rsidP="00414776">
      <w:pPr>
        <w:spacing w:line="240" w:lineRule="auto"/>
        <w:rPr>
          <w:rFonts w:asciiTheme="majorHAnsi" w:eastAsia="Calibri" w:hAnsiTheme="majorHAnsi" w:cstheme="majorHAnsi"/>
          <w:b/>
          <w:i/>
        </w:rPr>
      </w:pPr>
      <m:oMathPara>
        <m:oMath>
          <m:sSub>
            <m:sSubPr>
              <m:ctrlPr>
                <w:rPr>
                  <w:rFonts w:ascii="Cambria Math" w:eastAsia="Calibri" w:hAnsi="Cambria Math" w:cstheme="majorHAnsi"/>
                  <w:b/>
                  <w:bCs/>
                  <w:i/>
                </w:rPr>
              </m:ctrlPr>
            </m:sSubPr>
            <m:e>
              <m:r>
                <m:rPr>
                  <m:sty m:val="bi"/>
                </m:rPr>
                <w:rPr>
                  <w:rFonts w:ascii="Cambria Math" w:eastAsia="Calibri" w:hAnsi="Cambria Math" w:cstheme="majorHAnsi"/>
                </w:rPr>
                <m:t>H</m:t>
              </m:r>
            </m:e>
            <m:sub>
              <m:r>
                <m:rPr>
                  <m:sty m:val="bi"/>
                </m:rPr>
                <w:rPr>
                  <w:rFonts w:ascii="Cambria Math" w:eastAsia="Calibri" w:hAnsi="Cambria Math" w:cstheme="majorHAnsi"/>
                </w:rPr>
                <m:t>0</m:t>
              </m:r>
            </m:sub>
          </m:sSub>
          <m:r>
            <m:rPr>
              <m:sty m:val="bi"/>
            </m:rPr>
            <w:rPr>
              <w:rFonts w:ascii="Cambria Math" w:eastAsia="Calibri" w:hAnsi="Cambria Math" w:cstheme="majorHAnsi"/>
            </w:rPr>
            <m:t xml:space="preserve"> :</m:t>
          </m:r>
          <m:sSub>
            <m:sSubPr>
              <m:ctrlPr>
                <w:rPr>
                  <w:rFonts w:ascii="Cambria Math" w:eastAsia="Calibri" w:hAnsi="Cambria Math" w:cstheme="majorHAnsi"/>
                  <w:b/>
                  <w:bCs/>
                  <w:i/>
                </w:rPr>
              </m:ctrlPr>
            </m:sSubPr>
            <m:e>
              <m:r>
                <m:rPr>
                  <m:sty m:val="bi"/>
                </m:rPr>
                <w:rPr>
                  <w:rFonts w:ascii="Cambria Math" w:eastAsia="Calibri" w:hAnsi="Cambria Math" w:cstheme="majorHAnsi"/>
                </w:rPr>
                <m:t>β</m:t>
              </m:r>
            </m:e>
            <m:sub>
              <m:r>
                <m:rPr>
                  <m:sty m:val="bi"/>
                </m:rPr>
                <w:rPr>
                  <w:rFonts w:ascii="Cambria Math" w:eastAsia="Calibri" w:hAnsi="Cambria Math" w:cstheme="majorHAnsi"/>
                </w:rPr>
                <m:t>i</m:t>
              </m:r>
            </m:sub>
          </m:sSub>
          <m:r>
            <m:rPr>
              <m:sty m:val="bi"/>
            </m:rPr>
            <w:rPr>
              <w:rFonts w:ascii="Cambria Math" w:eastAsia="Calibri" w:hAnsi="Cambria Math" w:cstheme="majorHAnsi"/>
            </w:rPr>
            <m:t>=0 for some i=1,2,3,4,5</m:t>
          </m:r>
        </m:oMath>
      </m:oMathPara>
    </w:p>
    <w:p w14:paraId="56423758" w14:textId="77777777" w:rsidR="0090453F" w:rsidRPr="0090453F" w:rsidRDefault="0090453F" w:rsidP="00414776">
      <w:pPr>
        <w:spacing w:line="240" w:lineRule="auto"/>
        <w:rPr>
          <w:rFonts w:asciiTheme="majorHAnsi" w:eastAsia="Calibri" w:hAnsiTheme="majorHAnsi" w:cstheme="majorHAnsi"/>
          <w:iCs/>
        </w:rPr>
      </w:pPr>
    </w:p>
    <w:p w14:paraId="38C78DFF" w14:textId="7513E7D8" w:rsidR="008260AE" w:rsidRDefault="00414776" w:rsidP="006C76C5">
      <w:pPr>
        <w:suppressAutoHyphens/>
        <w:spacing w:line="240" w:lineRule="auto"/>
        <w:contextualSpacing/>
        <w:rPr>
          <w:rFonts w:asciiTheme="majorHAnsi" w:eastAsia="Calibri" w:hAnsiTheme="majorHAnsi" w:cstheme="majorHAnsi"/>
          <w:iCs/>
        </w:rPr>
      </w:pPr>
      <w:r>
        <w:rPr>
          <w:rFonts w:asciiTheme="majorHAnsi" w:eastAsia="Calibri" w:hAnsiTheme="majorHAnsi" w:cstheme="majorHAnsi"/>
          <w:iCs/>
        </w:rPr>
        <w:lastRenderedPageBreak/>
        <w:t xml:space="preserve">As can be seen from the summary analysis results, all beta values are 2e-16 </w:t>
      </w:r>
      <w:r>
        <w:rPr>
          <w:rFonts w:asciiTheme="majorHAnsi" w:eastAsia="Calibri" w:hAnsiTheme="majorHAnsi" w:cstheme="majorHAnsi"/>
          <w:i/>
        </w:rPr>
        <w:t>except for</w:t>
      </w:r>
      <w:r>
        <w:rPr>
          <w:rFonts w:asciiTheme="majorHAnsi" w:eastAsia="Calibri" w:hAnsiTheme="majorHAnsi" w:cstheme="majorHAnsi"/>
          <w:iCs/>
        </w:rPr>
        <w:t xml:space="preserve"> the interaction term/variable </w:t>
      </w:r>
      <w:r w:rsidR="0090453F">
        <w:rPr>
          <w:rFonts w:asciiTheme="majorHAnsi" w:eastAsia="Calibri" w:hAnsiTheme="majorHAnsi" w:cstheme="majorHAnsi"/>
          <w:iCs/>
        </w:rPr>
        <w:t>“</w:t>
      </w:r>
      <w:r>
        <w:rPr>
          <w:rFonts w:asciiTheme="majorHAnsi" w:eastAsia="Calibri" w:hAnsiTheme="majorHAnsi" w:cstheme="majorHAnsi"/>
          <w:iCs/>
        </w:rPr>
        <w:t>applia</w:t>
      </w:r>
      <w:r w:rsidR="0090453F">
        <w:rPr>
          <w:rFonts w:asciiTheme="majorHAnsi" w:eastAsia="Calibri" w:hAnsiTheme="majorHAnsi" w:cstheme="majorHAnsi"/>
          <w:iCs/>
        </w:rPr>
        <w:t>n</w:t>
      </w:r>
      <w:r>
        <w:rPr>
          <w:rFonts w:asciiTheme="majorHAnsi" w:eastAsia="Calibri" w:hAnsiTheme="majorHAnsi" w:cstheme="majorHAnsi"/>
          <w:iCs/>
        </w:rPr>
        <w:t>ce_age:crime”</w:t>
      </w:r>
      <w:r w:rsidR="0090453F">
        <w:rPr>
          <w:rFonts w:asciiTheme="majorHAnsi" w:eastAsia="Calibri" w:hAnsiTheme="majorHAnsi" w:cstheme="majorHAnsi"/>
          <w:iCs/>
        </w:rPr>
        <w:t xml:space="preserve"> which has a beta value of 0.284. This means for each variable other than the interaction term, we can reject the null in favor of the alternative and say that each variable </w:t>
      </w:r>
      <w:r w:rsidR="0090453F">
        <w:rPr>
          <w:rFonts w:asciiTheme="majorHAnsi" w:eastAsia="Calibri" w:hAnsiTheme="majorHAnsi" w:cstheme="majorHAnsi"/>
          <w:i/>
        </w:rPr>
        <w:t>is</w:t>
      </w:r>
      <w:r w:rsidR="0090453F">
        <w:rPr>
          <w:rFonts w:asciiTheme="majorHAnsi" w:eastAsia="Calibri" w:hAnsiTheme="majorHAnsi" w:cstheme="majorHAnsi"/>
          <w:iCs/>
        </w:rPr>
        <w:t xml:space="preserve"> significant to the model at a 5% significance threshold. The interaction term “appliance_age:crime” should be thusly rejected and not used in this model, while the others should.</w:t>
      </w:r>
    </w:p>
    <w:p w14:paraId="0D575809" w14:textId="77777777" w:rsidR="0090453F" w:rsidRPr="008260AE" w:rsidRDefault="0090453F" w:rsidP="006C76C5">
      <w:pPr>
        <w:suppressAutoHyphens/>
        <w:spacing w:line="240" w:lineRule="auto"/>
        <w:contextualSpacing/>
        <w:rPr>
          <w:rFonts w:asciiTheme="majorHAnsi" w:eastAsia="Calibri" w:hAnsiTheme="majorHAnsi" w:cstheme="majorHAnsi"/>
          <w:iCs/>
        </w:rPr>
      </w:pPr>
    </w:p>
    <w:p w14:paraId="7B30FE40" w14:textId="77777777" w:rsidR="00F02164" w:rsidRPr="006C76C5" w:rsidRDefault="003966FD" w:rsidP="00C4493F">
      <w:pPr>
        <w:pStyle w:val="Heading3"/>
      </w:pPr>
      <w:r w:rsidRPr="006C76C5">
        <w:t>Making Predictions Using Model</w:t>
      </w:r>
    </w:p>
    <w:p w14:paraId="736E0215" w14:textId="12DF7243" w:rsidR="00F02164" w:rsidRPr="0083266E" w:rsidRDefault="00F02164" w:rsidP="006C76C5">
      <w:pPr>
        <w:suppressAutoHyphens/>
        <w:spacing w:line="240" w:lineRule="auto"/>
        <w:contextualSpacing/>
        <w:rPr>
          <w:rFonts w:asciiTheme="majorHAnsi" w:eastAsia="Calibri" w:hAnsiTheme="majorHAnsi" w:cstheme="majorHAnsi"/>
          <w:b/>
          <w:iCs/>
        </w:rPr>
      </w:pPr>
    </w:p>
    <w:p w14:paraId="34363209" w14:textId="7650A8DE" w:rsidR="00200B38" w:rsidRPr="0090453F" w:rsidRDefault="0090453F" w:rsidP="006C76C5">
      <w:pPr>
        <w:suppressAutoHyphens/>
        <w:spacing w:line="240" w:lineRule="auto"/>
        <w:contextualSpacing/>
        <w:rPr>
          <w:rFonts w:asciiTheme="majorHAnsi" w:eastAsia="Calibri" w:hAnsiTheme="majorHAnsi" w:cstheme="majorHAnsi"/>
          <w:bCs/>
        </w:rPr>
      </w:pPr>
      <w:r>
        <w:rPr>
          <w:rFonts w:asciiTheme="majorHAnsi" w:eastAsia="Calibri" w:hAnsiTheme="majorHAnsi" w:cstheme="majorHAnsi"/>
          <w:bCs/>
        </w:rPr>
        <w:tab/>
        <w:t xml:space="preserve">Using the previously </w:t>
      </w:r>
      <w:r w:rsidR="00200B38">
        <w:rPr>
          <w:rFonts w:asciiTheme="majorHAnsi" w:eastAsia="Calibri" w:hAnsiTheme="majorHAnsi" w:cstheme="majorHAnsi"/>
          <w:bCs/>
        </w:rPr>
        <w:t>generated</w:t>
      </w:r>
      <w:r>
        <w:rPr>
          <w:rFonts w:asciiTheme="majorHAnsi" w:eastAsia="Calibri" w:hAnsiTheme="majorHAnsi" w:cstheme="majorHAnsi"/>
          <w:bCs/>
        </w:rPr>
        <w:t xml:space="preserve"> model the prediction for </w:t>
      </w:r>
      <w:r w:rsidR="004A0E06">
        <w:rPr>
          <w:rFonts w:asciiTheme="majorHAnsi" w:eastAsia="Calibri" w:hAnsiTheme="majorHAnsi" w:cstheme="majorHAnsi"/>
          <w:bCs/>
        </w:rPr>
        <w:t xml:space="preserve">the </w:t>
      </w:r>
      <w:r>
        <w:rPr>
          <w:rFonts w:asciiTheme="majorHAnsi" w:eastAsia="Calibri" w:hAnsiTheme="majorHAnsi" w:cstheme="majorHAnsi"/>
          <w:bCs/>
        </w:rPr>
        <w:t>price o</w:t>
      </w:r>
      <w:r w:rsidR="004A0E06">
        <w:rPr>
          <w:rFonts w:asciiTheme="majorHAnsi" w:eastAsia="Calibri" w:hAnsiTheme="majorHAnsi" w:cstheme="majorHAnsi"/>
          <w:bCs/>
        </w:rPr>
        <w:t>f</w:t>
      </w:r>
      <w:r>
        <w:rPr>
          <w:rFonts w:asciiTheme="majorHAnsi" w:eastAsia="Calibri" w:hAnsiTheme="majorHAnsi" w:cstheme="majorHAnsi"/>
          <w:bCs/>
        </w:rPr>
        <w:t xml:space="preserve"> a home that has one</w:t>
      </w:r>
      <w:r w:rsidR="004A0E06">
        <w:rPr>
          <w:rFonts w:asciiTheme="majorHAnsi" w:eastAsia="Calibri" w:hAnsiTheme="majorHAnsi" w:cstheme="majorHAnsi"/>
          <w:bCs/>
        </w:rPr>
        <w:t>-year-</w:t>
      </w:r>
      <w:r>
        <w:rPr>
          <w:rFonts w:asciiTheme="majorHAnsi" w:eastAsia="Calibri" w:hAnsiTheme="majorHAnsi" w:cstheme="majorHAnsi"/>
          <w:bCs/>
        </w:rPr>
        <w:t xml:space="preserve">old appliances and is located in an area with a crime rate of 81.02 per 100,000 people is $864,423.40 and has a 90% prediction and confidence interval of [711566.6, 1017280] and [854,109.1, 874737.7] respectively. The </w:t>
      </w:r>
      <w:r w:rsidR="00200B38">
        <w:rPr>
          <w:rFonts w:asciiTheme="majorHAnsi" w:eastAsia="Calibri" w:hAnsiTheme="majorHAnsi" w:cstheme="majorHAnsi"/>
          <w:bCs/>
        </w:rPr>
        <w:t>prediction interval should contain 90% of predicted values within its range and the confidence interval should contain the mean of those values 90% of the time. For a home that has 15</w:t>
      </w:r>
      <w:r w:rsidR="004A0E06">
        <w:rPr>
          <w:rFonts w:asciiTheme="majorHAnsi" w:eastAsia="Calibri" w:hAnsiTheme="majorHAnsi" w:cstheme="majorHAnsi"/>
          <w:bCs/>
        </w:rPr>
        <w:t>-year-</w:t>
      </w:r>
      <w:r w:rsidR="00200B38">
        <w:rPr>
          <w:rFonts w:asciiTheme="majorHAnsi" w:eastAsia="Calibri" w:hAnsiTheme="majorHAnsi" w:cstheme="majorHAnsi"/>
          <w:bCs/>
        </w:rPr>
        <w:t>old appliances and is located in an area with a crime rate of 200.50 per 100,000 people, the predicted price would be $271,051.60 with 90% prediction and confidence intervals of [118454.4, 423648.8] and [265846, 276257.2] respectively. We can see obviously that with a crime rate of more than double and aged appliances, the predicted price drops drastically. On the low end of the first home’s predicted values, you have a price of about 711,000 vs the low end of the second home predicted at 118,000. On the high end of prices on those same two homes the predicted prices are</w:t>
      </w:r>
      <w:r w:rsidR="0083266E">
        <w:rPr>
          <w:rFonts w:asciiTheme="majorHAnsi" w:eastAsia="Calibri" w:hAnsiTheme="majorHAnsi" w:cstheme="majorHAnsi"/>
          <w:bCs/>
        </w:rPr>
        <w:t xml:space="preserve"> </w:t>
      </w:r>
      <w:r w:rsidR="0083266E">
        <w:rPr>
          <w:rFonts w:asciiTheme="majorHAnsi" w:eastAsia="Calibri" w:hAnsiTheme="majorHAnsi" w:cstheme="majorHAnsi"/>
          <w:bCs/>
          <w:i/>
          <w:iCs/>
        </w:rPr>
        <w:t>almost</w:t>
      </w:r>
      <w:r w:rsidR="00200B38">
        <w:rPr>
          <w:rFonts w:asciiTheme="majorHAnsi" w:eastAsia="Calibri" w:hAnsiTheme="majorHAnsi" w:cstheme="majorHAnsi"/>
          <w:bCs/>
        </w:rPr>
        <w:t xml:space="preserve"> three times higher between the low</w:t>
      </w:r>
      <w:r w:rsidR="0083266E">
        <w:rPr>
          <w:rFonts w:asciiTheme="majorHAnsi" w:eastAsia="Calibri" w:hAnsiTheme="majorHAnsi" w:cstheme="majorHAnsi"/>
          <w:bCs/>
        </w:rPr>
        <w:t>er</w:t>
      </w:r>
      <w:r w:rsidR="00200B38">
        <w:rPr>
          <w:rFonts w:asciiTheme="majorHAnsi" w:eastAsia="Calibri" w:hAnsiTheme="majorHAnsi" w:cstheme="majorHAnsi"/>
          <w:bCs/>
        </w:rPr>
        <w:t xml:space="preserve"> crime and high</w:t>
      </w:r>
      <w:r w:rsidR="0083266E">
        <w:rPr>
          <w:rFonts w:asciiTheme="majorHAnsi" w:eastAsia="Calibri" w:hAnsiTheme="majorHAnsi" w:cstheme="majorHAnsi"/>
          <w:bCs/>
        </w:rPr>
        <w:t>er</w:t>
      </w:r>
      <w:r w:rsidR="00200B38">
        <w:rPr>
          <w:rFonts w:asciiTheme="majorHAnsi" w:eastAsia="Calibri" w:hAnsiTheme="majorHAnsi" w:cstheme="majorHAnsi"/>
          <w:bCs/>
        </w:rPr>
        <w:t xml:space="preserve"> crime areas.  </w:t>
      </w:r>
    </w:p>
    <w:p w14:paraId="05CAAD3B" w14:textId="77777777" w:rsidR="0090453F" w:rsidRPr="006C76C5" w:rsidRDefault="0090453F" w:rsidP="006C76C5">
      <w:pPr>
        <w:suppressAutoHyphens/>
        <w:spacing w:line="240" w:lineRule="auto"/>
        <w:contextualSpacing/>
        <w:rPr>
          <w:rFonts w:asciiTheme="majorHAnsi" w:eastAsia="Calibri" w:hAnsiTheme="majorHAnsi" w:cstheme="majorHAnsi"/>
          <w:b/>
        </w:rPr>
      </w:pPr>
    </w:p>
    <w:p w14:paraId="5E52DCD5" w14:textId="77777777" w:rsidR="00F02164" w:rsidRPr="006C76C5" w:rsidRDefault="003966FD" w:rsidP="00C4493F">
      <w:pPr>
        <w:pStyle w:val="Heading2"/>
      </w:pPr>
      <w:r w:rsidRPr="006C76C5">
        <w:t>5. Nested Models F-Test</w:t>
      </w:r>
    </w:p>
    <w:p w14:paraId="2BEEC54D" w14:textId="77777777" w:rsidR="00F02164" w:rsidRPr="006C76C5" w:rsidRDefault="00F02164" w:rsidP="006C76C5">
      <w:pPr>
        <w:suppressAutoHyphens/>
        <w:spacing w:line="240" w:lineRule="auto"/>
        <w:contextualSpacing/>
        <w:rPr>
          <w:rFonts w:asciiTheme="majorHAnsi" w:eastAsia="Calibri" w:hAnsiTheme="majorHAnsi" w:cstheme="majorHAnsi"/>
          <w:i/>
        </w:rPr>
      </w:pPr>
    </w:p>
    <w:p w14:paraId="0213E05C" w14:textId="77777777" w:rsidR="00F02164" w:rsidRPr="006C76C5" w:rsidRDefault="003966FD" w:rsidP="00C4493F">
      <w:pPr>
        <w:pStyle w:val="Heading3"/>
      </w:pPr>
      <w:r w:rsidRPr="006C76C5">
        <w:t>Reporting Results</w:t>
      </w:r>
    </w:p>
    <w:p w14:paraId="4F92E48A" w14:textId="2557496B" w:rsidR="00F02164" w:rsidRPr="00F26266" w:rsidRDefault="00F02164" w:rsidP="006C76C5">
      <w:pPr>
        <w:suppressAutoHyphens/>
        <w:spacing w:line="240" w:lineRule="auto"/>
        <w:contextualSpacing/>
        <w:rPr>
          <w:rFonts w:asciiTheme="majorHAnsi" w:eastAsia="Calibri" w:hAnsiTheme="majorHAnsi" w:cstheme="majorHAnsi"/>
          <w:iCs/>
        </w:rPr>
      </w:pPr>
    </w:p>
    <w:p w14:paraId="06F9C449" w14:textId="7AA98B47" w:rsidR="00FB36A6" w:rsidRDefault="00FB36A6" w:rsidP="006C76C5">
      <w:pPr>
        <w:suppressAutoHyphens/>
        <w:spacing w:line="240" w:lineRule="auto"/>
        <w:contextualSpacing/>
        <w:rPr>
          <w:rFonts w:asciiTheme="majorHAnsi" w:eastAsia="Calibri" w:hAnsiTheme="majorHAnsi" w:cstheme="majorHAnsi"/>
          <w:iCs/>
        </w:rPr>
      </w:pPr>
      <w:r>
        <w:rPr>
          <w:rFonts w:asciiTheme="majorHAnsi" w:eastAsia="Calibri" w:hAnsiTheme="majorHAnsi" w:cstheme="majorHAnsi"/>
          <w:iCs/>
        </w:rPr>
        <w:tab/>
      </w:r>
      <w:r w:rsidR="004A0E06">
        <w:rPr>
          <w:rFonts w:asciiTheme="majorHAnsi" w:eastAsia="Calibri" w:hAnsiTheme="majorHAnsi" w:cstheme="majorHAnsi"/>
          <w:iCs/>
        </w:rPr>
        <w:t>T</w:t>
      </w:r>
      <w:r>
        <w:rPr>
          <w:rFonts w:asciiTheme="majorHAnsi" w:eastAsia="Calibri" w:hAnsiTheme="majorHAnsi" w:cstheme="majorHAnsi"/>
          <w:iCs/>
        </w:rPr>
        <w:t>o create a model</w:t>
      </w:r>
      <w:r w:rsidR="004F0BA7">
        <w:rPr>
          <w:rFonts w:asciiTheme="majorHAnsi" w:eastAsia="Calibri" w:hAnsiTheme="majorHAnsi" w:cstheme="majorHAnsi"/>
          <w:iCs/>
        </w:rPr>
        <w:t xml:space="preserve"> that</w:t>
      </w:r>
      <w:r>
        <w:rPr>
          <w:rFonts w:asciiTheme="majorHAnsi" w:eastAsia="Calibri" w:hAnsiTheme="majorHAnsi" w:cstheme="majorHAnsi"/>
          <w:iCs/>
        </w:rPr>
        <w:t xml:space="preserve"> uses </w:t>
      </w:r>
      <w:r w:rsidR="004A0E06">
        <w:rPr>
          <w:rFonts w:asciiTheme="majorHAnsi" w:eastAsia="Calibri" w:hAnsiTheme="majorHAnsi" w:cstheme="majorHAnsi"/>
          <w:iCs/>
        </w:rPr>
        <w:t xml:space="preserve">the </w:t>
      </w:r>
      <w:r>
        <w:rPr>
          <w:rFonts w:asciiTheme="majorHAnsi" w:eastAsia="Calibri" w:hAnsiTheme="majorHAnsi" w:cstheme="majorHAnsi"/>
          <w:iCs/>
        </w:rPr>
        <w:t xml:space="preserve">age of appliances and crime rate per 100,000 people to predict </w:t>
      </w:r>
      <w:r w:rsidR="004A0E06">
        <w:rPr>
          <w:rFonts w:asciiTheme="majorHAnsi" w:eastAsia="Calibri" w:hAnsiTheme="majorHAnsi" w:cstheme="majorHAnsi"/>
          <w:iCs/>
        </w:rPr>
        <w:t xml:space="preserve">the </w:t>
      </w:r>
      <w:r>
        <w:rPr>
          <w:rFonts w:asciiTheme="majorHAnsi" w:eastAsia="Calibri" w:hAnsiTheme="majorHAnsi" w:cstheme="majorHAnsi"/>
          <w:iCs/>
        </w:rPr>
        <w:t xml:space="preserve">price of a home, we must come up with the general form of </w:t>
      </w:r>
      <w:r w:rsidR="004F0BA7">
        <w:rPr>
          <w:rFonts w:asciiTheme="majorHAnsi" w:eastAsia="Calibri" w:hAnsiTheme="majorHAnsi" w:cstheme="majorHAnsi"/>
          <w:iCs/>
        </w:rPr>
        <w:t>the model which is:</w:t>
      </w:r>
    </w:p>
    <w:p w14:paraId="19E55C75" w14:textId="77777777" w:rsidR="00FB36A6" w:rsidRPr="00F26266" w:rsidRDefault="00FB36A6" w:rsidP="006C76C5">
      <w:pPr>
        <w:suppressAutoHyphens/>
        <w:spacing w:line="240" w:lineRule="auto"/>
        <w:contextualSpacing/>
        <w:rPr>
          <w:rFonts w:asciiTheme="majorHAnsi" w:eastAsia="Calibri" w:hAnsiTheme="majorHAnsi" w:cstheme="majorHAnsi"/>
          <w:iCs/>
        </w:rPr>
      </w:pPr>
    </w:p>
    <w:p w14:paraId="42BCD9A7" w14:textId="2464CD8D" w:rsidR="00FB36A6" w:rsidRPr="004F0BA7" w:rsidRDefault="00FB36A6" w:rsidP="00FB36A6">
      <w:pPr>
        <w:spacing w:line="240" w:lineRule="auto"/>
        <w:contextualSpacing/>
        <w:jc w:val="center"/>
        <w:rPr>
          <w:rFonts w:asciiTheme="majorHAnsi" w:eastAsia="Calibri" w:hAnsiTheme="majorHAnsi" w:cstheme="majorHAnsi"/>
          <w:b/>
        </w:rPr>
      </w:pPr>
      <m:oMathPara>
        <m:oMath>
          <m:r>
            <m:rPr>
              <m:sty m:val="bi"/>
            </m:rPr>
            <w:rPr>
              <w:rFonts w:ascii="Cambria Math" w:eastAsia="Calibri" w:hAnsi="Cambria Math" w:cstheme="majorHAnsi"/>
            </w:rPr>
            <m:t>price=b</m:t>
          </m:r>
          <m:r>
            <m:rPr>
              <m:sty m:val="bi"/>
            </m:rPr>
            <w:rPr>
              <w:rFonts w:ascii="Cambria Math" w:eastAsia="Calibri" w:hAnsi="Cambria Math" w:cstheme="majorHAnsi"/>
            </w:rPr>
            <m:t>0+b</m:t>
          </m:r>
          <m:r>
            <m:rPr>
              <m:sty m:val="bi"/>
            </m:rPr>
            <w:rPr>
              <w:rFonts w:ascii="Cambria Math" w:eastAsia="Calibri" w:hAnsi="Cambria Math" w:cstheme="majorHAnsi"/>
            </w:rPr>
            <m:t>1</m:t>
          </m:r>
          <m:d>
            <m:dPr>
              <m:ctrlPr>
                <w:rPr>
                  <w:rFonts w:ascii="Cambria Math" w:eastAsia="Calibri" w:hAnsi="Cambria Math" w:cstheme="majorHAnsi"/>
                  <w:b/>
                  <w:i/>
                </w:rPr>
              </m:ctrlPr>
            </m:dPr>
            <m:e>
              <m:r>
                <m:rPr>
                  <m:sty m:val="bi"/>
                </m:rPr>
                <w:rPr>
                  <w:rFonts w:ascii="Cambria Math" w:eastAsia="Calibri" w:hAnsi="Cambria Math" w:cstheme="majorHAnsi"/>
                </w:rPr>
                <m:t>applianceage</m:t>
              </m:r>
            </m:e>
          </m:d>
          <m:r>
            <m:rPr>
              <m:sty m:val="bi"/>
            </m:rPr>
            <w:rPr>
              <w:rFonts w:ascii="Cambria Math" w:eastAsia="Calibri" w:hAnsi="Cambria Math" w:cstheme="majorHAnsi"/>
            </w:rPr>
            <m:t>+b</m:t>
          </m:r>
          <m:r>
            <m:rPr>
              <m:sty m:val="bi"/>
            </m:rPr>
            <w:rPr>
              <w:rFonts w:ascii="Cambria Math" w:eastAsia="Calibri" w:hAnsi="Cambria Math" w:cstheme="majorHAnsi"/>
            </w:rPr>
            <m:t>2</m:t>
          </m:r>
          <m:d>
            <m:dPr>
              <m:ctrlPr>
                <w:rPr>
                  <w:rFonts w:ascii="Cambria Math" w:eastAsia="Calibri" w:hAnsi="Cambria Math" w:cstheme="majorHAnsi"/>
                  <w:b/>
                  <w:i/>
                </w:rPr>
              </m:ctrlPr>
            </m:dPr>
            <m:e>
              <m:r>
                <m:rPr>
                  <m:sty m:val="bi"/>
                </m:rPr>
                <w:rPr>
                  <w:rFonts w:ascii="Cambria Math" w:eastAsia="Calibri" w:hAnsi="Cambria Math" w:cstheme="majorHAnsi"/>
                </w:rPr>
                <m:t>crime</m:t>
              </m:r>
            </m:e>
          </m:d>
          <m:r>
            <m:rPr>
              <m:sty m:val="bi"/>
            </m:rPr>
            <w:rPr>
              <w:rFonts w:ascii="Cambria Math" w:eastAsia="Calibri" w:hAnsi="Cambria Math" w:cstheme="majorHAnsi"/>
            </w:rPr>
            <m:t>+b</m:t>
          </m:r>
          <m:r>
            <m:rPr>
              <m:sty m:val="bi"/>
            </m:rPr>
            <w:rPr>
              <w:rFonts w:ascii="Cambria Math" w:eastAsia="Calibri" w:hAnsi="Cambria Math" w:cstheme="majorHAnsi"/>
            </w:rPr>
            <m:t>3(applianceage:crime)</m:t>
          </m:r>
        </m:oMath>
      </m:oMathPara>
    </w:p>
    <w:p w14:paraId="4A2E5AD0" w14:textId="77777777" w:rsidR="004F0BA7" w:rsidRPr="00281333" w:rsidRDefault="004F0BA7" w:rsidP="00FB36A6">
      <w:pPr>
        <w:spacing w:line="240" w:lineRule="auto"/>
        <w:contextualSpacing/>
        <w:jc w:val="center"/>
        <w:rPr>
          <w:rFonts w:asciiTheme="majorHAnsi" w:eastAsia="Calibri" w:hAnsiTheme="majorHAnsi" w:cstheme="majorHAnsi"/>
          <w:b/>
        </w:rPr>
      </w:pPr>
    </w:p>
    <w:p w14:paraId="731DFE9E" w14:textId="08A1A2A1" w:rsidR="00274C2D" w:rsidRDefault="004F0BA7" w:rsidP="00274C2D">
      <w:pPr>
        <w:suppressAutoHyphens/>
        <w:spacing w:line="240" w:lineRule="auto"/>
        <w:contextualSpacing/>
        <w:rPr>
          <w:rFonts w:asciiTheme="majorHAnsi" w:eastAsia="Calibri" w:hAnsiTheme="majorHAnsi" w:cstheme="majorHAnsi"/>
          <w:bCs/>
          <w:iCs/>
        </w:rPr>
      </w:pPr>
      <w:r>
        <w:rPr>
          <w:rFonts w:asciiTheme="majorHAnsi" w:eastAsia="Calibri" w:hAnsiTheme="majorHAnsi" w:cstheme="majorHAnsi"/>
          <w:bCs/>
          <w:iCs/>
        </w:rPr>
        <w:t>Using the summary analysis function to build the model equation, we get:</w:t>
      </w:r>
    </w:p>
    <w:p w14:paraId="3BE8B263" w14:textId="77777777" w:rsidR="004F0BA7" w:rsidRPr="00F26266" w:rsidRDefault="004F0BA7" w:rsidP="00274C2D">
      <w:pPr>
        <w:suppressAutoHyphens/>
        <w:spacing w:line="240" w:lineRule="auto"/>
        <w:contextualSpacing/>
        <w:rPr>
          <w:rFonts w:asciiTheme="majorHAnsi" w:eastAsia="Calibri" w:hAnsiTheme="majorHAnsi" w:cstheme="majorHAnsi"/>
          <w:iCs/>
        </w:rPr>
      </w:pPr>
    </w:p>
    <w:p w14:paraId="60BDDDCC" w14:textId="2CE33896" w:rsidR="00274C2D" w:rsidRPr="00281333" w:rsidRDefault="00274C2D" w:rsidP="00274C2D">
      <w:pPr>
        <w:spacing w:line="240" w:lineRule="auto"/>
        <w:contextualSpacing/>
        <w:jc w:val="center"/>
        <w:rPr>
          <w:rFonts w:asciiTheme="majorHAnsi" w:eastAsia="Calibri" w:hAnsiTheme="majorHAnsi" w:cstheme="majorHAnsi"/>
          <w:b/>
        </w:rPr>
      </w:pPr>
      <m:oMathPara>
        <m:oMath>
          <m:r>
            <m:rPr>
              <m:sty m:val="bi"/>
            </m:rPr>
            <w:rPr>
              <w:rFonts w:ascii="Cambria Math" w:eastAsia="Calibri" w:hAnsi="Cambria Math" w:cstheme="majorHAnsi"/>
            </w:rPr>
            <m:t>pric</m:t>
          </m:r>
          <m:sSub>
            <m:sSubPr>
              <m:ctrlPr>
                <w:rPr>
                  <w:rFonts w:ascii="Cambria Math" w:eastAsia="Calibri" w:hAnsi="Cambria Math" w:cstheme="majorHAnsi"/>
                  <w:b/>
                  <w:i/>
                </w:rPr>
              </m:ctrlPr>
            </m:sSubPr>
            <m:e>
              <m:r>
                <m:rPr>
                  <m:sty m:val="bi"/>
                </m:rPr>
                <w:rPr>
                  <w:rFonts w:ascii="Cambria Math" w:eastAsia="Calibri" w:hAnsi="Cambria Math" w:cstheme="majorHAnsi"/>
                </w:rPr>
                <m:t>e</m:t>
              </m:r>
            </m:e>
            <m:sub>
              <m:r>
                <m:rPr>
                  <m:sty m:val="bi"/>
                </m:rPr>
                <w:rPr>
                  <w:rFonts w:ascii="Cambria Math" w:eastAsia="Calibri" w:hAnsi="Cambria Math" w:cstheme="majorHAnsi"/>
                </w:rPr>
                <m:t>complete</m:t>
              </m:r>
            </m:sub>
          </m:sSub>
          <m:r>
            <m:rPr>
              <m:sty m:val="bi"/>
            </m:rPr>
            <w:rPr>
              <w:rFonts w:ascii="Cambria Math" w:eastAsia="Calibri" w:hAnsi="Cambria Math" w:cstheme="majorHAnsi"/>
            </w:rPr>
            <m:t>=1145000-41590</m:t>
          </m:r>
          <m:d>
            <m:dPr>
              <m:ctrlPr>
                <w:rPr>
                  <w:rFonts w:ascii="Cambria Math" w:eastAsia="Calibri" w:hAnsi="Cambria Math" w:cstheme="majorHAnsi"/>
                  <w:b/>
                  <w:i/>
                </w:rPr>
              </m:ctrlPr>
            </m:dPr>
            <m:e>
              <m:r>
                <m:rPr>
                  <m:sty m:val="bi"/>
                </m:rPr>
                <w:rPr>
                  <w:rFonts w:ascii="Cambria Math" w:eastAsia="Calibri" w:hAnsi="Cambria Math" w:cstheme="majorHAnsi"/>
                </w:rPr>
                <m:t>applianceage</m:t>
              </m:r>
            </m:e>
          </m:d>
          <m:r>
            <m:rPr>
              <m:sty m:val="bi"/>
            </m:rPr>
            <w:rPr>
              <w:rFonts w:ascii="Cambria Math" w:eastAsia="Calibri" w:hAnsi="Cambria Math" w:cstheme="majorHAnsi"/>
            </w:rPr>
            <m:t>-3418</m:t>
          </m:r>
          <m:d>
            <m:dPr>
              <m:ctrlPr>
                <w:rPr>
                  <w:rFonts w:ascii="Cambria Math" w:eastAsia="Calibri" w:hAnsi="Cambria Math" w:cstheme="majorHAnsi"/>
                  <w:b/>
                  <w:i/>
                </w:rPr>
              </m:ctrlPr>
            </m:dPr>
            <m:e>
              <m:r>
                <m:rPr>
                  <m:sty m:val="bi"/>
                </m:rPr>
                <w:rPr>
                  <w:rFonts w:ascii="Cambria Math" w:eastAsia="Calibri" w:hAnsi="Cambria Math" w:cstheme="majorHAnsi"/>
                </w:rPr>
                <m:t>crime</m:t>
              </m:r>
            </m:e>
          </m:d>
          <m:r>
            <m:rPr>
              <m:sty m:val="bi"/>
            </m:rPr>
            <w:rPr>
              <w:rFonts w:ascii="Cambria Math" w:eastAsia="Calibri" w:hAnsi="Cambria Math" w:cstheme="majorHAnsi"/>
            </w:rPr>
            <m:t>+151(applianceage:crime)</m:t>
          </m:r>
        </m:oMath>
      </m:oMathPara>
    </w:p>
    <w:p w14:paraId="5748F7CD" w14:textId="77777777" w:rsidR="00F26266" w:rsidRPr="006C76C5" w:rsidRDefault="00F26266" w:rsidP="004F0BA7">
      <w:pPr>
        <w:suppressAutoHyphens/>
        <w:spacing w:line="240" w:lineRule="auto"/>
        <w:contextualSpacing/>
        <w:rPr>
          <w:rFonts w:asciiTheme="majorHAnsi" w:eastAsia="Calibri" w:hAnsiTheme="majorHAnsi" w:cstheme="majorHAnsi"/>
          <w:i/>
        </w:rPr>
      </w:pPr>
    </w:p>
    <w:p w14:paraId="3A54B8E9" w14:textId="77777777" w:rsidR="00F02164" w:rsidRPr="006C76C5" w:rsidRDefault="003966FD" w:rsidP="00C4493F">
      <w:pPr>
        <w:pStyle w:val="Heading3"/>
      </w:pPr>
      <w:r w:rsidRPr="006C76C5">
        <w:t>Evaluating Significance of Model</w:t>
      </w:r>
    </w:p>
    <w:p w14:paraId="5F46973D" w14:textId="41DEC0A4" w:rsidR="00F02164" w:rsidRPr="0027535F" w:rsidRDefault="00F02164" w:rsidP="006C76C5">
      <w:pPr>
        <w:suppressAutoHyphens/>
        <w:spacing w:line="240" w:lineRule="auto"/>
        <w:contextualSpacing/>
        <w:rPr>
          <w:rFonts w:asciiTheme="majorHAnsi" w:eastAsia="Calibri" w:hAnsiTheme="majorHAnsi" w:cstheme="majorHAnsi"/>
          <w:iCs/>
        </w:rPr>
      </w:pPr>
    </w:p>
    <w:p w14:paraId="61FF5593" w14:textId="53627799" w:rsidR="0027535F" w:rsidRDefault="0027535F" w:rsidP="006C76C5">
      <w:pPr>
        <w:suppressAutoHyphens/>
        <w:spacing w:line="240" w:lineRule="auto"/>
        <w:contextualSpacing/>
        <w:rPr>
          <w:rFonts w:asciiTheme="majorHAnsi" w:eastAsia="Calibri" w:hAnsiTheme="majorHAnsi" w:cstheme="majorHAnsi"/>
          <w:iCs/>
        </w:rPr>
      </w:pPr>
      <w:r>
        <w:rPr>
          <w:rFonts w:asciiTheme="majorHAnsi" w:eastAsia="Calibri" w:hAnsiTheme="majorHAnsi" w:cstheme="majorHAnsi"/>
          <w:iCs/>
        </w:rPr>
        <w:tab/>
        <w:t>By further analyzing the results of the summary function for this model, the resultant P-value is observed to be 2.2e-16 which is well below the 5% significance threshold of 0.05. We know this by comparing the null and alternative hypotheses for the model:</w:t>
      </w:r>
    </w:p>
    <w:p w14:paraId="03930592" w14:textId="77777777" w:rsidR="00DC1E5F" w:rsidRDefault="00DC1E5F" w:rsidP="006C76C5">
      <w:pPr>
        <w:suppressAutoHyphens/>
        <w:spacing w:line="240" w:lineRule="auto"/>
        <w:contextualSpacing/>
        <w:rPr>
          <w:rFonts w:asciiTheme="majorHAnsi" w:eastAsia="Calibri" w:hAnsiTheme="majorHAnsi" w:cstheme="majorHAnsi"/>
          <w:iCs/>
        </w:rPr>
      </w:pPr>
    </w:p>
    <w:p w14:paraId="2243752A" w14:textId="77777777" w:rsidR="0027535F" w:rsidRPr="00D47F4D" w:rsidRDefault="007C78BB" w:rsidP="0027535F">
      <w:pPr>
        <w:spacing w:line="240" w:lineRule="auto"/>
        <w:rPr>
          <w:rFonts w:asciiTheme="majorHAnsi" w:eastAsia="Calibri" w:hAnsiTheme="majorHAnsi" w:cstheme="majorHAnsi"/>
          <w:b/>
          <w:bCs/>
          <w:i/>
        </w:rPr>
      </w:pPr>
      <m:oMathPara>
        <m:oMath>
          <m:sSub>
            <m:sSubPr>
              <m:ctrlPr>
                <w:rPr>
                  <w:rFonts w:ascii="Cambria Math" w:eastAsia="Calibri" w:hAnsi="Cambria Math" w:cstheme="majorHAnsi"/>
                  <w:b/>
                  <w:bCs/>
                  <w:i/>
                </w:rPr>
              </m:ctrlPr>
            </m:sSubPr>
            <m:e>
              <m:r>
                <m:rPr>
                  <m:sty m:val="bi"/>
                </m:rPr>
                <w:rPr>
                  <w:rFonts w:ascii="Cambria Math" w:eastAsia="Calibri" w:hAnsi="Cambria Math" w:cstheme="majorHAnsi"/>
                </w:rPr>
                <m:t>H</m:t>
              </m:r>
            </m:e>
            <m:sub>
              <m:r>
                <m:rPr>
                  <m:sty m:val="bi"/>
                </m:rPr>
                <w:rPr>
                  <w:rFonts w:ascii="Cambria Math" w:eastAsia="Calibri" w:hAnsi="Cambria Math" w:cstheme="majorHAnsi"/>
                </w:rPr>
                <m:t>0</m:t>
              </m:r>
            </m:sub>
          </m:sSub>
          <m:r>
            <m:rPr>
              <m:sty m:val="bi"/>
            </m:rPr>
            <w:rPr>
              <w:rFonts w:ascii="Cambria Math" w:eastAsia="Calibri" w:hAnsi="Cambria Math" w:cstheme="majorHAnsi"/>
            </w:rPr>
            <m:t xml:space="preserve"> : </m:t>
          </m:r>
          <m:sSub>
            <m:sSubPr>
              <m:ctrlPr>
                <w:rPr>
                  <w:rFonts w:ascii="Cambria Math" w:eastAsia="Calibri" w:hAnsi="Cambria Math" w:cstheme="majorHAnsi"/>
                  <w:b/>
                  <w:bCs/>
                  <w:i/>
                </w:rPr>
              </m:ctrlPr>
            </m:sSubPr>
            <m:e>
              <m:r>
                <m:rPr>
                  <m:sty m:val="bi"/>
                </m:rPr>
                <w:rPr>
                  <w:rFonts w:ascii="Cambria Math" w:eastAsia="Calibri" w:hAnsi="Cambria Math" w:cstheme="majorHAnsi"/>
                </w:rPr>
                <m:t>β</m:t>
              </m:r>
            </m:e>
            <m:sub>
              <m:r>
                <m:rPr>
                  <m:sty m:val="bi"/>
                </m:rPr>
                <w:rPr>
                  <w:rFonts w:ascii="Cambria Math" w:eastAsia="Calibri" w:hAnsi="Cambria Math" w:cstheme="majorHAnsi"/>
                </w:rPr>
                <m:t>n</m:t>
              </m:r>
            </m:sub>
          </m:sSub>
          <m:r>
            <m:rPr>
              <m:sty m:val="bi"/>
            </m:rPr>
            <w:rPr>
              <w:rFonts w:ascii="Cambria Math" w:eastAsia="Calibri" w:hAnsi="Cambria Math" w:cstheme="majorHAnsi"/>
            </w:rPr>
            <m:t>=0</m:t>
          </m:r>
        </m:oMath>
      </m:oMathPara>
    </w:p>
    <w:p w14:paraId="10F29863" w14:textId="3A49757A" w:rsidR="0027535F" w:rsidRPr="00DC1E5F" w:rsidRDefault="007C78BB" w:rsidP="0027535F">
      <w:pPr>
        <w:spacing w:line="240" w:lineRule="auto"/>
        <w:rPr>
          <w:rFonts w:asciiTheme="majorHAnsi" w:eastAsia="Calibri" w:hAnsiTheme="majorHAnsi" w:cstheme="majorHAnsi"/>
          <w:b/>
          <w:i/>
        </w:rPr>
      </w:pPr>
      <m:oMathPara>
        <m:oMath>
          <m:sSub>
            <m:sSubPr>
              <m:ctrlPr>
                <w:rPr>
                  <w:rFonts w:ascii="Cambria Math" w:eastAsia="Calibri" w:hAnsi="Cambria Math" w:cstheme="majorHAnsi"/>
                  <w:b/>
                  <w:bCs/>
                  <w:i/>
                </w:rPr>
              </m:ctrlPr>
            </m:sSubPr>
            <m:e>
              <m:r>
                <m:rPr>
                  <m:sty m:val="bi"/>
                </m:rPr>
                <w:rPr>
                  <w:rFonts w:ascii="Cambria Math" w:eastAsia="Calibri" w:hAnsi="Cambria Math" w:cstheme="majorHAnsi"/>
                </w:rPr>
                <m:t>H</m:t>
              </m:r>
            </m:e>
            <m:sub>
              <m:r>
                <m:rPr>
                  <m:sty m:val="bi"/>
                </m:rPr>
                <w:rPr>
                  <w:rFonts w:ascii="Cambria Math" w:eastAsia="Calibri" w:hAnsi="Cambria Math" w:cstheme="majorHAnsi"/>
                </w:rPr>
                <m:t>a</m:t>
              </m:r>
            </m:sub>
          </m:sSub>
          <m:r>
            <m:rPr>
              <m:sty m:val="bi"/>
            </m:rPr>
            <w:rPr>
              <w:rFonts w:ascii="Cambria Math" w:eastAsia="Calibri" w:hAnsi="Cambria Math" w:cstheme="majorHAnsi"/>
            </w:rPr>
            <m:t xml:space="preserve"> :at least one </m:t>
          </m:r>
          <m:sSub>
            <m:sSubPr>
              <m:ctrlPr>
                <w:rPr>
                  <w:rFonts w:ascii="Cambria Math" w:eastAsia="Calibri" w:hAnsi="Cambria Math" w:cstheme="majorHAnsi"/>
                  <w:b/>
                  <w:bCs/>
                  <w:i/>
                </w:rPr>
              </m:ctrlPr>
            </m:sSubPr>
            <m:e>
              <m:r>
                <m:rPr>
                  <m:sty m:val="bi"/>
                </m:rPr>
                <w:rPr>
                  <w:rFonts w:ascii="Cambria Math" w:eastAsia="Calibri" w:hAnsi="Cambria Math" w:cstheme="majorHAnsi"/>
                </w:rPr>
                <m:t>β</m:t>
              </m:r>
            </m:e>
            <m:sub>
              <m:r>
                <m:rPr>
                  <m:sty m:val="bi"/>
                </m:rPr>
                <w:rPr>
                  <w:rFonts w:ascii="Cambria Math" w:eastAsia="Calibri" w:hAnsi="Cambria Math" w:cstheme="majorHAnsi"/>
                </w:rPr>
                <m:t>i</m:t>
              </m:r>
            </m:sub>
          </m:sSub>
          <m:r>
            <m:rPr>
              <m:sty m:val="bi"/>
            </m:rPr>
            <w:rPr>
              <w:rFonts w:ascii="Cambria Math" w:eastAsia="Calibri" w:hAnsi="Cambria Math" w:cstheme="majorHAnsi"/>
            </w:rPr>
            <m:t>≠0 for i=1,2,3</m:t>
          </m:r>
        </m:oMath>
      </m:oMathPara>
    </w:p>
    <w:p w14:paraId="2F2C8F14" w14:textId="77777777" w:rsidR="00DC1E5F" w:rsidRPr="0027535F" w:rsidRDefault="00DC1E5F" w:rsidP="0027535F">
      <w:pPr>
        <w:spacing w:line="240" w:lineRule="auto"/>
        <w:rPr>
          <w:rFonts w:asciiTheme="majorHAnsi" w:eastAsia="Calibri" w:hAnsiTheme="majorHAnsi" w:cstheme="majorHAnsi"/>
          <w:b/>
          <w:i/>
        </w:rPr>
      </w:pPr>
    </w:p>
    <w:p w14:paraId="35A1346D" w14:textId="7B0C04AA" w:rsidR="0027535F" w:rsidRDefault="0027535F" w:rsidP="0027535F">
      <w:pPr>
        <w:spacing w:line="240" w:lineRule="auto"/>
        <w:rPr>
          <w:rFonts w:asciiTheme="majorHAnsi" w:eastAsia="Calibri" w:hAnsiTheme="majorHAnsi" w:cstheme="majorHAnsi"/>
          <w:bCs/>
          <w:iCs/>
        </w:rPr>
      </w:pPr>
      <w:r>
        <w:rPr>
          <w:rFonts w:asciiTheme="majorHAnsi" w:eastAsia="Calibri" w:hAnsiTheme="majorHAnsi" w:cstheme="majorHAnsi"/>
          <w:bCs/>
          <w:iCs/>
        </w:rPr>
        <w:t xml:space="preserve">We can safely reject the null hypothesis in favor of the alternative and say that at least one predictor is significantly related to the response variable (price). For individual beta tests on the </w:t>
      </w:r>
      <w:r w:rsidR="004A0E06">
        <w:rPr>
          <w:rFonts w:asciiTheme="majorHAnsi" w:eastAsia="Calibri" w:hAnsiTheme="majorHAnsi" w:cstheme="majorHAnsi"/>
          <w:bCs/>
          <w:iCs/>
        </w:rPr>
        <w:t>variables,</w:t>
      </w:r>
      <w:r>
        <w:rPr>
          <w:rFonts w:asciiTheme="majorHAnsi" w:eastAsia="Calibri" w:hAnsiTheme="majorHAnsi" w:cstheme="majorHAnsi"/>
          <w:bCs/>
          <w:iCs/>
        </w:rPr>
        <w:t xml:space="preserve"> we return to the results of the summary analysis function and see that each variable has a beta parameter of 2e-16, which are all below the 5% significance level meaning that they are safe to include in this model, and  </w:t>
      </w:r>
      <w:r>
        <w:rPr>
          <w:rFonts w:asciiTheme="majorHAnsi" w:eastAsia="Calibri" w:hAnsiTheme="majorHAnsi" w:cstheme="majorHAnsi"/>
          <w:bCs/>
          <w:iCs/>
        </w:rPr>
        <w:lastRenderedPageBreak/>
        <w:t>once they are compared against the null and alternative hypotheses for the individual terms shown below, have their null hypotheses rejected as well:</w:t>
      </w:r>
    </w:p>
    <w:p w14:paraId="0C03E39B" w14:textId="77777777" w:rsidR="0027535F" w:rsidRPr="00D47F4D" w:rsidRDefault="007C78BB" w:rsidP="0027535F">
      <w:pPr>
        <w:suppressAutoHyphens/>
        <w:spacing w:line="240" w:lineRule="auto"/>
        <w:jc w:val="center"/>
        <w:rPr>
          <w:rFonts w:asciiTheme="majorHAnsi" w:eastAsia="Calibri" w:hAnsiTheme="majorHAnsi" w:cstheme="majorHAnsi"/>
          <w:b/>
          <w:bCs/>
          <w:i/>
        </w:rPr>
      </w:pPr>
      <m:oMathPara>
        <m:oMath>
          <m:sSub>
            <m:sSubPr>
              <m:ctrlPr>
                <w:rPr>
                  <w:rFonts w:ascii="Cambria Math" w:eastAsia="Calibri" w:hAnsi="Cambria Math" w:cstheme="majorHAnsi"/>
                  <w:b/>
                  <w:bCs/>
                  <w:i/>
                </w:rPr>
              </m:ctrlPr>
            </m:sSubPr>
            <m:e>
              <m:r>
                <m:rPr>
                  <m:sty m:val="bi"/>
                </m:rPr>
                <w:rPr>
                  <w:rFonts w:ascii="Cambria Math" w:eastAsia="Calibri" w:hAnsi="Cambria Math" w:cstheme="majorHAnsi"/>
                </w:rPr>
                <m:t>H</m:t>
              </m:r>
            </m:e>
            <m:sub>
              <m:r>
                <m:rPr>
                  <m:sty m:val="bi"/>
                </m:rPr>
                <w:rPr>
                  <w:rFonts w:ascii="Cambria Math" w:eastAsia="Calibri" w:hAnsi="Cambria Math" w:cstheme="majorHAnsi"/>
                </w:rPr>
                <m:t>a</m:t>
              </m:r>
            </m:sub>
          </m:sSub>
          <m:r>
            <m:rPr>
              <m:sty m:val="bi"/>
            </m:rPr>
            <w:rPr>
              <w:rFonts w:ascii="Cambria Math" w:eastAsia="Calibri" w:hAnsi="Cambria Math" w:cstheme="majorHAnsi"/>
            </w:rPr>
            <m:t xml:space="preserve"> :</m:t>
          </m:r>
          <m:sSub>
            <m:sSubPr>
              <m:ctrlPr>
                <w:rPr>
                  <w:rFonts w:ascii="Cambria Math" w:eastAsia="Calibri" w:hAnsi="Cambria Math" w:cstheme="majorHAnsi"/>
                  <w:b/>
                  <w:bCs/>
                  <w:i/>
                </w:rPr>
              </m:ctrlPr>
            </m:sSubPr>
            <m:e>
              <m:r>
                <m:rPr>
                  <m:sty m:val="bi"/>
                </m:rPr>
                <w:rPr>
                  <w:rFonts w:ascii="Cambria Math" w:eastAsia="Calibri" w:hAnsi="Cambria Math" w:cstheme="majorHAnsi"/>
                </w:rPr>
                <m:t>β</m:t>
              </m:r>
            </m:e>
            <m:sub>
              <m:r>
                <m:rPr>
                  <m:sty m:val="bi"/>
                </m:rPr>
                <w:rPr>
                  <w:rFonts w:ascii="Cambria Math" w:eastAsia="Calibri" w:hAnsi="Cambria Math" w:cstheme="majorHAnsi"/>
                </w:rPr>
                <m:t>i</m:t>
              </m:r>
            </m:sub>
          </m:sSub>
          <m:r>
            <m:rPr>
              <m:sty m:val="bi"/>
            </m:rPr>
            <w:rPr>
              <w:rFonts w:ascii="Cambria Math" w:eastAsia="Calibri" w:hAnsi="Cambria Math" w:cstheme="majorHAnsi"/>
            </w:rPr>
            <m:t>≠0</m:t>
          </m:r>
        </m:oMath>
      </m:oMathPara>
    </w:p>
    <w:p w14:paraId="4D9C858B" w14:textId="77FAFB9D" w:rsidR="00F02164" w:rsidRPr="00AC72B7" w:rsidRDefault="007C78BB" w:rsidP="00AC72B7">
      <w:pPr>
        <w:spacing w:line="240" w:lineRule="auto"/>
        <w:rPr>
          <w:rFonts w:asciiTheme="majorHAnsi" w:eastAsia="Calibri" w:hAnsiTheme="majorHAnsi" w:cstheme="majorHAnsi"/>
          <w:bCs/>
          <w:iCs/>
        </w:rPr>
      </w:pPr>
      <m:oMathPara>
        <m:oMath>
          <m:sSub>
            <m:sSubPr>
              <m:ctrlPr>
                <w:rPr>
                  <w:rFonts w:ascii="Cambria Math" w:eastAsia="Calibri" w:hAnsi="Cambria Math" w:cstheme="majorHAnsi"/>
                  <w:b/>
                  <w:bCs/>
                  <w:i/>
                </w:rPr>
              </m:ctrlPr>
            </m:sSubPr>
            <m:e>
              <m:r>
                <m:rPr>
                  <m:sty m:val="bi"/>
                </m:rPr>
                <w:rPr>
                  <w:rFonts w:ascii="Cambria Math" w:eastAsia="Calibri" w:hAnsi="Cambria Math" w:cstheme="majorHAnsi"/>
                </w:rPr>
                <m:t>H</m:t>
              </m:r>
            </m:e>
            <m:sub>
              <m:r>
                <m:rPr>
                  <m:sty m:val="bi"/>
                </m:rPr>
                <w:rPr>
                  <w:rFonts w:ascii="Cambria Math" w:eastAsia="Calibri" w:hAnsi="Cambria Math" w:cstheme="majorHAnsi"/>
                </w:rPr>
                <m:t>0</m:t>
              </m:r>
            </m:sub>
          </m:sSub>
          <m:r>
            <m:rPr>
              <m:sty m:val="bi"/>
            </m:rPr>
            <w:rPr>
              <w:rFonts w:ascii="Cambria Math" w:eastAsia="Calibri" w:hAnsi="Cambria Math" w:cstheme="majorHAnsi"/>
            </w:rPr>
            <m:t xml:space="preserve"> :</m:t>
          </m:r>
          <m:sSub>
            <m:sSubPr>
              <m:ctrlPr>
                <w:rPr>
                  <w:rFonts w:ascii="Cambria Math" w:eastAsia="Calibri" w:hAnsi="Cambria Math" w:cstheme="majorHAnsi"/>
                  <w:b/>
                  <w:bCs/>
                  <w:i/>
                </w:rPr>
              </m:ctrlPr>
            </m:sSubPr>
            <m:e>
              <m:r>
                <m:rPr>
                  <m:sty m:val="bi"/>
                </m:rPr>
                <w:rPr>
                  <w:rFonts w:ascii="Cambria Math" w:eastAsia="Calibri" w:hAnsi="Cambria Math" w:cstheme="majorHAnsi"/>
                </w:rPr>
                <m:t>β</m:t>
              </m:r>
            </m:e>
            <m:sub>
              <m:r>
                <m:rPr>
                  <m:sty m:val="bi"/>
                </m:rPr>
                <w:rPr>
                  <w:rFonts w:ascii="Cambria Math" w:eastAsia="Calibri" w:hAnsi="Cambria Math" w:cstheme="majorHAnsi"/>
                </w:rPr>
                <m:t>i</m:t>
              </m:r>
            </m:sub>
          </m:sSub>
          <m:r>
            <m:rPr>
              <m:sty m:val="bi"/>
            </m:rPr>
            <w:rPr>
              <w:rFonts w:ascii="Cambria Math" w:eastAsia="Calibri" w:hAnsi="Cambria Math" w:cstheme="majorHAnsi"/>
            </w:rPr>
            <m:t>=0 for some i=1,2,3</m:t>
          </m:r>
        </m:oMath>
      </m:oMathPara>
    </w:p>
    <w:p w14:paraId="7293AB12" w14:textId="77777777" w:rsidR="00AC72B7" w:rsidRPr="00AC72B7" w:rsidRDefault="00AC72B7" w:rsidP="00AC72B7">
      <w:pPr>
        <w:spacing w:line="240" w:lineRule="auto"/>
        <w:rPr>
          <w:rFonts w:asciiTheme="majorHAnsi" w:eastAsia="Calibri" w:hAnsiTheme="majorHAnsi" w:cstheme="majorHAnsi"/>
          <w:bCs/>
          <w:iCs/>
        </w:rPr>
      </w:pPr>
    </w:p>
    <w:p w14:paraId="08BBFF0A" w14:textId="7352BD53" w:rsidR="00F02164" w:rsidRPr="006C76C5" w:rsidRDefault="003966FD" w:rsidP="00C4493F">
      <w:pPr>
        <w:pStyle w:val="Heading3"/>
      </w:pPr>
      <w:r w:rsidRPr="006C76C5">
        <w:t>Model Comparison</w:t>
      </w:r>
    </w:p>
    <w:p w14:paraId="27E0802C" w14:textId="2616C741" w:rsidR="00F02164" w:rsidRPr="00EA31D0" w:rsidRDefault="00F02164" w:rsidP="006C76C5">
      <w:pPr>
        <w:suppressAutoHyphens/>
        <w:spacing w:line="240" w:lineRule="auto"/>
        <w:contextualSpacing/>
        <w:rPr>
          <w:rFonts w:asciiTheme="majorHAnsi" w:eastAsia="Calibri" w:hAnsiTheme="majorHAnsi" w:cstheme="majorHAnsi"/>
          <w:iCs/>
        </w:rPr>
      </w:pPr>
      <w:bookmarkStart w:id="4" w:name="_tyjcwt" w:colFirst="0" w:colLast="0"/>
      <w:bookmarkEnd w:id="4"/>
    </w:p>
    <w:p w14:paraId="52E6C9E0" w14:textId="6260750F" w:rsidR="00AC72B7" w:rsidRPr="00EA31D0" w:rsidRDefault="00AC72B7" w:rsidP="006C76C5">
      <w:pPr>
        <w:suppressAutoHyphens/>
        <w:spacing w:line="240" w:lineRule="auto"/>
        <w:contextualSpacing/>
        <w:rPr>
          <w:rFonts w:asciiTheme="majorHAnsi" w:eastAsia="Calibri" w:hAnsiTheme="majorHAnsi" w:cstheme="majorHAnsi"/>
          <w:iCs/>
        </w:rPr>
      </w:pPr>
      <w:r w:rsidRPr="00EA31D0">
        <w:rPr>
          <w:rFonts w:asciiTheme="majorHAnsi" w:eastAsia="Calibri" w:hAnsiTheme="majorHAnsi" w:cstheme="majorHAnsi"/>
          <w:iCs/>
        </w:rPr>
        <w:tab/>
        <w:t>To compare this reduced model above with the complete model we can initially represent their general form(s) as:</w:t>
      </w:r>
    </w:p>
    <w:p w14:paraId="50A051D0" w14:textId="70748BDE" w:rsidR="00AC72B7" w:rsidRPr="00EA31D0" w:rsidRDefault="00AC72B7" w:rsidP="006C76C5">
      <w:pPr>
        <w:suppressAutoHyphens/>
        <w:spacing w:line="240" w:lineRule="auto"/>
        <w:contextualSpacing/>
        <w:rPr>
          <w:rFonts w:asciiTheme="majorHAnsi" w:eastAsia="Calibri" w:hAnsiTheme="majorHAnsi" w:cstheme="majorHAnsi"/>
          <w:iCs/>
        </w:rPr>
      </w:pPr>
    </w:p>
    <w:p w14:paraId="4226A581" w14:textId="70350ACF" w:rsidR="00AC72B7" w:rsidRPr="00EA31D0" w:rsidRDefault="00AC72B7" w:rsidP="006C76C5">
      <w:pPr>
        <w:suppressAutoHyphens/>
        <w:spacing w:line="240" w:lineRule="auto"/>
        <w:contextualSpacing/>
        <w:rPr>
          <w:rFonts w:asciiTheme="majorHAnsi" w:eastAsia="Calibri" w:hAnsiTheme="majorHAnsi" w:cstheme="majorHAnsi"/>
          <w:iCs/>
        </w:rPr>
      </w:pPr>
      <m:oMathPara>
        <m:oMath>
          <m:r>
            <m:rPr>
              <m:sty m:val="bi"/>
            </m:rPr>
            <w:rPr>
              <w:rFonts w:ascii="Cambria Math" w:eastAsia="Calibri" w:hAnsi="Cambria Math" w:cstheme="majorHAnsi"/>
            </w:rPr>
            <m:t>pric</m:t>
          </m:r>
          <m:sSub>
            <m:sSubPr>
              <m:ctrlPr>
                <w:rPr>
                  <w:rFonts w:ascii="Cambria Math" w:eastAsia="Calibri" w:hAnsi="Cambria Math" w:cstheme="majorHAnsi"/>
                  <w:b/>
                  <w:i/>
                </w:rPr>
              </m:ctrlPr>
            </m:sSubPr>
            <m:e>
              <m:r>
                <m:rPr>
                  <m:sty m:val="bi"/>
                </m:rPr>
                <w:rPr>
                  <w:rFonts w:ascii="Cambria Math" w:eastAsia="Calibri" w:hAnsi="Cambria Math" w:cstheme="majorHAnsi"/>
                </w:rPr>
                <m:t>e</m:t>
              </m:r>
            </m:e>
            <m:sub>
              <m:r>
                <m:rPr>
                  <m:sty m:val="bi"/>
                </m:rPr>
                <w:rPr>
                  <w:rFonts w:ascii="Cambria Math" w:eastAsia="Calibri" w:hAnsi="Cambria Math" w:cstheme="majorHAnsi"/>
                </w:rPr>
                <m:t>reduced</m:t>
              </m:r>
            </m:sub>
          </m:sSub>
          <m:r>
            <m:rPr>
              <m:sty m:val="bi"/>
            </m:rPr>
            <w:rPr>
              <w:rFonts w:ascii="Cambria Math" w:eastAsia="Calibri" w:hAnsi="Cambria Math" w:cstheme="majorHAnsi"/>
            </w:rPr>
            <m:t>=b</m:t>
          </m:r>
          <m:r>
            <m:rPr>
              <m:sty m:val="bi"/>
            </m:rPr>
            <w:rPr>
              <w:rFonts w:ascii="Cambria Math" w:eastAsia="Calibri" w:hAnsi="Cambria Math" w:cstheme="majorHAnsi"/>
            </w:rPr>
            <m:t>0+b</m:t>
          </m:r>
          <m:r>
            <m:rPr>
              <m:sty m:val="bi"/>
            </m:rPr>
            <w:rPr>
              <w:rFonts w:ascii="Cambria Math" w:eastAsia="Calibri" w:hAnsi="Cambria Math" w:cstheme="majorHAnsi"/>
            </w:rPr>
            <m:t>1</m:t>
          </m:r>
          <m:d>
            <m:dPr>
              <m:ctrlPr>
                <w:rPr>
                  <w:rFonts w:ascii="Cambria Math" w:eastAsia="Calibri" w:hAnsi="Cambria Math" w:cstheme="majorHAnsi"/>
                  <w:b/>
                  <w:i/>
                </w:rPr>
              </m:ctrlPr>
            </m:dPr>
            <m:e>
              <m:r>
                <m:rPr>
                  <m:sty m:val="bi"/>
                </m:rPr>
                <w:rPr>
                  <w:rFonts w:ascii="Cambria Math" w:eastAsia="Calibri" w:hAnsi="Cambria Math" w:cstheme="majorHAnsi"/>
                </w:rPr>
                <m:t>applianceage</m:t>
              </m:r>
            </m:e>
          </m:d>
          <m:r>
            <m:rPr>
              <m:sty m:val="bi"/>
            </m:rPr>
            <w:rPr>
              <w:rFonts w:ascii="Cambria Math" w:eastAsia="Calibri" w:hAnsi="Cambria Math" w:cstheme="majorHAnsi"/>
            </w:rPr>
            <m:t>+b</m:t>
          </m:r>
          <m:r>
            <m:rPr>
              <m:sty m:val="bi"/>
            </m:rPr>
            <w:rPr>
              <w:rFonts w:ascii="Cambria Math" w:eastAsia="Calibri" w:hAnsi="Cambria Math" w:cstheme="majorHAnsi"/>
            </w:rPr>
            <m:t>2</m:t>
          </m:r>
          <m:d>
            <m:dPr>
              <m:ctrlPr>
                <w:rPr>
                  <w:rFonts w:ascii="Cambria Math" w:eastAsia="Calibri" w:hAnsi="Cambria Math" w:cstheme="majorHAnsi"/>
                  <w:b/>
                  <w:i/>
                </w:rPr>
              </m:ctrlPr>
            </m:dPr>
            <m:e>
              <m:r>
                <m:rPr>
                  <m:sty m:val="bi"/>
                </m:rPr>
                <w:rPr>
                  <w:rFonts w:ascii="Cambria Math" w:eastAsia="Calibri" w:hAnsi="Cambria Math" w:cstheme="majorHAnsi"/>
                </w:rPr>
                <m:t>crime</m:t>
              </m:r>
            </m:e>
          </m:d>
          <m:r>
            <m:rPr>
              <m:sty m:val="bi"/>
            </m:rPr>
            <w:rPr>
              <w:rFonts w:ascii="Cambria Math" w:eastAsia="Calibri" w:hAnsi="Cambria Math" w:cstheme="majorHAnsi"/>
            </w:rPr>
            <m:t>+b</m:t>
          </m:r>
          <m:r>
            <m:rPr>
              <m:sty m:val="bi"/>
            </m:rPr>
            <w:rPr>
              <w:rFonts w:ascii="Cambria Math" w:eastAsia="Calibri" w:hAnsi="Cambria Math" w:cstheme="majorHAnsi"/>
            </w:rPr>
            <m:t>3</m:t>
          </m:r>
          <m:d>
            <m:dPr>
              <m:ctrlPr>
                <w:rPr>
                  <w:rFonts w:ascii="Cambria Math" w:eastAsia="Calibri" w:hAnsi="Cambria Math" w:cstheme="majorHAnsi"/>
                  <w:b/>
                  <w:i/>
                </w:rPr>
              </m:ctrlPr>
            </m:dPr>
            <m:e>
              <m:r>
                <m:rPr>
                  <m:sty m:val="bi"/>
                </m:rPr>
                <w:rPr>
                  <w:rFonts w:ascii="Cambria Math" w:eastAsia="Calibri" w:hAnsi="Cambria Math" w:cstheme="majorHAnsi"/>
                </w:rPr>
                <m:t>applianceage:crime</m:t>
              </m:r>
            </m:e>
          </m:d>
          <m:r>
            <m:rPr>
              <m:sty m:val="bi"/>
            </m:rPr>
            <w:rPr>
              <w:rFonts w:ascii="Cambria Math" w:eastAsia="Calibri" w:hAnsi="Cambria Math" w:cstheme="majorHAnsi"/>
            </w:rPr>
            <m:t>+b</m:t>
          </m:r>
          <m:r>
            <m:rPr>
              <m:sty m:val="bi"/>
            </m:rPr>
            <w:rPr>
              <w:rFonts w:ascii="Cambria Math" w:eastAsia="Calibri" w:hAnsi="Cambria Math" w:cstheme="majorHAnsi"/>
            </w:rPr>
            <m:t>4(applianceag</m:t>
          </m:r>
          <m:sSup>
            <m:sSupPr>
              <m:ctrlPr>
                <w:rPr>
                  <w:rFonts w:ascii="Cambria Math" w:eastAsia="Calibri" w:hAnsi="Cambria Math" w:cstheme="majorHAnsi"/>
                  <w:b/>
                  <w:i/>
                </w:rPr>
              </m:ctrlPr>
            </m:sSupPr>
            <m:e>
              <m:r>
                <m:rPr>
                  <m:sty m:val="bi"/>
                </m:rPr>
                <w:rPr>
                  <w:rFonts w:ascii="Cambria Math" w:eastAsia="Calibri" w:hAnsi="Cambria Math" w:cstheme="majorHAnsi"/>
                </w:rPr>
                <m:t>e</m:t>
              </m:r>
            </m:e>
            <m:sup>
              <m:r>
                <m:rPr>
                  <m:sty m:val="bi"/>
                </m:rPr>
                <w:rPr>
                  <w:rFonts w:ascii="Cambria Math" w:eastAsia="Calibri" w:hAnsi="Cambria Math" w:cstheme="majorHAnsi"/>
                </w:rPr>
                <m:t>2</m:t>
              </m:r>
            </m:sup>
          </m:sSup>
          <m:r>
            <m:rPr>
              <m:sty m:val="bi"/>
            </m:rPr>
            <w:rPr>
              <w:rFonts w:ascii="Cambria Math" w:eastAsia="Calibri" w:hAnsi="Cambria Math" w:cstheme="majorHAnsi"/>
            </w:rPr>
            <m:t>)+b</m:t>
          </m:r>
          <m:r>
            <m:rPr>
              <m:sty m:val="bi"/>
            </m:rPr>
            <w:rPr>
              <w:rFonts w:ascii="Cambria Math" w:eastAsia="Calibri" w:hAnsi="Cambria Math" w:cstheme="majorHAnsi"/>
            </w:rPr>
            <m:t>5(crim</m:t>
          </m:r>
          <m:sSup>
            <m:sSupPr>
              <m:ctrlPr>
                <w:rPr>
                  <w:rFonts w:ascii="Cambria Math" w:eastAsia="Calibri" w:hAnsi="Cambria Math" w:cstheme="majorHAnsi"/>
                  <w:b/>
                  <w:i/>
                </w:rPr>
              </m:ctrlPr>
            </m:sSupPr>
            <m:e>
              <m:r>
                <m:rPr>
                  <m:sty m:val="bi"/>
                </m:rPr>
                <w:rPr>
                  <w:rFonts w:ascii="Cambria Math" w:eastAsia="Calibri" w:hAnsi="Cambria Math" w:cstheme="majorHAnsi"/>
                </w:rPr>
                <m:t>e</m:t>
              </m:r>
            </m:e>
            <m:sup>
              <m:r>
                <m:rPr>
                  <m:sty m:val="bi"/>
                </m:rPr>
                <w:rPr>
                  <w:rFonts w:ascii="Cambria Math" w:eastAsia="Calibri" w:hAnsi="Cambria Math" w:cstheme="majorHAnsi"/>
                </w:rPr>
                <m:t>2</m:t>
              </m:r>
            </m:sup>
          </m:sSup>
          <m:r>
            <m:rPr>
              <m:sty m:val="bi"/>
            </m:rPr>
            <w:rPr>
              <w:rFonts w:ascii="Cambria Math" w:eastAsia="Calibri" w:hAnsi="Cambria Math" w:cstheme="majorHAnsi"/>
            </w:rPr>
            <m:t>)</m:t>
          </m:r>
        </m:oMath>
      </m:oMathPara>
    </w:p>
    <w:p w14:paraId="3E1F9AC2" w14:textId="0918CA4C" w:rsidR="00AC72B7" w:rsidRPr="00EA31D0" w:rsidRDefault="00AC72B7" w:rsidP="006C76C5">
      <w:pPr>
        <w:suppressAutoHyphens/>
        <w:spacing w:line="240" w:lineRule="auto"/>
        <w:contextualSpacing/>
        <w:rPr>
          <w:rFonts w:asciiTheme="majorHAnsi" w:eastAsia="Calibri" w:hAnsiTheme="majorHAnsi" w:cstheme="majorHAnsi"/>
          <w:i/>
        </w:rPr>
      </w:pPr>
      <w:r w:rsidRPr="00EA31D0">
        <w:rPr>
          <w:rFonts w:asciiTheme="majorHAnsi" w:eastAsia="Calibri" w:hAnsiTheme="majorHAnsi" w:cstheme="majorHAnsi"/>
          <w:i/>
        </w:rPr>
        <w:t>And:</w:t>
      </w:r>
    </w:p>
    <w:p w14:paraId="2FC17C6C" w14:textId="64BE315C" w:rsidR="00AC72B7" w:rsidRPr="00EA31D0" w:rsidRDefault="00AC72B7" w:rsidP="00AC72B7">
      <w:pPr>
        <w:spacing w:line="240" w:lineRule="auto"/>
        <w:contextualSpacing/>
        <w:jc w:val="center"/>
        <w:rPr>
          <w:rFonts w:asciiTheme="majorHAnsi" w:eastAsia="Calibri" w:hAnsiTheme="majorHAnsi" w:cstheme="majorHAnsi"/>
          <w:b/>
        </w:rPr>
      </w:pPr>
      <m:oMathPara>
        <m:oMath>
          <m:r>
            <m:rPr>
              <m:sty m:val="bi"/>
            </m:rPr>
            <w:rPr>
              <w:rFonts w:ascii="Cambria Math" w:eastAsia="Calibri" w:hAnsi="Cambria Math" w:cstheme="majorHAnsi"/>
            </w:rPr>
            <m:t>pric</m:t>
          </m:r>
          <m:sSub>
            <m:sSubPr>
              <m:ctrlPr>
                <w:rPr>
                  <w:rFonts w:ascii="Cambria Math" w:eastAsia="Calibri" w:hAnsi="Cambria Math" w:cstheme="majorHAnsi"/>
                  <w:b/>
                  <w:i/>
                </w:rPr>
              </m:ctrlPr>
            </m:sSubPr>
            <m:e>
              <m:r>
                <m:rPr>
                  <m:sty m:val="bi"/>
                </m:rPr>
                <w:rPr>
                  <w:rFonts w:ascii="Cambria Math" w:eastAsia="Calibri" w:hAnsi="Cambria Math" w:cstheme="majorHAnsi"/>
                </w:rPr>
                <m:t>e</m:t>
              </m:r>
            </m:e>
            <m:sub>
              <m:r>
                <m:rPr>
                  <m:sty m:val="bi"/>
                </m:rPr>
                <w:rPr>
                  <w:rFonts w:ascii="Cambria Math" w:eastAsia="Calibri" w:hAnsi="Cambria Math" w:cstheme="majorHAnsi"/>
                </w:rPr>
                <m:t>complete</m:t>
              </m:r>
            </m:sub>
          </m:sSub>
          <m:r>
            <m:rPr>
              <m:sty m:val="bi"/>
            </m:rPr>
            <w:rPr>
              <w:rFonts w:ascii="Cambria Math" w:eastAsia="Calibri" w:hAnsi="Cambria Math" w:cstheme="majorHAnsi"/>
            </w:rPr>
            <m:t>=b</m:t>
          </m:r>
          <m:r>
            <m:rPr>
              <m:sty m:val="bi"/>
            </m:rPr>
            <w:rPr>
              <w:rFonts w:ascii="Cambria Math" w:eastAsia="Calibri" w:hAnsi="Cambria Math" w:cstheme="majorHAnsi"/>
            </w:rPr>
            <m:t>0+b</m:t>
          </m:r>
          <m:r>
            <m:rPr>
              <m:sty m:val="bi"/>
            </m:rPr>
            <w:rPr>
              <w:rFonts w:ascii="Cambria Math" w:eastAsia="Calibri" w:hAnsi="Cambria Math" w:cstheme="majorHAnsi"/>
            </w:rPr>
            <m:t>1</m:t>
          </m:r>
          <m:d>
            <m:dPr>
              <m:ctrlPr>
                <w:rPr>
                  <w:rFonts w:ascii="Cambria Math" w:eastAsia="Calibri" w:hAnsi="Cambria Math" w:cstheme="majorHAnsi"/>
                  <w:b/>
                  <w:i/>
                </w:rPr>
              </m:ctrlPr>
            </m:dPr>
            <m:e>
              <m:r>
                <m:rPr>
                  <m:sty m:val="bi"/>
                </m:rPr>
                <w:rPr>
                  <w:rFonts w:ascii="Cambria Math" w:eastAsia="Calibri" w:hAnsi="Cambria Math" w:cstheme="majorHAnsi"/>
                </w:rPr>
                <m:t>applianceage</m:t>
              </m:r>
            </m:e>
          </m:d>
          <m:r>
            <m:rPr>
              <m:sty m:val="bi"/>
            </m:rPr>
            <w:rPr>
              <w:rFonts w:ascii="Cambria Math" w:eastAsia="Calibri" w:hAnsi="Cambria Math" w:cstheme="majorHAnsi"/>
            </w:rPr>
            <m:t>+b</m:t>
          </m:r>
          <m:r>
            <m:rPr>
              <m:sty m:val="bi"/>
            </m:rPr>
            <w:rPr>
              <w:rFonts w:ascii="Cambria Math" w:eastAsia="Calibri" w:hAnsi="Cambria Math" w:cstheme="majorHAnsi"/>
            </w:rPr>
            <m:t>2</m:t>
          </m:r>
          <m:d>
            <m:dPr>
              <m:ctrlPr>
                <w:rPr>
                  <w:rFonts w:ascii="Cambria Math" w:eastAsia="Calibri" w:hAnsi="Cambria Math" w:cstheme="majorHAnsi"/>
                  <w:b/>
                  <w:i/>
                </w:rPr>
              </m:ctrlPr>
            </m:dPr>
            <m:e>
              <m:r>
                <m:rPr>
                  <m:sty m:val="bi"/>
                </m:rPr>
                <w:rPr>
                  <w:rFonts w:ascii="Cambria Math" w:eastAsia="Calibri" w:hAnsi="Cambria Math" w:cstheme="majorHAnsi"/>
                </w:rPr>
                <m:t>crime</m:t>
              </m:r>
            </m:e>
          </m:d>
          <m:r>
            <m:rPr>
              <m:sty m:val="bi"/>
            </m:rPr>
            <w:rPr>
              <w:rFonts w:ascii="Cambria Math" w:eastAsia="Calibri" w:hAnsi="Cambria Math" w:cstheme="majorHAnsi"/>
            </w:rPr>
            <m:t>+b</m:t>
          </m:r>
          <m:r>
            <m:rPr>
              <m:sty m:val="bi"/>
            </m:rPr>
            <w:rPr>
              <w:rFonts w:ascii="Cambria Math" w:eastAsia="Calibri" w:hAnsi="Cambria Math" w:cstheme="majorHAnsi"/>
            </w:rPr>
            <m:t>3(applianceage:crime)</m:t>
          </m:r>
        </m:oMath>
      </m:oMathPara>
    </w:p>
    <w:p w14:paraId="6F788071" w14:textId="77777777" w:rsidR="00E815DF" w:rsidRPr="00EA31D0" w:rsidRDefault="00E815DF" w:rsidP="00AC72B7">
      <w:pPr>
        <w:spacing w:line="240" w:lineRule="auto"/>
        <w:contextualSpacing/>
        <w:jc w:val="center"/>
        <w:rPr>
          <w:rFonts w:asciiTheme="majorHAnsi" w:eastAsia="Calibri" w:hAnsiTheme="majorHAnsi" w:cstheme="majorHAnsi"/>
          <w:b/>
        </w:rPr>
      </w:pPr>
    </w:p>
    <w:p w14:paraId="171585FA" w14:textId="36CBE8B1" w:rsidR="00AC72B7" w:rsidRPr="00EA31D0" w:rsidRDefault="008F430B" w:rsidP="00D30E7D">
      <w:pPr>
        <w:suppressAutoHyphens/>
        <w:spacing w:line="240" w:lineRule="auto"/>
        <w:contextualSpacing/>
        <w:rPr>
          <w:rFonts w:asciiTheme="majorHAnsi" w:eastAsia="Calibri" w:hAnsiTheme="majorHAnsi" w:cstheme="majorHAnsi"/>
          <w:iCs/>
        </w:rPr>
      </w:pPr>
      <w:r w:rsidRPr="00EA31D0">
        <w:rPr>
          <w:rFonts w:asciiTheme="majorHAnsi" w:eastAsia="Calibri" w:hAnsiTheme="majorHAnsi" w:cstheme="majorHAnsi"/>
          <w:iCs/>
        </w:rPr>
        <w:t xml:space="preserve">The general idea of a reduced versus a complete model is easier to see </w:t>
      </w:r>
      <w:r w:rsidR="00DC1E5F">
        <w:rPr>
          <w:rFonts w:asciiTheme="majorHAnsi" w:eastAsia="Calibri" w:hAnsiTheme="majorHAnsi" w:cstheme="majorHAnsi"/>
          <w:iCs/>
        </w:rPr>
        <w:t xml:space="preserve">when </w:t>
      </w:r>
      <w:r w:rsidRPr="00EA31D0">
        <w:rPr>
          <w:rFonts w:asciiTheme="majorHAnsi" w:eastAsia="Calibri" w:hAnsiTheme="majorHAnsi" w:cstheme="majorHAnsi"/>
          <w:iCs/>
        </w:rPr>
        <w:t>compared side to side. The idea is that a reduced model is a “reduced” variation of a “complete” model with terms/variables that have been removed to compare statistical differences between models that exclude those variables. In this case</w:t>
      </w:r>
      <w:r w:rsidR="004A0E06">
        <w:rPr>
          <w:rFonts w:asciiTheme="majorHAnsi" w:eastAsia="Calibri" w:hAnsiTheme="majorHAnsi" w:cstheme="majorHAnsi"/>
          <w:iCs/>
        </w:rPr>
        <w:t>,</w:t>
      </w:r>
      <w:r w:rsidRPr="00EA31D0">
        <w:rPr>
          <w:rFonts w:asciiTheme="majorHAnsi" w:eastAsia="Calibri" w:hAnsiTheme="majorHAnsi" w:cstheme="majorHAnsi"/>
          <w:iCs/>
        </w:rPr>
        <w:t xml:space="preserve"> a model that includes the squared higher-order terms </w:t>
      </w:r>
      <w:r w:rsidR="00D30E7D" w:rsidRPr="00EA31D0">
        <w:rPr>
          <w:rFonts w:asciiTheme="majorHAnsi" w:eastAsia="Calibri" w:hAnsiTheme="majorHAnsi" w:cstheme="majorHAnsi"/>
          <w:i/>
        </w:rPr>
        <w:t>appliance_age</w:t>
      </w:r>
      <w:r w:rsidR="00D30E7D" w:rsidRPr="00EA31D0">
        <w:rPr>
          <w:rFonts w:asciiTheme="majorHAnsi" w:eastAsia="Calibri" w:hAnsiTheme="majorHAnsi" w:cstheme="majorHAnsi"/>
          <w:i/>
          <w:vertAlign w:val="superscript"/>
        </w:rPr>
        <w:t>2</w:t>
      </w:r>
      <w:r w:rsidR="00D30E7D" w:rsidRPr="00EA31D0">
        <w:rPr>
          <w:rFonts w:asciiTheme="majorHAnsi" w:eastAsia="Calibri" w:hAnsiTheme="majorHAnsi" w:cstheme="majorHAnsi"/>
          <w:i/>
        </w:rPr>
        <w:t xml:space="preserve"> </w:t>
      </w:r>
      <w:r w:rsidRPr="00EA31D0">
        <w:rPr>
          <w:rFonts w:asciiTheme="majorHAnsi" w:eastAsia="Calibri" w:hAnsiTheme="majorHAnsi" w:cstheme="majorHAnsi"/>
          <w:iCs/>
        </w:rPr>
        <w:t xml:space="preserve">and </w:t>
      </w:r>
      <w:r w:rsidRPr="00EA31D0">
        <w:rPr>
          <w:rFonts w:asciiTheme="majorHAnsi" w:eastAsia="Calibri" w:hAnsiTheme="majorHAnsi" w:cstheme="majorHAnsi"/>
          <w:i/>
        </w:rPr>
        <w:t>crime</w:t>
      </w:r>
      <w:r w:rsidRPr="00EA31D0">
        <w:rPr>
          <w:rFonts w:asciiTheme="majorHAnsi" w:eastAsia="Calibri" w:hAnsiTheme="majorHAnsi" w:cstheme="majorHAnsi"/>
          <w:i/>
          <w:vertAlign w:val="superscript"/>
        </w:rPr>
        <w:t>2</w:t>
      </w:r>
      <w:r w:rsidRPr="00EA31D0">
        <w:rPr>
          <w:rFonts w:asciiTheme="majorHAnsi" w:eastAsia="Calibri" w:hAnsiTheme="majorHAnsi" w:cstheme="majorHAnsi"/>
          <w:iCs/>
        </w:rPr>
        <w:t xml:space="preserve"> is compared to </w:t>
      </w:r>
      <w:r w:rsidR="00D30E7D" w:rsidRPr="00EA31D0">
        <w:rPr>
          <w:rFonts w:asciiTheme="majorHAnsi" w:eastAsia="Calibri" w:hAnsiTheme="majorHAnsi" w:cstheme="majorHAnsi"/>
          <w:iCs/>
        </w:rPr>
        <w:t>a model without them. The null and alternative hypotheses for this test are:</w:t>
      </w:r>
    </w:p>
    <w:p w14:paraId="4E6A72AD" w14:textId="77777777" w:rsidR="00E815DF" w:rsidRPr="00EA31D0" w:rsidRDefault="00E815DF" w:rsidP="00D30E7D">
      <w:pPr>
        <w:suppressAutoHyphens/>
        <w:spacing w:line="240" w:lineRule="auto"/>
        <w:contextualSpacing/>
        <w:rPr>
          <w:rFonts w:asciiTheme="majorHAnsi" w:eastAsia="Calibri" w:hAnsiTheme="majorHAnsi" w:cstheme="majorHAnsi"/>
          <w:iCs/>
        </w:rPr>
      </w:pPr>
    </w:p>
    <w:p w14:paraId="2F900F80" w14:textId="76C80048" w:rsidR="00D30E7D" w:rsidRPr="00EA31D0" w:rsidRDefault="007C78BB" w:rsidP="00D30E7D">
      <w:pPr>
        <w:spacing w:line="240" w:lineRule="auto"/>
        <w:rPr>
          <w:rFonts w:asciiTheme="majorHAnsi" w:eastAsia="Calibri" w:hAnsiTheme="majorHAnsi" w:cstheme="majorHAnsi"/>
          <w:b/>
          <w:bCs/>
          <w:i/>
        </w:rPr>
      </w:pPr>
      <m:oMathPara>
        <m:oMath>
          <m:sSub>
            <m:sSubPr>
              <m:ctrlPr>
                <w:rPr>
                  <w:rFonts w:ascii="Cambria Math" w:eastAsia="Calibri" w:hAnsi="Cambria Math" w:cstheme="majorHAnsi"/>
                  <w:b/>
                  <w:bCs/>
                  <w:i/>
                </w:rPr>
              </m:ctrlPr>
            </m:sSubPr>
            <m:e>
              <m:r>
                <m:rPr>
                  <m:sty m:val="bi"/>
                </m:rPr>
                <w:rPr>
                  <w:rFonts w:ascii="Cambria Math" w:eastAsia="Calibri" w:hAnsi="Cambria Math" w:cstheme="majorHAnsi"/>
                </w:rPr>
                <m:t>H</m:t>
              </m:r>
            </m:e>
            <m:sub>
              <m:r>
                <m:rPr>
                  <m:sty m:val="bi"/>
                </m:rPr>
                <w:rPr>
                  <w:rFonts w:ascii="Cambria Math" w:eastAsia="Calibri" w:hAnsi="Cambria Math" w:cstheme="majorHAnsi"/>
                </w:rPr>
                <m:t>0</m:t>
              </m:r>
            </m:sub>
          </m:sSub>
          <m:r>
            <m:rPr>
              <m:sty m:val="bi"/>
            </m:rPr>
            <w:rPr>
              <w:rFonts w:ascii="Cambria Math" w:eastAsia="Calibri" w:hAnsi="Cambria Math" w:cstheme="majorHAnsi"/>
            </w:rPr>
            <m:t xml:space="preserve"> : </m:t>
          </m:r>
          <m:sSub>
            <m:sSubPr>
              <m:ctrlPr>
                <w:rPr>
                  <w:rFonts w:ascii="Cambria Math" w:eastAsia="Calibri" w:hAnsi="Cambria Math" w:cstheme="majorHAnsi"/>
                  <w:b/>
                  <w:bCs/>
                  <w:i/>
                </w:rPr>
              </m:ctrlPr>
            </m:sSubPr>
            <m:e>
              <m:r>
                <m:rPr>
                  <m:sty m:val="bi"/>
                </m:rPr>
                <w:rPr>
                  <w:rFonts w:ascii="Cambria Math" w:eastAsia="Calibri" w:hAnsi="Cambria Math" w:cstheme="majorHAnsi"/>
                </w:rPr>
                <m:t>β</m:t>
              </m:r>
            </m:e>
            <m:sub>
              <m:r>
                <m:rPr>
                  <m:sty m:val="bi"/>
                </m:rPr>
                <w:rPr>
                  <w:rFonts w:ascii="Cambria Math" w:eastAsia="Calibri" w:hAnsi="Cambria Math" w:cstheme="majorHAnsi"/>
                </w:rPr>
                <m:t>4</m:t>
              </m:r>
            </m:sub>
          </m:sSub>
          <m:r>
            <m:rPr>
              <m:sty m:val="bi"/>
            </m:rPr>
            <w:rPr>
              <w:rFonts w:ascii="Cambria Math" w:eastAsia="Calibri" w:hAnsi="Cambria Math" w:cstheme="majorHAnsi"/>
            </w:rPr>
            <m:t>=</m:t>
          </m:r>
          <m:sSub>
            <m:sSubPr>
              <m:ctrlPr>
                <w:rPr>
                  <w:rFonts w:ascii="Cambria Math" w:eastAsia="Calibri" w:hAnsi="Cambria Math" w:cstheme="majorHAnsi"/>
                  <w:b/>
                  <w:bCs/>
                  <w:i/>
                </w:rPr>
              </m:ctrlPr>
            </m:sSubPr>
            <m:e>
              <m:r>
                <m:rPr>
                  <m:sty m:val="bi"/>
                </m:rPr>
                <w:rPr>
                  <w:rFonts w:ascii="Cambria Math" w:eastAsia="Calibri" w:hAnsi="Cambria Math" w:cstheme="majorHAnsi"/>
                </w:rPr>
                <m:t>β</m:t>
              </m:r>
            </m:e>
            <m:sub>
              <m:r>
                <m:rPr>
                  <m:sty m:val="bi"/>
                </m:rPr>
                <w:rPr>
                  <w:rFonts w:ascii="Cambria Math" w:eastAsia="Calibri" w:hAnsi="Cambria Math" w:cstheme="majorHAnsi"/>
                </w:rPr>
                <m:t>5</m:t>
              </m:r>
            </m:sub>
          </m:sSub>
          <m:r>
            <m:rPr>
              <m:sty m:val="bi"/>
            </m:rPr>
            <w:rPr>
              <w:rFonts w:ascii="Cambria Math" w:eastAsia="Calibri" w:hAnsi="Cambria Math" w:cstheme="majorHAnsi"/>
            </w:rPr>
            <m:t>=0</m:t>
          </m:r>
        </m:oMath>
      </m:oMathPara>
    </w:p>
    <w:p w14:paraId="44AF6D41" w14:textId="0099919A" w:rsidR="00D30E7D" w:rsidRPr="00EA31D0" w:rsidRDefault="007C78BB" w:rsidP="00D30E7D">
      <w:pPr>
        <w:spacing w:line="240" w:lineRule="auto"/>
        <w:rPr>
          <w:rFonts w:asciiTheme="majorHAnsi" w:eastAsia="Calibri" w:hAnsiTheme="majorHAnsi" w:cstheme="majorHAnsi"/>
          <w:b/>
          <w:i/>
        </w:rPr>
      </w:pPr>
      <m:oMathPara>
        <m:oMath>
          <m:sSub>
            <m:sSubPr>
              <m:ctrlPr>
                <w:rPr>
                  <w:rFonts w:ascii="Cambria Math" w:eastAsia="Calibri" w:hAnsi="Cambria Math" w:cstheme="majorHAnsi"/>
                  <w:b/>
                  <w:bCs/>
                  <w:i/>
                </w:rPr>
              </m:ctrlPr>
            </m:sSubPr>
            <m:e>
              <m:r>
                <m:rPr>
                  <m:sty m:val="bi"/>
                </m:rPr>
                <w:rPr>
                  <w:rFonts w:ascii="Cambria Math" w:eastAsia="Calibri" w:hAnsi="Cambria Math" w:cstheme="majorHAnsi"/>
                </w:rPr>
                <m:t>H</m:t>
              </m:r>
            </m:e>
            <m:sub>
              <m:r>
                <m:rPr>
                  <m:sty m:val="bi"/>
                </m:rPr>
                <w:rPr>
                  <w:rFonts w:ascii="Cambria Math" w:eastAsia="Calibri" w:hAnsi="Cambria Math" w:cstheme="majorHAnsi"/>
                </w:rPr>
                <m:t>a</m:t>
              </m:r>
            </m:sub>
          </m:sSub>
          <m:r>
            <m:rPr>
              <m:sty m:val="bi"/>
            </m:rPr>
            <w:rPr>
              <w:rFonts w:ascii="Cambria Math" w:eastAsia="Calibri" w:hAnsi="Cambria Math" w:cstheme="majorHAnsi"/>
            </w:rPr>
            <m:t xml:space="preserve"> :at least one </m:t>
          </m:r>
          <m:sSub>
            <m:sSubPr>
              <m:ctrlPr>
                <w:rPr>
                  <w:rFonts w:ascii="Cambria Math" w:eastAsia="Calibri" w:hAnsi="Cambria Math" w:cstheme="majorHAnsi"/>
                  <w:b/>
                  <w:bCs/>
                  <w:i/>
                </w:rPr>
              </m:ctrlPr>
            </m:sSubPr>
            <m:e>
              <m:r>
                <m:rPr>
                  <m:sty m:val="bi"/>
                </m:rPr>
                <w:rPr>
                  <w:rFonts w:ascii="Cambria Math" w:eastAsia="Calibri" w:hAnsi="Cambria Math" w:cstheme="majorHAnsi"/>
                </w:rPr>
                <m:t>β</m:t>
              </m:r>
            </m:e>
            <m:sub>
              <m:r>
                <m:rPr>
                  <m:sty m:val="bi"/>
                </m:rPr>
                <w:rPr>
                  <w:rFonts w:ascii="Cambria Math" w:eastAsia="Calibri" w:hAnsi="Cambria Math" w:cstheme="majorHAnsi"/>
                </w:rPr>
                <m:t>i</m:t>
              </m:r>
            </m:sub>
          </m:sSub>
          <m:r>
            <m:rPr>
              <m:sty m:val="bi"/>
            </m:rPr>
            <w:rPr>
              <w:rFonts w:ascii="Cambria Math" w:eastAsia="Calibri" w:hAnsi="Cambria Math" w:cstheme="majorHAnsi"/>
            </w:rPr>
            <m:t>≠0 for i=4,5</m:t>
          </m:r>
        </m:oMath>
      </m:oMathPara>
    </w:p>
    <w:p w14:paraId="1E737B9E" w14:textId="77777777" w:rsidR="00E815DF" w:rsidRPr="00EA31D0" w:rsidRDefault="00E815DF" w:rsidP="00D30E7D">
      <w:pPr>
        <w:spacing w:line="240" w:lineRule="auto"/>
        <w:rPr>
          <w:rFonts w:asciiTheme="majorHAnsi" w:eastAsia="Calibri" w:hAnsiTheme="majorHAnsi" w:cstheme="majorHAnsi"/>
          <w:b/>
          <w:i/>
        </w:rPr>
      </w:pPr>
    </w:p>
    <w:p w14:paraId="1C563F44" w14:textId="7412642A" w:rsidR="00D30E7D" w:rsidRPr="00EA31D0" w:rsidRDefault="00D30E7D" w:rsidP="00D30E7D">
      <w:pPr>
        <w:suppressAutoHyphens/>
        <w:spacing w:line="240" w:lineRule="auto"/>
        <w:contextualSpacing/>
        <w:rPr>
          <w:rFonts w:asciiTheme="majorHAnsi" w:eastAsia="Calibri" w:hAnsiTheme="majorHAnsi" w:cstheme="majorHAnsi"/>
          <w:iCs/>
        </w:rPr>
      </w:pPr>
      <w:r w:rsidRPr="00EA31D0">
        <w:rPr>
          <w:rFonts w:asciiTheme="majorHAnsi" w:eastAsia="Calibri" w:hAnsiTheme="majorHAnsi" w:cstheme="majorHAnsi"/>
          <w:iCs/>
        </w:rPr>
        <w:t xml:space="preserve">The resulting P-value on the ANOVA test comes out as 2.113594e-28 which is well below the </w:t>
      </w:r>
      <w:r w:rsidR="00E815DF" w:rsidRPr="00EA31D0">
        <w:rPr>
          <w:rFonts w:asciiTheme="majorHAnsi" w:eastAsia="Calibri" w:hAnsiTheme="majorHAnsi" w:cstheme="majorHAnsi"/>
          <w:iCs/>
        </w:rPr>
        <w:t xml:space="preserve">5% significance threshold of 0.05, causing the rejection of the null hypothesis in favor of the alternative hypothesis. The complete model appears to be more accurate and </w:t>
      </w:r>
      <w:r w:rsidR="00E815DF" w:rsidRPr="00EA31D0">
        <w:rPr>
          <w:rFonts w:asciiTheme="majorHAnsi" w:eastAsia="Calibri" w:hAnsiTheme="majorHAnsi" w:cstheme="majorHAnsi"/>
          <w:i/>
        </w:rPr>
        <w:t xml:space="preserve">should </w:t>
      </w:r>
      <w:r w:rsidR="00E815DF" w:rsidRPr="00EA31D0">
        <w:rPr>
          <w:rFonts w:asciiTheme="majorHAnsi" w:eastAsia="Calibri" w:hAnsiTheme="majorHAnsi" w:cstheme="majorHAnsi"/>
          <w:iCs/>
        </w:rPr>
        <w:t>be used in this case.</w:t>
      </w:r>
    </w:p>
    <w:p w14:paraId="6A77F9FF" w14:textId="77777777" w:rsidR="00D30E7D" w:rsidRPr="00EA31D0" w:rsidRDefault="00D30E7D" w:rsidP="00D30E7D">
      <w:pPr>
        <w:suppressAutoHyphens/>
        <w:spacing w:line="240" w:lineRule="auto"/>
        <w:contextualSpacing/>
        <w:rPr>
          <w:rFonts w:asciiTheme="majorHAnsi" w:eastAsia="Calibri" w:hAnsiTheme="majorHAnsi" w:cstheme="majorHAnsi"/>
          <w:iCs/>
        </w:rPr>
      </w:pPr>
    </w:p>
    <w:p w14:paraId="6AA1F1D2" w14:textId="77777777" w:rsidR="00F02164" w:rsidRPr="00EA31D0" w:rsidRDefault="003966FD" w:rsidP="00C4493F">
      <w:pPr>
        <w:pStyle w:val="Heading2"/>
      </w:pPr>
      <w:bookmarkStart w:id="5" w:name="_3dy6vkm" w:colFirst="0" w:colLast="0"/>
      <w:bookmarkEnd w:id="5"/>
      <w:r w:rsidRPr="00EA31D0">
        <w:t>6. Conclusion</w:t>
      </w:r>
    </w:p>
    <w:p w14:paraId="1A50DF57" w14:textId="5D2D1CCB" w:rsidR="00A03674" w:rsidRPr="00EA31D0" w:rsidRDefault="00A03674" w:rsidP="00EA31D0">
      <w:pPr>
        <w:suppressAutoHyphens/>
        <w:spacing w:line="240" w:lineRule="auto"/>
        <w:rPr>
          <w:rFonts w:asciiTheme="majorHAnsi" w:eastAsia="Calibri" w:hAnsiTheme="majorHAnsi" w:cstheme="majorHAnsi"/>
          <w:b/>
        </w:rPr>
      </w:pPr>
    </w:p>
    <w:p w14:paraId="03CF129B" w14:textId="06F4C0F1" w:rsidR="00A03674" w:rsidRPr="00EA31D0" w:rsidRDefault="00DC1E5F" w:rsidP="00EA31D0">
      <w:pPr>
        <w:suppressAutoHyphens/>
        <w:spacing w:line="240" w:lineRule="auto"/>
        <w:ind w:firstLine="720"/>
        <w:rPr>
          <w:rFonts w:asciiTheme="majorHAnsi" w:eastAsia="Calibri" w:hAnsiTheme="majorHAnsi" w:cstheme="majorHAnsi"/>
          <w:bCs/>
        </w:rPr>
      </w:pPr>
      <w:r>
        <w:rPr>
          <w:rFonts w:asciiTheme="majorHAnsi" w:eastAsia="Calibri" w:hAnsiTheme="majorHAnsi" w:cstheme="majorHAnsi"/>
          <w:bCs/>
        </w:rPr>
        <w:t>To summarize</w:t>
      </w:r>
      <w:r w:rsidR="004A0E06">
        <w:rPr>
          <w:rFonts w:asciiTheme="majorHAnsi" w:eastAsia="Calibri" w:hAnsiTheme="majorHAnsi" w:cstheme="majorHAnsi"/>
          <w:bCs/>
        </w:rPr>
        <w:t>,</w:t>
      </w:r>
      <w:r w:rsidR="00A03674" w:rsidRPr="00EA31D0">
        <w:rPr>
          <w:rFonts w:asciiTheme="majorHAnsi" w:eastAsia="Calibri" w:hAnsiTheme="majorHAnsi" w:cstheme="majorHAnsi"/>
          <w:bCs/>
        </w:rPr>
        <w:t xml:space="preserve"> the model of choice here would seem to be the second “complete” model. The </w:t>
      </w:r>
      <m:oMath>
        <m:sSubSup>
          <m:sSubSupPr>
            <m:ctrlPr>
              <w:rPr>
                <w:rFonts w:ascii="Cambria Math" w:hAnsi="Cambria Math" w:cstheme="majorHAnsi"/>
              </w:rPr>
            </m:ctrlPr>
          </m:sSubSupPr>
          <m:e>
            <m:r>
              <w:rPr>
                <w:rFonts w:ascii="Cambria Math" w:hAnsi="Cambria Math" w:cstheme="majorHAnsi"/>
              </w:rPr>
              <m:t>R</m:t>
            </m:r>
          </m:e>
          <m:sub/>
          <m:sup>
            <m:r>
              <w:rPr>
                <w:rFonts w:ascii="Cambria Math" w:hAnsi="Cambria Math" w:cstheme="majorHAnsi"/>
              </w:rPr>
              <m:t>2</m:t>
            </m:r>
          </m:sup>
        </m:sSubSup>
      </m:oMath>
      <w:r w:rsidR="00A03674" w:rsidRPr="00EA31D0">
        <w:rPr>
          <w:rFonts w:asciiTheme="majorHAnsi" w:eastAsia="Calibri" w:hAnsiTheme="majorHAnsi" w:cstheme="majorHAnsi"/>
        </w:rPr>
        <w:t xml:space="preserve"> and </w:t>
      </w:r>
      <m:oMath>
        <m:sSubSup>
          <m:sSubSupPr>
            <m:ctrlPr>
              <w:rPr>
                <w:rFonts w:ascii="Cambria Math" w:hAnsi="Cambria Math" w:cstheme="majorHAnsi"/>
              </w:rPr>
            </m:ctrlPr>
          </m:sSubSupPr>
          <m:e>
            <m:r>
              <w:rPr>
                <w:rFonts w:ascii="Cambria Math" w:hAnsi="Cambria Math" w:cstheme="majorHAnsi"/>
              </w:rPr>
              <m:t>R</m:t>
            </m:r>
          </m:e>
          <m:sub>
            <m:r>
              <w:rPr>
                <w:rFonts w:ascii="Cambria Math" w:hAnsi="Cambria Math" w:cstheme="majorHAnsi"/>
              </w:rPr>
              <m:t>a</m:t>
            </m:r>
          </m:sub>
          <m:sup>
            <m:r>
              <w:rPr>
                <w:rFonts w:ascii="Cambria Math" w:hAnsi="Cambria Math" w:cstheme="majorHAnsi"/>
              </w:rPr>
              <m:t>2</m:t>
            </m:r>
          </m:sup>
        </m:sSubSup>
      </m:oMath>
      <w:r w:rsidR="00A03674" w:rsidRPr="00EA31D0">
        <w:rPr>
          <w:rFonts w:asciiTheme="majorHAnsi" w:eastAsia="Calibri" w:hAnsiTheme="majorHAnsi" w:cstheme="majorHAnsi"/>
        </w:rPr>
        <w:t xml:space="preserve"> values of the second model are higher, pointing to a more accurate model</w:t>
      </w:r>
      <w:r w:rsidR="00EA31D0" w:rsidRPr="00EA31D0">
        <w:rPr>
          <w:rFonts w:asciiTheme="majorHAnsi" w:eastAsia="Calibri" w:hAnsiTheme="majorHAnsi" w:cstheme="majorHAnsi"/>
          <w:bCs/>
        </w:rPr>
        <w:t xml:space="preserve">, as well as the results of the nested models F-test which shows that the complete model is also more accurate than a reduced version of itself. It doesn’t seem intuitive that appliance age would be a more apt predictor of price than </w:t>
      </w:r>
      <w:r w:rsidR="004A0E06">
        <w:rPr>
          <w:rFonts w:asciiTheme="majorHAnsi" w:eastAsia="Calibri" w:hAnsiTheme="majorHAnsi" w:cstheme="majorHAnsi"/>
          <w:bCs/>
        </w:rPr>
        <w:t xml:space="preserve">the </w:t>
      </w:r>
      <w:r w:rsidR="00EA31D0" w:rsidRPr="00EA31D0">
        <w:rPr>
          <w:rFonts w:asciiTheme="majorHAnsi" w:eastAsia="Calibri" w:hAnsiTheme="majorHAnsi" w:cstheme="majorHAnsi"/>
          <w:bCs/>
        </w:rPr>
        <w:t xml:space="preserve">square footage of living space, number of bathrooms, view, or even grade of the property, but the math doesn’t lie. The variance of the dependent variable price is indeed better explained by crime rates and appliance age, to the tune of almost 16% more accuracy. This data could be used to take a comprehensive approach </w:t>
      </w:r>
      <w:r w:rsidR="004A0E06">
        <w:rPr>
          <w:rFonts w:asciiTheme="majorHAnsi" w:eastAsia="Calibri" w:hAnsiTheme="majorHAnsi" w:cstheme="majorHAnsi"/>
          <w:bCs/>
        </w:rPr>
        <w:t>to</w:t>
      </w:r>
      <w:r w:rsidR="00EA31D0" w:rsidRPr="00EA31D0">
        <w:rPr>
          <w:rFonts w:asciiTheme="majorHAnsi" w:eastAsia="Calibri" w:hAnsiTheme="majorHAnsi" w:cstheme="majorHAnsi"/>
          <w:bCs/>
        </w:rPr>
        <w:t xml:space="preserve"> predict the projected sales price, and therefore asking price, of the homes that our customers want us to market for them, which in turn could lead to better margins for the company, and our customers.</w:t>
      </w:r>
    </w:p>
    <w:sectPr w:rsidR="00A03674" w:rsidRPr="00EA31D0">
      <w:headerReference w:type="default" r:id="rId19"/>
      <w:footerReference w:type="default" r:id="rId2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D25D34" w14:textId="77777777" w:rsidR="007C78BB" w:rsidRDefault="007C78BB" w:rsidP="00FF0B50">
      <w:pPr>
        <w:spacing w:line="240" w:lineRule="auto"/>
      </w:pPr>
      <w:r>
        <w:separator/>
      </w:r>
    </w:p>
  </w:endnote>
  <w:endnote w:type="continuationSeparator" w:id="0">
    <w:p w14:paraId="1610CDE4" w14:textId="77777777" w:rsidR="007C78BB" w:rsidRDefault="007C78BB" w:rsidP="00FF0B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82513771"/>
      <w:docPartObj>
        <w:docPartGallery w:val="Page Numbers (Bottom of Page)"/>
        <w:docPartUnique/>
      </w:docPartObj>
    </w:sdtPr>
    <w:sdtEndPr>
      <w:rPr>
        <w:rFonts w:asciiTheme="majorHAnsi" w:hAnsiTheme="majorHAnsi" w:cstheme="majorHAnsi"/>
        <w:noProof/>
      </w:rPr>
    </w:sdtEndPr>
    <w:sdtContent>
      <w:p w14:paraId="5A31FF77" w14:textId="702560FC" w:rsidR="00E300D0" w:rsidRPr="00E300D0" w:rsidRDefault="00E300D0">
        <w:pPr>
          <w:pStyle w:val="Footer"/>
          <w:jc w:val="center"/>
          <w:rPr>
            <w:rFonts w:asciiTheme="majorHAnsi" w:hAnsiTheme="majorHAnsi" w:cstheme="majorHAnsi"/>
          </w:rPr>
        </w:pPr>
        <w:r w:rsidRPr="00E300D0">
          <w:rPr>
            <w:rFonts w:asciiTheme="majorHAnsi" w:hAnsiTheme="majorHAnsi" w:cstheme="majorHAnsi"/>
          </w:rPr>
          <w:fldChar w:fldCharType="begin"/>
        </w:r>
        <w:r w:rsidRPr="00E300D0">
          <w:rPr>
            <w:rFonts w:asciiTheme="majorHAnsi" w:hAnsiTheme="majorHAnsi" w:cstheme="majorHAnsi"/>
          </w:rPr>
          <w:instrText xml:space="preserve"> PAGE   \* MERGEFORMAT </w:instrText>
        </w:r>
        <w:r w:rsidRPr="00E300D0">
          <w:rPr>
            <w:rFonts w:asciiTheme="majorHAnsi" w:hAnsiTheme="majorHAnsi" w:cstheme="majorHAnsi"/>
          </w:rPr>
          <w:fldChar w:fldCharType="separate"/>
        </w:r>
        <w:r w:rsidR="007B2432">
          <w:rPr>
            <w:rFonts w:asciiTheme="majorHAnsi" w:hAnsiTheme="majorHAnsi" w:cstheme="majorHAnsi"/>
            <w:noProof/>
          </w:rPr>
          <w:t>1</w:t>
        </w:r>
        <w:r w:rsidRPr="00E300D0">
          <w:rPr>
            <w:rFonts w:asciiTheme="majorHAnsi" w:hAnsiTheme="majorHAnsi" w:cstheme="majorHAnsi"/>
            <w:noProof/>
          </w:rPr>
          <w:fldChar w:fldCharType="end"/>
        </w:r>
      </w:p>
    </w:sdtContent>
  </w:sdt>
  <w:p w14:paraId="28F9FCAB" w14:textId="77777777" w:rsidR="00E300D0" w:rsidRDefault="00E300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78FC6C" w14:textId="77777777" w:rsidR="007C78BB" w:rsidRDefault="007C78BB" w:rsidP="00FF0B50">
      <w:pPr>
        <w:spacing w:line="240" w:lineRule="auto"/>
      </w:pPr>
      <w:r>
        <w:separator/>
      </w:r>
    </w:p>
  </w:footnote>
  <w:footnote w:type="continuationSeparator" w:id="0">
    <w:p w14:paraId="33FE28FE" w14:textId="77777777" w:rsidR="007C78BB" w:rsidRDefault="007C78BB" w:rsidP="00FF0B5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1E753E" w14:textId="77777777" w:rsidR="00FF0B50" w:rsidRPr="00FF0B50" w:rsidRDefault="00FF0B50" w:rsidP="00FF0B50">
    <w:pPr>
      <w:pStyle w:val="Header"/>
      <w:spacing w:after="20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alt="Caution sign icon" style="width:315pt;height:279.75pt;visibility:visible" o:bullet="t">
        <v:imagedata r:id="rId1" o:title="Caution sign icon"/>
      </v:shape>
    </w:pict>
  </w:numPicBullet>
  <w:abstractNum w:abstractNumId="0" w15:restartNumberingAfterBreak="0">
    <w:nsid w:val="FFFFFF7F"/>
    <w:multiLevelType w:val="singleLevel"/>
    <w:tmpl w:val="8C7254AE"/>
    <w:lvl w:ilvl="0">
      <w:start w:val="1"/>
      <w:numFmt w:val="decimal"/>
      <w:lvlText w:val="%1."/>
      <w:lvlJc w:val="left"/>
      <w:pPr>
        <w:tabs>
          <w:tab w:val="num" w:pos="720"/>
        </w:tabs>
        <w:ind w:left="720" w:hanging="360"/>
      </w:pPr>
    </w:lvl>
  </w:abstractNum>
  <w:abstractNum w:abstractNumId="1" w15:restartNumberingAfterBreak="0">
    <w:nsid w:val="FFFFFF80"/>
    <w:multiLevelType w:val="singleLevel"/>
    <w:tmpl w:val="C42EC96A"/>
    <w:lvl w:ilvl="0">
      <w:start w:val="1"/>
      <w:numFmt w:val="bullet"/>
      <w:lvlText w:val=""/>
      <w:lvlJc w:val="left"/>
      <w:pPr>
        <w:tabs>
          <w:tab w:val="num" w:pos="1800"/>
        </w:tabs>
        <w:ind w:left="1800" w:hanging="360"/>
      </w:pPr>
      <w:rPr>
        <w:rFonts w:ascii="Symbol" w:hAnsi="Symbol" w:hint="default"/>
      </w:rPr>
    </w:lvl>
  </w:abstractNum>
  <w:abstractNum w:abstractNumId="2" w15:restartNumberingAfterBreak="0">
    <w:nsid w:val="FFFFFF81"/>
    <w:multiLevelType w:val="singleLevel"/>
    <w:tmpl w:val="A99C3BFC"/>
    <w:lvl w:ilvl="0">
      <w:start w:val="1"/>
      <w:numFmt w:val="bullet"/>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29A06D2C"/>
    <w:lvl w:ilvl="0">
      <w:start w:val="1"/>
      <w:numFmt w:val="bullet"/>
      <w:lvlText w:val=""/>
      <w:lvlJc w:val="left"/>
      <w:pPr>
        <w:tabs>
          <w:tab w:val="num" w:pos="1080"/>
        </w:tabs>
        <w:ind w:left="1080" w:hanging="360"/>
      </w:pPr>
      <w:rPr>
        <w:rFonts w:ascii="Symbol" w:hAnsi="Symbol" w:hint="default"/>
      </w:rPr>
    </w:lvl>
  </w:abstractNum>
  <w:abstractNum w:abstractNumId="4" w15:restartNumberingAfterBreak="0">
    <w:nsid w:val="FFFFFF83"/>
    <w:multiLevelType w:val="singleLevel"/>
    <w:tmpl w:val="87AC6752"/>
    <w:lvl w:ilvl="0">
      <w:start w:val="1"/>
      <w:numFmt w:val="bullet"/>
      <w:lvlText w:val=""/>
      <w:lvlJc w:val="left"/>
      <w:pPr>
        <w:tabs>
          <w:tab w:val="num" w:pos="720"/>
        </w:tabs>
        <w:ind w:left="720" w:hanging="360"/>
      </w:pPr>
      <w:rPr>
        <w:rFonts w:ascii="Symbol" w:hAnsi="Symbol" w:hint="default"/>
      </w:rPr>
    </w:lvl>
  </w:abstractNum>
  <w:abstractNum w:abstractNumId="5" w15:restartNumberingAfterBreak="0">
    <w:nsid w:val="FFFFFF88"/>
    <w:multiLevelType w:val="singleLevel"/>
    <w:tmpl w:val="A1747CFE"/>
    <w:lvl w:ilvl="0">
      <w:start w:val="1"/>
      <w:numFmt w:val="decimal"/>
      <w:lvlText w:val="%1."/>
      <w:lvlJc w:val="left"/>
      <w:pPr>
        <w:tabs>
          <w:tab w:val="num" w:pos="360"/>
        </w:tabs>
        <w:ind w:left="360" w:hanging="360"/>
      </w:pPr>
    </w:lvl>
  </w:abstractNum>
  <w:abstractNum w:abstractNumId="6" w15:restartNumberingAfterBreak="0">
    <w:nsid w:val="FFFFFF89"/>
    <w:multiLevelType w:val="singleLevel"/>
    <w:tmpl w:val="33DA9BF0"/>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055D77C2"/>
    <w:multiLevelType w:val="multilevel"/>
    <w:tmpl w:val="1FF2C6C4"/>
    <w:lvl w:ilvl="0">
      <w:start w:val="1"/>
      <w:numFmt w:val="bullet"/>
      <w:lvlText w:val=""/>
      <w:lvlJc w:val="left"/>
      <w:pPr>
        <w:ind w:left="720" w:hanging="360"/>
      </w:pPr>
      <w:rPr>
        <w:rFonts w:ascii="Symbol" w:hAnsi="Symbol" w:hint="default"/>
        <w:color w:val="000000"/>
        <w:u w:val="none"/>
      </w:rPr>
    </w:lvl>
    <w:lvl w:ilvl="1">
      <w:start w:val="1"/>
      <w:numFmt w:val="bullet"/>
      <w:lvlText w:val="o"/>
      <w:lvlJc w:val="left"/>
      <w:pPr>
        <w:ind w:left="1440" w:hanging="360"/>
      </w:pPr>
      <w:rPr>
        <w:rFonts w:ascii="Courier New" w:eastAsia="Courier New" w:hAnsi="Courier New" w:cs="Courier New"/>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0E7217E"/>
    <w:multiLevelType w:val="multilevel"/>
    <w:tmpl w:val="521EA3AC"/>
    <w:lvl w:ilvl="0">
      <w:start w:val="1"/>
      <w:numFmt w:val="bullet"/>
      <w:lvlText w:val=""/>
      <w:lvlJc w:val="left"/>
      <w:pPr>
        <w:ind w:left="720" w:hanging="360"/>
      </w:pPr>
      <w:rPr>
        <w:rFonts w:ascii="Symbol" w:hAnsi="Symbol" w:hint="default"/>
        <w:color w:val="000000"/>
        <w:u w:val="none"/>
      </w:rPr>
    </w:lvl>
    <w:lvl w:ilvl="1">
      <w:start w:val="1"/>
      <w:numFmt w:val="bullet"/>
      <w:lvlText w:val="o"/>
      <w:lvlJc w:val="left"/>
      <w:pPr>
        <w:ind w:left="1440" w:hanging="360"/>
      </w:pPr>
      <w:rPr>
        <w:rFonts w:ascii="Courier New" w:eastAsia="Courier New" w:hAnsi="Courier New" w:cs="Courier New"/>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A561C0A"/>
    <w:multiLevelType w:val="multilevel"/>
    <w:tmpl w:val="BD145AF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23C333D9"/>
    <w:multiLevelType w:val="multilevel"/>
    <w:tmpl w:val="23CCBD48"/>
    <w:lvl w:ilvl="0">
      <w:start w:val="1"/>
      <w:numFmt w:val="bullet"/>
      <w:lvlText w:val=""/>
      <w:lvlJc w:val="left"/>
      <w:pPr>
        <w:ind w:left="720" w:hanging="360"/>
      </w:pPr>
      <w:rPr>
        <w:rFonts w:ascii="Symbol" w:hAnsi="Symbol" w:hint="default"/>
        <w:color w:val="000000"/>
        <w:u w:val="none"/>
      </w:rPr>
    </w:lvl>
    <w:lvl w:ilvl="1">
      <w:start w:val="1"/>
      <w:numFmt w:val="bullet"/>
      <w:lvlText w:val="o"/>
      <w:lvlJc w:val="left"/>
      <w:pPr>
        <w:ind w:left="1440" w:hanging="360"/>
      </w:pPr>
      <w:rPr>
        <w:rFonts w:ascii="Courier New" w:eastAsia="Courier New" w:hAnsi="Courier New" w:cs="Courier New"/>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6571FCF"/>
    <w:multiLevelType w:val="multilevel"/>
    <w:tmpl w:val="63CC2464"/>
    <w:lvl w:ilvl="0">
      <w:start w:val="1"/>
      <w:numFmt w:val="bullet"/>
      <w:lvlText w:val=""/>
      <w:lvlJc w:val="left"/>
      <w:pPr>
        <w:ind w:left="720" w:hanging="360"/>
      </w:pPr>
      <w:rPr>
        <w:rFonts w:ascii="Symbol" w:hAnsi="Symbol" w:hint="default"/>
        <w:color w:val="000000"/>
        <w:sz w:val="22"/>
        <w:szCs w:val="22"/>
        <w:u w:val="none"/>
      </w:rPr>
    </w:lvl>
    <w:lvl w:ilvl="1">
      <w:start w:val="1"/>
      <w:numFmt w:val="bullet"/>
      <w:lvlText w:val="o"/>
      <w:lvlJc w:val="left"/>
      <w:pPr>
        <w:ind w:left="1440" w:hanging="360"/>
      </w:pPr>
      <w:rPr>
        <w:rFonts w:ascii="Courier New" w:eastAsia="Courier New" w:hAnsi="Courier New" w:cs="Courier New"/>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91F52A0"/>
    <w:multiLevelType w:val="multilevel"/>
    <w:tmpl w:val="C368DF0A"/>
    <w:lvl w:ilvl="0">
      <w:start w:val="1"/>
      <w:numFmt w:val="bullet"/>
      <w:lvlText w:val=""/>
      <w:lvlJc w:val="left"/>
      <w:pPr>
        <w:ind w:left="720" w:hanging="360"/>
      </w:pPr>
      <w:rPr>
        <w:rFonts w:ascii="Symbol" w:hAnsi="Symbol" w:hint="default"/>
        <w:color w:val="000000"/>
        <w:u w:val="none"/>
      </w:rPr>
    </w:lvl>
    <w:lvl w:ilvl="1">
      <w:start w:val="1"/>
      <w:numFmt w:val="bullet"/>
      <w:lvlText w:val="o"/>
      <w:lvlJc w:val="left"/>
      <w:pPr>
        <w:ind w:left="1440" w:hanging="360"/>
      </w:pPr>
      <w:rPr>
        <w:rFonts w:ascii="Courier New" w:eastAsia="Courier New" w:hAnsi="Courier New" w:cs="Courier New"/>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B551569"/>
    <w:multiLevelType w:val="multilevel"/>
    <w:tmpl w:val="3CB8C8C2"/>
    <w:lvl w:ilvl="0">
      <w:start w:val="1"/>
      <w:numFmt w:val="bullet"/>
      <w:lvlText w:val=""/>
      <w:lvlJc w:val="left"/>
      <w:pPr>
        <w:ind w:left="720" w:hanging="360"/>
      </w:pPr>
      <w:rPr>
        <w:rFonts w:ascii="Symbol" w:hAnsi="Symbol" w:hint="default"/>
        <w:color w:val="000000"/>
        <w:u w:val="none"/>
      </w:rPr>
    </w:lvl>
    <w:lvl w:ilvl="1">
      <w:start w:val="1"/>
      <w:numFmt w:val="bullet"/>
      <w:pStyle w:val="ListBullet2"/>
      <w:lvlText w:val="o"/>
      <w:lvlJc w:val="left"/>
      <w:pPr>
        <w:ind w:left="1440" w:hanging="360"/>
      </w:pPr>
      <w:rPr>
        <w:rFonts w:ascii="Courier New" w:eastAsia="Courier New" w:hAnsi="Courier New" w:cs="Courier New"/>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3C01599"/>
    <w:multiLevelType w:val="multilevel"/>
    <w:tmpl w:val="0BE6B560"/>
    <w:lvl w:ilvl="0">
      <w:start w:val="1"/>
      <w:numFmt w:val="bullet"/>
      <w:lvlText w:val=""/>
      <w:lvlJc w:val="left"/>
      <w:pPr>
        <w:ind w:left="810" w:hanging="450"/>
      </w:pPr>
      <w:rPr>
        <w:rFonts w:ascii="Symbol" w:hAnsi="Symbol" w:hint="default"/>
        <w:color w:val="000000"/>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39997168"/>
    <w:multiLevelType w:val="hybridMultilevel"/>
    <w:tmpl w:val="FB28CF40"/>
    <w:lvl w:ilvl="0" w:tplc="64129F2C">
      <w:start w:val="1"/>
      <w:numFmt w:val="bullet"/>
      <w:lvlText w:val=""/>
      <w:lvlPicBulletId w:val="0"/>
      <w:lvlJc w:val="left"/>
      <w:pPr>
        <w:tabs>
          <w:tab w:val="num" w:pos="720"/>
        </w:tabs>
        <w:ind w:left="720" w:hanging="360"/>
      </w:pPr>
      <w:rPr>
        <w:rFonts w:ascii="Symbol" w:hAnsi="Symbol" w:hint="default"/>
      </w:rPr>
    </w:lvl>
    <w:lvl w:ilvl="1" w:tplc="CDD889B2" w:tentative="1">
      <w:start w:val="1"/>
      <w:numFmt w:val="bullet"/>
      <w:lvlText w:val=""/>
      <w:lvlJc w:val="left"/>
      <w:pPr>
        <w:tabs>
          <w:tab w:val="num" w:pos="1440"/>
        </w:tabs>
        <w:ind w:left="1440" w:hanging="360"/>
      </w:pPr>
      <w:rPr>
        <w:rFonts w:ascii="Symbol" w:hAnsi="Symbol" w:hint="default"/>
      </w:rPr>
    </w:lvl>
    <w:lvl w:ilvl="2" w:tplc="1B38A50E" w:tentative="1">
      <w:start w:val="1"/>
      <w:numFmt w:val="bullet"/>
      <w:lvlText w:val=""/>
      <w:lvlJc w:val="left"/>
      <w:pPr>
        <w:tabs>
          <w:tab w:val="num" w:pos="2160"/>
        </w:tabs>
        <w:ind w:left="2160" w:hanging="360"/>
      </w:pPr>
      <w:rPr>
        <w:rFonts w:ascii="Symbol" w:hAnsi="Symbol" w:hint="default"/>
      </w:rPr>
    </w:lvl>
    <w:lvl w:ilvl="3" w:tplc="8DE864E2" w:tentative="1">
      <w:start w:val="1"/>
      <w:numFmt w:val="bullet"/>
      <w:lvlText w:val=""/>
      <w:lvlJc w:val="left"/>
      <w:pPr>
        <w:tabs>
          <w:tab w:val="num" w:pos="2880"/>
        </w:tabs>
        <w:ind w:left="2880" w:hanging="360"/>
      </w:pPr>
      <w:rPr>
        <w:rFonts w:ascii="Symbol" w:hAnsi="Symbol" w:hint="default"/>
      </w:rPr>
    </w:lvl>
    <w:lvl w:ilvl="4" w:tplc="923C6EB0" w:tentative="1">
      <w:start w:val="1"/>
      <w:numFmt w:val="bullet"/>
      <w:lvlText w:val=""/>
      <w:lvlJc w:val="left"/>
      <w:pPr>
        <w:tabs>
          <w:tab w:val="num" w:pos="3600"/>
        </w:tabs>
        <w:ind w:left="3600" w:hanging="360"/>
      </w:pPr>
      <w:rPr>
        <w:rFonts w:ascii="Symbol" w:hAnsi="Symbol" w:hint="default"/>
      </w:rPr>
    </w:lvl>
    <w:lvl w:ilvl="5" w:tplc="BEB495F2" w:tentative="1">
      <w:start w:val="1"/>
      <w:numFmt w:val="bullet"/>
      <w:lvlText w:val=""/>
      <w:lvlJc w:val="left"/>
      <w:pPr>
        <w:tabs>
          <w:tab w:val="num" w:pos="4320"/>
        </w:tabs>
        <w:ind w:left="4320" w:hanging="360"/>
      </w:pPr>
      <w:rPr>
        <w:rFonts w:ascii="Symbol" w:hAnsi="Symbol" w:hint="default"/>
      </w:rPr>
    </w:lvl>
    <w:lvl w:ilvl="6" w:tplc="F06C2946" w:tentative="1">
      <w:start w:val="1"/>
      <w:numFmt w:val="bullet"/>
      <w:lvlText w:val=""/>
      <w:lvlJc w:val="left"/>
      <w:pPr>
        <w:tabs>
          <w:tab w:val="num" w:pos="5040"/>
        </w:tabs>
        <w:ind w:left="5040" w:hanging="360"/>
      </w:pPr>
      <w:rPr>
        <w:rFonts w:ascii="Symbol" w:hAnsi="Symbol" w:hint="default"/>
      </w:rPr>
    </w:lvl>
    <w:lvl w:ilvl="7" w:tplc="A830B790" w:tentative="1">
      <w:start w:val="1"/>
      <w:numFmt w:val="bullet"/>
      <w:lvlText w:val=""/>
      <w:lvlJc w:val="left"/>
      <w:pPr>
        <w:tabs>
          <w:tab w:val="num" w:pos="5760"/>
        </w:tabs>
        <w:ind w:left="5760" w:hanging="360"/>
      </w:pPr>
      <w:rPr>
        <w:rFonts w:ascii="Symbol" w:hAnsi="Symbol" w:hint="default"/>
      </w:rPr>
    </w:lvl>
    <w:lvl w:ilvl="8" w:tplc="99A4C97C" w:tentative="1">
      <w:start w:val="1"/>
      <w:numFmt w:val="bullet"/>
      <w:lvlText w:val=""/>
      <w:lvlJc w:val="left"/>
      <w:pPr>
        <w:tabs>
          <w:tab w:val="num" w:pos="6480"/>
        </w:tabs>
        <w:ind w:left="6480" w:hanging="360"/>
      </w:pPr>
      <w:rPr>
        <w:rFonts w:ascii="Symbol" w:hAnsi="Symbol" w:hint="default"/>
      </w:rPr>
    </w:lvl>
  </w:abstractNum>
  <w:abstractNum w:abstractNumId="16" w15:restartNumberingAfterBreak="0">
    <w:nsid w:val="41773583"/>
    <w:multiLevelType w:val="multilevel"/>
    <w:tmpl w:val="5B2ACC46"/>
    <w:lvl w:ilvl="0">
      <w:start w:val="1"/>
      <w:numFmt w:val="bullet"/>
      <w:lvlText w:val=""/>
      <w:lvlJc w:val="left"/>
      <w:pPr>
        <w:ind w:left="720" w:hanging="360"/>
      </w:pPr>
      <w:rPr>
        <w:rFonts w:ascii="Symbol" w:hAnsi="Symbol" w:hint="default"/>
        <w:color w:val="000000"/>
        <w:u w:val="none"/>
      </w:rPr>
    </w:lvl>
    <w:lvl w:ilvl="1">
      <w:start w:val="1"/>
      <w:numFmt w:val="bullet"/>
      <w:lvlText w:val="o"/>
      <w:lvlJc w:val="left"/>
      <w:pPr>
        <w:ind w:left="1440" w:hanging="360"/>
      </w:pPr>
      <w:rPr>
        <w:rFonts w:ascii="Courier New" w:eastAsia="Courier New" w:hAnsi="Courier New" w:cs="Courier New"/>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4762562"/>
    <w:multiLevelType w:val="multilevel"/>
    <w:tmpl w:val="31E8DDEC"/>
    <w:lvl w:ilvl="0">
      <w:start w:val="1"/>
      <w:numFmt w:val="bullet"/>
      <w:lvlText w:val=""/>
      <w:lvlJc w:val="left"/>
      <w:pPr>
        <w:ind w:left="720" w:hanging="360"/>
      </w:pPr>
      <w:rPr>
        <w:rFonts w:ascii="Symbol" w:hAnsi="Symbol" w:hint="default"/>
        <w:color w:val="000000"/>
        <w:u w:val="none"/>
      </w:rPr>
    </w:lvl>
    <w:lvl w:ilvl="1">
      <w:start w:val="1"/>
      <w:numFmt w:val="bullet"/>
      <w:lvlText w:val="o"/>
      <w:lvlJc w:val="left"/>
      <w:pPr>
        <w:ind w:left="1440" w:hanging="360"/>
      </w:pPr>
      <w:rPr>
        <w:rFonts w:ascii="Courier New" w:eastAsia="Courier New" w:hAnsi="Courier New" w:cs="Courier New"/>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49F54F1"/>
    <w:multiLevelType w:val="multilevel"/>
    <w:tmpl w:val="6ECABB0C"/>
    <w:lvl w:ilvl="0">
      <w:start w:val="1"/>
      <w:numFmt w:val="bullet"/>
      <w:lvlText w:val=""/>
      <w:lvlJc w:val="left"/>
      <w:pPr>
        <w:ind w:left="720" w:hanging="360"/>
      </w:pPr>
      <w:rPr>
        <w:rFonts w:ascii="Symbol" w:hAnsi="Symbol" w:hint="default"/>
        <w:color w:val="000000"/>
        <w:sz w:val="22"/>
        <w:szCs w:val="22"/>
        <w:u w:val="none"/>
      </w:rPr>
    </w:lvl>
    <w:lvl w:ilvl="1">
      <w:start w:val="1"/>
      <w:numFmt w:val="bullet"/>
      <w:lvlText w:val="o"/>
      <w:lvlJc w:val="left"/>
      <w:pPr>
        <w:ind w:left="1440" w:hanging="360"/>
      </w:pPr>
      <w:rPr>
        <w:rFonts w:ascii="Courier New" w:eastAsia="Courier New" w:hAnsi="Courier New" w:cs="Courier New"/>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7D57D4B"/>
    <w:multiLevelType w:val="multilevel"/>
    <w:tmpl w:val="B93CD546"/>
    <w:lvl w:ilvl="0">
      <w:start w:val="1"/>
      <w:numFmt w:val="bullet"/>
      <w:pStyle w:val="List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15:restartNumberingAfterBreak="0">
    <w:nsid w:val="65C75794"/>
    <w:multiLevelType w:val="multilevel"/>
    <w:tmpl w:val="C7F486D6"/>
    <w:lvl w:ilvl="0">
      <w:start w:val="1"/>
      <w:numFmt w:val="bullet"/>
      <w:lvlText w:val=""/>
      <w:lvlJc w:val="left"/>
      <w:pPr>
        <w:ind w:left="720" w:hanging="360"/>
      </w:pPr>
      <w:rPr>
        <w:rFonts w:ascii="Symbol" w:hAnsi="Symbol" w:hint="default"/>
        <w:color w:val="000000"/>
        <w:u w:val="none"/>
      </w:rPr>
    </w:lvl>
    <w:lvl w:ilvl="1">
      <w:start w:val="1"/>
      <w:numFmt w:val="bullet"/>
      <w:lvlText w:val="o"/>
      <w:lvlJc w:val="left"/>
      <w:pPr>
        <w:ind w:left="1440" w:hanging="360"/>
      </w:pPr>
      <w:rPr>
        <w:rFonts w:ascii="Courier New" w:eastAsia="Courier New" w:hAnsi="Courier New" w:cs="Courier New"/>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A7B3785"/>
    <w:multiLevelType w:val="multilevel"/>
    <w:tmpl w:val="F66E772A"/>
    <w:lvl w:ilvl="0">
      <w:start w:val="1"/>
      <w:numFmt w:val="bullet"/>
      <w:lvlText w:val=""/>
      <w:lvlJc w:val="left"/>
      <w:pPr>
        <w:ind w:left="720" w:hanging="360"/>
      </w:pPr>
      <w:rPr>
        <w:rFonts w:ascii="Symbol" w:hAnsi="Symbol" w:hint="default"/>
        <w:color w:val="000000"/>
        <w:u w:val="none"/>
      </w:rPr>
    </w:lvl>
    <w:lvl w:ilvl="1">
      <w:start w:val="1"/>
      <w:numFmt w:val="bullet"/>
      <w:lvlText w:val="o"/>
      <w:lvlJc w:val="left"/>
      <w:pPr>
        <w:ind w:left="1440" w:hanging="360"/>
      </w:pPr>
      <w:rPr>
        <w:rFonts w:ascii="Courier New" w:eastAsia="Courier New" w:hAnsi="Courier New" w:cs="Courier New"/>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1"/>
  </w:num>
  <w:num w:numId="2">
    <w:abstractNumId w:val="14"/>
  </w:num>
  <w:num w:numId="3">
    <w:abstractNumId w:val="13"/>
  </w:num>
  <w:num w:numId="4">
    <w:abstractNumId w:val="9"/>
  </w:num>
  <w:num w:numId="5">
    <w:abstractNumId w:val="17"/>
  </w:num>
  <w:num w:numId="6">
    <w:abstractNumId w:val="12"/>
  </w:num>
  <w:num w:numId="7">
    <w:abstractNumId w:val="20"/>
  </w:num>
  <w:num w:numId="8">
    <w:abstractNumId w:val="10"/>
  </w:num>
  <w:num w:numId="9">
    <w:abstractNumId w:val="21"/>
  </w:num>
  <w:num w:numId="10">
    <w:abstractNumId w:val="19"/>
  </w:num>
  <w:num w:numId="11">
    <w:abstractNumId w:val="8"/>
  </w:num>
  <w:num w:numId="12">
    <w:abstractNumId w:val="7"/>
  </w:num>
  <w:num w:numId="13">
    <w:abstractNumId w:val="18"/>
  </w:num>
  <w:num w:numId="14">
    <w:abstractNumId w:val="16"/>
  </w:num>
  <w:num w:numId="15">
    <w:abstractNumId w:val="6"/>
  </w:num>
  <w:num w:numId="16">
    <w:abstractNumId w:val="4"/>
  </w:num>
  <w:num w:numId="17">
    <w:abstractNumId w:val="3"/>
  </w:num>
  <w:num w:numId="18">
    <w:abstractNumId w:val="2"/>
  </w:num>
  <w:num w:numId="19">
    <w:abstractNumId w:val="1"/>
  </w:num>
  <w:num w:numId="20">
    <w:abstractNumId w:val="5"/>
  </w:num>
  <w:num w:numId="21">
    <w:abstractNumId w:val="0"/>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DAzsrS0MDCwNDExMTZW0lEKTi0uzszPAykwrAUAB/vfACwAAAA="/>
  </w:docVars>
  <w:rsids>
    <w:rsidRoot w:val="00F02164"/>
    <w:rsid w:val="000E1B01"/>
    <w:rsid w:val="000E7B3E"/>
    <w:rsid w:val="00132677"/>
    <w:rsid w:val="00137566"/>
    <w:rsid w:val="00154AB0"/>
    <w:rsid w:val="001A7742"/>
    <w:rsid w:val="001D46D6"/>
    <w:rsid w:val="001E2749"/>
    <w:rsid w:val="001E381F"/>
    <w:rsid w:val="00200B38"/>
    <w:rsid w:val="002170A7"/>
    <w:rsid w:val="00267C5F"/>
    <w:rsid w:val="002735F9"/>
    <w:rsid w:val="00274C2D"/>
    <w:rsid w:val="0027535F"/>
    <w:rsid w:val="00281333"/>
    <w:rsid w:val="002E5F53"/>
    <w:rsid w:val="00300495"/>
    <w:rsid w:val="00385837"/>
    <w:rsid w:val="003966FD"/>
    <w:rsid w:val="00396C66"/>
    <w:rsid w:val="004021C7"/>
    <w:rsid w:val="00413548"/>
    <w:rsid w:val="00414776"/>
    <w:rsid w:val="00451252"/>
    <w:rsid w:val="004A0E06"/>
    <w:rsid w:val="004F0BA7"/>
    <w:rsid w:val="00526791"/>
    <w:rsid w:val="00570890"/>
    <w:rsid w:val="005E0A68"/>
    <w:rsid w:val="00604796"/>
    <w:rsid w:val="006219F5"/>
    <w:rsid w:val="00624CB9"/>
    <w:rsid w:val="006C76C5"/>
    <w:rsid w:val="00711803"/>
    <w:rsid w:val="0071236A"/>
    <w:rsid w:val="00723D58"/>
    <w:rsid w:val="00724DCE"/>
    <w:rsid w:val="007B2432"/>
    <w:rsid w:val="007C78BB"/>
    <w:rsid w:val="007D7BCF"/>
    <w:rsid w:val="007F51C7"/>
    <w:rsid w:val="00812F91"/>
    <w:rsid w:val="008260AE"/>
    <w:rsid w:val="00830B91"/>
    <w:rsid w:val="0083266E"/>
    <w:rsid w:val="008A1E49"/>
    <w:rsid w:val="008A56E4"/>
    <w:rsid w:val="008E4E93"/>
    <w:rsid w:val="008F430B"/>
    <w:rsid w:val="0090453F"/>
    <w:rsid w:val="00981E53"/>
    <w:rsid w:val="009D3D7C"/>
    <w:rsid w:val="00A02CCF"/>
    <w:rsid w:val="00A03674"/>
    <w:rsid w:val="00A6130D"/>
    <w:rsid w:val="00A93F75"/>
    <w:rsid w:val="00AC72B7"/>
    <w:rsid w:val="00AE1D43"/>
    <w:rsid w:val="00AE6205"/>
    <w:rsid w:val="00B27112"/>
    <w:rsid w:val="00C250E5"/>
    <w:rsid w:val="00C4493F"/>
    <w:rsid w:val="00D30E7D"/>
    <w:rsid w:val="00D34804"/>
    <w:rsid w:val="00D51743"/>
    <w:rsid w:val="00D72302"/>
    <w:rsid w:val="00DB2C99"/>
    <w:rsid w:val="00DC1E5F"/>
    <w:rsid w:val="00DE330D"/>
    <w:rsid w:val="00DE43E8"/>
    <w:rsid w:val="00E01AAE"/>
    <w:rsid w:val="00E12878"/>
    <w:rsid w:val="00E300D0"/>
    <w:rsid w:val="00E815DF"/>
    <w:rsid w:val="00E91B6B"/>
    <w:rsid w:val="00E979D0"/>
    <w:rsid w:val="00EA31D0"/>
    <w:rsid w:val="00EA7933"/>
    <w:rsid w:val="00F02164"/>
    <w:rsid w:val="00F11B4B"/>
    <w:rsid w:val="00F26266"/>
    <w:rsid w:val="00F8577F"/>
    <w:rsid w:val="00FB36A6"/>
    <w:rsid w:val="00FB6463"/>
    <w:rsid w:val="00FD01BE"/>
    <w:rsid w:val="00FF0B50"/>
    <w:rsid w:val="00FF1424"/>
    <w:rsid w:val="0C8D9241"/>
    <w:rsid w:val="0CB9CE36"/>
    <w:rsid w:val="0E2AB13D"/>
    <w:rsid w:val="12B609AE"/>
    <w:rsid w:val="30AA2013"/>
    <w:rsid w:val="30AB3AD7"/>
    <w:rsid w:val="4DE48B3C"/>
    <w:rsid w:val="602BE42C"/>
    <w:rsid w:val="765E7E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67C4B6"/>
  <w15:docId w15:val="{4BA37F4B-ED72-4B35-A638-80FCD70C3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0B91"/>
  </w:style>
  <w:style w:type="paragraph" w:styleId="Heading1">
    <w:name w:val="heading 1"/>
    <w:basedOn w:val="Normal"/>
    <w:next w:val="Normal"/>
    <w:uiPriority w:val="9"/>
    <w:qFormat/>
    <w:rsid w:val="00C4493F"/>
    <w:pPr>
      <w:suppressAutoHyphens/>
      <w:spacing w:before="2000" w:line="240" w:lineRule="auto"/>
      <w:contextualSpacing/>
      <w:jc w:val="center"/>
      <w:outlineLvl w:val="0"/>
    </w:pPr>
    <w:rPr>
      <w:rFonts w:asciiTheme="majorHAnsi" w:eastAsia="Calibri" w:hAnsiTheme="majorHAnsi" w:cstheme="majorHAnsi"/>
      <w:b/>
      <w:sz w:val="24"/>
      <w:szCs w:val="24"/>
    </w:rPr>
  </w:style>
  <w:style w:type="paragraph" w:styleId="Heading2">
    <w:name w:val="heading 2"/>
    <w:basedOn w:val="Normal"/>
    <w:next w:val="Normal"/>
    <w:uiPriority w:val="9"/>
    <w:unhideWhenUsed/>
    <w:qFormat/>
    <w:rsid w:val="00C4493F"/>
    <w:pPr>
      <w:suppressAutoHyphens/>
      <w:spacing w:line="240" w:lineRule="auto"/>
      <w:contextualSpacing/>
      <w:outlineLvl w:val="1"/>
    </w:pPr>
    <w:rPr>
      <w:rFonts w:asciiTheme="majorHAnsi" w:eastAsia="Calibri" w:hAnsiTheme="majorHAnsi" w:cstheme="majorHAnsi"/>
      <w:b/>
    </w:rPr>
  </w:style>
  <w:style w:type="paragraph" w:styleId="Heading3">
    <w:name w:val="heading 3"/>
    <w:basedOn w:val="Heading2"/>
    <w:next w:val="Normal"/>
    <w:uiPriority w:val="9"/>
    <w:unhideWhenUsed/>
    <w:qFormat/>
    <w:rsid w:val="00C4493F"/>
    <w:pPr>
      <w:outlineLvl w:val="2"/>
    </w:p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FF0B50"/>
    <w:pPr>
      <w:tabs>
        <w:tab w:val="center" w:pos="4680"/>
        <w:tab w:val="right" w:pos="9360"/>
      </w:tabs>
      <w:spacing w:line="240" w:lineRule="auto"/>
    </w:pPr>
  </w:style>
  <w:style w:type="character" w:customStyle="1" w:styleId="HeaderChar">
    <w:name w:val="Header Char"/>
    <w:basedOn w:val="DefaultParagraphFont"/>
    <w:link w:val="Header"/>
    <w:uiPriority w:val="99"/>
    <w:rsid w:val="00FF0B50"/>
  </w:style>
  <w:style w:type="paragraph" w:styleId="Footer">
    <w:name w:val="footer"/>
    <w:basedOn w:val="Normal"/>
    <w:link w:val="FooterChar"/>
    <w:uiPriority w:val="99"/>
    <w:unhideWhenUsed/>
    <w:rsid w:val="00FF0B50"/>
    <w:pPr>
      <w:tabs>
        <w:tab w:val="center" w:pos="4680"/>
        <w:tab w:val="right" w:pos="9360"/>
      </w:tabs>
      <w:spacing w:line="240" w:lineRule="auto"/>
    </w:pPr>
  </w:style>
  <w:style w:type="character" w:customStyle="1" w:styleId="FooterChar">
    <w:name w:val="Footer Char"/>
    <w:basedOn w:val="DefaultParagraphFont"/>
    <w:link w:val="Footer"/>
    <w:uiPriority w:val="99"/>
    <w:rsid w:val="00FF0B50"/>
  </w:style>
  <w:style w:type="character" w:styleId="CommentReference">
    <w:name w:val="annotation reference"/>
    <w:basedOn w:val="DefaultParagraphFont"/>
    <w:uiPriority w:val="99"/>
    <w:semiHidden/>
    <w:unhideWhenUsed/>
    <w:rsid w:val="001E381F"/>
    <w:rPr>
      <w:sz w:val="16"/>
      <w:szCs w:val="16"/>
    </w:rPr>
  </w:style>
  <w:style w:type="paragraph" w:styleId="CommentText">
    <w:name w:val="annotation text"/>
    <w:basedOn w:val="Normal"/>
    <w:link w:val="CommentTextChar"/>
    <w:uiPriority w:val="99"/>
    <w:semiHidden/>
    <w:unhideWhenUsed/>
    <w:rsid w:val="001E381F"/>
    <w:pPr>
      <w:spacing w:line="240" w:lineRule="auto"/>
    </w:pPr>
    <w:rPr>
      <w:sz w:val="20"/>
      <w:szCs w:val="20"/>
    </w:rPr>
  </w:style>
  <w:style w:type="character" w:customStyle="1" w:styleId="CommentTextChar">
    <w:name w:val="Comment Text Char"/>
    <w:basedOn w:val="DefaultParagraphFont"/>
    <w:link w:val="CommentText"/>
    <w:uiPriority w:val="99"/>
    <w:semiHidden/>
    <w:rsid w:val="001E381F"/>
    <w:rPr>
      <w:sz w:val="20"/>
      <w:szCs w:val="20"/>
    </w:rPr>
  </w:style>
  <w:style w:type="paragraph" w:styleId="CommentSubject">
    <w:name w:val="annotation subject"/>
    <w:basedOn w:val="CommentText"/>
    <w:next w:val="CommentText"/>
    <w:link w:val="CommentSubjectChar"/>
    <w:uiPriority w:val="99"/>
    <w:semiHidden/>
    <w:unhideWhenUsed/>
    <w:rsid w:val="001E381F"/>
    <w:rPr>
      <w:b/>
      <w:bCs/>
    </w:rPr>
  </w:style>
  <w:style w:type="character" w:customStyle="1" w:styleId="CommentSubjectChar">
    <w:name w:val="Comment Subject Char"/>
    <w:basedOn w:val="CommentTextChar"/>
    <w:link w:val="CommentSubject"/>
    <w:uiPriority w:val="99"/>
    <w:semiHidden/>
    <w:rsid w:val="001E381F"/>
    <w:rPr>
      <w:b/>
      <w:bCs/>
      <w:sz w:val="20"/>
      <w:szCs w:val="20"/>
    </w:rPr>
  </w:style>
  <w:style w:type="paragraph" w:styleId="BalloonText">
    <w:name w:val="Balloon Text"/>
    <w:basedOn w:val="Normal"/>
    <w:link w:val="BalloonTextChar"/>
    <w:uiPriority w:val="99"/>
    <w:semiHidden/>
    <w:unhideWhenUsed/>
    <w:rsid w:val="001E381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381F"/>
    <w:rPr>
      <w:rFonts w:ascii="Segoe UI" w:hAnsi="Segoe UI" w:cs="Segoe UI"/>
      <w:sz w:val="18"/>
      <w:szCs w:val="18"/>
    </w:rPr>
  </w:style>
  <w:style w:type="paragraph" w:styleId="ListParagraph">
    <w:name w:val="List Paragraph"/>
    <w:basedOn w:val="Normal"/>
    <w:uiPriority w:val="34"/>
    <w:qFormat/>
    <w:pPr>
      <w:ind w:left="720"/>
      <w:contextualSpacing/>
    </w:pPr>
  </w:style>
  <w:style w:type="paragraph" w:styleId="ListBullet">
    <w:name w:val="List Bullet"/>
    <w:basedOn w:val="Normal"/>
    <w:uiPriority w:val="99"/>
    <w:unhideWhenUsed/>
    <w:rsid w:val="00C4493F"/>
    <w:pPr>
      <w:numPr>
        <w:numId w:val="10"/>
      </w:numPr>
      <w:suppressAutoHyphens/>
      <w:spacing w:line="240" w:lineRule="auto"/>
      <w:ind w:left="720"/>
      <w:contextualSpacing/>
    </w:pPr>
    <w:rPr>
      <w:rFonts w:asciiTheme="majorHAnsi" w:eastAsia="Calibri" w:hAnsiTheme="majorHAnsi" w:cstheme="majorHAnsi"/>
      <w:i/>
    </w:rPr>
  </w:style>
  <w:style w:type="paragraph" w:styleId="ListBullet2">
    <w:name w:val="List Bullet 2"/>
    <w:basedOn w:val="Normal"/>
    <w:uiPriority w:val="99"/>
    <w:unhideWhenUsed/>
    <w:rsid w:val="00C4493F"/>
    <w:pPr>
      <w:numPr>
        <w:ilvl w:val="1"/>
        <w:numId w:val="3"/>
      </w:numPr>
      <w:pBdr>
        <w:top w:val="nil"/>
        <w:left w:val="nil"/>
        <w:bottom w:val="nil"/>
        <w:right w:val="nil"/>
        <w:between w:val="nil"/>
      </w:pBdr>
      <w:suppressAutoHyphens/>
      <w:spacing w:line="240" w:lineRule="auto"/>
      <w:contextualSpacing/>
    </w:pPr>
    <w:rPr>
      <w:rFonts w:asciiTheme="majorHAnsi" w:eastAsia="Calibri" w:hAnsiTheme="majorHAnsi" w:cstheme="majorHAnsi"/>
      <w:i/>
      <w:color w:val="000000"/>
    </w:rPr>
  </w:style>
  <w:style w:type="character" w:styleId="PlaceholderText">
    <w:name w:val="Placeholder Text"/>
    <w:basedOn w:val="DefaultParagraphFont"/>
    <w:uiPriority w:val="99"/>
    <w:semiHidden/>
    <w:rsid w:val="000E7B3E"/>
    <w:rPr>
      <w:color w:val="808080"/>
    </w:rPr>
  </w:style>
  <w:style w:type="paragraph" w:styleId="HTMLPreformatted">
    <w:name w:val="HTML Preformatted"/>
    <w:basedOn w:val="Normal"/>
    <w:link w:val="HTMLPreformattedChar"/>
    <w:uiPriority w:val="99"/>
    <w:semiHidden/>
    <w:unhideWhenUsed/>
    <w:rsid w:val="00A03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A03674"/>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8690575">
      <w:bodyDiv w:val="1"/>
      <w:marLeft w:val="0"/>
      <w:marRight w:val="0"/>
      <w:marTop w:val="0"/>
      <w:marBottom w:val="0"/>
      <w:divBdr>
        <w:top w:val="none" w:sz="0" w:space="0" w:color="auto"/>
        <w:left w:val="none" w:sz="0" w:space="0" w:color="auto"/>
        <w:bottom w:val="none" w:sz="0" w:space="0" w:color="auto"/>
        <w:right w:val="none" w:sz="0" w:space="0" w:color="auto"/>
      </w:divBdr>
    </w:div>
    <w:div w:id="13245116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5" Type="http://schemas.openxmlformats.org/officeDocument/2006/relationships/styles" Target="styl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6.png"/><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60DCDEEB-6041-4DE8-AB96-6CF7AC98070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1393FAF-279C-4E5F-BCA5-E8E8B3D4F855}">
  <ds:schemaRefs>
    <ds:schemaRef ds:uri="http://schemas.microsoft.com/sharepoint/v3/contenttype/forms"/>
  </ds:schemaRefs>
</ds:datastoreItem>
</file>

<file path=customXml/itemProps3.xml><?xml version="1.0" encoding="utf-8"?>
<ds:datastoreItem xmlns:ds="http://schemas.openxmlformats.org/officeDocument/2006/customXml" ds:itemID="{FE4A2BF3-5F70-42CC-B3AC-583C5C92BC74}">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7</Pages>
  <Words>2000</Words>
  <Characters>11403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MAT 303 Project One Summary Report Template</vt:lpstr>
    </vt:vector>
  </TitlesOfParts>
  <Company/>
  <LinksUpToDate>false</LinksUpToDate>
  <CharactersWithSpaces>13377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 303 Project One Summary Report Template</dc:title>
  <dc:subject/>
  <dc:creator>Russo, Jordan</dc:creator>
  <cp:keywords/>
  <dc:description/>
  <cp:lastModifiedBy>Zachary Tankersley</cp:lastModifiedBy>
  <cp:revision>6</cp:revision>
  <dcterms:created xsi:type="dcterms:W3CDTF">2022-09-26T01:47:00Z</dcterms:created>
  <dcterms:modified xsi:type="dcterms:W3CDTF">2022-09-26T02:22:00Z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Order">
    <vt:r8>8110200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y fmtid="{D5CDD505-2E9C-101B-9397-08002B2CF9AE}" pid="10" name="GrammarlyDocumentId">
    <vt:lpwstr>432157c1c9cc16101f66b6dcb939395d941450ee4ba70207301a5e106b90cd57</vt:lpwstr>
  </property>
</Properties>
</file>