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07D2B" w14:textId="77777777" w:rsidR="007F1289" w:rsidRDefault="007F1289" w:rsidP="00D51E2B">
      <w:pPr>
        <w:ind w:left="420" w:hanging="420"/>
      </w:pPr>
      <w:r>
        <w:rPr>
          <w:rFonts w:hint="eastAsia"/>
        </w:rPr>
        <w:t>第</w:t>
      </w:r>
      <w:r w:rsidR="005C5286">
        <w:rPr>
          <w:rFonts w:hint="eastAsia"/>
        </w:rPr>
        <w:t>八</w:t>
      </w:r>
      <w:r>
        <w:rPr>
          <w:rFonts w:hint="eastAsia"/>
        </w:rPr>
        <w:t xml:space="preserve">章 </w:t>
      </w:r>
      <w:r w:rsidR="005C5286">
        <w:rPr>
          <w:rFonts w:hint="eastAsia"/>
        </w:rPr>
        <w:t>构造运动</w:t>
      </w:r>
    </w:p>
    <w:p w14:paraId="590E9FC7" w14:textId="77777777" w:rsidR="00D51E2B" w:rsidRDefault="00D51E2B" w:rsidP="00D51E2B">
      <w:pPr>
        <w:pStyle w:val="a3"/>
        <w:numPr>
          <w:ilvl w:val="0"/>
          <w:numId w:val="1"/>
        </w:numPr>
        <w:ind w:firstLineChars="0"/>
      </w:pPr>
      <w:r>
        <w:rPr>
          <w:rFonts w:hint="eastAsia"/>
        </w:rPr>
        <w:t>填空题</w:t>
      </w:r>
    </w:p>
    <w:p w14:paraId="2114883C" w14:textId="77777777" w:rsidR="00B24FB1" w:rsidRPr="00A87075" w:rsidRDefault="00A87075" w:rsidP="00B24FB1">
      <w:pPr>
        <w:rPr>
          <w:color w:val="FF0000"/>
        </w:rPr>
      </w:pPr>
      <w:r w:rsidRPr="00A87075">
        <w:t>_________</w:t>
      </w:r>
      <w:r w:rsidR="00B24FB1" w:rsidRPr="00B24FB1">
        <w:t>、</w:t>
      </w:r>
      <w:r w:rsidRPr="00A87075">
        <w:t>_________</w:t>
      </w:r>
      <w:r w:rsidR="00B24FB1" w:rsidRPr="00B24FB1">
        <w:t>和</w:t>
      </w:r>
      <w:r w:rsidRPr="00A87075">
        <w:t>_________</w:t>
      </w:r>
      <w:r w:rsidR="00B24FB1" w:rsidRPr="00B24FB1">
        <w:t>为岩层产状三要素。</w:t>
      </w:r>
      <w:r w:rsidR="00B24FB1" w:rsidRPr="00A87075">
        <w:rPr>
          <w:color w:val="FF0000"/>
        </w:rPr>
        <w:t>走向</w:t>
      </w:r>
      <w:r w:rsidR="00B24FB1" w:rsidRPr="00A87075">
        <w:rPr>
          <w:rFonts w:hint="eastAsia"/>
          <w:color w:val="FF0000"/>
        </w:rPr>
        <w:t>、</w:t>
      </w:r>
      <w:r w:rsidR="00B24FB1" w:rsidRPr="00A87075">
        <w:rPr>
          <w:color w:val="FF0000"/>
        </w:rPr>
        <w:t>倾向</w:t>
      </w:r>
      <w:r w:rsidR="00B24FB1" w:rsidRPr="00A87075">
        <w:rPr>
          <w:rFonts w:hint="eastAsia"/>
          <w:color w:val="FF0000"/>
        </w:rPr>
        <w:t>、</w:t>
      </w:r>
      <w:r w:rsidR="00B24FB1" w:rsidRPr="00A87075">
        <w:rPr>
          <w:color w:val="FF0000"/>
        </w:rPr>
        <w:t>倾角</w:t>
      </w:r>
    </w:p>
    <w:p w14:paraId="2BBB31B3" w14:textId="77777777" w:rsidR="00B24FB1" w:rsidRDefault="00B24FB1" w:rsidP="00B24FB1">
      <w:r>
        <w:t>根据岩层倾角，可以将岩层分为</w:t>
      </w:r>
      <w:r w:rsidR="00A87075" w:rsidRPr="00A87075">
        <w:t>_________</w:t>
      </w:r>
      <w:r w:rsidR="00A87075">
        <w:rPr>
          <w:rFonts w:hint="eastAsia"/>
        </w:rPr>
        <w:t>、</w:t>
      </w:r>
      <w:r w:rsidR="00A87075" w:rsidRPr="00A87075">
        <w:t>_________</w:t>
      </w:r>
      <w:r w:rsidR="00A87075">
        <w:rPr>
          <w:rFonts w:hint="eastAsia"/>
        </w:rPr>
        <w:t>和</w:t>
      </w:r>
      <w:r w:rsidR="00A87075" w:rsidRPr="00A87075">
        <w:t>_________</w:t>
      </w:r>
      <w:r w:rsidR="00A87075">
        <w:rPr>
          <w:rFonts w:hint="eastAsia"/>
        </w:rPr>
        <w:t>。</w:t>
      </w:r>
      <w:r w:rsidRPr="00A87075">
        <w:rPr>
          <w:color w:val="FF0000"/>
        </w:rPr>
        <w:t>水平</w:t>
      </w:r>
      <w:r w:rsidR="00A87075" w:rsidRPr="00A87075">
        <w:rPr>
          <w:rFonts w:hint="eastAsia"/>
          <w:color w:val="FF0000"/>
        </w:rPr>
        <w:t>、</w:t>
      </w:r>
      <w:r w:rsidRPr="00A87075">
        <w:rPr>
          <w:color w:val="FF0000"/>
        </w:rPr>
        <w:t>倾斜</w:t>
      </w:r>
      <w:r w:rsidR="00A87075" w:rsidRPr="00A87075">
        <w:rPr>
          <w:rFonts w:hint="eastAsia"/>
          <w:color w:val="FF0000"/>
        </w:rPr>
        <w:t>、</w:t>
      </w:r>
      <w:r w:rsidRPr="00A87075">
        <w:rPr>
          <w:color w:val="FF0000"/>
        </w:rPr>
        <w:t>直立</w:t>
      </w:r>
      <w:r w:rsidR="00A87075" w:rsidRPr="00A87075">
        <w:rPr>
          <w:rFonts w:hint="eastAsia"/>
          <w:color w:val="FF0000"/>
        </w:rPr>
        <w:t>。</w:t>
      </w:r>
    </w:p>
    <w:p w14:paraId="476E79F1" w14:textId="77777777" w:rsidR="00B24FB1" w:rsidRPr="00A87075" w:rsidRDefault="00B24FB1" w:rsidP="00B24FB1">
      <w:pPr>
        <w:rPr>
          <w:color w:val="FF0000"/>
        </w:rPr>
      </w:pPr>
      <w:r>
        <w:t>断层按两盘运移方向可分为</w:t>
      </w:r>
      <w:r w:rsidR="00A87075" w:rsidRPr="00A87075">
        <w:t>_________</w:t>
      </w:r>
      <w:r w:rsidR="00A87075">
        <w:rPr>
          <w:rFonts w:hint="eastAsia"/>
        </w:rPr>
        <w:t>、</w:t>
      </w:r>
      <w:r w:rsidR="00A87075" w:rsidRPr="00A87075">
        <w:t>_________</w:t>
      </w:r>
      <w:r w:rsidR="00A87075">
        <w:rPr>
          <w:rFonts w:hint="eastAsia"/>
        </w:rPr>
        <w:t>、</w:t>
      </w:r>
      <w:r w:rsidR="00A87075" w:rsidRPr="00A87075">
        <w:t>_________</w:t>
      </w:r>
      <w:r w:rsidR="00A87075">
        <w:rPr>
          <w:rFonts w:hint="eastAsia"/>
        </w:rPr>
        <w:t>、</w:t>
      </w:r>
      <w:r>
        <w:t>和枢纽断层。</w:t>
      </w:r>
      <w:r w:rsidR="00A87075" w:rsidRPr="00A87075">
        <w:rPr>
          <w:color w:val="FF0000"/>
        </w:rPr>
        <w:t>正断层、逆断层、平移断层</w:t>
      </w:r>
    </w:p>
    <w:p w14:paraId="7448EB30" w14:textId="77777777" w:rsidR="00B24FB1" w:rsidRDefault="00B24FB1" w:rsidP="00B24FB1">
      <w:r w:rsidRPr="00B24FB1">
        <w:t>4、按照力学性质，节理可分为</w:t>
      </w:r>
      <w:r w:rsidR="00A87075" w:rsidRPr="00A87075">
        <w:t>_________</w:t>
      </w:r>
      <w:r w:rsidRPr="00B24FB1">
        <w:t>和</w:t>
      </w:r>
      <w:r w:rsidR="00A87075" w:rsidRPr="00A87075">
        <w:t>_________</w:t>
      </w:r>
      <w:r w:rsidRPr="00B24FB1">
        <w:t>；次生节理中，由内动力作用形成的节理称为</w:t>
      </w:r>
      <w:r w:rsidR="00A87075" w:rsidRPr="00A87075">
        <w:t>_________</w:t>
      </w:r>
      <w:r w:rsidRPr="00B24FB1">
        <w:t>。</w:t>
      </w:r>
      <w:r w:rsidR="00A87075" w:rsidRPr="001C481A">
        <w:rPr>
          <w:rFonts w:hint="eastAsia"/>
          <w:color w:val="FF0000"/>
        </w:rPr>
        <w:t>张节理、剪节理、构造节理</w:t>
      </w:r>
    </w:p>
    <w:p w14:paraId="2C738C12" w14:textId="77777777" w:rsidR="00B24FB1" w:rsidRPr="00A87075" w:rsidRDefault="00B24FB1" w:rsidP="00B24FB1">
      <w:pPr>
        <w:rPr>
          <w:color w:val="FF0000"/>
        </w:rPr>
      </w:pPr>
      <w:r w:rsidRPr="00B24FB1">
        <w:t>4、断层的几何要素包括</w:t>
      </w:r>
      <w:r w:rsidR="00A87075" w:rsidRPr="00A87075">
        <w:t>_________</w:t>
      </w:r>
      <w:r w:rsidR="00A87075">
        <w:rPr>
          <w:rFonts w:hint="eastAsia"/>
        </w:rPr>
        <w:t>、</w:t>
      </w:r>
      <w:r w:rsidR="00A87075" w:rsidRPr="00A87075">
        <w:t>_________</w:t>
      </w:r>
      <w:r w:rsidR="00A87075">
        <w:rPr>
          <w:rFonts w:hint="eastAsia"/>
        </w:rPr>
        <w:t>和</w:t>
      </w:r>
      <w:r w:rsidR="00A87075" w:rsidRPr="00A87075">
        <w:t>_________</w:t>
      </w:r>
      <w:r w:rsidR="00A87075">
        <w:rPr>
          <w:rFonts w:hint="eastAsia"/>
        </w:rPr>
        <w:t>。</w:t>
      </w:r>
      <w:r w:rsidRPr="00A87075">
        <w:rPr>
          <w:color w:val="FF0000"/>
        </w:rPr>
        <w:t>断层面、断层盘</w:t>
      </w:r>
      <w:r w:rsidR="00A87075" w:rsidRPr="00A87075">
        <w:rPr>
          <w:rFonts w:hint="eastAsia"/>
          <w:color w:val="FF0000"/>
        </w:rPr>
        <w:t>、</w:t>
      </w:r>
      <w:r w:rsidRPr="00A87075">
        <w:rPr>
          <w:color w:val="FF0000"/>
        </w:rPr>
        <w:t>断层滑距</w:t>
      </w:r>
    </w:p>
    <w:p w14:paraId="67D15D49" w14:textId="4010B301" w:rsidR="00A87075" w:rsidRDefault="00A87075" w:rsidP="00B24FB1">
      <w:r>
        <w:rPr>
          <w:noProof/>
        </w:rPr>
        <w:drawing>
          <wp:anchor distT="0" distB="0" distL="114300" distR="114300" simplePos="0" relativeHeight="251659264" behindDoc="1" locked="0" layoutInCell="1" allowOverlap="1" wp14:anchorId="621763DF" wp14:editId="365F5960">
            <wp:simplePos x="0" y="0"/>
            <wp:positionH relativeFrom="margin">
              <wp:align>right</wp:align>
            </wp:positionH>
            <wp:positionV relativeFrom="paragraph">
              <wp:posOffset>75565</wp:posOffset>
            </wp:positionV>
            <wp:extent cx="457200" cy="989330"/>
            <wp:effectExtent l="0" t="0" r="0" b="1270"/>
            <wp:wrapTight wrapText="bothSides">
              <wp:wrapPolygon edited="0">
                <wp:start x="0" y="0"/>
                <wp:lineTo x="0" y="21212"/>
                <wp:lineTo x="20700" y="21212"/>
                <wp:lineTo x="20700" y="0"/>
                <wp:lineTo x="0" y="0"/>
              </wp:wrapPolygon>
            </wp:wrapTight>
            <wp:docPr id="1" name="图片 1" descr="产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产状示意图"/>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075">
        <w:rPr>
          <w:rFonts w:hint="eastAsia"/>
        </w:rPr>
        <w:t>右图为一地层产状符号，其反映的地层走向和倾向分别为</w:t>
      </w:r>
      <w:r w:rsidRPr="00A87075">
        <w:t>_________和_________。</w:t>
      </w:r>
    </w:p>
    <w:p w14:paraId="5BB00DB8" w14:textId="5AA0B211" w:rsidR="00953952" w:rsidRPr="00A0350D" w:rsidRDefault="00953952" w:rsidP="00B24FB1">
      <w:pPr>
        <w:rPr>
          <w:color w:val="4472C4" w:themeColor="accent1"/>
        </w:rPr>
      </w:pPr>
      <w:r w:rsidRPr="00A0350D">
        <w:rPr>
          <w:rFonts w:hint="eastAsia"/>
          <w:color w:val="4472C4" w:themeColor="accent1"/>
        </w:rPr>
        <w:t>倾向∠倾角：</w:t>
      </w:r>
    </w:p>
    <w:p w14:paraId="61DC1F73" w14:textId="53010451" w:rsidR="00953952" w:rsidRPr="00A0350D" w:rsidRDefault="00953952" w:rsidP="00953952">
      <w:pPr>
        <w:pStyle w:val="a3"/>
        <w:numPr>
          <w:ilvl w:val="0"/>
          <w:numId w:val="3"/>
        </w:numPr>
        <w:ind w:firstLineChars="0"/>
        <w:rPr>
          <w:color w:val="4472C4" w:themeColor="accent1"/>
        </w:rPr>
      </w:pPr>
      <w:r w:rsidRPr="00A0350D">
        <w:rPr>
          <w:rFonts w:hint="eastAsia"/>
          <w:color w:val="4472C4" w:themeColor="accent1"/>
        </w:rPr>
        <w:t>从N顺时针画倾向度短线</w:t>
      </w:r>
    </w:p>
    <w:p w14:paraId="7399167F" w14:textId="3143B4FB" w:rsidR="00953952" w:rsidRPr="00A0350D" w:rsidRDefault="00953952" w:rsidP="00953952">
      <w:pPr>
        <w:pStyle w:val="a3"/>
        <w:numPr>
          <w:ilvl w:val="0"/>
          <w:numId w:val="3"/>
        </w:numPr>
        <w:ind w:firstLineChars="0"/>
        <w:rPr>
          <w:color w:val="4472C4" w:themeColor="accent1"/>
        </w:rPr>
      </w:pPr>
      <w:r w:rsidRPr="00A0350D">
        <w:rPr>
          <w:rFonts w:hint="eastAsia"/>
          <w:color w:val="4472C4" w:themeColor="accent1"/>
        </w:rPr>
        <w:t>过坐标系中心垂直短线画</w:t>
      </w:r>
      <w:proofErr w:type="gramStart"/>
      <w:r w:rsidRPr="00A0350D">
        <w:rPr>
          <w:rFonts w:hint="eastAsia"/>
          <w:color w:val="4472C4" w:themeColor="accent1"/>
        </w:rPr>
        <w:t>一</w:t>
      </w:r>
      <w:proofErr w:type="gramEnd"/>
      <w:r w:rsidRPr="00A0350D">
        <w:rPr>
          <w:rFonts w:hint="eastAsia"/>
          <w:color w:val="4472C4" w:themeColor="accent1"/>
        </w:rPr>
        <w:t>长线代表走向</w:t>
      </w:r>
    </w:p>
    <w:p w14:paraId="0D82D0C3" w14:textId="1DB35361" w:rsidR="00953952" w:rsidRPr="00A0350D" w:rsidRDefault="00953952" w:rsidP="00953952">
      <w:pPr>
        <w:pStyle w:val="a3"/>
        <w:numPr>
          <w:ilvl w:val="0"/>
          <w:numId w:val="3"/>
        </w:numPr>
        <w:ind w:firstLineChars="0"/>
        <w:rPr>
          <w:rFonts w:hint="eastAsia"/>
          <w:color w:val="4472C4" w:themeColor="accent1"/>
        </w:rPr>
      </w:pPr>
      <w:r w:rsidRPr="00A0350D">
        <w:rPr>
          <w:rFonts w:hint="eastAsia"/>
          <w:color w:val="4472C4" w:themeColor="accent1"/>
        </w:rPr>
        <w:t>在短线旁边表倾角</w:t>
      </w:r>
    </w:p>
    <w:p w14:paraId="65F4B60C" w14:textId="77777777" w:rsidR="00A87075" w:rsidRPr="001C481A" w:rsidRDefault="00A87075" w:rsidP="00B24FB1">
      <w:pPr>
        <w:rPr>
          <w:rFonts w:ascii="Times New Roman"/>
          <w:szCs w:val="21"/>
        </w:rPr>
      </w:pPr>
      <w:r w:rsidRPr="00A87075">
        <w:t>3、褶曲的基本类型为_________和_________。</w:t>
      </w:r>
      <w:r w:rsidRPr="00A87075">
        <w:rPr>
          <w:rFonts w:ascii="Times New Roman" w:hint="eastAsia"/>
          <w:color w:val="FF0000"/>
          <w:szCs w:val="21"/>
        </w:rPr>
        <w:t>向斜</w:t>
      </w:r>
      <w:r>
        <w:rPr>
          <w:rFonts w:ascii="Times New Roman" w:hint="eastAsia"/>
          <w:color w:val="FF0000"/>
          <w:szCs w:val="21"/>
        </w:rPr>
        <w:t>、</w:t>
      </w:r>
      <w:r w:rsidRPr="00A87075">
        <w:rPr>
          <w:rFonts w:ascii="Times New Roman" w:hint="eastAsia"/>
          <w:color w:val="FF0000"/>
          <w:szCs w:val="21"/>
        </w:rPr>
        <w:t>背斜</w:t>
      </w:r>
    </w:p>
    <w:p w14:paraId="77F8E636" w14:textId="77777777" w:rsidR="00A87075" w:rsidRDefault="00D51E2B" w:rsidP="00A87075">
      <w:pPr>
        <w:pStyle w:val="a3"/>
        <w:numPr>
          <w:ilvl w:val="0"/>
          <w:numId w:val="1"/>
        </w:numPr>
        <w:ind w:firstLineChars="0"/>
      </w:pPr>
      <w:r>
        <w:rPr>
          <w:rFonts w:hint="eastAsia"/>
        </w:rPr>
        <w:t>选择题</w:t>
      </w:r>
    </w:p>
    <w:p w14:paraId="22A4AF7D" w14:textId="77777777" w:rsidR="00A87075" w:rsidRDefault="00A87075" w:rsidP="00A87075">
      <w:pPr>
        <w:pStyle w:val="a3"/>
        <w:ind w:left="420" w:firstLineChars="0" w:firstLine="0"/>
      </w:pPr>
      <w:r>
        <w:rPr>
          <w:rFonts w:hint="eastAsia"/>
        </w:rPr>
        <w:t>下列地层，哪种类型岩层的界限与地形等高线重合或平行：（</w:t>
      </w:r>
      <w:r>
        <w:t xml:space="preserve">   ）</w:t>
      </w:r>
    </w:p>
    <w:p w14:paraId="22ED0A48" w14:textId="77777777" w:rsidR="00A87075" w:rsidRDefault="00A87075" w:rsidP="00A87075">
      <w:pPr>
        <w:ind w:firstLineChars="200" w:firstLine="420"/>
      </w:pPr>
      <w:r w:rsidRPr="00A87075">
        <w:rPr>
          <w:color w:val="FF0000"/>
        </w:rPr>
        <w:t>A. 水平岩层</w:t>
      </w:r>
      <w:r>
        <w:rPr>
          <w:rFonts w:hint="eastAsia"/>
        </w:rPr>
        <w:t xml:space="preserve"> </w:t>
      </w:r>
      <w:r>
        <w:t xml:space="preserve">  B. 倾斜岩层   C. 直立岩层    D. 倒转岩层</w:t>
      </w:r>
    </w:p>
    <w:p w14:paraId="7AB024A6" w14:textId="77777777" w:rsidR="00564BE5" w:rsidRDefault="00564BE5" w:rsidP="00564BE5">
      <w:pPr>
        <w:ind w:firstLineChars="200" w:firstLine="420"/>
      </w:pPr>
      <w:r>
        <w:t>燕山运动发生在：（   ）</w:t>
      </w:r>
    </w:p>
    <w:p w14:paraId="527AF2DC" w14:textId="77777777" w:rsidR="00564BE5" w:rsidRDefault="00564BE5" w:rsidP="00564BE5">
      <w:pPr>
        <w:pStyle w:val="a3"/>
        <w:ind w:left="420" w:firstLineChars="0" w:firstLine="0"/>
      </w:pPr>
      <w:r>
        <w:t xml:space="preserve">A. 新生代      </w:t>
      </w:r>
      <w:r w:rsidRPr="008450A4">
        <w:rPr>
          <w:color w:val="FF0000"/>
        </w:rPr>
        <w:t>B. 中生代</w:t>
      </w:r>
      <w:r>
        <w:t xml:space="preserve">       C. 古生代       D. 中元古代</w:t>
      </w:r>
    </w:p>
    <w:p w14:paraId="51C3B3D1" w14:textId="77777777" w:rsidR="008E3BB3" w:rsidRDefault="008E3BB3" w:rsidP="008E3BB3">
      <w:pPr>
        <w:ind w:firstLineChars="200" w:firstLine="420"/>
      </w:pPr>
      <w:r>
        <w:t>均衡原理解释的是（   ）</w:t>
      </w:r>
    </w:p>
    <w:p w14:paraId="5BD64738" w14:textId="77777777" w:rsidR="008E3BB3" w:rsidRPr="008E3BB3" w:rsidRDefault="008E3BB3" w:rsidP="008E3BB3">
      <w:pPr>
        <w:pStyle w:val="a3"/>
        <w:ind w:left="420" w:firstLineChars="0" w:firstLine="0"/>
      </w:pPr>
      <w:r w:rsidRPr="008E3BB3">
        <w:rPr>
          <w:color w:val="FF0000"/>
        </w:rPr>
        <w:t>A. 地形起伏</w:t>
      </w:r>
      <w:r>
        <w:t xml:space="preserve">    B. 河流地貌     C. 板块边缘     D. 地震带分布</w:t>
      </w:r>
    </w:p>
    <w:p w14:paraId="46771792" w14:textId="77777777" w:rsidR="00A87075" w:rsidRDefault="00A87075" w:rsidP="00A87075">
      <w:pPr>
        <w:pStyle w:val="a3"/>
        <w:numPr>
          <w:ilvl w:val="0"/>
          <w:numId w:val="1"/>
        </w:numPr>
        <w:ind w:firstLineChars="0"/>
      </w:pPr>
      <w:r>
        <w:rPr>
          <w:rFonts w:hint="eastAsia"/>
        </w:rPr>
        <w:t>判断题</w:t>
      </w:r>
    </w:p>
    <w:p w14:paraId="61D008EA" w14:textId="77777777" w:rsidR="003778E5" w:rsidRPr="003778E5" w:rsidRDefault="00B24FB1" w:rsidP="003778E5">
      <w:pPr>
        <w:pStyle w:val="a3"/>
        <w:ind w:left="420" w:firstLineChars="0" w:firstLine="0"/>
        <w:rPr>
          <w:szCs w:val="24"/>
        </w:rPr>
      </w:pPr>
      <w:r w:rsidRPr="00B24FB1">
        <w:rPr>
          <w:szCs w:val="24"/>
        </w:rPr>
        <w:t>通过擦痕和</w:t>
      </w:r>
      <w:proofErr w:type="gramStart"/>
      <w:r w:rsidRPr="00B24FB1">
        <w:rPr>
          <w:szCs w:val="24"/>
        </w:rPr>
        <w:t>阶步</w:t>
      </w:r>
      <w:proofErr w:type="gramEnd"/>
      <w:r w:rsidRPr="00B24FB1">
        <w:rPr>
          <w:szCs w:val="24"/>
        </w:rPr>
        <w:t>可以认识断层的运动方向。</w:t>
      </w:r>
      <w:r w:rsidR="003778E5" w:rsidRPr="003778E5">
        <w:rPr>
          <w:szCs w:val="24"/>
        </w:rPr>
        <w:t>√</w:t>
      </w:r>
    </w:p>
    <w:p w14:paraId="04F2E0CA" w14:textId="630BA452" w:rsidR="003778E5" w:rsidRDefault="00B24FB1" w:rsidP="003778E5">
      <w:pPr>
        <w:ind w:firstLineChars="200" w:firstLine="420"/>
        <w:rPr>
          <w:szCs w:val="24"/>
        </w:rPr>
      </w:pPr>
      <w:r w:rsidRPr="00B24FB1">
        <w:rPr>
          <w:szCs w:val="24"/>
        </w:rPr>
        <w:t>新、老地层产状不一致，其间有剥蚀面相分隔，这种接触就是平行不整合接触。</w:t>
      </w:r>
      <w:r w:rsidR="003778E5" w:rsidRPr="003778E5">
        <w:rPr>
          <w:szCs w:val="24"/>
        </w:rPr>
        <w:t>×</w:t>
      </w:r>
    </w:p>
    <w:p w14:paraId="50ABCEB5" w14:textId="2FE3E339" w:rsidR="00A0350D" w:rsidRPr="00A0350D" w:rsidRDefault="00A0350D" w:rsidP="003778E5">
      <w:pPr>
        <w:ind w:firstLineChars="200" w:firstLine="420"/>
        <w:rPr>
          <w:rFonts w:hint="eastAsia"/>
          <w:color w:val="4472C4" w:themeColor="accent1"/>
          <w:szCs w:val="24"/>
        </w:rPr>
      </w:pPr>
      <w:r w:rsidRPr="00A0350D">
        <w:rPr>
          <w:rFonts w:hint="eastAsia"/>
          <w:color w:val="4472C4" w:themeColor="accent1"/>
          <w:szCs w:val="24"/>
        </w:rPr>
        <w:t>产状一致</w:t>
      </w:r>
    </w:p>
    <w:p w14:paraId="74A64872" w14:textId="77777777" w:rsidR="006F2754" w:rsidRPr="006F2754" w:rsidRDefault="006F2754" w:rsidP="006F2754">
      <w:pPr>
        <w:pStyle w:val="a3"/>
        <w:numPr>
          <w:ilvl w:val="0"/>
          <w:numId w:val="1"/>
        </w:numPr>
        <w:ind w:firstLineChars="0"/>
      </w:pPr>
      <w:r>
        <w:rPr>
          <w:rFonts w:hint="eastAsia"/>
        </w:rPr>
        <w:t>名词解释</w:t>
      </w:r>
    </w:p>
    <w:p w14:paraId="2A363DEB" w14:textId="77777777" w:rsidR="00B24FB1" w:rsidRPr="00B24FB1" w:rsidRDefault="00B24FB1" w:rsidP="003778E5">
      <w:pPr>
        <w:ind w:firstLineChars="200" w:firstLine="420"/>
        <w:rPr>
          <w:szCs w:val="24"/>
        </w:rPr>
      </w:pPr>
      <w:r w:rsidRPr="00B24FB1">
        <w:rPr>
          <w:b/>
          <w:szCs w:val="24"/>
        </w:rPr>
        <w:t>节理：</w:t>
      </w:r>
      <w:r w:rsidRPr="00B24FB1">
        <w:rPr>
          <w:szCs w:val="24"/>
        </w:rPr>
        <w:t>在地质作用下，岩块发生一系列规则的破裂，但破裂面两侧岩块没有发生明显的位移，此破裂称为节理。</w:t>
      </w:r>
    </w:p>
    <w:p w14:paraId="7DF227A0" w14:textId="77777777" w:rsidR="00B24FB1" w:rsidRPr="00B24FB1" w:rsidRDefault="00B24FB1" w:rsidP="00B24FB1">
      <w:pPr>
        <w:pStyle w:val="a3"/>
        <w:ind w:left="420" w:firstLineChars="0" w:firstLine="0"/>
        <w:rPr>
          <w:szCs w:val="24"/>
        </w:rPr>
      </w:pPr>
      <w:r w:rsidRPr="00B24FB1">
        <w:rPr>
          <w:b/>
          <w:szCs w:val="24"/>
        </w:rPr>
        <w:t>断层：</w:t>
      </w:r>
      <w:r w:rsidRPr="00B24FB1">
        <w:rPr>
          <w:szCs w:val="24"/>
        </w:rPr>
        <w:t>岩石破裂，并沿破裂面两侧的岩块有明显相对滑动者为断层。</w:t>
      </w:r>
    </w:p>
    <w:p w14:paraId="4DE71B5D" w14:textId="77777777" w:rsidR="003778E5" w:rsidRDefault="003778E5" w:rsidP="003778E5">
      <w:pPr>
        <w:pStyle w:val="a3"/>
        <w:numPr>
          <w:ilvl w:val="0"/>
          <w:numId w:val="1"/>
        </w:numPr>
        <w:ind w:firstLineChars="0"/>
      </w:pPr>
      <w:r>
        <w:rPr>
          <w:rFonts w:hint="eastAsia"/>
        </w:rPr>
        <w:t>问答题</w:t>
      </w:r>
    </w:p>
    <w:p w14:paraId="36118A8A" w14:textId="77777777" w:rsidR="00B24FB1" w:rsidRPr="00B24FB1" w:rsidRDefault="00B24FB1" w:rsidP="00B24FB1">
      <w:pPr>
        <w:ind w:firstLineChars="200" w:firstLine="420"/>
        <w:rPr>
          <w:b/>
          <w:szCs w:val="24"/>
        </w:rPr>
      </w:pPr>
      <w:r w:rsidRPr="00B24FB1">
        <w:rPr>
          <w:rFonts w:hint="eastAsia"/>
          <w:b/>
          <w:szCs w:val="24"/>
        </w:rPr>
        <w:t>断层的几何要素与基本类型有哪些？</w:t>
      </w:r>
      <w:r w:rsidRPr="00B24FB1">
        <w:rPr>
          <w:b/>
          <w:szCs w:val="24"/>
        </w:rPr>
        <w:t xml:space="preserve"> </w:t>
      </w:r>
    </w:p>
    <w:p w14:paraId="59FC9C1C" w14:textId="77777777" w:rsidR="00B24FB1" w:rsidRPr="00B24FB1" w:rsidRDefault="00B24FB1" w:rsidP="00B24FB1">
      <w:pPr>
        <w:ind w:firstLineChars="200" w:firstLine="420"/>
        <w:rPr>
          <w:szCs w:val="24"/>
        </w:rPr>
      </w:pPr>
      <w:r w:rsidRPr="00B24FB1">
        <w:rPr>
          <w:rFonts w:hint="eastAsia"/>
          <w:szCs w:val="24"/>
        </w:rPr>
        <w:t>断层的几何要素包括断层面、断层盘和断层滑距。基本类型为正断层、逆断层和走滑断层</w:t>
      </w:r>
      <w:r w:rsidRPr="00B24FB1">
        <w:rPr>
          <w:szCs w:val="24"/>
        </w:rPr>
        <w:t>。</w:t>
      </w:r>
    </w:p>
    <w:p w14:paraId="4AFDBF0E" w14:textId="77777777" w:rsidR="00B24FB1" w:rsidRPr="00B24FB1" w:rsidRDefault="00B24FB1" w:rsidP="00B24FB1">
      <w:pPr>
        <w:ind w:firstLineChars="200" w:firstLine="420"/>
        <w:rPr>
          <w:szCs w:val="24"/>
        </w:rPr>
      </w:pPr>
      <w:r w:rsidRPr="00B24FB1">
        <w:rPr>
          <w:rFonts w:hint="eastAsia"/>
          <w:szCs w:val="24"/>
        </w:rPr>
        <w:t>断层面：分隔两个岩块并使其发生相对滑动的面，其走向、倾向和倾角称为断层面的产状要素。</w:t>
      </w:r>
    </w:p>
    <w:p w14:paraId="0397509C" w14:textId="77777777" w:rsidR="00B24FB1" w:rsidRPr="00B24FB1" w:rsidRDefault="00B24FB1" w:rsidP="00B24FB1">
      <w:pPr>
        <w:ind w:firstLineChars="200" w:firstLine="420"/>
        <w:rPr>
          <w:szCs w:val="24"/>
        </w:rPr>
      </w:pPr>
      <w:r w:rsidRPr="00B24FB1">
        <w:rPr>
          <w:rFonts w:hint="eastAsia"/>
          <w:szCs w:val="24"/>
        </w:rPr>
        <w:t>断层盘：被断开的两部分岩块，其中位于断层面上盘的，称为上盘；位于断层面之下的，称为下盘。相对上升者称为上升盘，相对下降者，称为下降盘。</w:t>
      </w:r>
    </w:p>
    <w:p w14:paraId="5EFC1FF3" w14:textId="77777777" w:rsidR="00B24FB1" w:rsidRPr="00B24FB1" w:rsidRDefault="00B24FB1" w:rsidP="00B24FB1">
      <w:pPr>
        <w:ind w:firstLineChars="200" w:firstLine="420"/>
        <w:rPr>
          <w:szCs w:val="24"/>
        </w:rPr>
      </w:pPr>
      <w:r w:rsidRPr="00B24FB1">
        <w:rPr>
          <w:rFonts w:hint="eastAsia"/>
          <w:szCs w:val="24"/>
        </w:rPr>
        <w:t>断层滑距：断层两盘相对移动的距离，根据度量方法的不同，可</w:t>
      </w:r>
      <w:proofErr w:type="gramStart"/>
      <w:r w:rsidRPr="00B24FB1">
        <w:rPr>
          <w:rFonts w:hint="eastAsia"/>
          <w:szCs w:val="24"/>
        </w:rPr>
        <w:t>分为滑距与</w:t>
      </w:r>
      <w:proofErr w:type="gramEnd"/>
      <w:r w:rsidRPr="00B24FB1">
        <w:rPr>
          <w:rFonts w:hint="eastAsia"/>
          <w:szCs w:val="24"/>
        </w:rPr>
        <w:t>断距。</w:t>
      </w:r>
    </w:p>
    <w:p w14:paraId="09629EB9" w14:textId="77777777" w:rsidR="00B24FB1" w:rsidRPr="00B24FB1" w:rsidRDefault="00B24FB1" w:rsidP="00B24FB1">
      <w:pPr>
        <w:ind w:firstLineChars="200" w:firstLine="420"/>
        <w:rPr>
          <w:szCs w:val="24"/>
        </w:rPr>
      </w:pPr>
      <w:r w:rsidRPr="00B24FB1">
        <w:rPr>
          <w:rFonts w:hint="eastAsia"/>
          <w:szCs w:val="24"/>
        </w:rPr>
        <w:t>正断层：上盘向下滑动，两侧相当的岩层相互分离。</w:t>
      </w:r>
    </w:p>
    <w:p w14:paraId="276FD2D6" w14:textId="77777777" w:rsidR="00B24FB1" w:rsidRPr="00B24FB1" w:rsidRDefault="00B24FB1" w:rsidP="00B24FB1">
      <w:pPr>
        <w:ind w:firstLineChars="200" w:firstLine="420"/>
        <w:rPr>
          <w:szCs w:val="24"/>
        </w:rPr>
      </w:pPr>
      <w:r w:rsidRPr="00B24FB1">
        <w:rPr>
          <w:rFonts w:hint="eastAsia"/>
          <w:szCs w:val="24"/>
        </w:rPr>
        <w:t>逆断层：上盘向上滑动，可掩覆于下盘之上。</w:t>
      </w:r>
    </w:p>
    <w:p w14:paraId="07F814FE" w14:textId="77777777" w:rsidR="00252B51" w:rsidRDefault="00B24FB1" w:rsidP="00B24FB1">
      <w:pPr>
        <w:ind w:firstLineChars="200" w:firstLine="420"/>
        <w:rPr>
          <w:szCs w:val="24"/>
        </w:rPr>
      </w:pPr>
      <w:r w:rsidRPr="00B24FB1">
        <w:rPr>
          <w:rFonts w:hint="eastAsia"/>
          <w:szCs w:val="24"/>
        </w:rPr>
        <w:t>走滑断层：被断的岩石沿陡立的断面作水平滑动。</w:t>
      </w:r>
    </w:p>
    <w:p w14:paraId="5349FF0F" w14:textId="77777777" w:rsidR="00A87075" w:rsidRPr="00A87075" w:rsidRDefault="00A87075" w:rsidP="00A87075">
      <w:pPr>
        <w:ind w:firstLineChars="200" w:firstLine="420"/>
        <w:rPr>
          <w:b/>
          <w:szCs w:val="24"/>
        </w:rPr>
      </w:pPr>
      <w:r w:rsidRPr="00A87075">
        <w:rPr>
          <w:b/>
          <w:szCs w:val="24"/>
        </w:rPr>
        <w:t>2、</w:t>
      </w:r>
      <w:r w:rsidRPr="00A0350D">
        <w:rPr>
          <w:b/>
          <w:color w:val="4472C4" w:themeColor="accent1"/>
          <w:szCs w:val="24"/>
        </w:rPr>
        <w:t>沉积岩层接触关系</w:t>
      </w:r>
      <w:r w:rsidRPr="00A87075">
        <w:rPr>
          <w:b/>
          <w:szCs w:val="24"/>
        </w:rPr>
        <w:t>类型及其代表的地质作用过程。</w:t>
      </w:r>
    </w:p>
    <w:p w14:paraId="58CAB16C" w14:textId="77777777" w:rsidR="00A87075" w:rsidRPr="00A87075" w:rsidRDefault="00A87075" w:rsidP="00A87075">
      <w:pPr>
        <w:ind w:firstLineChars="200" w:firstLine="420"/>
        <w:rPr>
          <w:szCs w:val="24"/>
        </w:rPr>
      </w:pPr>
      <w:r w:rsidRPr="00A87075">
        <w:rPr>
          <w:rFonts w:hint="eastAsia"/>
          <w:szCs w:val="24"/>
        </w:rPr>
        <w:t>同一地区不同地质时期遭受不同的地质运动形成不同特征的地质构造，造成新老地层之</w:t>
      </w:r>
      <w:r w:rsidRPr="00A87075">
        <w:rPr>
          <w:rFonts w:hint="eastAsia"/>
          <w:szCs w:val="24"/>
        </w:rPr>
        <w:lastRenderedPageBreak/>
        <w:t>间不同的接触关系，主要有以下三种：</w:t>
      </w:r>
    </w:p>
    <w:p w14:paraId="7305674E" w14:textId="77777777" w:rsidR="00A87075" w:rsidRPr="00A87075" w:rsidRDefault="00A87075" w:rsidP="00A87075">
      <w:pPr>
        <w:ind w:firstLineChars="200" w:firstLine="420"/>
        <w:rPr>
          <w:szCs w:val="24"/>
        </w:rPr>
      </w:pPr>
      <w:r w:rsidRPr="00A87075">
        <w:rPr>
          <w:rFonts w:hint="eastAsia"/>
          <w:szCs w:val="24"/>
        </w:rPr>
        <w:t>（</w:t>
      </w:r>
      <w:r w:rsidRPr="00A87075">
        <w:rPr>
          <w:szCs w:val="24"/>
        </w:rPr>
        <w:t>1）整合接触：相邻地层的产状一致，</w:t>
      </w:r>
      <w:proofErr w:type="gramStart"/>
      <w:r w:rsidRPr="00A87075">
        <w:rPr>
          <w:szCs w:val="24"/>
        </w:rPr>
        <w:t>其岩性</w:t>
      </w:r>
      <w:proofErr w:type="gramEnd"/>
      <w:r w:rsidRPr="00A87075">
        <w:rPr>
          <w:szCs w:val="24"/>
        </w:rPr>
        <w:t xml:space="preserve">和生物演化连续渐变、沉积作用未间断。这种接触关系表明该两地层在构造运动中处于持续下降或是持续上升（水体中沉积，水深变浅）的地质背景下沉积物的连续沉积形成的，地壳活动较弱，地层相对稳定。 </w:t>
      </w:r>
    </w:p>
    <w:p w14:paraId="31590AD5" w14:textId="77777777" w:rsidR="00A87075" w:rsidRPr="00A87075" w:rsidRDefault="00A87075" w:rsidP="00A87075">
      <w:pPr>
        <w:ind w:firstLineChars="200" w:firstLine="420"/>
        <w:rPr>
          <w:szCs w:val="24"/>
        </w:rPr>
      </w:pPr>
      <w:r w:rsidRPr="00A87075">
        <w:rPr>
          <w:rFonts w:hint="eastAsia"/>
          <w:szCs w:val="24"/>
        </w:rPr>
        <w:t>（</w:t>
      </w:r>
      <w:r w:rsidRPr="00A87075">
        <w:rPr>
          <w:szCs w:val="24"/>
        </w:rPr>
        <w:t>2）平行不整合接触（假整合接触）：相邻地层产状一致，但其分界面为沉积作用间断面。其不整合面为剥蚀面，产状有下伏地层岩层产状一致。</w:t>
      </w:r>
      <w:proofErr w:type="gramStart"/>
      <w:r w:rsidRPr="00A87075">
        <w:rPr>
          <w:szCs w:val="24"/>
        </w:rPr>
        <w:t>该接触</w:t>
      </w:r>
      <w:proofErr w:type="gramEnd"/>
      <w:r w:rsidRPr="00A87075">
        <w:rPr>
          <w:szCs w:val="24"/>
        </w:rPr>
        <w:t>关系表示地层形成以后，地壳均匀抬升，使得地层遭受剥蚀，形成剥蚀面，随后地壳均衡下降，在剥蚀面上重新接受沉积形成上覆岩层。</w:t>
      </w:r>
    </w:p>
    <w:p w14:paraId="40014BA5" w14:textId="77777777" w:rsidR="00A87075" w:rsidRDefault="00A87075" w:rsidP="00A87075">
      <w:pPr>
        <w:ind w:firstLineChars="200" w:firstLine="420"/>
        <w:rPr>
          <w:szCs w:val="24"/>
        </w:rPr>
      </w:pPr>
      <w:r w:rsidRPr="00A87075">
        <w:rPr>
          <w:rFonts w:hint="eastAsia"/>
          <w:szCs w:val="24"/>
        </w:rPr>
        <w:t>（</w:t>
      </w:r>
      <w:r w:rsidRPr="00A87075">
        <w:rPr>
          <w:szCs w:val="24"/>
        </w:rPr>
        <w:t>3）不整合接触（角度不整合接触）：相邻地层产状不一致，期间有剥蚀面相分隔。上覆岩层与下伏岩层的产状不一致。不整合接触表示地层形成以后受到强烈的构造运动而褶皱隆起遭受剥蚀，形成剥蚀面，然后地壳下降在剥蚀面上接受沉积形成新的地层。</w:t>
      </w:r>
    </w:p>
    <w:p w14:paraId="0CBFD09C" w14:textId="77777777" w:rsidR="00A87075" w:rsidRPr="00A87075" w:rsidRDefault="00A87075" w:rsidP="00A87075">
      <w:pPr>
        <w:ind w:firstLineChars="200" w:firstLine="420"/>
        <w:rPr>
          <w:b/>
          <w:szCs w:val="24"/>
        </w:rPr>
      </w:pPr>
      <w:r w:rsidRPr="00A87075">
        <w:rPr>
          <w:rFonts w:hint="eastAsia"/>
          <w:b/>
          <w:szCs w:val="24"/>
        </w:rPr>
        <w:t>简述</w:t>
      </w:r>
      <w:r w:rsidRPr="00A0350D">
        <w:rPr>
          <w:rFonts w:hint="eastAsia"/>
          <w:b/>
          <w:color w:val="4472C4" w:themeColor="accent1"/>
          <w:szCs w:val="24"/>
        </w:rPr>
        <w:t>地层的接触关系</w:t>
      </w:r>
      <w:r w:rsidRPr="00A87075">
        <w:rPr>
          <w:rFonts w:hint="eastAsia"/>
          <w:b/>
          <w:szCs w:val="24"/>
        </w:rPr>
        <w:t xml:space="preserve">及其地质意义？ </w:t>
      </w:r>
    </w:p>
    <w:p w14:paraId="35B2B814" w14:textId="77777777" w:rsidR="00A87075" w:rsidRPr="00A87075" w:rsidRDefault="00A87075" w:rsidP="00A87075">
      <w:pPr>
        <w:ind w:firstLineChars="200" w:firstLine="420"/>
        <w:rPr>
          <w:szCs w:val="24"/>
        </w:rPr>
      </w:pPr>
      <w:r w:rsidRPr="00A87075">
        <w:rPr>
          <w:rFonts w:hint="eastAsia"/>
          <w:szCs w:val="24"/>
        </w:rPr>
        <w:t>上一题答案加</w:t>
      </w:r>
      <w:proofErr w:type="gramStart"/>
      <w:r w:rsidRPr="00A87075">
        <w:rPr>
          <w:rFonts w:hint="eastAsia"/>
          <w:szCs w:val="24"/>
        </w:rPr>
        <w:t>下以下</w:t>
      </w:r>
      <w:proofErr w:type="gramEnd"/>
      <w:r w:rsidRPr="00A87075">
        <w:rPr>
          <w:rFonts w:hint="eastAsia"/>
          <w:szCs w:val="24"/>
        </w:rPr>
        <w:t>部分</w:t>
      </w:r>
    </w:p>
    <w:p w14:paraId="244CB514" w14:textId="77777777" w:rsidR="00A87075" w:rsidRPr="00A87075" w:rsidRDefault="00A87075" w:rsidP="00A87075">
      <w:pPr>
        <w:ind w:firstLineChars="200" w:firstLine="420"/>
        <w:rPr>
          <w:szCs w:val="24"/>
        </w:rPr>
      </w:pPr>
      <w:r w:rsidRPr="00A87075">
        <w:rPr>
          <w:rFonts w:hint="eastAsia"/>
          <w:szCs w:val="24"/>
        </w:rPr>
        <w:t>（4）侵入接触：侵入体与围岩间的接触关系。</w:t>
      </w:r>
      <w:proofErr w:type="gramStart"/>
      <w:r w:rsidRPr="00A87075">
        <w:rPr>
          <w:rFonts w:hint="eastAsia"/>
          <w:szCs w:val="24"/>
        </w:rPr>
        <w:t>该接触</w:t>
      </w:r>
      <w:proofErr w:type="gramEnd"/>
      <w:r w:rsidRPr="00A87075">
        <w:rPr>
          <w:rFonts w:hint="eastAsia"/>
          <w:szCs w:val="24"/>
        </w:rPr>
        <w:t>说明该地区有构造运动发生，引起岩浆的侵入，形成了侵入体。侵入体的</w:t>
      </w:r>
      <w:proofErr w:type="gramStart"/>
      <w:r w:rsidRPr="00A87075">
        <w:rPr>
          <w:rFonts w:hint="eastAsia"/>
          <w:szCs w:val="24"/>
        </w:rPr>
        <w:t>年代恒晚于</w:t>
      </w:r>
      <w:proofErr w:type="gramEnd"/>
      <w:r w:rsidRPr="00A87075">
        <w:rPr>
          <w:rFonts w:hint="eastAsia"/>
          <w:szCs w:val="24"/>
        </w:rPr>
        <w:t>被侵入的围岩的年代。</w:t>
      </w:r>
    </w:p>
    <w:p w14:paraId="2DCB83A1" w14:textId="77777777" w:rsidR="00A87075" w:rsidRPr="00A87075" w:rsidRDefault="00A87075" w:rsidP="00A87075">
      <w:pPr>
        <w:ind w:firstLineChars="200" w:firstLine="420"/>
        <w:rPr>
          <w:szCs w:val="24"/>
        </w:rPr>
      </w:pPr>
      <w:r w:rsidRPr="00A87075">
        <w:rPr>
          <w:rFonts w:hint="eastAsia"/>
          <w:szCs w:val="24"/>
        </w:rPr>
        <w:t>（5）侵入体的沉积接触：</w:t>
      </w:r>
      <w:r w:rsidRPr="00A0350D">
        <w:rPr>
          <w:rFonts w:hint="eastAsia"/>
          <w:color w:val="4472C4" w:themeColor="accent1"/>
          <w:szCs w:val="24"/>
        </w:rPr>
        <w:t>地层覆盖在侵入体上</w:t>
      </w:r>
      <w:r w:rsidRPr="00A87075">
        <w:rPr>
          <w:rFonts w:hint="eastAsia"/>
          <w:szCs w:val="24"/>
        </w:rPr>
        <w:t>，期间有剥蚀面相分离。</w:t>
      </w:r>
      <w:proofErr w:type="gramStart"/>
      <w:r w:rsidRPr="00A87075">
        <w:rPr>
          <w:rFonts w:hint="eastAsia"/>
          <w:szCs w:val="24"/>
        </w:rPr>
        <w:t>该接触</w:t>
      </w:r>
      <w:proofErr w:type="gramEnd"/>
      <w:r w:rsidRPr="00A87075">
        <w:rPr>
          <w:rFonts w:hint="eastAsia"/>
          <w:szCs w:val="24"/>
        </w:rPr>
        <w:t>侵入体形成以后，地壳上升并遭受剥蚀，侵入体的一部分被剥蚀，形成剥蚀面，然后地壳下降接受剥蚀，形成新的岩层，该接侵入体的年龄</w:t>
      </w:r>
      <w:proofErr w:type="gramStart"/>
      <w:r w:rsidRPr="00A87075">
        <w:rPr>
          <w:rFonts w:hint="eastAsia"/>
          <w:szCs w:val="24"/>
        </w:rPr>
        <w:t>恒</w:t>
      </w:r>
      <w:proofErr w:type="gramEnd"/>
      <w:r w:rsidRPr="00A87075">
        <w:rPr>
          <w:rFonts w:hint="eastAsia"/>
          <w:szCs w:val="24"/>
        </w:rPr>
        <w:t>老于上覆岩层。</w:t>
      </w:r>
    </w:p>
    <w:p w14:paraId="73857646" w14:textId="77777777" w:rsidR="00A87075" w:rsidRPr="00A87075" w:rsidRDefault="00A87075" w:rsidP="00A87075">
      <w:pPr>
        <w:ind w:firstLineChars="200" w:firstLine="420"/>
        <w:rPr>
          <w:szCs w:val="24"/>
        </w:rPr>
      </w:pPr>
    </w:p>
    <w:sectPr w:rsidR="00A87075" w:rsidRPr="00A870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AB709" w14:textId="77777777" w:rsidR="00CD1F78" w:rsidRDefault="00CD1F78" w:rsidP="00E6629A">
      <w:r>
        <w:separator/>
      </w:r>
    </w:p>
  </w:endnote>
  <w:endnote w:type="continuationSeparator" w:id="0">
    <w:p w14:paraId="0F47F582" w14:textId="77777777" w:rsidR="00CD1F78" w:rsidRDefault="00CD1F78" w:rsidP="00E6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B335B" w14:textId="77777777" w:rsidR="00CD1F78" w:rsidRDefault="00CD1F78" w:rsidP="00E6629A">
      <w:r>
        <w:separator/>
      </w:r>
    </w:p>
  </w:footnote>
  <w:footnote w:type="continuationSeparator" w:id="0">
    <w:p w14:paraId="30FEA6C0" w14:textId="77777777" w:rsidR="00CD1F78" w:rsidRDefault="00CD1F78" w:rsidP="00E66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74702"/>
    <w:multiLevelType w:val="singleLevel"/>
    <w:tmpl w:val="59574702"/>
    <w:lvl w:ilvl="0">
      <w:start w:val="1"/>
      <w:numFmt w:val="decimal"/>
      <w:suff w:val="nothing"/>
      <w:lvlText w:val="%1、"/>
      <w:lvlJc w:val="left"/>
    </w:lvl>
  </w:abstractNum>
  <w:abstractNum w:abstractNumId="1" w15:restartNumberingAfterBreak="0">
    <w:nsid w:val="5D292C5B"/>
    <w:multiLevelType w:val="hybridMultilevel"/>
    <w:tmpl w:val="3B583092"/>
    <w:lvl w:ilvl="0" w:tplc="229AE3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0E0FCC"/>
    <w:multiLevelType w:val="hybridMultilevel"/>
    <w:tmpl w:val="53A454F6"/>
    <w:lvl w:ilvl="0" w:tplc="729E80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2B"/>
    <w:rsid w:val="00167C7B"/>
    <w:rsid w:val="001974C7"/>
    <w:rsid w:val="001C3FCB"/>
    <w:rsid w:val="001C481A"/>
    <w:rsid w:val="00252B51"/>
    <w:rsid w:val="002C5DDC"/>
    <w:rsid w:val="003778E5"/>
    <w:rsid w:val="003C5AD1"/>
    <w:rsid w:val="00543EB8"/>
    <w:rsid w:val="00564BE5"/>
    <w:rsid w:val="005C5286"/>
    <w:rsid w:val="0060118F"/>
    <w:rsid w:val="006F2754"/>
    <w:rsid w:val="007F1289"/>
    <w:rsid w:val="008E3BB3"/>
    <w:rsid w:val="00953952"/>
    <w:rsid w:val="00A0350D"/>
    <w:rsid w:val="00A60720"/>
    <w:rsid w:val="00A87075"/>
    <w:rsid w:val="00B24FB1"/>
    <w:rsid w:val="00C3341F"/>
    <w:rsid w:val="00CD1F78"/>
    <w:rsid w:val="00D51E2B"/>
    <w:rsid w:val="00E6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54F1E"/>
  <w15:chartTrackingRefBased/>
  <w15:docId w15:val="{27EFED2A-0AAD-4AA2-9820-9CAC2E89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E2B"/>
    <w:pPr>
      <w:ind w:firstLineChars="200" w:firstLine="420"/>
    </w:pPr>
  </w:style>
  <w:style w:type="paragraph" w:styleId="a4">
    <w:name w:val="header"/>
    <w:basedOn w:val="a"/>
    <w:link w:val="a5"/>
    <w:uiPriority w:val="99"/>
    <w:unhideWhenUsed/>
    <w:rsid w:val="00E662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6629A"/>
    <w:rPr>
      <w:sz w:val="18"/>
      <w:szCs w:val="18"/>
    </w:rPr>
  </w:style>
  <w:style w:type="paragraph" w:styleId="a6">
    <w:name w:val="footer"/>
    <w:basedOn w:val="a"/>
    <w:link w:val="a7"/>
    <w:uiPriority w:val="99"/>
    <w:unhideWhenUsed/>
    <w:rsid w:val="00E6629A"/>
    <w:pPr>
      <w:tabs>
        <w:tab w:val="center" w:pos="4153"/>
        <w:tab w:val="right" w:pos="8306"/>
      </w:tabs>
      <w:snapToGrid w:val="0"/>
      <w:jc w:val="left"/>
    </w:pPr>
    <w:rPr>
      <w:sz w:val="18"/>
      <w:szCs w:val="18"/>
    </w:rPr>
  </w:style>
  <w:style w:type="character" w:customStyle="1" w:styleId="a7">
    <w:name w:val="页脚 字符"/>
    <w:basedOn w:val="a0"/>
    <w:link w:val="a6"/>
    <w:uiPriority w:val="99"/>
    <w:rsid w:val="00E662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18361230987</dc:creator>
  <cp:keywords/>
  <dc:description/>
  <cp:lastModifiedBy>万鹏 许</cp:lastModifiedBy>
  <cp:revision>15</cp:revision>
  <dcterms:created xsi:type="dcterms:W3CDTF">2020-04-12T05:53:00Z</dcterms:created>
  <dcterms:modified xsi:type="dcterms:W3CDTF">2020-07-01T03:22:00Z</dcterms:modified>
</cp:coreProperties>
</file>