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Body Text"/>
        <w:keepNext w:val="0"/>
        <w:keepLines w:val="0"/>
        <w:spacing w:before="0" w:beforeAutospacing="false" w:afterAutospacing="false" w:line="312" w:lineRule="auto"/>
        <w:ind w:left="0"/>
        <w:jc w:val="center"/>
        <w:rPr>
          <w:rFonts w:ascii="Times New Roman" w:hAnsi="Times New Roman" w:cs="Times New Roman" w:hint="default"/>
          <w:b/>
          <w:bCs/>
          <w:color w:val="C00000"/>
          <w:sz w:val="26"/>
          <w:szCs w:val="26"/>
        </w:rPr>
      </w:pPr>
      <w:bookmarkStart w:name="_GoBack" w:id="0"/>
      <w:r>
        <w:rPr>
          <w:rFonts w:ascii="Times New Roman" w:hAnsi="Times New Roman" w:cs="Times New Roman" w:hint="default"/>
          <w:b/>
          <w:bCs/>
          <w:color w:val="C00000"/>
          <w:sz w:val="26"/>
          <w:szCs w:val="26"/>
        </w:rPr>
        <w:t xml:space="preserve">KIỂM TRA TUẦN 5</w:t>
      </w:r>
    </w:p>
    <w:bookmarkEnd w:id="0"/>
    <w:p>
      <w:pPr>
        <w:pBdr/>
        <w:pStyle w:val="Body Text"/>
        <w:keepNext w:val="0"/>
        <w:keepLines w:val="0"/>
        <w:spacing w:before="0" w:beforeAutospacing="false" w:afterAutospacing="false" w:line="312" w:lineRule="auto"/>
        <w:ind w:left="0"/>
        <w:jc w:val="center"/>
        <w:rPr>
          <w:rFonts w:ascii="Times New Roman" w:hAnsi="Times New Roman" w:cs="Times New Roman" w:hint="default"/>
          <w:color w:val="1F497D"/>
          <w:sz w:val="26"/>
          <w:szCs w:val="26"/>
        </w:rPr>
      </w:pPr>
      <w:r>
        <w:rPr>
          <w:rFonts w:ascii="Times New Roman" w:hAnsi="Times New Roman" w:cs="Times New Roman" w:hint="default"/>
          <w:color w:val="1F497D"/>
          <w:sz w:val="26"/>
          <w:szCs w:val="26"/>
        </w:rPr>
        <w:t xml:space="preserve">---------o0o--------</w:t>
      </w:r>
    </w:p>
    <w:p>
      <w:pPr>
        <w:pBdr/>
        <w:pStyle w:val="Body Text"/>
        <w:keepNext w:val="0"/>
        <w:keepLines w:val="0"/>
        <w:spacing w:before="0" w:beforeAutospacing="false" w:afterAutospacing="false" w:line="312" w:lineRule="auto"/>
        <w:ind w:left="0"/>
        <w:rPr>
          <w:rFonts w:ascii="Times New Roman" w:hAnsi="Times New Roman" w:cs="Times New Roman" w:hint="default"/>
          <w:sz w:val="26"/>
          <w:szCs w:val="26"/>
        </w:rPr>
      </w:pPr>
    </w:p>
    <w:p>
      <w:pPr>
        <w:pBdr/>
        <w:pStyle w:val="Normal"/>
        <w:keepNext w:val="0"/>
        <w:keepLines w:val="0"/>
        <w:spacing w:beforeAutospacing="false" w:afterAutospacing="false" w:line="312" w:lineRule="auto"/>
        <w:ind w:left="120"/>
        <w:rPr>
          <w:rFonts w:ascii="Times New Roman" w:hAnsi="Times New Roman" w:cs="Times New Roman" w:hint="default"/>
          <w:b/>
          <w:color w:val="1F497D"/>
          <w:sz w:val="26"/>
          <w:szCs w:val="26"/>
        </w:rPr>
      </w:pPr>
      <w:bookmarkStart w:name="Mục_tiêu:" w:id="1"/>
      <w:bookmarkEnd w:id="1"/>
      <w:r>
        <w:rPr>
          <w:rFonts w:ascii="Times New Roman" w:hAnsi="Times New Roman" w:cs="Times New Roman" w:hint="default"/>
          <w:b/>
          <w:color w:val="1F497D"/>
          <w:sz w:val="26"/>
          <w:szCs w:val="26"/>
        </w:rPr>
        <w:t xml:space="preserve">KIẾN THỨC LIÊN QUAN</w:t>
      </w:r>
      <w:r>
        <w:rPr>
          <w:rFonts w:ascii="Times New Roman" w:hAnsi="Times New Roman" w:cs="Times New Roman" w:hint="default"/>
          <w:b/>
          <w:color w:val="1F497D"/>
          <w:sz w:val="26"/>
          <w:szCs w:val="26"/>
        </w:rPr>
        <w:t xml:space="preserve">:</w:t>
      </w:r>
    </w:p>
    <w:p>
      <w:pPr>
        <w:pBdr/>
        <w:pStyle w:val="List Paragraph"/>
        <w:numPr>
          <w:ilvl w:val="0"/>
          <w:numId w:val="26"/>
        </w:numPr>
        <w:keepNext w:val="0"/>
        <w:keepLines w:val="0"/>
        <w:spacing w:before="0" w:beforeAutospacing="false" w:afterAutospacing="false" w:line="312" w:lineRule="auto"/>
        <w:ind w:left="840" w:hanging="361"/>
        <w:tabs>
          <w:tab w:val="left" w:pos="840.9999847412109"/>
        </w:tabs>
        <w:rPr>
          <w:rFonts w:ascii="Times New Roman" w:hAnsi="Times New Roman" w:cs="Times New Roman" w:hint="default"/>
          <w:sz w:val="26"/>
          <w:szCs w:val="26"/>
        </w:rPr>
      </w:pPr>
      <w:r>
        <w:rPr>
          <w:rFonts w:ascii="Times New Roman" w:hAnsi="Times New Roman" w:cs="Times New Roman" w:hint="default"/>
          <w:sz w:val="26"/>
          <w:szCs w:val="26"/>
        </w:rPr>
        <w:t xml:space="preserve">Kế thừa</w:t>
      </w:r>
    </w:p>
    <w:p>
      <w:pPr>
        <w:pBdr/>
        <w:pStyle w:val="List Paragraph"/>
        <w:numPr>
          <w:ilvl w:val="0"/>
          <w:numId w:val="26"/>
        </w:numPr>
        <w:keepNext w:val="0"/>
        <w:keepLines w:val="0"/>
        <w:spacing w:before="0" w:beforeAutospacing="false" w:afterAutospacing="false" w:line="312" w:lineRule="auto"/>
        <w:ind w:left="840" w:hanging="361"/>
        <w:tabs>
          <w:tab w:val="left" w:pos="840.9999847412109"/>
        </w:tabs>
        <w:rPr>
          <w:rFonts w:ascii="Times New Roman" w:hAnsi="Times New Roman" w:cs="Times New Roman" w:hint="default"/>
          <w:sz w:val="26"/>
          <w:szCs w:val="26"/>
        </w:rPr>
      </w:pPr>
      <w:r>
        <w:rPr>
          <w:rFonts w:ascii="Times New Roman" w:hAnsi="Times New Roman" w:cs="Times New Roman" w:hint="default"/>
          <w:sz w:val="26"/>
          <w:szCs w:val="26"/>
        </w:rPr>
        <w:t xml:space="preserve">Đa hình</w:t>
      </w:r>
    </w:p>
    <w:p>
      <w:pPr>
        <w:pBdr/>
        <w:pStyle w:val="Normal"/>
        <w:keepNext w:val="0"/>
        <w:keepLines w:val="0"/>
        <w:spacing w:beforeAutospacing="false" w:afterAutospacing="false" w:line="312" w:lineRule="auto"/>
        <w:ind w:left="120"/>
        <w:rPr>
          <w:rFonts w:ascii="Times New Roman" w:hAnsi="Times New Roman" w:cs="Times New Roman" w:hint="default"/>
          <w:b/>
          <w:color w:val="1F497D"/>
          <w:sz w:val="26"/>
          <w:szCs w:val="26"/>
        </w:rPr>
      </w:pPr>
      <w:bookmarkStart w:name="Bài_1_(2_điểm)" w:id="2"/>
      <w:bookmarkEnd w:id="2"/>
      <w:r>
        <w:rPr/>
        <w:drawing>
          <wp:anchor distT="0" distB="0" distL="114300" distR="114300" simplePos="0" relativeHeight="251660288" behindDoc="0" locked="0" layoutInCell="1" allowOverlap="1">
            <wp:simplePos x="0" y="0"/>
            <wp:positionH relativeFrom="column">
              <wp:posOffset>50800</wp:posOffset>
            </wp:positionH>
            <wp:positionV relativeFrom="paragraph">
              <wp:posOffset>158750</wp:posOffset>
            </wp:positionV>
            <wp:extent cx="6051550" cy="45720"/>
            <wp:effectExtent xmlns:wp="http://schemas.openxmlformats.org/drawingml/2006/wordprocessingDrawing" l="0" t="0" r="0" b="0"/>
            <wp:wrapNone/>
            <wp:docPr id="1" name="AutoShape 3" title=""/>
            <wp:cNvGraphicFramePr/>
            <a:graphic xmlns:a="http://schemas.openxmlformats.org/drawingml/2006/main">
              <a:graphicData uri="http://schemas.microsoft.com/office/word/2010/wordprocessingShape">
                <wps:wsp>
                  <wps:cNvCnPr>
                    <a:cxnSpLocks noChangeShapeType="1"/>
                  </wps:cNvCnPr>
                  <wps:spPr bwMode="auto">
                    <a:xfrm>
                      <a:off x="0" y="0"/>
                      <a:ext cx="6051550" cy="45720"/>
                    </a:xfrm>
                    <a:prstGeom prst="straightConnector1">
                      <a:avLst/>
                    </a:prstGeom>
                    <a:noFill/>
                    <a:ln w="9525">
                      <a:solidFill>
                        <a:srgbClr val="000000"/>
                      </a:solidFill>
                      <a:round/>
                      <a:headEnd/>
                      <a:tailEnd/>
                    </a:ln>
                  </wps:spPr>
                  <wps:bodyPr lIns="90005" tIns="46800" rIns="90005" bIns="46800" anchorCtr="0"/>
                </wps:wsp>
              </a:graphicData>
            </a:graphic>
          </wp:anchor>
        </w:drawing>
      </w:r>
    </w:p>
    <w:p>
      <w:pPr>
        <w:pBdr/>
        <w:pStyle w:val="Normal"/>
        <w:keepNext w:val="0"/>
        <w:keepLines w:val="0"/>
        <w:spacing w:beforeAutospacing="false" w:afterAutospacing="false" w:line="312" w:lineRule="auto"/>
        <w:ind/>
        <w:jc w:val="both"/>
        <w:rPr>
          <w:rFonts w:ascii="Times New Roman" w:hAnsi="Times New Roman" w:cs="Times New Roman" w:hint="default"/>
          <w:b/>
          <w:color w:val="1F497D"/>
          <w:sz w:val="26"/>
          <w:szCs w:val="26"/>
        </w:rPr>
      </w:pP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b/>
          <w:color w:val="1F497D"/>
          <w:sz w:val="26"/>
          <w:szCs w:val="26"/>
        </w:rPr>
        <w:t xml:space="preserve">BÀI 1: </w:t>
      </w:r>
      <w:r>
        <w:rPr>
          <w:rFonts w:ascii="Times New Roman" w:hAnsi="Times New Roman" w:cs="Times New Roman" w:hint="default"/>
          <w:sz w:val="26"/>
          <w:szCs w:val="26"/>
        </w:rPr>
        <w:t xml:space="preserve">Xây dựng lớp Person gồm các thông tin: Họ và tên, Ngày sinh, Quê quán. Sau đó, xây dựng lớp dẫn xuất “Kỹ sư” ngoài các thông tin của lớp Person, lớp kỹ sư còn có các thông tin về: Ngành học, Năm tốt nghiệp và các phương thức: </w:t>
      </w:r>
    </w:p>
    <w:p>
      <w:pPr>
        <w:pBdr/>
        <w:pStyle w:val="Normal"/>
        <w:keepNext w:val="0"/>
        <w:keepLines w:val="0"/>
        <w:spacing w:beforeAutospacing="false" w:afterAutospacing="false" w:line="312" w:lineRule="auto"/>
        <w:ind w:firstLine="720"/>
        <w:jc w:val="both"/>
        <w:rPr>
          <w:rFonts w:ascii="Times New Roman" w:hAnsi="Times New Roman" w:cs="Times New Roman" w:hint="default"/>
          <w:i/>
          <w:sz w:val="26"/>
          <w:szCs w:val="26"/>
        </w:rPr>
      </w:pPr>
      <w:r>
        <w:rPr>
          <w:rFonts w:ascii="Times New Roman" w:hAnsi="Times New Roman" w:cs="Times New Roman" w:hint="default"/>
          <w:i/>
          <w:sz w:val="26"/>
          <w:szCs w:val="26"/>
        </w:rPr>
        <w:t xml:space="preserve">Phương thức nhập: nhập các thông tin của kỹ sư. </w:t>
      </w:r>
    </w:p>
    <w:p>
      <w:pPr>
        <w:pBdr/>
        <w:pStyle w:val="Normal"/>
        <w:keepNext w:val="0"/>
        <w:keepLines w:val="0"/>
        <w:spacing w:beforeAutospacing="false" w:afterAutospacing="false" w:line="312" w:lineRule="auto"/>
        <w:ind w:firstLine="720"/>
        <w:jc w:val="both"/>
        <w:rPr>
          <w:rFonts w:ascii="Times New Roman" w:hAnsi="Times New Roman" w:cs="Times New Roman" w:hint="default"/>
          <w:i/>
          <w:sz w:val="26"/>
          <w:szCs w:val="26"/>
        </w:rPr>
      </w:pPr>
      <w:r>
        <w:rPr>
          <w:rFonts w:ascii="Times New Roman" w:hAnsi="Times New Roman" w:cs="Times New Roman" w:hint="default"/>
          <w:i/>
          <w:sz w:val="26"/>
          <w:szCs w:val="26"/>
        </w:rPr>
        <w:t xml:space="preserve">Phương thức xuất: xuất các thông tin lên màn hình. </w:t>
      </w:r>
    </w:p>
    <w:p>
      <w:pPr>
        <w:pBdr/>
        <w:pStyle w:val="Normal"/>
        <w:keepNext w:val="0"/>
        <w:keepLines w:val="0"/>
        <w:spacing w:beforeAutospacing="false" w:afterAutospacing="false" w:line="312" w:lineRule="auto"/>
        <w:ind w:firstLine="720"/>
        <w:jc w:val="both"/>
        <w:rPr>
          <w:rFonts w:ascii="Times New Roman" w:hAnsi="Times New Roman" w:cs="Times New Roman" w:hint="default"/>
          <w:sz w:val="26"/>
          <w:szCs w:val="26"/>
        </w:rPr>
      </w:pPr>
      <w:r>
        <w:rPr>
          <w:rFonts w:ascii="Times New Roman" w:hAnsi="Times New Roman" w:cs="Times New Roman" w:hint="default"/>
          <w:sz w:val="26"/>
          <w:szCs w:val="26"/>
        </w:rPr>
        <w:t xml:space="preserve">Xây dựng chương trình chính nhập vào một danh sách các kỹ sư. In danh sách của các kỹ sư lên màn hình và thông tin của các kỹ sư tốt nghiệp gần đây nhất (năm tốt nghiệp lớn nhất).</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b/>
          <w:color w:val="1F497D"/>
          <w:sz w:val="26"/>
          <w:szCs w:val="26"/>
        </w:rPr>
        <w:t xml:space="preserve">BÀI 2: </w:t>
      </w:r>
      <w:r>
        <w:rPr>
          <w:rFonts w:ascii="Times New Roman" w:hAnsi="Times New Roman" w:cs="Times New Roman" w:hint="default"/>
          <w:sz w:val="26"/>
          <w:szCs w:val="26"/>
        </w:rPr>
        <w:t xml:space="preserve">Viết chương trình minh họa việc quản lý kết quả thi của một lớp không quá 100 sinh viên. Chương trình gồm 3 lớp: lớp cơ sở sinh viên (sinhvien) chỉ lưu họ tên và số báo danh, lớp điểm thi (diemthi) kế thừa lớp sinh viên và lưu kết quả môn thi 1 và môn thi 2.  Lớp kết quả (ketqua) lưu tổng số điểm đạt được của sinh viên.</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b/>
          <w:color w:val="1F497D"/>
          <w:sz w:val="26"/>
          <w:szCs w:val="26"/>
        </w:rPr>
        <w:t xml:space="preserve">BÀI 3: </w:t>
      </w:r>
      <w:bookmarkStart w:name="Bài_5_(2_điểm):" w:id="3"/>
      <w:bookmarkEnd w:id="3"/>
      <w:bookmarkStart w:name="Bài_2_(2_điểm)" w:id="4"/>
      <w:bookmarkEnd w:id="4"/>
      <w:r>
        <w:rPr>
          <w:rFonts w:ascii="Times New Roman" w:hAnsi="Times New Roman" w:cs="Times New Roman" w:hint="default"/>
          <w:sz w:val="26"/>
          <w:szCs w:val="26"/>
        </w:rPr>
        <w:t xml:space="preserve">Một nhà xuất bản nhận xuất bản sách. Sách có hai loại: loại có hình ảnh ở trang bìa và loại không có hình ảnh ở trang bìa. Loại có hình ảnh ở trang bìa thì phải thuê họa sĩ vẽ bìa. </w:t>
      </w:r>
    </w:p>
    <w:p>
      <w:pPr>
        <w:pBdr/>
        <w:pStyle w:val="Normal"/>
        <w:keepNext w:val="0"/>
        <w:keepLines w:val="0"/>
        <w:spacing w:beforeAutospacing="false" w:afterAutospacing="false" w:line="312" w:lineRule="auto"/>
        <w:ind/>
        <w:jc w:val="both"/>
        <w:rPr>
          <w:rFonts w:ascii="Times New Roman" w:hAnsi="Times New Roman" w:cs="Times New Roman" w:hint="default"/>
          <w:i/>
          <w:sz w:val="26"/>
          <w:szCs w:val="26"/>
        </w:rPr>
      </w:pPr>
      <w:r>
        <w:rPr>
          <w:rFonts w:ascii="Times New Roman" w:hAnsi="Times New Roman" w:cs="Times New Roman" w:hint="default"/>
          <w:i/>
          <w:sz w:val="26"/>
          <w:szCs w:val="26"/>
        </w:rPr>
        <w:t xml:space="preserve">Viết chương trình thực hiện các yêu cầu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một lớp cơ sở có tên là SACH  để lưu thông tin về tên sách, tác giả, giá bán và định nghĩa hàm thành phần cho phép nhập dữ liệu, in dữ liệu cho các đối tượng của lớp SACH.</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lớp BIA kế thừa từ lớp SACH  để lưu các thông tin: Mã hình  ảnh, tiền vẽ và định nghĩa hàm thành phần cho phép nhập, in dữ liệu cho các đối tượng của lớp BIA.</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lớp HOASY  để lưu các thông tin họ tên, địa chỉ của họa sỹ và định nghĩa hàm thành phần cho phép nhập, in dữ liệu cho các đối tượng của lớp HOASY.</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Tạo  lớp  SACHVEBIA  kế  thừa  từ  lớp  BIA  và  lớp  HOASY  và  định  nghĩa  hàm thành phần cho phép nhập, tính tổng tiền của cuốn sách: Tổng tiền = Giá sách+Tiền vẽ </w:t>
      </w:r>
      <w:r>
        <w:rPr>
          <w:rFonts w:ascii="Times New Roman" w:hAnsi="Times New Roman" w:cs="Times New Roman" w:hint="default"/>
          <w:sz w:val="26"/>
          <w:szCs w:val="26"/>
        </w:rPr>
        <w:t xml:space="preserve">bìa, in dữ liệu cho các đối tượng của lớp SACHVEBIA.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 xml:space="preserve">+ Viết hàm main() cho phép nhập vào hai danh sách: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Danh sách các sách có vẽ bìa </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Danh sách các sách không có vẽ bìa (có thể dùng mảng tĩnh hoặc mảng con trỏ)  để thực hiện, xuất dữ liệu ra màn hình.</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Sắp xếp lại các cuốn sách không có vẽ bìa theo giá bán tăng dần, xuất ra màn hình.</w:t>
      </w:r>
    </w:p>
    <w:p>
      <w:pPr>
        <w:pBdr/>
        <w:pStyle w:val="Normal"/>
        <w:keepNext w:val="0"/>
        <w:keepLines w:val="0"/>
        <w:spacing w:beforeAutospacing="false" w:afterAutospacing="false" w:line="312" w:lineRule="auto"/>
        <w:ind/>
        <w:jc w:val="both"/>
        <w:rPr>
          <w:rFonts w:ascii="Times New Roman" w:hAnsi="Times New Roman" w:cs="Times New Roman" w:hint="default"/>
          <w:sz w:val="26"/>
          <w:szCs w:val="26"/>
        </w:rPr>
      </w:pPr>
      <w:r>
        <w:rPr>
          <w:rFonts w:ascii="Times New Roman" w:hAnsi="Times New Roman" w:cs="Times New Roman" w:hint="default"/>
          <w:sz w:val="26"/>
          <w:szCs w:val="26"/>
        </w:rPr>
        <w:tab/>
      </w:r>
      <w:r>
        <w:rPr>
          <w:rFonts w:ascii="Times New Roman" w:hAnsi="Times New Roman" w:cs="Times New Roman" w:hint="default"/>
          <w:sz w:val="26"/>
          <w:szCs w:val="26"/>
        </w:rPr>
        <w:tab/>
      </w:r>
      <w:r>
        <w:rPr>
          <w:rFonts w:ascii="Times New Roman" w:hAnsi="Times New Roman" w:cs="Times New Roman" w:hint="default"/>
          <w:sz w:val="26"/>
          <w:szCs w:val="26"/>
        </w:rPr>
        <w:t xml:space="preserve">* Đưa ra màn hình những cuốn sách có vẽ hình của tác giả x, tên tác giả được nhập vào từ bàn phím, nếu không có, thông báo không có.</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4: Quản lý nhân viên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chương trình quản lý nhân viên của một công ty.</w:t>
      </w:r>
    </w:p>
    <w:p>
      <w:pPr>
        <w:pBdr/>
        <w:pStyle w:val="Normal"/>
        <w:numPr>
          <w:ilvl w:val="0"/>
          <w:numId w:val="1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NHANVIEN gồm: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nhân viên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Họ tên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sinh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Lương cơ bản </w:t>
      </w:r>
    </w:p>
    <w:p>
      <w:pPr>
        <w:pBdr/>
        <w:pStyle w:val="Normal"/>
        <w:numPr>
          <w:ilvl w:val="1"/>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NHANVIEN_VANPHONG kế thừa NHANVIEN, bổ sung:</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numPr>
          <w:ilvl w:val="1"/>
          <w:numId w:val="31"/>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Số ngày công </w:t>
      </w:r>
    </w:p>
    <w:p>
      <w:pPr>
        <w:pBdr/>
        <w:pStyle w:val="Normal"/>
        <w:numPr>
          <w:ilvl w:val="1"/>
          <w:numId w:val="31"/>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Tiền phụ cấp </w:t>
      </w:r>
    </w:p>
    <w:p>
      <w:pPr>
        <w:pBdr/>
        <w:pStyle w:val="Normal"/>
        <w:numPr>
          <w:ilvl w:val="1"/>
          <w:numId w:val="31"/>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tính lương: </w:t>
      </w: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Lương cơ bản + Số ngày công × 200000 + Phụ cấp</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NHANVIEN_KINHDOANH kế thừa NHANVIEN, bổ sung:</w:t>
      </w:r>
    </w:p>
    <w:p>
      <w:pPr>
        <w:pBdr/>
        <w:pStyle w:val="Normal"/>
        <w:numPr>
          <w:ilvl w:val="0"/>
          <w:numId w:val="12"/>
        </w:numPr>
        <w:keepNext w:val="0"/>
        <w:keepLines w:val="0"/>
        <w:spacing w:beforeAutospacing="false" w:after="0" w:afterAutospacing="false" w:line="312" w:lineRule="auto"/>
        <w:widowControl w:val="1"/>
        <w:ind w:left="1440" w:hanging="360"/>
        <w:rPr>
          <w:rFonts w:ascii="Times New Roman" w:hAnsi="Times New Roman" w:cs="Times New Roman" w:hint="default"/>
          <w:sz w:val="26"/>
          <w:szCs w:val="26"/>
        </w:rPr>
      </w:pPr>
    </w:p>
    <w:p>
      <w:pPr>
        <w:pBdr/>
        <w:pStyle w:val="Normal"/>
        <w:numPr>
          <w:ilvl w:val="1"/>
          <w:numId w:val="32"/>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Doanh số </w:t>
      </w:r>
    </w:p>
    <w:p>
      <w:pPr>
        <w:pBdr/>
        <w:pStyle w:val="Normal"/>
        <w:numPr>
          <w:ilvl w:val="1"/>
          <w:numId w:val="32"/>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Tỷ lệ hoa hồng </w:t>
      </w:r>
    </w:p>
    <w:p>
      <w:pPr>
        <w:pBdr/>
        <w:pStyle w:val="Normal"/>
        <w:numPr>
          <w:ilvl w:val="1"/>
          <w:numId w:val="32"/>
        </w:numPr>
        <w:keepNext w:val="0"/>
        <w:keepLines w:val="0"/>
        <w:spacing w:beforeAutospacing="false" w:after="0" w:afterAutospacing="false" w:line="312" w:lineRule="auto"/>
        <w:widowControl w:val="1"/>
        <w:ind w:left="1440" w:hanging="360"/>
        <w:tabs>
          <w:tab w:val="left" w:pos="1440"/>
        </w:tabs>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tính lương: </w:t>
      </w:r>
    </w:p>
    <w:p>
      <w:pPr>
        <w:pBdr/>
        <w:pStyle w:val="Normal (Web)"/>
        <w:keepNext w:val="0"/>
        <w:keepLines w:val="0"/>
        <w:spacing w:before="0" w:beforeAutospacing="false" w:afterAutospacing="false" w:line="312" w:lineRule="auto"/>
        <w:widowControl w:val="1"/>
        <w:ind w:left="72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Lương cơ bản + Doanh số × Tỷ lệ hoa hồng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 chương trình chính:</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nhân viên gồm cả nhân viên văn phòng và nhân viên kinh doanh.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nhân viên.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tiền lương công ty phải trả.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nhân viên có lương cao nhất.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Đếm số nhân viên của từng loại. </w:t>
      </w:r>
    </w:p>
    <w:p>
      <w:pPr>
        <w:pBdr/>
        <w:pStyle w:val="Normal"/>
        <w:numPr>
          <w:ilvl w:val="0"/>
          <w:numId w:val="2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để gọi phương thức tính lương.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5: Quản lý phương tiện giao thông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công ty vận tải có các loại phương tiện: ô tô và xe máy.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PHUONGTIEN gồm:</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Biển số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Hãng sản xuất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Năm sản xuất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Giá xe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2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tinhThue().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Lớp </w:t>
      </w:r>
      <w:r>
        <w:rPr>
          <w:rStyle w:val="HTML Code"/>
          <w:rFonts w:ascii="Times New Roman" w:hAnsi="Times New Roman" w:cs="Times New Roman" w:hint="default"/>
          <w:sz w:val="26"/>
          <w:szCs w:val="26"/>
        </w:rPr>
        <w:t xml:space="preserve">OTO kế thừa PHUONGTIEN, bổ sung:</w:t>
      </w:r>
    </w:p>
    <w:p>
      <w:pPr>
        <w:pBdr/>
        <w:pStyle w:val="Normal"/>
        <w:numPr>
          <w:ilvl w:val="0"/>
          <w:numId w:val="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chỗ ngồi </w:t>
      </w:r>
    </w:p>
    <w:p>
      <w:pPr>
        <w:pBdr/>
        <w:pStyle w:val="Normal"/>
        <w:numPr>
          <w:ilvl w:val="0"/>
          <w:numId w:val="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Dung tích động cơ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Thuế = Giá xe × 10%.</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Lớp </w:t>
      </w:r>
      <w:r>
        <w:rPr>
          <w:rStyle w:val="HTML Code"/>
          <w:rFonts w:ascii="Times New Roman" w:hAnsi="Times New Roman" w:cs="Times New Roman" w:hint="default"/>
          <w:sz w:val="26"/>
          <w:szCs w:val="26"/>
        </w:rPr>
        <w:t xml:space="preserve">XEMAY kế thừa PHUONGTIEN, bổ sung:</w:t>
      </w:r>
    </w:p>
    <w:p>
      <w:pPr>
        <w:pBdr/>
        <w:pStyle w:val="Normal"/>
        <w:numPr>
          <w:ilvl w:val="0"/>
          <w:numId w:val="1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Dung tích xi-lanh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Thuế = Giá xe × 5%.</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phương tiện.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thông tin các phương tiện.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giá sau thuế của từng phương tiện.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ô tô có giá cao nhất.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xe máy có dung tích xi-lanh lớn nhất.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số tiền thuế phải nộp. </w:t>
      </w:r>
    </w:p>
    <w:p>
      <w:pPr>
        <w:pBdr/>
        <w:pStyle w:val="Normal"/>
        <w:numPr>
          <w:ilvl w:val="0"/>
          <w:numId w:val="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mảng đối tượng của lớp cơ sở và 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6: Quản lý tài khoản ngân hàng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TAIKHOAN gồm:</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tài khoản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Chủ tài khoản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dư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tinhLai().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TAIKHOANTIETKIEM kế thừa TAIKHOAN, bổ sung:</w:t>
      </w:r>
    </w:p>
    <w:p>
      <w:pPr>
        <w:pBdr/>
        <w:pStyle w:val="Normal"/>
        <w:numPr>
          <w:ilvl w:val="0"/>
          <w:numId w:val="2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Kỳ hạn gửi </w:t>
      </w:r>
    </w:p>
    <w:p>
      <w:pPr>
        <w:pBdr/>
        <w:pStyle w:val="Normal"/>
        <w:numPr>
          <w:ilvl w:val="0"/>
          <w:numId w:val="22"/>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Lãi suất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Lãi = Số dư × Lãi suất × Kỳ hạn.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TAIKHOANTHANHTOAN kế thừa TAIKHOAN, bổ sung:</w:t>
      </w:r>
    </w:p>
    <w:p>
      <w:pPr>
        <w:pBdr/>
        <w:pStyle w:val="Normal"/>
        <w:numPr>
          <w:ilvl w:val="0"/>
          <w:numId w:val="1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Phí duy trì tài khoản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Số dư thực tế = Số dư - Phí duy trì.</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tài khoản.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tiền lãi cho tài khoản tiết kiệm.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tài khoản có số dư lớn nhất.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số dư của tất cả tài khoản. </w:t>
      </w:r>
    </w:p>
    <w:p>
      <w:pPr>
        <w:pBdr/>
        <w:pStyle w:val="Normal"/>
        <w:numPr>
          <w:ilvl w:val="0"/>
          <w:numId w:val="1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cho phương thức tinhLai().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7: Quản lý sản phẩm</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cửa hàng bán hai loại sản phẩm: sản phẩm điện tử và sản phẩm thực phẩm.</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SANPHAM:</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sản phẩm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sản phẩm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Giá bán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lượng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numPr>
          <w:ilvl w:val="0"/>
          <w:numId w:val="2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tinhThanhTien().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Trong đó:</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Thành tiền = Giá bán × Số lượng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DIENTU kế thừa SANPHAM, bổ sung:</w:t>
      </w:r>
    </w:p>
    <w:p>
      <w:pPr>
        <w:pBdr/>
        <w:pStyle w:val="Normal"/>
        <w:numPr>
          <w:ilvl w:val="0"/>
          <w:numId w:val="3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Thời gian bảo hành </w:t>
      </w:r>
    </w:p>
    <w:p>
      <w:pPr>
        <w:pBdr/>
        <w:pStyle w:val="Normal"/>
        <w:numPr>
          <w:ilvl w:val="0"/>
          <w:numId w:val="3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Phí bảo hành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THUCPHAM kế thừa SANPHAM, bổ sung:</w:t>
      </w:r>
    </w:p>
    <w:p>
      <w:pPr>
        <w:pBdr/>
        <w:pStyle w:val="Normal"/>
        <w:numPr>
          <w:ilvl w:val="0"/>
          <w:numId w:val="2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sản xuất </w:t>
      </w:r>
    </w:p>
    <w:p>
      <w:pPr>
        <w:pBdr/>
        <w:pStyle w:val="Normal"/>
        <w:numPr>
          <w:ilvl w:val="0"/>
          <w:numId w:val="2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Hạn sử dụng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sản phẩm gồm nhiều loại.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thành tiền của từng sản phẩm.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sản phẩm có thành tiền lớn nhất.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giá trị kho hàng.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các thực phẩm đã quá hạn sử dụng. </w:t>
      </w:r>
    </w:p>
    <w:p>
      <w:pPr>
        <w:pBdr/>
        <w:pStyle w:val="Normal"/>
        <w:numPr>
          <w:ilvl w:val="0"/>
          <w:numId w:val="17"/>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8: Quản lý nhân sự trường học</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trường học có hai loại nhân sự: GIANGVIEN và NHANVIEN.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cơ sở NHANSU gồm:</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nhân sự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Họ tên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sinh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Địa chỉ </w:t>
      </w:r>
    </w:p>
    <w:p>
      <w:pPr>
        <w:pBdr/>
        <w:pStyle w:val="Normal"/>
        <w:numPr>
          <w:ilvl w:val="0"/>
          <w:numId w:val="1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GIANGVIEN kế thừa NHANSU, bổ sung:</w:t>
      </w:r>
    </w:p>
    <w:p>
      <w:pPr>
        <w:pBdr/>
        <w:pStyle w:val="Normal"/>
        <w:numPr>
          <w:ilvl w:val="0"/>
          <w:numId w:val="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Bộ môn </w:t>
      </w:r>
    </w:p>
    <w:p>
      <w:pPr>
        <w:pBdr/>
        <w:pStyle w:val="Normal"/>
        <w:numPr>
          <w:ilvl w:val="0"/>
          <w:numId w:val="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tiết giảng </w:t>
      </w:r>
    </w:p>
    <w:p>
      <w:pPr>
        <w:pBdr/>
        <w:pStyle w:val="Normal"/>
        <w:numPr>
          <w:ilvl w:val="0"/>
          <w:numId w:val="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Đơn giá tiết dạy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Lương: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Số tiết × Đơn giá tiết dạy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NHANVIEN kế thừa NHANSU, bổ sung:</w:t>
      </w:r>
    </w:p>
    <w:p>
      <w:pPr>
        <w:pBdr/>
        <w:pStyle w:val="Normal"/>
        <w:numPr>
          <w:ilvl w:val="0"/>
          <w:numId w:val="2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Phòng ban </w:t>
      </w:r>
    </w:p>
    <w:p>
      <w:pPr>
        <w:pBdr/>
        <w:pStyle w:val="Normal"/>
        <w:numPr>
          <w:ilvl w:val="0"/>
          <w:numId w:val="2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Hệ số lương </w:t>
      </w:r>
    </w:p>
    <w:p>
      <w:pPr>
        <w:pBdr/>
        <w:pStyle w:val="Normal"/>
        <w:numPr>
          <w:ilvl w:val="0"/>
          <w:numId w:val="20"/>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Lương cơ sở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Lương: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Lương = Hệ số lương × Lương cơ sở</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nhân sự.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lương từng nhân sự.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người có lương cao nhất.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quỹ lương.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Đếm số giảng viên và nhân viên. </w:t>
      </w:r>
    </w:p>
    <w:p>
      <w:pPr>
        <w:pBdr/>
        <w:pStyle w:val="Normal"/>
        <w:numPr>
          <w:ilvl w:val="0"/>
          <w:numId w:val="2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9: Quản lý phương tiện thuê</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Một công ty cho thuê phương tiện gồm ô tô và xe máy.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cơ sở XE:</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xe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xe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Hãng sản xuất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Giá thuê/ngày </w:t>
      </w:r>
    </w:p>
    <w:p>
      <w:pPr>
        <w:pBdr/>
        <w:pStyle w:val="Normal"/>
        <w:numPr>
          <w:ilvl w:val="0"/>
          <w:numId w:val="2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tinhTienThue().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OTO:</w:t>
      </w:r>
    </w:p>
    <w:p>
      <w:pPr>
        <w:pBdr/>
        <w:pStyle w:val="Normal"/>
        <w:numPr>
          <w:ilvl w:val="0"/>
          <w:numId w:val="1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chỗ </w:t>
      </w:r>
    </w:p>
    <w:p>
      <w:pPr>
        <w:pBdr/>
        <w:pStyle w:val="Normal"/>
        <w:numPr>
          <w:ilvl w:val="0"/>
          <w:numId w:val="1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ngày thuê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Tiền thuê:</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Giá thuê/ngày × Số ngày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XEMAY:</w:t>
      </w:r>
    </w:p>
    <w:p>
      <w:pPr>
        <w:pBdr/>
        <w:pStyle w:val="Normal"/>
        <w:numPr>
          <w:ilvl w:val="0"/>
          <w:numId w:val="1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Dung tích xi-lanh </w:t>
      </w:r>
    </w:p>
    <w:p>
      <w:pPr>
        <w:pBdr/>
        <w:pStyle w:val="Normal"/>
        <w:numPr>
          <w:ilvl w:val="0"/>
          <w:numId w:val="1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ngày thuê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Tiền thuê:</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Giá thuê/ngày × Số ngày</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Nếu thuê trên 7 ngày được giảm 10%.</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xe cho thuê.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tiền thuê.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hợp đồng có tiền thuê cao nhất.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doanh thu.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các xe được thuê trên 7 ngày. </w:t>
      </w:r>
    </w:p>
    <w:p>
      <w:pPr>
        <w:pBdr/>
        <w:pStyle w:val="Normal"/>
        <w:numPr>
          <w:ilvl w:val="0"/>
          <w:numId w:val="4"/>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Áp dụng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10: Quản lý hình học – bài tập đa hình</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lớp cơ sở HINH có phương thức:</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nhap()</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xuat()</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tinhDienTich()</w:t>
      </w:r>
    </w:p>
    <w:p>
      <w:pPr>
        <w:pBdr/>
        <w:pStyle w:val="HTML Preformatted"/>
        <w:keepNext w:val="0"/>
        <w:keepLines w:val="0"/>
        <w:spacing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tinhChuVi()</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các lớp:</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HINHTRON </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HINHCHUNHAT </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HINHVUONG </w:t>
      </w:r>
    </w:p>
    <w:p>
      <w:pPr>
        <w:pBdr/>
        <w:pStyle w:val="Normal"/>
        <w:numPr>
          <w:ilvl w:val="0"/>
          <w:numId w:val="1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HINHTAMGIAC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Mỗi lớp kế thừa từ HINH và </w:t>
      </w:r>
      <w:r>
        <w:rPr>
          <w:rStyle w:val="Strong"/>
          <w:rFonts w:ascii="Times New Roman" w:hAnsi="Times New Roman" w:cs="Times New Roman" w:hint="default"/>
          <w:sz w:val="26"/>
          <w:szCs w:val="26"/>
        </w:rPr>
        <w:t xml:space="preserve">ghi đè</w:t>
      </w:r>
      <w:r>
        <w:rPr>
          <w:rFonts w:ascii="Times New Roman" w:hAnsi="Times New Roman" w:cs="Times New Roman" w:hint="default"/>
          <w:sz w:val="26"/>
          <w:szCs w:val="26"/>
        </w:rPr>
        <w:t xml:space="preserve"> phương thức tính diện tích, chu vi.</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các hình.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thông tin từng hình.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diện tích từng hình.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Tính tổng diện tích.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hình có diện tích lớn nhất. </w:t>
      </w:r>
    </w:p>
    <w:p>
      <w:pPr>
        <w:pBdr/>
        <w:pStyle w:val="Normal"/>
        <w:numPr>
          <w:ilvl w:val="0"/>
          <w:numId w:val="6"/>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đa hình thông qua con trỏ/tham chiếu lớp cơ sở</w:t>
      </w:r>
      <w:r>
        <w:rPr>
          <w:rFonts w:ascii="Times New Roman" w:hAnsi="Times New Roman" w:cs="Times New Roman" w:hint="default"/>
          <w:sz w:val="26"/>
          <w:szCs w:val="26"/>
        </w:rPr>
        <w:t xml:space="preserve">. </w:t>
      </w:r>
    </w:p>
    <w:p>
      <w:pPr>
        <w:pBdr/>
        <w:pStyle w:val="Normal"/>
        <w:keepNext w:val="0"/>
        <w:keepLines w:val="0"/>
        <w:spacing w:before="0" w:beforeAutospacing="false" w:afterAutospacing="false" w:line="312" w:lineRule="auto"/>
        <w:widowControl w:val="1"/>
        <w:ind/>
        <w:rPr>
          <w:rFonts w:ascii="Times New Roman" w:hAnsi="Times New Roman" w:cs="Times New Roman" w:hint="default"/>
          <w:sz w:val="26"/>
          <w:szCs w:val="26"/>
        </w:rPr>
      </w:pPr>
      <w:r>
        <w:rPr/>
        <w:pict>
          <v:rect style="width:432;height:2" o:hralign="center" o:hrstd="t" o:hr="t" fillcolor="A0A0A0" stroked="f"/>
        </w:pic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b/>
          <w:bCs/>
          <w:sz w:val="26"/>
          <w:szCs w:val="26"/>
        </w:rPr>
        <w:t xml:space="preserve">BÀI 11 – Bài tổng hợp nâng cao: Quản lý thư viện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 hệ thống quản lý tài liệu thư viện.</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Lớp cơ sở TAILIEU gồm:</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Mã tài liệu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tài liệu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Nhà xuất bản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Năm xuất bản </w:t>
      </w:r>
    </w:p>
    <w:p>
      <w:pPr>
        <w:pBdr/>
        <w:pStyle w:val="Normal"/>
        <w:numPr>
          <w:ilvl w:val="0"/>
          <w:numId w:val="9"/>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Phương thức nhập, xuất.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Xây dựng:</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SACH kế thừa TAILIEU:</w:t>
      </w:r>
    </w:p>
    <w:p>
      <w:pPr>
        <w:pBdr/>
        <w:pStyle w:val="Normal"/>
        <w:numPr>
          <w:ilvl w:val="0"/>
          <w:numId w:val="1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Tên tác giả </w:t>
      </w:r>
    </w:p>
    <w:p>
      <w:pPr>
        <w:pBdr/>
        <w:pStyle w:val="Normal"/>
        <w:numPr>
          <w:ilvl w:val="0"/>
          <w:numId w:val="18"/>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trang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TAPCHI kế thừa TAILIEU:</w:t>
      </w:r>
    </w:p>
    <w:p>
      <w:pPr>
        <w:pBdr/>
        <w:pStyle w:val="Normal"/>
        <w:numPr>
          <w:ilvl w:val="0"/>
          <w:numId w:val="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Số phát hành </w:t>
      </w:r>
    </w:p>
    <w:p>
      <w:pPr>
        <w:pBdr/>
        <w:pStyle w:val="Normal"/>
        <w:numPr>
          <w:ilvl w:val="0"/>
          <w:numId w:val="5"/>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Tháng phát hành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HTML Code"/>
          <w:rFonts w:ascii="Times New Roman" w:hAnsi="Times New Roman" w:cs="Times New Roman" w:hint="default"/>
          <w:sz w:val="26"/>
          <w:szCs w:val="26"/>
        </w:rPr>
        <w:t xml:space="preserve">BAO kế thừa TAILIEU:</w:t>
      </w:r>
    </w:p>
    <w:p>
      <w:pPr>
        <w:pBdr/>
        <w:pStyle w:val="Normal"/>
        <w:numPr>
          <w:ilvl w:val="0"/>
          <w:numId w:val="23"/>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Ngày phát hành </w:t>
      </w:r>
    </w:p>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Yêu cầu:</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Nhập danh sách tài liệu gồm sách, tạp chí và báo.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Xuất danh sách.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tài liệu theo tên.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sách của một tác giả nhập từ bàn phím.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Tìm tài liệu có năm xuất bản mới nhất.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Đếm số lượng từng loại tài liệu.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Sắp xếp tài liệu theo năm xuất bản giảm dần. </w:t>
      </w:r>
    </w:p>
    <w:p>
      <w:pPr>
        <w:pBdr/>
        <w:pStyle w:val="Normal"/>
        <w:numPr>
          <w:ilvl w:val="0"/>
          <w:numId w:val="1"/>
        </w:numPr>
        <w:keepNext w:val="0"/>
        <w:keepLines w:val="0"/>
        <w:spacing w:beforeAutospacing="false" w:after="0" w:afterAutospacing="false" w:line="312" w:lineRule="auto"/>
        <w:widowControl w:val="1"/>
        <w:ind w:left="720" w:hanging="360"/>
        <w:rPr>
          <w:rFonts w:ascii="Times New Roman" w:hAnsi="Times New Roman" w:cs="Times New Roman" w:hint="default"/>
          <w:sz w:val="26"/>
          <w:szCs w:val="26"/>
        </w:rPr>
      </w:pPr>
      <w:r>
        <w:rPr>
          <w:rFonts w:ascii="Times New Roman" w:hAnsi="Times New Roman" w:cs="Times New Roman" w:hint="default"/>
          <w:sz w:val="26"/>
          <w:szCs w:val="26"/>
        </w:rPr>
        <w:t xml:space="preserve">Sử dụng </w:t>
      </w:r>
      <w:r>
        <w:rPr>
          <w:rStyle w:val="Strong"/>
          <w:rFonts w:ascii="Times New Roman" w:hAnsi="Times New Roman" w:cs="Times New Roman" w:hint="default"/>
          <w:sz w:val="26"/>
          <w:szCs w:val="26"/>
        </w:rPr>
        <w:t xml:space="preserve">kế thừa + đa hình + danh sách con trỏ</w:t>
      </w:r>
      <w:r>
        <w:rPr>
          <w:rFonts w:ascii="Times New Roman" w:hAnsi="Times New Roman" w:cs="Times New Roman" w:hint="default"/>
          <w:sz w:val="26"/>
          <w:szCs w:val="26"/>
        </w:rPr>
        <w:t xml:space="preserve">. </w:t>
      </w:r>
    </w:p>
    <w:p>
      <w:pPr>
        <w:pBdr/>
        <w:pStyle w:val="Heading 3"/>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Fonts w:ascii="Times New Roman" w:hAnsi="Times New Roman" w:cs="Times New Roman" w:hint="default"/>
          <w:sz w:val="26"/>
          <w:szCs w:val="26"/>
        </w:rPr>
        <w:t xml:space="preserve">Gợi ý cấu trúc mức độ bài thực hành</w:t>
      </w:r>
    </w:p>
    <w:tbl>
      <w:tblPr>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val="clear"/>
      </w:tblPr>
      <w:tblGrid>
        <w:gridCol w:w="451"/>
        <w:gridCol w:w="4013"/>
        <w:gridCol w:w="1860"/>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center"/>
              <w:rPr>
                <w:rFonts w:ascii="Times New Roman" w:hAnsi="Times New Roman" w:cs="Times New Roman" w:hint="default"/>
                <w:b/>
                <w:bCs/>
                <w:sz w:val="26"/>
                <w:szCs w:val="26"/>
              </w:rPr>
            </w:pPr>
            <w:r>
              <w:rPr>
                <w:rFonts w:ascii="Times New Roman" w:eastAsia="SimSun" w:hAnsi="Times New Roman" w:cs="Times New Roman" w:hint="default"/>
                <w:b/>
                <w:bCs/>
                <w:sz w:val="26"/>
                <w:szCs w:val="26"/>
              </w:rPr>
              <w:t xml:space="preserve">Bài</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center"/>
              <w:rPr>
                <w:rFonts w:ascii="Times New Roman" w:hAnsi="Times New Roman" w:cs="Times New Roman" w:hint="default"/>
                <w:b/>
                <w:bCs/>
                <w:sz w:val="26"/>
                <w:szCs w:val="26"/>
              </w:rPr>
            </w:pPr>
            <w:r>
              <w:rPr>
                <w:rFonts w:ascii="Times New Roman" w:eastAsia="SimSun" w:hAnsi="Times New Roman" w:cs="Times New Roman" w:hint="default"/>
                <w:b/>
                <w:bCs/>
                <w:sz w:val="26"/>
                <w:szCs w:val="26"/>
              </w:rPr>
              <w:t xml:space="preserve">Nội dung chính</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center"/>
              <w:rPr>
                <w:rFonts w:ascii="Times New Roman" w:hAnsi="Times New Roman" w:cs="Times New Roman" w:hint="default"/>
                <w:b/>
                <w:bCs/>
                <w:sz w:val="26"/>
                <w:szCs w:val="26"/>
              </w:rPr>
            </w:pPr>
            <w:r>
              <w:rPr>
                <w:rFonts w:ascii="Times New Roman" w:eastAsia="SimSun" w:hAnsi="Times New Roman" w:cs="Times New Roman" w:hint="default"/>
                <w:b/>
                <w:bCs/>
                <w:sz w:val="26"/>
                <w:szCs w:val="26"/>
              </w:rPr>
              <w:t xml:space="preserve">Mức độ</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1</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đơn – Person/Kỹ sư</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2</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 Sinh viên/Điểm thi/Kết quả</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3</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nhiều lớp</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4</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 tính lương</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5</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Kế thừa + đa hình</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6</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tính toán</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7</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quản lý sản phẩm</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8</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quản lý nhân sự</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9</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Đa hình + nghiệp vụ thực tế</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10</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Lớp cơ sở + ghi đè phương thức</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11</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Style w:val="Strong"/>
                <w:rFonts w:ascii="Times New Roman" w:eastAsia="SimSun" w:hAnsi="Times New Roman" w:cs="Times New Roman" w:hint="default"/>
                <w:sz w:val="26"/>
                <w:szCs w:val="26"/>
              </w:rPr>
              <w:t xml:space="preserve">Tổng hợp kế thừa + đa hình</w:t>
            </w:r>
          </w:p>
        </w:tc>
        <w:tc>
          <w:tcPr>
            <w:tcW w:type="auto" w:w="0"/>
            <w:tcBorders/>
            <w:shd w:fill="auto" w:color="auto" w:val="clear"/>
            <w:vAlign w:val="center"/>
          </w:tcPr>
          <w:p>
            <w:pPr>
              <w:pBdr/>
              <w:pStyle w:val="Normal"/>
              <w:keepNext w:val="0"/>
              <w:keepLines w:val="0"/>
              <w:spacing w:before="0" w:beforeAutospacing="false" w:afterAutospacing="false" w:line="312" w:lineRule="auto"/>
              <w:widowControl w:val="1"/>
              <w:ind/>
              <w:jc w:val="left"/>
              <w:rPr>
                <w:rFonts w:ascii="Times New Roman" w:hAnsi="Times New Roman" w:cs="Times New Roman" w:hint="default"/>
                <w:sz w:val="26"/>
                <w:szCs w:val="26"/>
              </w:rPr>
            </w:pPr>
            <w:r>
              <w:rPr>
                <w:rFonts w:ascii="Times New Roman" w:eastAsia="SimSun" w:hAnsi="Times New Roman" w:cs="Times New Roman" w:hint="default"/>
                <w:sz w:val="26"/>
                <w:szCs w:val="26"/>
              </w:rPr>
              <w:t xml:space="preserve">⭐⭐⭐⭐⭐</w:t>
            </w:r>
          </w:p>
        </w:tc>
      </w:tr>
    </w:tbl>
    <w:p>
      <w:pPr>
        <w:pBdr/>
        <w:pStyle w:val="Normal (Web)"/>
        <w:keepNext w:val="0"/>
        <w:keepLines w:val="0"/>
        <w:spacing w:before="0" w:beforeAutospacing="false" w:afterAutospacing="false" w:line="312" w:lineRule="auto"/>
        <w:widowControl w:val="1"/>
        <w:ind/>
        <w:rPr>
          <w:rFonts w:ascii="Times New Roman" w:hAnsi="Times New Roman" w:cs="Times New Roman" w:hint="default"/>
          <w:sz w:val="26"/>
          <w:szCs w:val="26"/>
        </w:rPr>
      </w:pPr>
      <w:r>
        <w:rPr>
          <w:rStyle w:val="Strong"/>
          <w:rFonts w:ascii="Times New Roman" w:hAnsi="Times New Roman" w:cs="Times New Roman" w:hint="default"/>
          <w:sz w:val="26"/>
          <w:szCs w:val="26"/>
        </w:rPr>
        <w:t xml:space="preserve">Nếu dùng cho sinh viên Cao đẳng</w:t>
      </w:r>
      <w:r>
        <w:rPr>
          <w:rFonts w:ascii="Times New Roman" w:hAnsi="Times New Roman" w:cs="Times New Roman" w:hint="default"/>
          <w:sz w:val="26"/>
          <w:szCs w:val="26"/>
        </w:rPr>
        <w:t xml:space="preserve">, tôi đề xuất chọn </w:t>
      </w:r>
      <w:r>
        <w:rPr>
          <w:rStyle w:val="Strong"/>
          <w:rFonts w:ascii="Times New Roman" w:hAnsi="Times New Roman" w:cs="Times New Roman" w:hint="default"/>
          <w:sz w:val="26"/>
          <w:szCs w:val="26"/>
        </w:rPr>
        <w:t xml:space="preserve">Bài 4, 5, 7, 8 và 11</w:t>
      </w:r>
      <w:r>
        <w:rPr>
          <w:rFonts w:ascii="Times New Roman" w:hAnsi="Times New Roman" w:cs="Times New Roman" w:hint="default"/>
          <w:sz w:val="26"/>
          <w:szCs w:val="26"/>
        </w:rPr>
        <w:t xml:space="preserve"> làm phần thực hành bổ sung, vì các bài này sát với cách xây dựng chương trình quản lý thực tế và giúp sinh viên hiểu rõ nhất sự khác nhau giữa </w:t>
      </w:r>
      <w:r>
        <w:rPr>
          <w:rStyle w:val="Strong"/>
          <w:rFonts w:ascii="Times New Roman" w:hAnsi="Times New Roman" w:cs="Times New Roman" w:hint="default"/>
          <w:sz w:val="26"/>
          <w:szCs w:val="26"/>
        </w:rPr>
        <w:t xml:space="preserve">kế thừa</w:t>
      </w:r>
      <w:r>
        <w:rPr>
          <w:rFonts w:ascii="Times New Roman" w:hAnsi="Times New Roman" w:cs="Times New Roman" w:hint="default"/>
          <w:sz w:val="26"/>
          <w:szCs w:val="26"/>
        </w:rPr>
        <w:t xml:space="preserve"> và </w:t>
      </w:r>
      <w:r>
        <w:rPr>
          <w:rStyle w:val="Strong"/>
          <w:rFonts w:ascii="Times New Roman" w:hAnsi="Times New Roman" w:cs="Times New Roman" w:hint="default"/>
          <w:sz w:val="26"/>
          <w:szCs w:val="26"/>
        </w:rPr>
        <w:t xml:space="preserve">đa hình</w:t>
      </w:r>
      <w:r>
        <w:rPr>
          <w:rFonts w:ascii="Times New Roman" w:hAnsi="Times New Roman" w:cs="Times New Roman" w:hint="default"/>
          <w:sz w:val="26"/>
          <w:szCs w:val="26"/>
        </w:rPr>
        <w:t xml:space="preserve">.</w:t>
      </w:r>
    </w:p>
    <w:p>
      <w:pPr>
        <w:pBdr/>
        <w:pStyle w:val="Body Text"/>
        <w:keepNext w:val="0"/>
        <w:keepLines w:val="0"/>
        <w:spacing w:before="0" w:beforeAutospacing="false" w:afterAutospacing="false" w:line="312" w:lineRule="auto"/>
        <w:ind w:left="119"/>
        <w:rPr>
          <w:rFonts w:ascii="Times New Roman" w:hAnsi="Times New Roman" w:cs="Times New Roman" w:hint="default"/>
          <w:sz w:val="26"/>
          <w:szCs w:val="26"/>
        </w:rPr>
      </w:pPr>
    </w:p>
    <w:sectPr>
      <w:headerReference w:type="default" r:id="rId1"/>
      <w:footerReference w:type="default" r:id="rId2"/>
      <w:type w:val="nextPage"/>
      <w:pgSz w:w="12240" w:h="15840"/>
      <w:pgMar w:top="1400" w:right="1320" w:bottom="1340" w:left="1320" w:header="546" w:footer="1153"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Body Text"/>
      <w:spacing w:before="0" w:line="14" w:lineRule="auto"/>
      <w:ind w:left="0"/>
      <w:rPr>
        <w:sz w:val="20"/>
      </w:rPr>
    </w:pPr>
    <w:r>
      <w:rPr/>
      <w:drawing>
        <wp:anchor distT="0" distB="0" distL="114300" distR="114300" simplePos="0" relativeHeight="251661312" behindDoc="1" locked="0" layoutInCell="1" allowOverlap="1">
          <wp:simplePos x="0" y="0"/>
          <wp:positionH relativeFrom="page">
            <wp:posOffset>6051550</wp:posOffset>
          </wp:positionH>
          <wp:positionV relativeFrom="page">
            <wp:posOffset>9188450</wp:posOffset>
          </wp:positionV>
          <wp:extent cx="843280" cy="260350"/>
          <wp:effectExtent xmlns:wp="http://schemas.openxmlformats.org/drawingml/2006/wordprocessingDrawing" l="0" t="0" r="0" b="0"/>
          <wp:wrapNone/>
          <wp:docPr id="2" name="Text Box 1" title=""/>
          <wp:cNvGraphicFramePr/>
          <a:graphic>
            <a:graphicData uri="http://schemas.microsoft.com/office/word/2010/wordprocessingShape">
              <wps:wsp>
                <wps:cNvCnPr>
                  <a:cxnSpLocks noChangeShapeType="1"/>
                </wps:cNvCnPr>
                <wps:spPr bwMode="auto">
                  <a:xfrm>
                    <a:off x="0" y="0"/>
                    <a:ext cx="843280" cy="260350"/>
                  </a:xfrm>
                  <a:prstGeom prst="rect">
                    <a:avLst/>
                  </a:prstGeom>
                  <a:noFill/>
                  <a:ln w="12700">
                    <a:noFill/>
                  </a:ln>
                </wps:spPr>
                <wps:txbx>
                  <w:txbxContent>
                    <w:p>
                      <w:pPr>
                        <w:pBdr/>
                        <w:pStyle w:val="Normal"/>
                        <w:spacing w:line="306" w:lineRule="exact"/>
                        <w:ind w:left="20"/>
                        <w:rPr>
                          <w:rFonts w:asciiTheme="majorHAnsi" w:hAnsiTheme="majorHAnsi"/>
                          <w:sz w:val="28"/>
                        </w:rPr>
                      </w:pPr>
                      <w:r>
                        <w:rPr>
                          <w:rFonts w:asciiTheme="majorHAnsi" w:hAnsiTheme="majorHAnsi"/>
                          <w:b/>
                          <w:bCs/>
                          <w:sz w:val="28"/>
                        </w:rPr>
                        <w:t xml:space="preserve">T</w:t>
                      </w:r>
                      <w:r>
                        <w:rPr>
                          <w:rFonts w:asciiTheme="majorHAnsi" w:hAnsiTheme="majorHAnsi"/>
                          <w:b/>
                          <w:bCs/>
                        </w:rPr>
                        <w:t xml:space="preserve">RANG</w:t>
                      </w:r>
                      <w:r>
                        <w:rPr>
                          <w:rFonts w:asciiTheme="majorHAnsi" w:hAnsiTheme="majorHAnsi"/>
                        </w:rPr>
                        <w:t xml:space="preserve"> </w:t>
                      </w:r>
                      <w:r>
                        <w:rPr>
                          <w:rFonts w:asciiTheme="majorHAnsi" w:hAnsiTheme="majorHAnsi"/>
                          <w:b/>
                          <w:bCs/>
                        </w:rPr>
                        <w:fldChar w:fldCharType="begin"/>
                      </w:r>
                      <w:r>
                        <w:rPr>
                          <w:rFonts w:asciiTheme="majorHAnsi" w:hAnsiTheme="majorHAnsi"/>
                          <w:b/>
                          <w:bCs/>
                          <w:sz w:val="28"/>
                        </w:rPr>
                        <w:instrText xml:space="preserve"> PAGE </w:instrText>
                      </w:r>
                      <w:r>
                        <w:rPr>
                          <w:rFonts w:asciiTheme="majorHAnsi" w:hAnsiTheme="majorHAnsi"/>
                          <w:b/>
                          <w:bCs/>
                        </w:rPr>
                        <w:fldChar w:fldCharType="separate"/>
                      </w:r>
                      <w:r>
                        <w:rPr>
                          <w:rFonts w:asciiTheme="majorHAnsi" w:hAnsiTheme="majorHAnsi"/>
                          <w:b/>
                          <w:bCs/>
                          <w:sz w:val="28"/>
                        </w:rPr>
                        <w:t xml:space="preserve">1</w:t>
                      </w:r>
                      <w:r>
                        <w:rPr>
                          <w:rFonts w:asciiTheme="majorHAnsi" w:hAnsiTheme="majorHAnsi"/>
                          <w:b/>
                          <w:bCs/>
                        </w:rPr>
                        <w:fldChar w:fldCharType="end"/>
                      </w:r>
                    </w:p>
                  </w:txbxContent>
                </wps:txbx>
                <wps:bodyPr lIns="0" tIns="0" rIns="0" bIns="0" anchorCtr="0"/>
              </wps:wsp>
            </a:graphicData>
          </a:graphic>
        </wp:anchor>
      </w:drawing>
    </w:r>
    <w:r>
      <w:rPr/>
      <w:drawing>
        <wp:anchor distT="0" distB="0" distL="114300" distR="114300" simplePos="0" relativeHeight="251660288" behindDoc="1" locked="0" layoutInCell="1" allowOverlap="1">
          <wp:simplePos x="0" y="0"/>
          <wp:positionH relativeFrom="page">
            <wp:posOffset>901700</wp:posOffset>
          </wp:positionH>
          <wp:positionV relativeFrom="page">
            <wp:posOffset>9189720</wp:posOffset>
          </wp:positionV>
          <wp:extent cx="3517900" cy="240030"/>
          <wp:effectExtent xmlns:wp="http://schemas.openxmlformats.org/drawingml/2006/wordprocessingDrawing" l="0" t="0" r="0" b="0"/>
          <wp:wrapNone/>
          <wp:docPr id="3" name="Text Box 2" title=""/>
          <wp:cNvGraphicFramePr/>
          <a:graphic>
            <a:graphicData uri="http://schemas.microsoft.com/office/word/2010/wordprocessingShape">
              <wps:wsp>
                <wps:cNvCnPr>
                  <a:cxnSpLocks noChangeShapeType="1"/>
                </wps:cNvCnPr>
                <wps:spPr bwMode="auto">
                  <a:xfrm>
                    <a:off x="0" y="0"/>
                    <a:ext cx="3517900" cy="240030"/>
                  </a:xfrm>
                  <a:prstGeom prst="rect">
                    <a:avLst/>
                  </a:prstGeom>
                  <a:noFill/>
                  <a:ln w="12700">
                    <a:noFill/>
                  </a:ln>
                </wps:spPr>
                <wps:txbx>
                  <w:txbxContent>
                    <w:p>
                      <w:pPr>
                        <w:pBdr/>
                        <w:pStyle w:val="Normal"/>
                        <w:spacing w:line="306" w:lineRule="exact"/>
                        <w:ind w:left="20"/>
                        <w:rPr>
                          <w:rFonts w:asciiTheme="majorHAnsi" w:hAnsiTheme="majorHAnsi"/>
                          <w:b/>
                          <w:bCs/>
                          <w:sz w:val="28"/>
                        </w:rPr>
                      </w:pPr>
                      <w:r>
                        <w:rPr>
                          <w:rFonts w:asciiTheme="majorHAnsi" w:hAnsiTheme="majorHAnsi"/>
                          <w:b/>
                          <w:bCs/>
                          <w:sz w:val="28"/>
                        </w:rPr>
                        <w:t xml:space="preserve">Chương 2</w:t>
                      </w:r>
                      <w:r>
                        <w:rPr>
                          <w:rFonts w:asciiTheme="majorHAnsi" w:hAnsiTheme="majorHAnsi"/>
                          <w:b/>
                          <w:bCs/>
                          <w:sz w:val="28"/>
                          <w:spacing w:val="-19"/>
                        </w:rPr>
                        <w:t xml:space="preserve"> </w:t>
                      </w:r>
                      <w:r>
                        <w:rPr>
                          <w:rFonts w:asciiTheme="majorHAnsi" w:hAnsiTheme="majorHAnsi"/>
                          <w:b/>
                          <w:bCs/>
                          <w:sz w:val="28"/>
                        </w:rPr>
                        <w:t xml:space="preserve">–</w:t>
                      </w:r>
                      <w:r>
                        <w:rPr>
                          <w:rFonts w:asciiTheme="majorHAnsi" w:hAnsiTheme="majorHAnsi"/>
                          <w:b/>
                          <w:bCs/>
                          <w:sz w:val="28"/>
                          <w:spacing w:val="-18"/>
                        </w:rPr>
                        <w:t xml:space="preserve"> </w:t>
                      </w:r>
                      <w:r>
                        <w:rPr>
                          <w:rFonts w:asciiTheme="majorHAnsi" w:hAnsiTheme="majorHAnsi"/>
                          <w:b/>
                          <w:bCs/>
                          <w:sz w:val="28"/>
                        </w:rPr>
                        <w:t xml:space="preserve">L</w:t>
                      </w:r>
                      <w:r>
                        <w:rPr>
                          <w:rFonts w:asciiTheme="majorHAnsi" w:hAnsiTheme="majorHAnsi"/>
                          <w:b/>
                          <w:bCs/>
                        </w:rPr>
                        <w:t xml:space="preserve">ẬP</w:t>
                      </w:r>
                      <w:r>
                        <w:rPr>
                          <w:rFonts w:asciiTheme="majorHAnsi" w:hAnsiTheme="majorHAnsi"/>
                          <w:b/>
                          <w:bCs/>
                          <w:spacing w:val="-5"/>
                        </w:rPr>
                        <w:t xml:space="preserve"> </w:t>
                      </w:r>
                      <w:r>
                        <w:rPr>
                          <w:rFonts w:asciiTheme="majorHAnsi" w:hAnsiTheme="majorHAnsi"/>
                          <w:b/>
                          <w:bCs/>
                        </w:rPr>
                        <w:t xml:space="preserve">TRÌNH</w:t>
                      </w:r>
                      <w:r>
                        <w:rPr>
                          <w:rFonts w:asciiTheme="majorHAnsi" w:hAnsiTheme="majorHAnsi"/>
                          <w:b/>
                          <w:bCs/>
                          <w:spacing w:val="-7"/>
                        </w:rPr>
                        <w:t xml:space="preserve"> </w:t>
                      </w:r>
                      <w:r>
                        <w:rPr>
                          <w:rFonts w:asciiTheme="majorHAnsi" w:hAnsiTheme="majorHAnsi"/>
                          <w:b/>
                          <w:bCs/>
                          <w:sz w:val="28"/>
                        </w:rPr>
                        <w:t xml:space="preserve">OOP với Python</w:t>
                      </w:r>
                    </w:p>
                    <w:p>
                      <w:pPr>
                        <w:pBdr/>
                        <w:pStyle w:val="Normal"/>
                        <w:spacing w:line="306" w:lineRule="exact"/>
                        <w:ind w:left="20"/>
                        <w:rPr>
                          <w:rFonts w:ascii="Calibri" w:hAnsi="Calibri"/>
                          <w:b/>
                          <w:bCs/>
                          <w:sz w:val="28"/>
                        </w:rPr>
                      </w:pPr>
                    </w:p>
                  </w:txbxContent>
                </wps:txbx>
                <wps:bodyPr lIns="0" tIns="0" rIns="0" bIns="0" anchorCtr="0"/>
              </wps:wsp>
            </a:graphicData>
          </a:graphic>
        </wp:anchor>
      </w:drawing>
    </w:r>
    <w:r>
      <w:rPr/>
      <w:drawing>
        <wp:anchor distT="0" distB="0" distL="114300" distR="114300" simplePos="0" relativeHeight="251659264" behindDoc="1" locked="0" layoutInCell="1" allowOverlap="1">
          <wp:simplePos x="0" y="0"/>
          <wp:positionH relativeFrom="page">
            <wp:posOffset>895985</wp:posOffset>
          </wp:positionH>
          <wp:positionV relativeFrom="page">
            <wp:posOffset>9148445</wp:posOffset>
          </wp:positionV>
          <wp:extent cx="5980430" cy="6350"/>
          <wp:effectExtent xmlns:wp="http://schemas.openxmlformats.org/drawingml/2006/wordprocessingDrawing" l="0" t="0" r="0" b="0"/>
          <wp:wrapNone/>
          <wp:docPr id="4" name="Rectangle 3" title=""/>
          <wp:cNvGraphicFramePr/>
          <a:graphic>
            <a:graphicData uri="http://schemas.microsoft.com/office/word/2010/wordprocessingShape">
              <wps:wsp>
                <wps:cNvCnPr>
                  <a:cxnSpLocks noChangeShapeType="1"/>
                </wps:cNvCnPr>
                <wps:spPr bwMode="auto">
                  <a:xfrm>
                    <a:off x="0" y="0"/>
                    <a:ext cx="5980430" cy="6350"/>
                  </a:xfrm>
                  <a:prstGeom prst="rect">
                    <a:avLst/>
                  </a:prstGeom>
                  <a:solidFill>
                    <a:srgbClr val="000000"/>
                  </a:solidFill>
                  <a:ln w="12700">
                    <a:noFill/>
                  </a:ln>
                </wps:spPr>
                <wps:txbx>
                  <w:txbxContent>
                    <w:p>
                      <w:pPr>
                        <w:pBdr/>
                        <w:pStyle w:val="Normal"/>
                        <w:spacing/>
                        <w:ind/>
                        <w:rPr/>
                      </w:pPr>
                    </w:p>
                  </w:txbxContent>
                </wps:txbx>
                <wps:bodyPr lIns="91440" tIns="45720" rIns="91440" bIns="45720" anchorCtr="0"/>
              </wps:wsp>
            </a:graphicData>
          </a:graphic>
        </wp:anchor>
      </w:drawing>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pStyle w:val="Body Text"/>
      <w:spacing w:before="0" w:line="14" w:lineRule="auto"/>
      <w:ind w:left="0"/>
      <w:rPr>
        <w:sz w:val="20"/>
      </w:rPr>
    </w:pPr>
    <w:r>
      <w:rPr/>
      <w:drawing>
        <wp:anchor distT="0" distB="0" distL="114300" distR="114300" simplePos="0" relativeHeight="251663360" behindDoc="1" locked="0" layoutInCell="1" allowOverlap="1">
          <wp:simplePos x="0" y="0"/>
          <wp:positionH relativeFrom="page">
            <wp:posOffset>4657725</wp:posOffset>
          </wp:positionH>
          <wp:positionV relativeFrom="page">
            <wp:posOffset>633730</wp:posOffset>
          </wp:positionV>
          <wp:extent cx="2169160" cy="234950"/>
          <wp:effectExtent xmlns:wp="http://schemas.openxmlformats.org/drawingml/2006/wordprocessingDrawing" l="0" t="0" r="0" b="0"/>
          <wp:wrapNone/>
          <wp:docPr id="5" name="Text Box 4" title=""/>
          <wp:cNvGraphicFramePr/>
          <a:graphic>
            <a:graphicData uri="http://schemas.microsoft.com/office/word/2010/wordprocessingShape">
              <wps:wsp>
                <wps:cNvCnPr>
                  <a:cxnSpLocks noChangeShapeType="1"/>
                </wps:cNvCnPr>
                <wps:spPr bwMode="auto">
                  <a:xfrm>
                    <a:off x="0" y="0"/>
                    <a:ext cx="2169160" cy="234950"/>
                  </a:xfrm>
                  <a:prstGeom prst="rect">
                    <a:avLst/>
                  </a:prstGeom>
                  <a:noFill/>
                  <a:ln w="12700">
                    <a:noFill/>
                  </a:ln>
                </wps:spPr>
                <wps:txbx>
                  <w:txbxContent>
                    <w:p>
                      <w:pPr>
                        <w:pBdr/>
                        <w:pStyle w:val="Normal"/>
                        <w:spacing w:line="306" w:lineRule="exact"/>
                        <w:ind w:left="20"/>
                        <w:jc w:val="right"/>
                        <w:rPr>
                          <w:rFonts w:asciiTheme="majorHAnsi" w:hAnsiTheme="majorHAnsi"/>
                          <w:b/>
                          <w:bCs/>
                          <w:color w:val="002060"/>
                          <w:sz w:val="30"/>
                          <w:szCs w:val="24"/>
                        </w:rPr>
                      </w:pPr>
                      <w:r>
                        <w:rPr>
                          <w:rFonts w:asciiTheme="majorHAnsi" w:hAnsiTheme="majorHAnsi"/>
                          <w:b/>
                          <w:bCs/>
                          <w:color w:val="002060"/>
                          <w:sz w:val="30"/>
                          <w:szCs w:val="24"/>
                        </w:rPr>
                        <w:t xml:space="preserve">L</w:t>
                      </w:r>
                      <w:r>
                        <w:rPr>
                          <w:rFonts w:asciiTheme="majorHAnsi" w:hAnsiTheme="majorHAnsi"/>
                          <w:b/>
                          <w:bCs/>
                          <w:color w:val="002060"/>
                          <w:sz w:val="24"/>
                          <w:szCs w:val="24"/>
                        </w:rPr>
                        <w:t xml:space="preserve">ẬP</w:t>
                      </w:r>
                      <w:r>
                        <w:rPr>
                          <w:rFonts w:asciiTheme="majorHAnsi" w:hAnsiTheme="majorHAnsi"/>
                          <w:b/>
                          <w:bCs/>
                          <w:color w:val="002060"/>
                          <w:sz w:val="24"/>
                          <w:spacing w:val="-5"/>
                          <w:szCs w:val="24"/>
                        </w:rPr>
                        <w:t xml:space="preserve"> </w:t>
                      </w:r>
                      <w:r>
                        <w:rPr>
                          <w:rFonts w:asciiTheme="majorHAnsi" w:hAnsiTheme="majorHAnsi"/>
                          <w:b/>
                          <w:bCs/>
                          <w:color w:val="002060"/>
                          <w:sz w:val="24"/>
                          <w:szCs w:val="24"/>
                        </w:rPr>
                        <w:t xml:space="preserve">TRÌNH</w:t>
                      </w:r>
                      <w:r>
                        <w:rPr>
                          <w:rFonts w:asciiTheme="majorHAnsi" w:hAnsiTheme="majorHAnsi"/>
                          <w:b/>
                          <w:bCs/>
                          <w:color w:val="002060"/>
                          <w:sz w:val="24"/>
                          <w:spacing w:val="-7"/>
                          <w:szCs w:val="24"/>
                        </w:rPr>
                        <w:t xml:space="preserve"> </w:t>
                      </w:r>
                      <w:r>
                        <w:rPr>
                          <w:rFonts w:asciiTheme="majorHAnsi" w:hAnsiTheme="majorHAnsi"/>
                          <w:b/>
                          <w:bCs/>
                          <w:color w:val="002060"/>
                          <w:sz w:val="30"/>
                          <w:szCs w:val="24"/>
                        </w:rPr>
                        <w:t xml:space="preserve">PYTHON</w:t>
                      </w:r>
                    </w:p>
                    <w:p>
                      <w:pPr>
                        <w:pBdr/>
                        <w:pStyle w:val="Normal"/>
                        <w:spacing w:before="25"/>
                        <w:ind w:left="20"/>
                        <w:jc w:val="right"/>
                        <w:rPr>
                          <w:b/>
                          <w:bCs/>
                          <w:color w:val="002060"/>
                        </w:rPr>
                      </w:pPr>
                    </w:p>
                  </w:txbxContent>
                </wps:txbx>
                <wps:bodyPr lIns="0" tIns="0" rIns="0" bIns="0" anchorCtr="0"/>
              </wps:wsp>
            </a:graphicData>
          </a:graphic>
        </wp:anchor>
      </w:drawing>
    </w:r>
    <w:r>
      <w:rPr/>
      <w:drawing>
        <wp:anchor distT="0" distB="0" distL="114300" distR="114300" simplePos="0" relativeHeight="251662336" behindDoc="1" locked="0" layoutInCell="1" allowOverlap="1">
          <wp:simplePos x="0" y="0"/>
          <wp:positionH relativeFrom="page">
            <wp:posOffset>895985</wp:posOffset>
          </wp:positionH>
          <wp:positionV relativeFrom="page">
            <wp:posOffset>862330</wp:posOffset>
          </wp:positionV>
          <wp:extent cx="5980430" cy="6350"/>
          <wp:effectExtent xmlns:wp="http://schemas.openxmlformats.org/drawingml/2006/wordprocessingDrawing" l="0" t="0" r="0" b="0"/>
          <wp:wrapNone/>
          <wp:docPr id="6" name="Rectangle 5" title=""/>
          <wp:cNvGraphicFramePr/>
          <a:graphic>
            <a:graphicData uri="http://schemas.microsoft.com/office/word/2010/wordprocessingShape">
              <wps:wsp>
                <wps:cNvCnPr>
                  <a:cxnSpLocks noChangeShapeType="1"/>
                </wps:cNvCnPr>
                <wps:spPr bwMode="auto">
                  <a:xfrm>
                    <a:off x="0" y="0"/>
                    <a:ext cx="5980430" cy="6350"/>
                  </a:xfrm>
                  <a:prstGeom prst="rect">
                    <a:avLst/>
                  </a:prstGeom>
                  <a:solidFill>
                    <a:srgbClr val="000000"/>
                  </a:solidFill>
                  <a:ln w="12700">
                    <a:noFill/>
                  </a:ln>
                </wps:spPr>
                <wps:txbx>
                  <w:txbxContent>
                    <w:p>
                      <w:pPr>
                        <w:pBdr/>
                        <w:pStyle w:val="Normal"/>
                        <w:spacing/>
                        <w:ind/>
                        <w:rPr/>
                      </w:pPr>
                    </w:p>
                  </w:txbxContent>
                </wps:txbx>
                <wps:bodyPr lIns="91440" tIns="45720" rIns="91440" bIns="45720" anchorCtr="0"/>
              </wps:wsp>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134BA57"/>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1">
    <w:nsid w:val="858ABDE1"/>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
    <w:nsid w:val="91C08951"/>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3">
    <w:nsid w:val="98B7D28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4">
    <w:nsid w:val="B2AE279F"/>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5">
    <w:nsid w:val="B6474322"/>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6">
    <w:nsid w:val="B8343C7B"/>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7">
    <w:nsid w:val="B9353BF1"/>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8">
    <w:nsid w:val="CD1FB10C"/>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9">
    <w:nsid w:val="D12B5190"/>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0">
    <w:nsid w:val="D661BFC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1">
    <w:nsid w:val="E1DCD430"/>
    <w:lvl w:ilvl="0">
      <w:start w:val="0"/>
      <w:numFmt w:val="bullet"/>
      <w:suff w:val="tab"/>
      <w:lvlText w:val=""/>
      <w:pPr>
        <w:pBdr/>
        <w:spacing/>
        <w:ind w:left="720" w:hanging="360"/>
        <w:tabs>
          <w:tab w:val="left" w:pos="720"/>
        </w:tabs>
      </w:pPr>
      <w:rPr>
        <w:rFonts w:ascii="Symbol" w:hAnsi="Symbol" w:cs="Symbol"/>
        <w:sz w:val="20"/>
      </w:rPr>
    </w:lvl>
    <w:lvl w:ilvl="1">
      <w:start w:val="0"/>
      <w:numFmt w:val="bullet"/>
      <w:suff w:val="tab"/>
      <w:lvlText w:val="o"/>
      <w:pPr>
        <w:pBdr/>
        <w:spacing/>
        <w:ind w:left="1440" w:hanging="360"/>
        <w:tabs>
          <w:tab w:val="left" w:pos="1440"/>
        </w:tabs>
      </w:pPr>
      <w:rPr>
        <w:rFonts w:ascii="Courier New" w:hAnsi="Courier New" w:cs="Courier New"/>
        <w:sz w:val="20"/>
      </w:rPr>
    </w:lvl>
    <w:lvl w:ilvl="2">
      <w:start w:val="0"/>
      <w:numFmt w:val="bullet"/>
      <w:suff w:val="tab"/>
      <w:lvlText w:val=""/>
      <w:pPr>
        <w:pBdr/>
        <w:spacing/>
        <w:ind w:left="2160" w:hanging="360"/>
        <w:tabs>
          <w:tab w:val="left" w:pos="2160"/>
        </w:tabs>
      </w:pPr>
      <w:rPr>
        <w:rFonts w:ascii="Wingdings" w:hAnsi="Wingdings" w:cs="Wingdings"/>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2">
    <w:nsid w:val="E3B9C6A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3">
    <w:nsid w:val="EEFA9BB5"/>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14">
    <w:nsid w:val="AB5E98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5">
    <w:nsid w:val="1249EB3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6">
    <w:nsid w:val="1B0DFAB2"/>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17">
    <w:nsid w:val="2B74E961"/>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8">
    <w:nsid w:val="35B85562"/>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19">
    <w:nsid w:val="35FB1D6D"/>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0">
    <w:nsid w:val="3AE66EA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1">
    <w:nsid w:val="3C6F86A8"/>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2">
    <w:nsid w:val="3EF047D5"/>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3">
    <w:nsid w:val="42795A35"/>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4">
    <w:nsid w:val="53079853"/>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25">
    <w:nsid w:val="542548BD"/>
    <w:lvl w:ilvl="0">
      <w:start w:val="0"/>
      <w:numFmt w:val="bullet"/>
      <w:suff w:val="tab"/>
      <w:lvlText w:val=""/>
      <w:pPr>
        <w:pBdr/>
        <w:spacing/>
        <w:ind w:left="839" w:hanging="360"/>
      </w:pPr>
      <w:rPr>
        <w:rFonts w:ascii="Wingdings" w:eastAsia="Wingdings" w:hAnsi="Wingdings" w:cs="Wingdings" w:hint="default"/>
        <w:sz w:val="28"/>
        <w:w w:val="100"/>
        <w:szCs w:val="28"/>
      </w:rPr>
    </w:lvl>
    <w:lvl w:ilvl="1">
      <w:start w:val="0"/>
      <w:numFmt w:val="bullet"/>
      <w:suff w:val="tab"/>
      <w:lvlText w:val="•"/>
      <w:pPr>
        <w:pBdr/>
        <w:spacing/>
        <w:ind w:left="1716" w:hanging="360"/>
      </w:pPr>
      <w:rPr/>
    </w:lvl>
    <w:lvl w:ilvl="2">
      <w:start w:val="0"/>
      <w:numFmt w:val="bullet"/>
      <w:suff w:val="tab"/>
      <w:lvlText w:val="•"/>
      <w:pPr>
        <w:pBdr/>
        <w:spacing/>
        <w:ind w:left="2592" w:hanging="360"/>
      </w:pPr>
      <w:rPr/>
    </w:lvl>
    <w:lvl w:ilvl="3">
      <w:start w:val="0"/>
      <w:numFmt w:val="bullet"/>
      <w:suff w:val="tab"/>
      <w:lvlText w:val="•"/>
      <w:pPr>
        <w:pBdr/>
        <w:spacing/>
        <w:ind w:left="3468" w:hanging="360"/>
      </w:pPr>
      <w:rPr/>
    </w:lvl>
    <w:lvl w:ilvl="4">
      <w:start w:val="0"/>
      <w:numFmt w:val="bullet"/>
      <w:suff w:val="tab"/>
      <w:lvlText w:val="•"/>
      <w:pPr>
        <w:pBdr/>
        <w:spacing/>
        <w:ind w:left="4344" w:hanging="360"/>
      </w:pPr>
      <w:rPr/>
    </w:lvl>
    <w:lvl w:ilvl="5">
      <w:start w:val="0"/>
      <w:numFmt w:val="bullet"/>
      <w:suff w:val="tab"/>
      <w:lvlText w:val="•"/>
      <w:pPr>
        <w:pBdr/>
        <w:spacing/>
        <w:ind w:left="5220" w:hanging="360"/>
      </w:pPr>
      <w:rPr/>
    </w:lvl>
    <w:lvl w:ilvl="6">
      <w:start w:val="0"/>
      <w:numFmt w:val="bullet"/>
      <w:suff w:val="tab"/>
      <w:lvlText w:val="•"/>
      <w:pPr>
        <w:pBdr/>
        <w:spacing/>
        <w:ind w:left="6096" w:hanging="360"/>
      </w:pPr>
      <w:rPr/>
    </w:lvl>
    <w:lvl w:ilvl="7">
      <w:start w:val="0"/>
      <w:numFmt w:val="bullet"/>
      <w:suff w:val="tab"/>
      <w:lvlText w:val="•"/>
      <w:pPr>
        <w:pBdr/>
        <w:spacing/>
        <w:ind w:left="6972" w:hanging="360"/>
      </w:pPr>
      <w:rPr/>
    </w:lvl>
    <w:lvl w:ilvl="8">
      <w:start w:val="0"/>
      <w:numFmt w:val="bullet"/>
      <w:suff w:val="tab"/>
      <w:lvlText w:val="•"/>
      <w:pPr>
        <w:pBdr/>
        <w:spacing/>
        <w:ind w:left="7848" w:hanging="360"/>
      </w:pPr>
      <w:rPr/>
    </w:lvl>
  </w:abstractNum>
  <w:abstractNum w:abstractNumId="26">
    <w:nsid w:val="5555BB06"/>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7">
    <w:nsid w:val="66F55678"/>
    <w:lvl w:ilvl="0">
      <w:start w:val="1"/>
      <w:numFmt w:val="decimal"/>
      <w:suff w:val="tab"/>
      <w:lvlText w:val="%1."/>
      <w:pPr>
        <w:pBdr/>
        <w:spacing/>
        <w:ind w:left="720" w:hanging="360"/>
        <w:tabs>
          <w:tab w:val="left" w:pos="720"/>
        </w:tabs>
      </w:pPr>
      <w:rPr>
        <w:sz w:val="24"/>
        <w:szCs w:val="24"/>
      </w:rPr>
    </w:lvl>
    <w:lvl w:ilvl="1">
      <w:start w:val="1"/>
      <w:numFmt w:val="decimal"/>
      <w:suff w:val="tab"/>
      <w:lvlText w:val="%2."/>
      <w:pPr>
        <w:pBdr/>
        <w:spacing/>
        <w:ind w:left="1440" w:hanging="360"/>
        <w:tabs>
          <w:tab w:val="left" w:pos="1440"/>
        </w:tabs>
      </w:pPr>
      <w:rPr>
        <w:sz w:val="24"/>
        <w:szCs w:val="24"/>
      </w:rPr>
    </w:lvl>
    <w:lvl w:ilvl="2">
      <w:start w:val="1"/>
      <w:numFmt w:val="decimal"/>
      <w:suff w:val="tab"/>
      <w:lvlText w:val="%3."/>
      <w:pPr>
        <w:pBdr/>
        <w:spacing/>
        <w:ind w:left="2160" w:hanging="360"/>
        <w:tabs>
          <w:tab w:val="left" w:pos="2160"/>
        </w:tabs>
      </w:pPr>
      <w:rPr>
        <w:sz w:val="24"/>
        <w:szCs w:val="24"/>
      </w:rPr>
    </w:lvl>
    <w:lvl w:ilvl="3">
      <w:start w:val="1"/>
      <w:numFmt w:val="decimal"/>
      <w:suff w:val="tab"/>
      <w:lvlText w:val="%4."/>
      <w:pPr>
        <w:pBdr/>
        <w:spacing/>
        <w:ind w:left="2880" w:hanging="360"/>
        <w:tabs>
          <w:tab w:val="left" w:pos="2516.999969482422"/>
        </w:tabs>
      </w:pPr>
      <w:rPr>
        <w:sz w:val="24"/>
        <w:szCs w:val="24"/>
      </w:rPr>
    </w:lvl>
    <w:lvl w:ilvl="4">
      <w:start w:val="1"/>
      <w:numFmt w:val="decimal"/>
      <w:suff w:val="tab"/>
      <w:lvlText w:val="%5."/>
      <w:pPr>
        <w:pBdr/>
        <w:spacing/>
        <w:ind w:left="3600" w:hanging="360"/>
        <w:tabs>
          <w:tab w:val="left" w:pos="3237.9998779296875"/>
        </w:tabs>
      </w:pPr>
      <w:rPr>
        <w:sz w:val="24"/>
        <w:szCs w:val="24"/>
      </w:rPr>
    </w:lvl>
    <w:lvl w:ilvl="5">
      <w:start w:val="1"/>
      <w:numFmt w:val="decimal"/>
      <w:suff w:val="tab"/>
      <w:lvlText w:val="%6."/>
      <w:pPr>
        <w:pBdr/>
        <w:spacing/>
        <w:ind w:left="4320" w:hanging="360"/>
        <w:tabs>
          <w:tab w:val="left" w:pos="3957.9998779296875"/>
        </w:tabs>
      </w:pPr>
      <w:rPr>
        <w:sz w:val="24"/>
        <w:szCs w:val="24"/>
      </w:rPr>
    </w:lvl>
    <w:lvl w:ilvl="6">
      <w:start w:val="1"/>
      <w:numFmt w:val="decimal"/>
      <w:suff w:val="tab"/>
      <w:lvlText w:val="%7."/>
      <w:pPr>
        <w:pBdr/>
        <w:spacing/>
        <w:ind w:left="5040" w:hanging="360"/>
        <w:tabs>
          <w:tab w:val="left" w:pos="4677.9998779296875"/>
        </w:tabs>
      </w:pPr>
      <w:rPr>
        <w:sz w:val="24"/>
        <w:szCs w:val="24"/>
      </w:rPr>
    </w:lvl>
    <w:lvl w:ilvl="7">
      <w:start w:val="1"/>
      <w:numFmt w:val="decimal"/>
      <w:suff w:val="tab"/>
      <w:lvlText w:val="%8."/>
      <w:pPr>
        <w:pBdr/>
        <w:spacing/>
        <w:ind w:left="5760" w:hanging="360"/>
        <w:tabs>
          <w:tab w:val="left" w:pos="5397.9998779296875"/>
        </w:tabs>
      </w:pPr>
      <w:rPr>
        <w:sz w:val="24"/>
        <w:szCs w:val="24"/>
      </w:rPr>
    </w:lvl>
    <w:lvl w:ilvl="8">
      <w:start w:val="1"/>
      <w:numFmt w:val="decimal"/>
      <w:suff w:val="tab"/>
      <w:lvlText w:val="%9."/>
      <w:pPr>
        <w:pBdr/>
        <w:spacing/>
        <w:ind w:left="6480" w:hanging="360"/>
        <w:tabs>
          <w:tab w:val="left" w:pos="6117.9998779296875"/>
        </w:tabs>
      </w:pPr>
      <w:rPr>
        <w:sz w:val="24"/>
        <w:szCs w:val="24"/>
      </w:rPr>
    </w:lvl>
  </w:abstractNum>
  <w:abstractNum w:abstractNumId="28">
    <w:nsid w:val="75105994"/>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abstractNum w:abstractNumId="29">
    <w:nsid w:val="7E92F5BD"/>
    <w:lvl w:ilvl="0">
      <w:start w:val="0"/>
      <w:numFmt w:val="bullet"/>
      <w:suff w:val="tab"/>
      <w:lvlText w:val=""/>
      <w:pPr>
        <w:pBdr/>
        <w:spacing/>
        <w:ind w:left="720" w:hanging="360"/>
        <w:tabs>
          <w:tab w:val="left" w:pos="720"/>
        </w:tabs>
      </w:pPr>
      <w:rPr>
        <w:rFonts w:ascii="Symbol" w:hAnsi="Symbol" w:cs="Symbol" w:hint="default"/>
        <w:sz w:val="20"/>
      </w:rPr>
    </w:lvl>
    <w:lvl w:ilvl="1">
      <w:start w:val="0"/>
      <w:numFmt w:val="bullet"/>
      <w:suff w:val="tab"/>
      <w:lvlText w:val="o"/>
      <w:pPr>
        <w:pBdr/>
        <w:spacing/>
        <w:ind w:left="1440" w:hanging="360"/>
        <w:tabs>
          <w:tab w:val="left" w:pos="1440"/>
        </w:tabs>
      </w:pPr>
      <w:rPr>
        <w:rFonts w:ascii="Courier New" w:hAnsi="Courier New" w:cs="Courier New" w:hint="default"/>
        <w:sz w:val="20"/>
      </w:rPr>
    </w:lvl>
    <w:lvl w:ilvl="2">
      <w:start w:val="0"/>
      <w:numFmt w:val="bullet"/>
      <w:suff w:val="tab"/>
      <w:lvlText w:val=""/>
      <w:pPr>
        <w:pBdr/>
        <w:spacing/>
        <w:ind w:left="2160" w:hanging="360"/>
        <w:tabs>
          <w:tab w:val="left" w:pos="2160"/>
        </w:tabs>
      </w:pPr>
      <w:rPr>
        <w:rFonts w:ascii="Wingdings" w:hAnsi="Wingdings" w:cs="Wingdings" w:hint="default"/>
        <w:sz w:val="20"/>
      </w:rPr>
    </w:lvl>
    <w:lvl w:ilvl="3">
      <w:start w:val="0"/>
      <w:numFmt w:val="bullet"/>
      <w:suff w:val="tab"/>
      <w:lvlText w:val=""/>
      <w:pPr>
        <w:pBdr/>
        <w:spacing/>
        <w:ind w:left="2880" w:hanging="360"/>
        <w:tabs>
          <w:tab w:val="left" w:pos="2880"/>
        </w:tabs>
      </w:pPr>
      <w:rPr>
        <w:rFonts w:ascii="Wingdings" w:hAnsi="Wingdings" w:cs="Wingdings" w:hint="default"/>
        <w:sz w:val="20"/>
      </w:rPr>
    </w:lvl>
    <w:lvl w:ilvl="4">
      <w:start w:val="0"/>
      <w:numFmt w:val="bullet"/>
      <w:suff w:val="tab"/>
      <w:lvlText w:val=""/>
      <w:pPr>
        <w:pBdr/>
        <w:spacing/>
        <w:ind w:left="3600" w:hanging="360"/>
        <w:tabs>
          <w:tab w:val="left" w:pos="3600"/>
        </w:tabs>
      </w:pPr>
      <w:rPr>
        <w:rFonts w:ascii="Wingdings" w:hAnsi="Wingdings" w:cs="Wingdings" w:hint="default"/>
        <w:sz w:val="20"/>
      </w:rPr>
    </w:lvl>
    <w:lvl w:ilvl="5">
      <w:start w:val="0"/>
      <w:numFmt w:val="bullet"/>
      <w:suff w:val="tab"/>
      <w:lvlText w:val=""/>
      <w:pPr>
        <w:pBdr/>
        <w:spacing/>
        <w:ind w:left="4320" w:hanging="360"/>
        <w:tabs>
          <w:tab w:val="left" w:pos="4320"/>
        </w:tabs>
      </w:pPr>
      <w:rPr>
        <w:rFonts w:ascii="Wingdings" w:hAnsi="Wingdings" w:cs="Wingdings" w:hint="default"/>
        <w:sz w:val="20"/>
      </w:rPr>
    </w:lvl>
    <w:lvl w:ilvl="6">
      <w:start w:val="0"/>
      <w:numFmt w:val="bullet"/>
      <w:suff w:val="tab"/>
      <w:lvlText w:val=""/>
      <w:pPr>
        <w:pBdr/>
        <w:spacing/>
        <w:ind w:left="5040" w:hanging="360"/>
        <w:tabs>
          <w:tab w:val="left" w:pos="5040"/>
        </w:tabs>
      </w:pPr>
      <w:rPr>
        <w:rFonts w:ascii="Wingdings" w:hAnsi="Wingdings" w:cs="Wingdings" w:hint="default"/>
        <w:sz w:val="20"/>
      </w:rPr>
    </w:lvl>
    <w:lvl w:ilvl="7">
      <w:start w:val="0"/>
      <w:numFmt w:val="bullet"/>
      <w:suff w:val="tab"/>
      <w:lvlText w:val=""/>
      <w:pPr>
        <w:pBdr/>
        <w:spacing/>
        <w:ind w:left="5760" w:hanging="360"/>
        <w:tabs>
          <w:tab w:val="left" w:pos="5760"/>
        </w:tabs>
      </w:pPr>
      <w:rPr>
        <w:rFonts w:ascii="Wingdings" w:hAnsi="Wingdings" w:cs="Wingdings" w:hint="default"/>
        <w:sz w:val="20"/>
      </w:rPr>
    </w:lvl>
    <w:lvl w:ilvl="8">
      <w:start w:val="0"/>
      <w:numFmt w:val="bullet"/>
      <w:suff w:val="tab"/>
      <w:lvlText w:val=""/>
      <w:pPr>
        <w:pBdr/>
        <w:spacing/>
        <w:ind w:left="6480" w:hanging="360"/>
        <w:tabs>
          <w:tab w:val="left" w:pos="6480"/>
        </w:tabs>
      </w:pPr>
      <w:rPr>
        <w:rFonts w:ascii="Wingdings" w:hAnsi="Wingdings" w:cs="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US" w:eastAsia="zh-CN"/>
  <w:displayBackgroundShape/>
  <w:defaultTabStop w:val="720"/>
  <w:compat>
    <w:compatSetting w:name="compatibilityMode" w:uri="http://schemas.microsoft.com/office/word" w:val="14"/>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widowControl w:val="0"/>
      <w:ind/>
    </w:pPr>
    <w:rPr>
      <w:rFonts w:ascii="Arial" w:eastAsia="Arial" w:hAnsi="Arial" w:cs="Arial"/>
      <w:sz w:val="22"/>
      <w:szCs w:val="22"/>
    </w:rPr>
  </w:style>
  <w:style w:type="paragraph" w:styleId="Heading 3">
    <w:name w:val="Heading 3"/>
    <w:next w:val="Normal"/>
    <w:pPr>
      <w:pBdr/>
      <w:spacing w:before="0" w:beforeAutospacing="true" w:after="0" w:afterAutospacing="true"/>
      <w:ind/>
      <w:jc w:val="left"/>
    </w:pPr>
    <w:rPr>
      <w:rFonts w:ascii="SimSun" w:eastAsia="SimSun" w:hAnsi="SimSun" w:cs="SimSun" w:hint="eastAsia"/>
      <w:b/>
      <w:bCs/>
      <w:sz w:val="27"/>
      <w:szCs w:val="27"/>
    </w:rPr>
  </w:style>
  <w:style w:type="character" w:styleId="Default Paragraph Font">
    <w:name w:val="Default Paragraph Font"/>
    <w:rPr/>
  </w:style>
  <w:style w:type="table" w:styleId="Normal Table">
    <w:name w:val="Normal Table"/>
    <w:next w:val="Normal Table"/>
  </w:style>
  <w:style w:type="paragraph" w:styleId="Body Text">
    <w:name w:val="Body Text"/>
    <w:basedOn w:val="Normal"/>
    <w:next w:val="Body Text"/>
    <w:pPr>
      <w:pBdr/>
      <w:spacing w:before="52"/>
      <w:ind w:left="840"/>
    </w:pPr>
    <w:rPr>
      <w:sz w:val="28"/>
      <w:szCs w:val="28"/>
    </w:rPr>
  </w:style>
  <w:style w:type="paragraph" w:styleId="Footer">
    <w:name w:val="Footer"/>
    <w:basedOn w:val="Normal"/>
    <w:next w:val="Footer"/>
    <w:link w:val="Footer Char"/>
    <w:pPr>
      <w:pBdr/>
      <w:spacing/>
      <w:ind/>
      <w:tabs>
        <w:tab w:val="center" w:pos="4680"/>
        <w:tab w:val="right" w:pos="9360"/>
      </w:tabs>
    </w:pPr>
    <w:rPr/>
  </w:style>
  <w:style w:type="character" w:styleId="Footer Char">
    <w:name w:val="Footer Char"/>
    <w:basedOn w:val="Default Paragraph Font"/>
    <w:rPr>
      <w:rFonts w:ascii="Arial" w:eastAsia="Arial" w:hAnsi="Arial" w:cs="Arial"/>
    </w:rPr>
  </w:style>
  <w:style w:type="paragraph" w:styleId="Header">
    <w:name w:val="Header"/>
    <w:basedOn w:val="Normal"/>
    <w:next w:val="Header"/>
    <w:link w:val="Header Char"/>
    <w:pPr>
      <w:pBdr/>
      <w:spacing/>
      <w:ind/>
      <w:tabs>
        <w:tab w:val="center" w:pos="4680"/>
        <w:tab w:val="right" w:pos="9360"/>
      </w:tabs>
    </w:pPr>
    <w:rPr/>
  </w:style>
  <w:style w:type="character" w:styleId="Header Char">
    <w:name w:val="Header Char"/>
    <w:basedOn w:val="Default Paragraph Font"/>
    <w:rPr>
      <w:rFonts w:ascii="Arial" w:eastAsia="Arial" w:hAnsi="Arial" w:cs="Arial"/>
    </w:rPr>
  </w:style>
  <w:style w:type="character" w:styleId="HTML Code">
    <w:name w:val="HTML Code"/>
    <w:basedOn w:val="Default Paragraph Font"/>
    <w:rPr>
      <w:rFonts w:ascii="Courier New" w:hAnsi="Courier New" w:cs="Courier New"/>
      <w:sz w:val="20"/>
      <w:szCs w:val="20"/>
    </w:rPr>
  </w:style>
  <w:style w:type="paragraph" w:styleId="HTML Preformatted">
    <w:name w:val="HTML Preformatted"/>
    <w:next w:val="HTML Preformatted"/>
    <w:pPr>
      <w:pBdr/>
      <w:spacing/>
      <w:ind/>
      <w:jc w:val="left"/>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SimSun" w:eastAsia="SimSun" w:hAnsi="SimSun" w:cs="SimSun" w:hint="eastAsia"/>
      <w:sz w:val="24"/>
      <w:szCs w:val="24"/>
    </w:rPr>
  </w:style>
  <w:style w:type="paragraph" w:styleId="Normal (Web)">
    <w:name w:val="Normal (Web)"/>
    <w:next w:val="Normal (Web)"/>
    <w:pPr>
      <w:pBdr/>
      <w:spacing w:before="0" w:beforeAutospacing="true" w:after="0" w:afterAutospacing="true"/>
      <w:ind w:left="0" w:right="0"/>
      <w:jc w:val="left"/>
    </w:pPr>
    <w:rPr>
      <w:sz w:val="24"/>
      <w:szCs w:val="24"/>
    </w:rPr>
  </w:style>
  <w:style w:type="character" w:styleId="Strong">
    <w:name w:val="Strong"/>
    <w:basedOn w:val="Default Paragraph Font"/>
    <w:rPr>
      <w:b/>
      <w:bCs/>
    </w:rPr>
  </w:style>
  <w:style w:type="paragraph" w:styleId="Title">
    <w:name w:val="Title"/>
    <w:basedOn w:val="Normal"/>
    <w:next w:val="Title"/>
    <w:pPr>
      <w:pBdr/>
      <w:spacing w:before="32"/>
      <w:ind/>
      <w:jc w:val="center"/>
    </w:pPr>
    <w:rPr>
      <w:rFonts w:ascii="Calibri" w:eastAsia="Calibri" w:hAnsi="Calibri" w:cs="Calibri"/>
      <w:b/>
      <w:bCs/>
      <w:sz w:val="32"/>
      <w:szCs w:val="32"/>
    </w:rPr>
  </w:style>
  <w:style w:type="paragraph" w:styleId="List Paragraph">
    <w:name w:val="List Paragraph"/>
    <w:basedOn w:val="Normal"/>
    <w:next w:val="List Paragraph"/>
    <w:pPr>
      <w:pBdr/>
      <w:spacing w:before="52"/>
      <w:ind w:left="840" w:hanging="361"/>
    </w:pPr>
    <w:rPr/>
  </w:style>
  <w:style w:type="paragraph" w:styleId="Table Paragraph">
    <w:name w:val="Table Paragraph"/>
    <w:basedOn w:val="Normal"/>
    <w:next w:val="Table Paragraph"/>
    <w:pPr>
      <w:pBdr/>
      <w:spacing/>
      <w:ind/>
    </w:pPr>
    <w:rPr/>
  </w:style>
  <w:style w:type="paragraph" w:styleId="Heading 1">
    <w:name w:val="Heading 1"/>
    <w:basedOn w:val="Normal"/>
    <w:next w:val="Normal"/>
    <w:link w:val="Heading 1 Char"/>
    <w:pPr>
      <w:pBd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paragraph" w:styleId="Heading 2">
    <w:name w:val="Heading 2"/>
    <w:basedOn w:val="Normal"/>
    <w:next w:val="Normal"/>
    <w:link w:val="Heading 2 Char"/>
    <w:pPr>
      <w:pBd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4">
    <w:name w:val="Heading 4"/>
    <w:basedOn w:val="Normal"/>
    <w:next w:val="Normal"/>
    <w:link w:val="Heading 4 Char"/>
    <w:pPr>
      <w:pBd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pBd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pBd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s>
</file>

<file path=word/_rels/document.xml.rels><?xml version="1.0" encoding="utf-8"?><Relationships xmlns="http://schemas.openxmlformats.org/package/2006/relationships"><Relationship Id="rId3" Type="http://schemas.openxmlformats.org/officeDocument/2006/relationships/styles" Target="styles.xml" /><Relationship Id="rId4" Type="http://schemas.openxmlformats.org/officeDocument/2006/relationships/settings" Target="settings.xml" /><Relationship Id="rId5" Type="http://schemas.openxmlformats.org/officeDocument/2006/relationships/endnotes" Target="endnotes.xml" /><Relationship Id="rId6" Type="http://schemas.openxmlformats.org/officeDocument/2006/relationships/footnotes" Target="footnotes.xml" /><Relationship Id="rId7" Type="http://schemas.openxmlformats.org/officeDocument/2006/relationships/theme" Target="theme/theme1.xml" /><Relationship Id="rId8" Type="http://schemas.openxmlformats.org/officeDocument/2006/relationships/numbering" Target="numbering.xml" /><Relationship Id="rId2" Type="http://schemas.openxmlformats.org/officeDocument/2006/relationships/footer" Target="footer2.xml" /><Relationship Id="rId1"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