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>Title –</w:t>
      </w:r>
      <w:r w:rsidR="004405FA">
        <w:rPr>
          <w:rFonts w:ascii="Times New Roman" w:hAnsi="Times New Roman" w:cs="Times New Roman"/>
          <w:sz w:val="40"/>
          <w:szCs w:val="40"/>
        </w:rPr>
        <w:t>Prediction</w:t>
      </w:r>
      <w:r w:rsidR="008933EA">
        <w:rPr>
          <w:rFonts w:ascii="Times New Roman" w:hAnsi="Times New Roman" w:cs="Times New Roman"/>
          <w:sz w:val="40"/>
          <w:szCs w:val="40"/>
        </w:rPr>
        <w:t xml:space="preserve"> of </w:t>
      </w:r>
      <w:proofErr w:type="spellStart"/>
      <w:r w:rsidR="0056150E">
        <w:rPr>
          <w:rFonts w:ascii="Times New Roman" w:hAnsi="Times New Roman" w:cs="Times New Roman"/>
          <w:sz w:val="40"/>
          <w:szCs w:val="40"/>
        </w:rPr>
        <w:t>Iphone</w:t>
      </w:r>
      <w:proofErr w:type="spellEnd"/>
      <w:r w:rsidR="0056150E">
        <w:rPr>
          <w:rFonts w:ascii="Times New Roman" w:hAnsi="Times New Roman" w:cs="Times New Roman"/>
          <w:sz w:val="40"/>
          <w:szCs w:val="40"/>
        </w:rPr>
        <w:t xml:space="preserve"> buyers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="0056150E">
        <w:rPr>
          <w:rFonts w:ascii="Times New Roman" w:hAnsi="Times New Roman" w:cs="Times New Roman"/>
          <w:sz w:val="28"/>
          <w:szCs w:val="28"/>
        </w:rPr>
        <w:t xml:space="preserve">number of buyers for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using Gender, Age and Salary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C51266">
        <w:rPr>
          <w:rFonts w:ascii="Times New Roman" w:hAnsi="Times New Roman" w:cs="Times New Roman"/>
          <w:sz w:val="28"/>
          <w:szCs w:val="28"/>
        </w:rPr>
        <w:t xml:space="preserve">in </w:t>
      </w:r>
      <w:r w:rsidR="008933EA">
        <w:rPr>
          <w:rFonts w:ascii="Times New Roman" w:hAnsi="Times New Roman" w:cs="Times New Roman"/>
          <w:sz w:val="28"/>
          <w:szCs w:val="28"/>
        </w:rPr>
        <w:t xml:space="preserve">prediction the </w:t>
      </w:r>
      <w:r w:rsidR="0056150E">
        <w:rPr>
          <w:rFonts w:ascii="Times New Roman" w:hAnsi="Times New Roman" w:cs="Times New Roman"/>
          <w:sz w:val="28"/>
          <w:szCs w:val="28"/>
        </w:rPr>
        <w:t xml:space="preserve">buyers of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according to the situation</w:t>
      </w:r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used includes </w:t>
      </w:r>
      <w:r w:rsidR="008933EA">
        <w:rPr>
          <w:rFonts w:ascii="Times New Roman" w:hAnsi="Times New Roman" w:cs="Times New Roman"/>
          <w:sz w:val="28"/>
          <w:szCs w:val="28"/>
        </w:rPr>
        <w:t xml:space="preserve">using </w:t>
      </w:r>
      <w:r w:rsidR="0056150E">
        <w:rPr>
          <w:rFonts w:ascii="Times New Roman" w:hAnsi="Times New Roman" w:cs="Times New Roman"/>
          <w:sz w:val="28"/>
          <w:szCs w:val="28"/>
        </w:rPr>
        <w:t xml:space="preserve">Age, Gender, Salary and Purchased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of first 400 entries from the dataset</w:t>
      </w:r>
      <w:r>
        <w:rPr>
          <w:rFonts w:ascii="Times New Roman" w:hAnsi="Times New Roman" w:cs="Times New Roman"/>
          <w:sz w:val="28"/>
          <w:szCs w:val="28"/>
        </w:rPr>
        <w:t>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was loaded using pandas. The ingestion process included handling large datasets, connecting to the </w:t>
      </w:r>
      <w:r w:rsidR="008933EA">
        <w:rPr>
          <w:rFonts w:ascii="Times New Roman" w:hAnsi="Times New Roman" w:cs="Times New Roman"/>
          <w:sz w:val="28"/>
          <w:szCs w:val="28"/>
        </w:rPr>
        <w:t xml:space="preserve">large </w:t>
      </w:r>
      <w:r>
        <w:rPr>
          <w:rFonts w:ascii="Times New Roman" w:hAnsi="Times New Roman" w:cs="Times New Roman"/>
          <w:sz w:val="28"/>
          <w:szCs w:val="28"/>
        </w:rPr>
        <w:t>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models considered included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KNeighboursClassifier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>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Model performance was evaluated using </w:t>
      </w:r>
      <w:r w:rsidR="0056150E">
        <w:rPr>
          <w:rFonts w:ascii="Times New Roman" w:hAnsi="Times New Roman" w:cs="Times New Roman"/>
          <w:sz w:val="28"/>
          <w:szCs w:val="32"/>
        </w:rPr>
        <w:t>accuracy score, confusion matrix and classification report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lastRenderedPageBreak/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</w:t>
      </w:r>
      <w:r w:rsidR="008933EA">
        <w:rPr>
          <w:rFonts w:ascii="Times New Roman" w:hAnsi="Times New Roman" w:cs="Times New Roman"/>
          <w:sz w:val="28"/>
          <w:szCs w:val="32"/>
        </w:rPr>
        <w:t>, line plot</w:t>
      </w:r>
      <w:r w:rsidR="0056150E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56150E">
        <w:rPr>
          <w:rFonts w:ascii="Times New Roman" w:hAnsi="Times New Roman" w:cs="Times New Roman"/>
          <w:sz w:val="28"/>
          <w:szCs w:val="32"/>
        </w:rPr>
        <w:t>pairplot</w:t>
      </w:r>
      <w:proofErr w:type="spellEnd"/>
      <w:r w:rsidR="00C51266">
        <w:rPr>
          <w:rFonts w:ascii="Times New Roman" w:hAnsi="Times New Roman" w:cs="Times New Roman"/>
          <w:sz w:val="28"/>
          <w:szCs w:val="32"/>
        </w:rPr>
        <w:t xml:space="preserve"> and box plot</w:t>
      </w:r>
      <w:r>
        <w:rPr>
          <w:rFonts w:ascii="Times New Roman" w:hAnsi="Times New Roman" w:cs="Times New Roman"/>
          <w:sz w:val="28"/>
          <w:szCs w:val="32"/>
        </w:rPr>
        <w:t xml:space="preserve"> was used to understand the data </w:t>
      </w:r>
      <w:r w:rsidR="00C51266">
        <w:rPr>
          <w:rFonts w:ascii="Times New Roman" w:hAnsi="Times New Roman" w:cs="Times New Roman"/>
          <w:sz w:val="28"/>
          <w:szCs w:val="32"/>
        </w:rPr>
        <w:t>distribution.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model was built was using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KNeighboursClassifier</w:t>
      </w:r>
      <w:proofErr w:type="spellEnd"/>
      <w:r>
        <w:rPr>
          <w:rFonts w:ascii="Times New Roman" w:hAnsi="Times New Roman" w:cs="Times New Roman"/>
          <w:sz w:val="28"/>
          <w:szCs w:val="32"/>
        </w:rPr>
        <w:t>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KNeighboursClassifier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</w:t>
      </w:r>
      <w:r w:rsidR="0056150E">
        <w:rPr>
          <w:rFonts w:ascii="Times New Roman" w:hAnsi="Times New Roman" w:cs="Times New Roman"/>
          <w:sz w:val="28"/>
          <w:szCs w:val="32"/>
        </w:rPr>
        <w:t xml:space="preserve">has </w:t>
      </w:r>
      <w:r>
        <w:rPr>
          <w:rFonts w:ascii="Times New Roman" w:hAnsi="Times New Roman" w:cs="Times New Roman"/>
          <w:sz w:val="28"/>
          <w:szCs w:val="32"/>
        </w:rPr>
        <w:t xml:space="preserve">achieved </w:t>
      </w:r>
      <w:r w:rsidR="0056150E">
        <w:rPr>
          <w:rFonts w:ascii="Times New Roman" w:hAnsi="Times New Roman" w:cs="Times New Roman"/>
          <w:sz w:val="28"/>
          <w:szCs w:val="32"/>
        </w:rPr>
        <w:t>82.5</w:t>
      </w:r>
      <w:r>
        <w:rPr>
          <w:rFonts w:ascii="Times New Roman" w:hAnsi="Times New Roman" w:cs="Times New Roman"/>
          <w:sz w:val="28"/>
          <w:szCs w:val="32"/>
        </w:rPr>
        <w:t xml:space="preserve">% of accuracy with </w:t>
      </w:r>
      <w:r w:rsidR="0056150E">
        <w:rPr>
          <w:rFonts w:ascii="Times New Roman" w:hAnsi="Times New Roman" w:cs="Times New Roman"/>
          <w:sz w:val="28"/>
          <w:szCs w:val="32"/>
        </w:rPr>
        <w:t>Nearest Neighbour of value 5</w:t>
      </w:r>
      <w:r w:rsidR="00001CD1">
        <w:rPr>
          <w:rFonts w:ascii="Times New Roman" w:hAnsi="Times New Roman" w:cs="Times New Roman"/>
          <w:sz w:val="28"/>
          <w:szCs w:val="32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001CD1" w:rsidRDefault="006E38BC" w:rsidP="00001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 xml:space="preserve">help </w:t>
      </w:r>
      <w:r w:rsidR="0056150E">
        <w:rPr>
          <w:rFonts w:ascii="Times New Roman" w:hAnsi="Times New Roman" w:cs="Times New Roman"/>
          <w:sz w:val="28"/>
          <w:szCs w:val="28"/>
        </w:rPr>
        <w:t xml:space="preserve">predicting whether the customer will purchase the </w:t>
      </w:r>
      <w:proofErr w:type="spellStart"/>
      <w:r w:rsidR="0056150E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="0056150E">
        <w:rPr>
          <w:rFonts w:ascii="Times New Roman" w:hAnsi="Times New Roman" w:cs="Times New Roman"/>
          <w:sz w:val="28"/>
          <w:szCs w:val="28"/>
        </w:rPr>
        <w:t xml:space="preserve"> or not</w:t>
      </w:r>
      <w:bookmarkStart w:id="0" w:name="_GoBack"/>
      <w:bookmarkEnd w:id="0"/>
      <w:r w:rsidR="008933EA">
        <w:rPr>
          <w:rFonts w:ascii="Times New Roman" w:hAnsi="Times New Roman" w:cs="Times New Roman"/>
          <w:sz w:val="28"/>
          <w:szCs w:val="28"/>
        </w:rPr>
        <w:t>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001CD1"/>
    <w:rsid w:val="00181D9A"/>
    <w:rsid w:val="00191E96"/>
    <w:rsid w:val="002C43E8"/>
    <w:rsid w:val="00437ED4"/>
    <w:rsid w:val="004405FA"/>
    <w:rsid w:val="0056150E"/>
    <w:rsid w:val="006E38BC"/>
    <w:rsid w:val="007A2889"/>
    <w:rsid w:val="008933EA"/>
    <w:rsid w:val="00C51266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E160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2024-09-09T10:26:00Z</dcterms:created>
  <dcterms:modified xsi:type="dcterms:W3CDTF">2024-09-09T10:26:00Z</dcterms:modified>
</cp:coreProperties>
</file>