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AB703E" w14:textId="3647AD01" w:rsidR="00764083" w:rsidRDefault="00764083">
      <w:r>
        <w:t>S</w:t>
      </w:r>
      <w:r>
        <w:rPr>
          <w:rFonts w:hint="eastAsia"/>
        </w:rPr>
        <w:t>tep</w:t>
      </w:r>
      <w:r>
        <w:t>3:</w:t>
      </w:r>
    </w:p>
    <w:p w14:paraId="2A15F891" w14:textId="302042B2" w:rsidR="001F22C1" w:rsidRDefault="00667D0D">
      <w:r>
        <w:t>To protect sensitive information,</w:t>
      </w:r>
      <w:r>
        <w:rPr>
          <w:rFonts w:hint="eastAsia"/>
        </w:rPr>
        <w:t xml:space="preserve"> </w:t>
      </w:r>
      <w:r>
        <w:t xml:space="preserve">no database password </w:t>
      </w:r>
      <w:proofErr w:type="gramStart"/>
      <w:r>
        <w:t>are</w:t>
      </w:r>
      <w:proofErr w:type="gramEnd"/>
      <w:r>
        <w:t xml:space="preserve"> coded in the source code. And a template file .</w:t>
      </w:r>
      <w:proofErr w:type="spellStart"/>
      <w:r>
        <w:t>env.example</w:t>
      </w:r>
      <w:proofErr w:type="spellEnd"/>
      <w:r>
        <w:t xml:space="preserve"> is provided to show the required name of variables, </w:t>
      </w:r>
      <w:proofErr w:type="gramStart"/>
      <w:r>
        <w:t>and .env</w:t>
      </w:r>
      <w:proofErr w:type="gramEnd"/>
      <w:r>
        <w:t xml:space="preserve"> is listed </w:t>
      </w:r>
      <w:proofErr w:type="gramStart"/>
      <w:r>
        <w:t>in .</w:t>
      </w:r>
      <w:proofErr w:type="spellStart"/>
      <w:r>
        <w:t>gitignore</w:t>
      </w:r>
      <w:proofErr w:type="spellEnd"/>
      <w:proofErr w:type="gramEnd"/>
      <w:r>
        <w:t xml:space="preserve"> to prevent the real secrets is committed to </w:t>
      </w:r>
      <w:proofErr w:type="spellStart"/>
      <w:r>
        <w:t>Github</w:t>
      </w:r>
      <w:proofErr w:type="spellEnd"/>
      <w:r>
        <w:t>.</w:t>
      </w:r>
      <w:r w:rsidR="00CE1D03">
        <w:rPr>
          <w:noProof/>
        </w:rPr>
        <w:drawing>
          <wp:inline distT="0" distB="0" distL="0" distR="0" wp14:anchorId="1C7F2D05" wp14:editId="53AEC390">
            <wp:extent cx="5274310" cy="1638935"/>
            <wp:effectExtent l="0" t="0" r="0" b="0"/>
            <wp:docPr id="18781993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9326" name="图片 18781993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1638935"/>
                    </a:xfrm>
                    <a:prstGeom prst="rect">
                      <a:avLst/>
                    </a:prstGeom>
                  </pic:spPr>
                </pic:pic>
              </a:graphicData>
            </a:graphic>
          </wp:inline>
        </w:drawing>
      </w:r>
    </w:p>
    <w:p w14:paraId="25F27668" w14:textId="4637AC95" w:rsidR="00667D0D" w:rsidRDefault="00667D0D">
      <w:pPr>
        <w:rPr>
          <w:noProof/>
        </w:rPr>
      </w:pPr>
      <w:r>
        <w:t xml:space="preserve">Instead of using the </w:t>
      </w:r>
      <w:proofErr w:type="spellStart"/>
      <w:r>
        <w:t>postgres</w:t>
      </w:r>
      <w:proofErr w:type="spellEnd"/>
      <w:r>
        <w:t xml:space="preserve"> superuser account, I created a limited database user called </w:t>
      </w:r>
      <w:proofErr w:type="spellStart"/>
      <w:r>
        <w:t>app_user</w:t>
      </w:r>
      <w:proofErr w:type="spellEnd"/>
      <w:r>
        <w:t xml:space="preserve"> using following commands:</w:t>
      </w:r>
      <w:r w:rsidRPr="00667D0D">
        <w:rPr>
          <w:noProof/>
        </w:rPr>
        <w:t xml:space="preserve"> </w:t>
      </w:r>
      <w:r>
        <w:rPr>
          <w:noProof/>
        </w:rPr>
        <w:drawing>
          <wp:inline distT="0" distB="0" distL="0" distR="0" wp14:anchorId="02305B06" wp14:editId="5AD871E3">
            <wp:extent cx="5274310" cy="920750"/>
            <wp:effectExtent l="0" t="0" r="0" b="6350"/>
            <wp:docPr id="759182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2622" name="图片 759182622"/>
                    <pic:cNvPicPr/>
                  </pic:nvPicPr>
                  <pic:blipFill>
                    <a:blip r:embed="rId6">
                      <a:extLst>
                        <a:ext uri="{28A0092B-C50C-407E-A947-70E740481C1C}">
                          <a14:useLocalDpi xmlns:a14="http://schemas.microsoft.com/office/drawing/2010/main" val="0"/>
                        </a:ext>
                      </a:extLst>
                    </a:blip>
                    <a:stretch>
                      <a:fillRect/>
                    </a:stretch>
                  </pic:blipFill>
                  <pic:spPr>
                    <a:xfrm>
                      <a:off x="0" y="0"/>
                      <a:ext cx="5274310" cy="920750"/>
                    </a:xfrm>
                    <a:prstGeom prst="rect">
                      <a:avLst/>
                    </a:prstGeom>
                  </pic:spPr>
                </pic:pic>
              </a:graphicData>
            </a:graphic>
          </wp:inline>
        </w:drawing>
      </w:r>
    </w:p>
    <w:p w14:paraId="5DAA89EE" w14:textId="29EC95A9" w:rsidR="00667D0D" w:rsidRDefault="00667D0D">
      <w:pPr>
        <w:rPr>
          <w:noProof/>
        </w:rPr>
      </w:pPr>
      <w:r>
        <w:rPr>
          <w:noProof/>
        </w:rPr>
        <w:t>The reason why I gave these rights is:</w:t>
      </w:r>
    </w:p>
    <w:p w14:paraId="60339EB0" w14:textId="64F93368" w:rsidR="00667D0D" w:rsidRDefault="00667D0D" w:rsidP="00667D0D">
      <w:pPr>
        <w:pStyle w:val="a9"/>
        <w:numPr>
          <w:ilvl w:val="0"/>
          <w:numId w:val="1"/>
        </w:numPr>
      </w:pPr>
      <w:r>
        <w:t xml:space="preserve">Select: because they need to </w:t>
      </w:r>
      <w:r w:rsidR="00CE1D03">
        <w:t>achieve the data from database so application can read and display data</w:t>
      </w:r>
    </w:p>
    <w:p w14:paraId="00D7CEAC" w14:textId="1A4DA46B" w:rsidR="00CE1D03" w:rsidRDefault="00CE1D03" w:rsidP="00667D0D">
      <w:pPr>
        <w:pStyle w:val="a9"/>
        <w:numPr>
          <w:ilvl w:val="0"/>
          <w:numId w:val="1"/>
        </w:numPr>
      </w:pPr>
      <w:r>
        <w:t>Insert: app need it because users can add new applicant records via the application</w:t>
      </w:r>
    </w:p>
    <w:p w14:paraId="0D3A1AFB" w14:textId="73E27C44" w:rsidR="00CE1D03" w:rsidRDefault="00CE1D03" w:rsidP="00667D0D">
      <w:pPr>
        <w:pStyle w:val="a9"/>
        <w:numPr>
          <w:ilvl w:val="0"/>
          <w:numId w:val="1"/>
        </w:numPr>
      </w:pPr>
      <w:r>
        <w:t>Sequence: PostgreSQL need this right to generate automatic ID number for new records.</w:t>
      </w:r>
    </w:p>
    <w:p w14:paraId="1B323569" w14:textId="5DA53521" w:rsidR="00CE1D03" w:rsidRDefault="00CE1D03" w:rsidP="00CE1D03">
      <w:r>
        <w:t xml:space="preserve">Besides, I did not give administrative privileges or permissions like DROP or ALTER. This ensures even the app is </w:t>
      </w:r>
      <w:proofErr w:type="gramStart"/>
      <w:r>
        <w:t>compromised,</w:t>
      </w:r>
      <w:proofErr w:type="gramEnd"/>
      <w:r>
        <w:t xml:space="preserve"> the attacker cannot delete my data from database or change the schema.</w:t>
      </w:r>
    </w:p>
    <w:p w14:paraId="21DE8D2F" w14:textId="01DAD3D9" w:rsidR="00764083" w:rsidRDefault="00CE1D03" w:rsidP="00CE1D03">
      <w:r>
        <w:rPr>
          <w:rFonts w:hint="eastAsia"/>
          <w:noProof/>
        </w:rPr>
        <w:drawing>
          <wp:inline distT="0" distB="0" distL="0" distR="0" wp14:anchorId="1D0EB5FE" wp14:editId="0D0BC788">
            <wp:extent cx="5274310" cy="1146175"/>
            <wp:effectExtent l="0" t="0" r="0" b="0"/>
            <wp:docPr id="9370863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86365" name="图片 937086365"/>
                    <pic:cNvPicPr/>
                  </pic:nvPicPr>
                  <pic:blipFill>
                    <a:blip r:embed="rId7">
                      <a:extLst>
                        <a:ext uri="{28A0092B-C50C-407E-A947-70E740481C1C}">
                          <a14:useLocalDpi xmlns:a14="http://schemas.microsoft.com/office/drawing/2010/main" val="0"/>
                        </a:ext>
                      </a:extLst>
                    </a:blip>
                    <a:stretch>
                      <a:fillRect/>
                    </a:stretch>
                  </pic:blipFill>
                  <pic:spPr>
                    <a:xfrm>
                      <a:off x="0" y="0"/>
                      <a:ext cx="5274310" cy="1146175"/>
                    </a:xfrm>
                    <a:prstGeom prst="rect">
                      <a:avLst/>
                    </a:prstGeom>
                  </pic:spPr>
                </pic:pic>
              </a:graphicData>
            </a:graphic>
          </wp:inline>
        </w:drawing>
      </w:r>
      <w:r w:rsidR="00764083">
        <w:br/>
      </w:r>
    </w:p>
    <w:p w14:paraId="42FDED19" w14:textId="77777777" w:rsidR="00764083" w:rsidRDefault="00764083">
      <w:pPr>
        <w:widowControl/>
      </w:pPr>
      <w:r>
        <w:br w:type="page"/>
      </w:r>
    </w:p>
    <w:p w14:paraId="534D331D" w14:textId="77777777" w:rsidR="00764083" w:rsidRDefault="00764083" w:rsidP="00CE1D03">
      <w:pPr>
        <w:rPr>
          <w:noProof/>
        </w:rPr>
      </w:pPr>
      <w:r>
        <w:lastRenderedPageBreak/>
        <w:t>Step4:</w:t>
      </w:r>
      <w:r w:rsidRPr="00764083">
        <w:rPr>
          <w:noProof/>
        </w:rPr>
        <w:t xml:space="preserve"> </w:t>
      </w:r>
    </w:p>
    <w:p w14:paraId="00D4E17B" w14:textId="325072B4" w:rsidR="00CE1D03" w:rsidRDefault="00764083" w:rsidP="00CE1D03">
      <w:r w:rsidRPr="00764083">
        <w:drawing>
          <wp:inline distT="0" distB="0" distL="0" distR="0" wp14:anchorId="6F09A191" wp14:editId="4DD747D3">
            <wp:extent cx="4104861" cy="6290727"/>
            <wp:effectExtent l="0" t="0" r="0" b="0"/>
            <wp:docPr id="566059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59665" name=""/>
                    <pic:cNvPicPr/>
                  </pic:nvPicPr>
                  <pic:blipFill>
                    <a:blip r:embed="rId8"/>
                    <a:stretch>
                      <a:fillRect/>
                    </a:stretch>
                  </pic:blipFill>
                  <pic:spPr>
                    <a:xfrm>
                      <a:off x="0" y="0"/>
                      <a:ext cx="4147463" cy="6356015"/>
                    </a:xfrm>
                    <a:prstGeom prst="rect">
                      <a:avLst/>
                    </a:prstGeom>
                  </pic:spPr>
                </pic:pic>
              </a:graphicData>
            </a:graphic>
          </wp:inline>
        </w:drawing>
      </w:r>
    </w:p>
    <w:p w14:paraId="239DD250" w14:textId="6DE27CC7" w:rsidR="00764083" w:rsidRDefault="00764083" w:rsidP="00CE1D03">
      <w:r>
        <w:t xml:space="preserve">I generated this dependency graph using </w:t>
      </w:r>
      <w:proofErr w:type="spellStart"/>
      <w:r>
        <w:t>pydeps</w:t>
      </w:r>
      <w:proofErr w:type="spellEnd"/>
      <w:r>
        <w:t xml:space="preserve"> to </w:t>
      </w:r>
      <w:proofErr w:type="spellStart"/>
      <w:r>
        <w:t>vidualize</w:t>
      </w:r>
      <w:proofErr w:type="spellEnd"/>
      <w:r>
        <w:t xml:space="preserve"> how flask_app.py interact with external libraries.</w:t>
      </w:r>
    </w:p>
    <w:p w14:paraId="5306193B" w14:textId="279FB27D" w:rsidR="00D747D4" w:rsidRDefault="00764083" w:rsidP="00CE1D03">
      <w:r>
        <w:t xml:space="preserve">At the bottom of the graph, flask_app.py is the main entry point for the whole application, </w:t>
      </w:r>
      <w:proofErr w:type="gramStart"/>
      <w:r>
        <w:t>It</w:t>
      </w:r>
      <w:proofErr w:type="gramEnd"/>
      <w:r>
        <w:t xml:space="preserve"> directly imports the framework of Flask, and this framework is responsible for handling web routs and HTTP request. Those blue and green nodes in the middle is Flask submodules, such as request contexts, helpers and </w:t>
      </w:r>
      <w:proofErr w:type="spellStart"/>
      <w:r>
        <w:t>json</w:t>
      </w:r>
      <w:proofErr w:type="spellEnd"/>
      <w:r>
        <w:t xml:space="preserve"> formatters. Besides, there is a click package on the top of the graph, Flask relies on it to run command-line interface tools.</w:t>
      </w:r>
    </w:p>
    <w:p w14:paraId="348F2194" w14:textId="53BEFB05" w:rsidR="00D747D4" w:rsidRDefault="00D747D4">
      <w:pPr>
        <w:widowControl/>
      </w:pPr>
      <w:r>
        <w:lastRenderedPageBreak/>
        <w:t>Step5:</w:t>
      </w:r>
    </w:p>
    <w:p w14:paraId="2D5E8143" w14:textId="4C3B968D" w:rsidR="00D747D4" w:rsidRDefault="00D747D4">
      <w:pPr>
        <w:widowControl/>
      </w:pPr>
      <w:r>
        <w:t>Adding a setup.py file transforms our messy repository into a standard, installable Python package. By running pip install -</w:t>
      </w:r>
      <w:proofErr w:type="gramStart"/>
      <w:r>
        <w:t>e .</w:t>
      </w:r>
      <w:proofErr w:type="gramEnd"/>
      <w:r>
        <w:t>, project module can become globally recognized and it can fix path import errors across tests and scripts. This can eliminate the “works on my machine” issue, guaranteeing consistent behavior for anyone running the project.</w:t>
      </w:r>
    </w:p>
    <w:p w14:paraId="59C072C6" w14:textId="77777777" w:rsidR="00D467F3" w:rsidRDefault="00D467F3">
      <w:pPr>
        <w:widowControl/>
      </w:pPr>
    </w:p>
    <w:p w14:paraId="682D35BB" w14:textId="54C863A2" w:rsidR="00D467F3" w:rsidRDefault="00D467F3">
      <w:pPr>
        <w:widowControl/>
      </w:pPr>
      <w:r>
        <w:t>S</w:t>
      </w:r>
      <w:r>
        <w:rPr>
          <w:rFonts w:hint="eastAsia"/>
        </w:rPr>
        <w:t>tep6:</w:t>
      </w:r>
    </w:p>
    <w:p w14:paraId="635569E7" w14:textId="5E3791EB" w:rsidR="00D467F3" w:rsidRDefault="00D467F3">
      <w:pPr>
        <w:widowControl/>
      </w:pPr>
      <w:r>
        <w:t xml:space="preserve">I executed </w:t>
      </w:r>
      <w:proofErr w:type="spellStart"/>
      <w:r>
        <w:t>synk</w:t>
      </w:r>
      <w:proofErr w:type="spellEnd"/>
      <w:r>
        <w:t xml:space="preserve"> test to perform a security scan on open-source dependencies. The scan identified 2 low-severity issues and 0 critical, high, or medium vulnerabilities detected. These low-severity finding do not pose immediate security threats, so it confirms the overall safety.</w:t>
      </w:r>
      <w:r>
        <w:rPr>
          <w:noProof/>
        </w:rPr>
        <w:drawing>
          <wp:inline distT="0" distB="0" distL="0" distR="0" wp14:anchorId="14E5BEBD" wp14:editId="3F92365E">
            <wp:extent cx="5274310" cy="1657350"/>
            <wp:effectExtent l="0" t="0" r="0" b="6350"/>
            <wp:docPr id="1233424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24716" name="图片 1233424716"/>
                    <pic:cNvPicPr/>
                  </pic:nvPicPr>
                  <pic:blipFill>
                    <a:blip r:embed="rId9">
                      <a:extLst>
                        <a:ext uri="{28A0092B-C50C-407E-A947-70E740481C1C}">
                          <a14:useLocalDpi xmlns:a14="http://schemas.microsoft.com/office/drawing/2010/main" val="0"/>
                        </a:ext>
                      </a:extLst>
                    </a:blip>
                    <a:stretch>
                      <a:fillRect/>
                    </a:stretch>
                  </pic:blipFill>
                  <pic:spPr>
                    <a:xfrm>
                      <a:off x="0" y="0"/>
                      <a:ext cx="5274310" cy="1657350"/>
                    </a:xfrm>
                    <a:prstGeom prst="rect">
                      <a:avLst/>
                    </a:prstGeom>
                  </pic:spPr>
                </pic:pic>
              </a:graphicData>
            </a:graphic>
          </wp:inline>
        </w:drawing>
      </w:r>
    </w:p>
    <w:p w14:paraId="1D7188F4" w14:textId="1A797E08" w:rsidR="00764083" w:rsidRPr="00667D0D" w:rsidRDefault="00D467F3" w:rsidP="00CE1D03">
      <w:r>
        <w:t xml:space="preserve">Besides, I turn on the </w:t>
      </w:r>
      <w:proofErr w:type="spellStart"/>
      <w:r>
        <w:t>snyk</w:t>
      </w:r>
      <w:proofErr w:type="spellEnd"/>
      <w:r>
        <w:t xml:space="preserve"> code and executed </w:t>
      </w:r>
      <w:proofErr w:type="spellStart"/>
      <w:r>
        <w:t>snyk</w:t>
      </w:r>
      <w:proofErr w:type="spellEnd"/>
      <w:r>
        <w:t xml:space="preserve"> code test to run static application security testing for my project. As shown in summary, my codebase is free of critical vulnerabilities.</w:t>
      </w:r>
      <w:r w:rsidRPr="00D467F3">
        <w:t xml:space="preserve"> </w:t>
      </w:r>
      <w:r w:rsidRPr="00D467F3">
        <w:drawing>
          <wp:inline distT="0" distB="0" distL="0" distR="0" wp14:anchorId="39820D28" wp14:editId="44BF8E16">
            <wp:extent cx="5274310" cy="2017395"/>
            <wp:effectExtent l="0" t="0" r="0" b="1905"/>
            <wp:docPr id="680579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79567" name=""/>
                    <pic:cNvPicPr/>
                  </pic:nvPicPr>
                  <pic:blipFill>
                    <a:blip r:embed="rId10"/>
                    <a:stretch>
                      <a:fillRect/>
                    </a:stretch>
                  </pic:blipFill>
                  <pic:spPr>
                    <a:xfrm>
                      <a:off x="0" y="0"/>
                      <a:ext cx="5274310" cy="2017395"/>
                    </a:xfrm>
                    <a:prstGeom prst="rect">
                      <a:avLst/>
                    </a:prstGeom>
                  </pic:spPr>
                </pic:pic>
              </a:graphicData>
            </a:graphic>
          </wp:inline>
        </w:drawing>
      </w:r>
    </w:p>
    <w:sectPr w:rsidR="00764083" w:rsidRPr="00667D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AF79FD"/>
    <w:multiLevelType w:val="hybridMultilevel"/>
    <w:tmpl w:val="D8E0B75C"/>
    <w:lvl w:ilvl="0" w:tplc="8BD4BF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52988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0D"/>
    <w:rsid w:val="001F22C1"/>
    <w:rsid w:val="00606608"/>
    <w:rsid w:val="00614B8B"/>
    <w:rsid w:val="00667D0D"/>
    <w:rsid w:val="006E545B"/>
    <w:rsid w:val="00737A11"/>
    <w:rsid w:val="00764083"/>
    <w:rsid w:val="00CE1D03"/>
    <w:rsid w:val="00D467F3"/>
    <w:rsid w:val="00D747D4"/>
    <w:rsid w:val="00E77D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3B50B0"/>
  <w15:chartTrackingRefBased/>
  <w15:docId w15:val="{3B91D77F-A5B8-C44A-BAFF-763EB42FB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7D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7D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7D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7D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7D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7D0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7D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7D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7D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7D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7D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7D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7D0D"/>
    <w:rPr>
      <w:rFonts w:cstheme="majorBidi"/>
      <w:color w:val="0F4761" w:themeColor="accent1" w:themeShade="BF"/>
      <w:sz w:val="28"/>
      <w:szCs w:val="28"/>
    </w:rPr>
  </w:style>
  <w:style w:type="character" w:customStyle="1" w:styleId="50">
    <w:name w:val="标题 5 字符"/>
    <w:basedOn w:val="a0"/>
    <w:link w:val="5"/>
    <w:uiPriority w:val="9"/>
    <w:semiHidden/>
    <w:rsid w:val="00667D0D"/>
    <w:rPr>
      <w:rFonts w:cstheme="majorBidi"/>
      <w:color w:val="0F4761" w:themeColor="accent1" w:themeShade="BF"/>
      <w:sz w:val="24"/>
    </w:rPr>
  </w:style>
  <w:style w:type="character" w:customStyle="1" w:styleId="60">
    <w:name w:val="标题 6 字符"/>
    <w:basedOn w:val="a0"/>
    <w:link w:val="6"/>
    <w:uiPriority w:val="9"/>
    <w:semiHidden/>
    <w:rsid w:val="00667D0D"/>
    <w:rPr>
      <w:rFonts w:cstheme="majorBidi"/>
      <w:b/>
      <w:bCs/>
      <w:color w:val="0F4761" w:themeColor="accent1" w:themeShade="BF"/>
    </w:rPr>
  </w:style>
  <w:style w:type="character" w:customStyle="1" w:styleId="70">
    <w:name w:val="标题 7 字符"/>
    <w:basedOn w:val="a0"/>
    <w:link w:val="7"/>
    <w:uiPriority w:val="9"/>
    <w:semiHidden/>
    <w:rsid w:val="00667D0D"/>
    <w:rPr>
      <w:rFonts w:cstheme="majorBidi"/>
      <w:b/>
      <w:bCs/>
      <w:color w:val="595959" w:themeColor="text1" w:themeTint="A6"/>
    </w:rPr>
  </w:style>
  <w:style w:type="character" w:customStyle="1" w:styleId="80">
    <w:name w:val="标题 8 字符"/>
    <w:basedOn w:val="a0"/>
    <w:link w:val="8"/>
    <w:uiPriority w:val="9"/>
    <w:semiHidden/>
    <w:rsid w:val="00667D0D"/>
    <w:rPr>
      <w:rFonts w:cstheme="majorBidi"/>
      <w:color w:val="595959" w:themeColor="text1" w:themeTint="A6"/>
    </w:rPr>
  </w:style>
  <w:style w:type="character" w:customStyle="1" w:styleId="90">
    <w:name w:val="标题 9 字符"/>
    <w:basedOn w:val="a0"/>
    <w:link w:val="9"/>
    <w:uiPriority w:val="9"/>
    <w:semiHidden/>
    <w:rsid w:val="00667D0D"/>
    <w:rPr>
      <w:rFonts w:eastAsiaTheme="majorEastAsia" w:cstheme="majorBidi"/>
      <w:color w:val="595959" w:themeColor="text1" w:themeTint="A6"/>
    </w:rPr>
  </w:style>
  <w:style w:type="paragraph" w:styleId="a3">
    <w:name w:val="Title"/>
    <w:basedOn w:val="a"/>
    <w:next w:val="a"/>
    <w:link w:val="a4"/>
    <w:uiPriority w:val="10"/>
    <w:qFormat/>
    <w:rsid w:val="00667D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7D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7D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7D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7D0D"/>
    <w:pPr>
      <w:spacing w:before="160"/>
      <w:jc w:val="center"/>
    </w:pPr>
    <w:rPr>
      <w:i/>
      <w:iCs/>
      <w:color w:val="404040" w:themeColor="text1" w:themeTint="BF"/>
    </w:rPr>
  </w:style>
  <w:style w:type="character" w:customStyle="1" w:styleId="a8">
    <w:name w:val="引用 字符"/>
    <w:basedOn w:val="a0"/>
    <w:link w:val="a7"/>
    <w:uiPriority w:val="29"/>
    <w:rsid w:val="00667D0D"/>
    <w:rPr>
      <w:i/>
      <w:iCs/>
      <w:color w:val="404040" w:themeColor="text1" w:themeTint="BF"/>
    </w:rPr>
  </w:style>
  <w:style w:type="paragraph" w:styleId="a9">
    <w:name w:val="List Paragraph"/>
    <w:basedOn w:val="a"/>
    <w:uiPriority w:val="34"/>
    <w:qFormat/>
    <w:rsid w:val="00667D0D"/>
    <w:pPr>
      <w:ind w:left="720"/>
      <w:contextualSpacing/>
    </w:pPr>
  </w:style>
  <w:style w:type="character" w:styleId="aa">
    <w:name w:val="Intense Emphasis"/>
    <w:basedOn w:val="a0"/>
    <w:uiPriority w:val="21"/>
    <w:qFormat/>
    <w:rsid w:val="00667D0D"/>
    <w:rPr>
      <w:i/>
      <w:iCs/>
      <w:color w:val="0F4761" w:themeColor="accent1" w:themeShade="BF"/>
    </w:rPr>
  </w:style>
  <w:style w:type="paragraph" w:styleId="ab">
    <w:name w:val="Intense Quote"/>
    <w:basedOn w:val="a"/>
    <w:next w:val="a"/>
    <w:link w:val="ac"/>
    <w:uiPriority w:val="30"/>
    <w:qFormat/>
    <w:rsid w:val="00667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7D0D"/>
    <w:rPr>
      <w:i/>
      <w:iCs/>
      <w:color w:val="0F4761" w:themeColor="accent1" w:themeShade="BF"/>
    </w:rPr>
  </w:style>
  <w:style w:type="character" w:styleId="ad">
    <w:name w:val="Intense Reference"/>
    <w:basedOn w:val="a0"/>
    <w:uiPriority w:val="32"/>
    <w:qFormat/>
    <w:rsid w:val="00667D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Wanyi Liu</dc:creator>
  <cp:keywords/>
  <dc:description/>
  <cp:lastModifiedBy>Wanyi Liu</cp:lastModifiedBy>
  <cp:revision>3</cp:revision>
  <dcterms:created xsi:type="dcterms:W3CDTF">2026-09-29T05:50:00Z</dcterms:created>
  <dcterms:modified xsi:type="dcterms:W3CDTF">2026-09-29T07:10:00Z</dcterms:modified>
</cp:coreProperties>
</file>