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92E0" w14:textId="126120CB" w:rsidR="00F6107C" w:rsidRDefault="001612FC" w:rsidP="001612FC">
      <w:pPr>
        <w:pStyle w:val="a3"/>
        <w:spacing w:before="0" w:beforeAutospacing="0" w:after="0" w:afterAutospacing="0"/>
        <w:jc w:val="center"/>
        <w:rPr>
          <w:rFonts w:ascii="Calibri" w:hAnsi="Calibri" w:cs="Calibri"/>
          <w:sz w:val="22"/>
          <w:szCs w:val="22"/>
        </w:rPr>
      </w:pPr>
      <w:r w:rsidRPr="001612FC">
        <w:rPr>
          <w:rFonts w:ascii="Microsoft YaHei Light" w:hAnsi="Microsoft YaHei Light" w:cs="Calibri"/>
          <w:sz w:val="40"/>
          <w:szCs w:val="40"/>
        </w:rPr>
        <w:t>Classification tasks</w:t>
      </w:r>
      <w:r w:rsidR="00BE0FA0">
        <w:rPr>
          <w:rFonts w:ascii="Calibri" w:hAnsi="Calibri" w:cs="Calibri"/>
          <w:sz w:val="22"/>
          <w:szCs w:val="22"/>
        </w:rPr>
        <w:t> </w:t>
      </w:r>
    </w:p>
    <w:p w14:paraId="438F9E2E" w14:textId="77777777" w:rsidR="001612FC" w:rsidRPr="001612FC" w:rsidRDefault="001612FC">
      <w:pPr>
        <w:pStyle w:val="a3"/>
        <w:spacing w:before="0" w:beforeAutospacing="0" w:after="0" w:afterAutospacing="0"/>
        <w:rPr>
          <w:rFonts w:ascii="微软雅黑" w:eastAsia="微软雅黑" w:hAnsi="微软雅黑" w:cs="Calibri"/>
          <w:sz w:val="28"/>
          <w:szCs w:val="28"/>
        </w:rPr>
      </w:pPr>
      <w:r w:rsidRPr="001612FC">
        <w:rPr>
          <w:rFonts w:ascii="微软雅黑" w:eastAsia="微软雅黑" w:hAnsi="微软雅黑" w:cs="Calibri"/>
          <w:sz w:val="28"/>
          <w:szCs w:val="28"/>
        </w:rPr>
        <w:t>Soft Industries:</w:t>
      </w:r>
    </w:p>
    <w:p w14:paraId="27F35286" w14:textId="77777777" w:rsidR="001612FC" w:rsidRPr="001612FC" w:rsidRDefault="001612FC" w:rsidP="001612FC">
      <w:pPr>
        <w:pStyle w:val="a3"/>
        <w:spacing w:after="0"/>
        <w:ind w:left="540"/>
        <w:rPr>
          <w:rFonts w:ascii="微软雅黑" w:eastAsia="微软雅黑" w:hAnsi="微软雅黑" w:cs="Calibri"/>
          <w:sz w:val="22"/>
          <w:szCs w:val="22"/>
        </w:rPr>
      </w:pPr>
      <w:r w:rsidRPr="001612FC">
        <w:rPr>
          <w:rFonts w:ascii="微软雅黑" w:eastAsia="微软雅黑" w:hAnsi="微软雅黑" w:cs="Calibri"/>
          <w:sz w:val="22"/>
          <w:szCs w:val="22"/>
        </w:rPr>
        <w:t>Software Bug Report Classification: Critical, Normal, Minor</w:t>
      </w:r>
    </w:p>
    <w:p w14:paraId="5E9A27B6"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manual/</w:t>
      </w:r>
      <w:proofErr w:type="spellStart"/>
      <w:r w:rsidRPr="00834A0A">
        <w:rPr>
          <w:rFonts w:ascii="微软雅黑" w:eastAsia="微软雅黑" w:hAnsi="微软雅黑" w:cs="Calibri"/>
          <w:sz w:val="22"/>
          <w:szCs w:val="22"/>
        </w:rPr>
        <w:t>search.texi</w:t>
      </w:r>
      <w:proofErr w:type="spellEnd"/>
      <w:r w:rsidRPr="00834A0A">
        <w:rPr>
          <w:rFonts w:ascii="微软雅黑" w:eastAsia="微软雅黑" w:hAnsi="微软雅黑" w:cs="Calibri"/>
          <w:sz w:val="22"/>
          <w:szCs w:val="22"/>
        </w:rPr>
        <w:t xml:space="preserve"> in the GNU C Library (aka </w:t>
      </w:r>
      <w:proofErr w:type="spellStart"/>
      <w:r w:rsidRPr="00834A0A">
        <w:rPr>
          <w:rFonts w:ascii="微软雅黑" w:eastAsia="微软雅黑" w:hAnsi="微软雅黑" w:cs="Calibri"/>
          <w:sz w:val="22"/>
          <w:szCs w:val="22"/>
        </w:rPr>
        <w:t>glibc</w:t>
      </w:r>
      <w:proofErr w:type="spellEnd"/>
      <w:r w:rsidRPr="00834A0A">
        <w:rPr>
          <w:rFonts w:ascii="微软雅黑" w:eastAsia="微软雅黑" w:hAnsi="微软雅黑" w:cs="Calibri"/>
          <w:sz w:val="22"/>
          <w:szCs w:val="22"/>
        </w:rPr>
        <w:t xml:space="preserve">) before 2.2 lacks a statement about the unspecified </w:t>
      </w:r>
      <w:proofErr w:type="spellStart"/>
      <w:r w:rsidRPr="00834A0A">
        <w:rPr>
          <w:rFonts w:ascii="微软雅黑" w:eastAsia="微软雅黑" w:hAnsi="微软雅黑" w:cs="Calibri"/>
          <w:sz w:val="22"/>
          <w:szCs w:val="22"/>
        </w:rPr>
        <w:t>tdelete</w:t>
      </w:r>
      <w:proofErr w:type="spellEnd"/>
      <w:r w:rsidRPr="00834A0A">
        <w:rPr>
          <w:rFonts w:ascii="微软雅黑" w:eastAsia="微软雅黑" w:hAnsi="微软雅黑" w:cs="Calibri"/>
          <w:sz w:val="22"/>
          <w:szCs w:val="22"/>
        </w:rPr>
        <w:t xml:space="preserve"> return value upon deletion of a tree's root, which might allow attackers to access a dangling pointer in an application whose developer was unaware of a documentation update from 1999.</w:t>
      </w:r>
    </w:p>
    <w:p w14:paraId="5AF25D16"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Denial of service to NT mail servers including </w:t>
      </w:r>
      <w:proofErr w:type="spellStart"/>
      <w:r w:rsidRPr="00834A0A">
        <w:rPr>
          <w:rFonts w:ascii="微软雅黑" w:eastAsia="微软雅黑" w:hAnsi="微软雅黑" w:cs="Calibri"/>
          <w:sz w:val="22"/>
          <w:szCs w:val="22"/>
        </w:rPr>
        <w:t>Ipswitch</w:t>
      </w:r>
      <w:proofErr w:type="spellEnd"/>
      <w:r w:rsidRPr="00834A0A">
        <w:rPr>
          <w:rFonts w:ascii="微软雅黑" w:eastAsia="微软雅黑" w:hAnsi="微软雅黑" w:cs="Calibri"/>
          <w:sz w:val="22"/>
          <w:szCs w:val="22"/>
        </w:rPr>
        <w:t xml:space="preserve">, </w:t>
      </w:r>
      <w:proofErr w:type="spellStart"/>
      <w:r w:rsidRPr="00834A0A">
        <w:rPr>
          <w:rFonts w:ascii="微软雅黑" w:eastAsia="微软雅黑" w:hAnsi="微软雅黑" w:cs="Calibri"/>
          <w:sz w:val="22"/>
          <w:szCs w:val="22"/>
        </w:rPr>
        <w:t>Mdaemon</w:t>
      </w:r>
      <w:proofErr w:type="spellEnd"/>
      <w:r w:rsidRPr="00834A0A">
        <w:rPr>
          <w:rFonts w:ascii="微软雅黑" w:eastAsia="微软雅黑" w:hAnsi="微软雅黑" w:cs="Calibri"/>
          <w:sz w:val="22"/>
          <w:szCs w:val="22"/>
        </w:rPr>
        <w:t>, and Exchange through a buffer overflow in the SMTP HELO command.</w:t>
      </w:r>
    </w:p>
    <w:p w14:paraId="1EEA0B62"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The LDAP bind function in Exchange 5.5 has a buffer overflow that allows a remote attacker to conduct a denial of service or execute commands.</w:t>
      </w:r>
    </w:p>
    <w:p w14:paraId="13C361C8"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The prompt parsing in bash allows a local user to execute commands as another user by creating a directory with the name of the command to execute.</w:t>
      </w:r>
    </w:p>
    <w:p w14:paraId="498AEB74"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Perl, </w:t>
      </w:r>
      <w:proofErr w:type="spellStart"/>
      <w:r w:rsidRPr="00834A0A">
        <w:rPr>
          <w:rFonts w:ascii="微软雅黑" w:eastAsia="微软雅黑" w:hAnsi="微软雅黑" w:cs="Calibri"/>
          <w:sz w:val="22"/>
          <w:szCs w:val="22"/>
        </w:rPr>
        <w:t>sh</w:t>
      </w:r>
      <w:proofErr w:type="spellEnd"/>
      <w:r w:rsidRPr="00834A0A">
        <w:rPr>
          <w:rFonts w:ascii="微软雅黑" w:eastAsia="微软雅黑" w:hAnsi="微软雅黑" w:cs="Calibri"/>
          <w:sz w:val="22"/>
          <w:szCs w:val="22"/>
        </w:rPr>
        <w:t xml:space="preserve">, </w:t>
      </w:r>
      <w:proofErr w:type="spellStart"/>
      <w:r w:rsidRPr="00834A0A">
        <w:rPr>
          <w:rFonts w:ascii="微软雅黑" w:eastAsia="微软雅黑" w:hAnsi="微软雅黑" w:cs="Calibri"/>
          <w:sz w:val="22"/>
          <w:szCs w:val="22"/>
        </w:rPr>
        <w:t>csh</w:t>
      </w:r>
      <w:proofErr w:type="spellEnd"/>
      <w:r w:rsidRPr="00834A0A">
        <w:rPr>
          <w:rFonts w:ascii="微软雅黑" w:eastAsia="微软雅黑" w:hAnsi="微软雅黑" w:cs="Calibri"/>
          <w:sz w:val="22"/>
          <w:szCs w:val="22"/>
        </w:rPr>
        <w:t xml:space="preserve">, or other shell interpreters are installed in the </w:t>
      </w:r>
      <w:proofErr w:type="spellStart"/>
      <w:r w:rsidRPr="00834A0A">
        <w:rPr>
          <w:rFonts w:ascii="微软雅黑" w:eastAsia="微软雅黑" w:hAnsi="微软雅黑" w:cs="Calibri"/>
          <w:sz w:val="22"/>
          <w:szCs w:val="22"/>
        </w:rPr>
        <w:t>cgi</w:t>
      </w:r>
      <w:proofErr w:type="spellEnd"/>
      <w:r w:rsidRPr="00834A0A">
        <w:rPr>
          <w:rFonts w:ascii="微软雅黑" w:eastAsia="微软雅黑" w:hAnsi="微软雅黑" w:cs="Calibri"/>
          <w:sz w:val="22"/>
          <w:szCs w:val="22"/>
        </w:rPr>
        <w:t>-bin directory on a WWW site, which allows remote attackers to execute arbitrary commands.</w:t>
      </w:r>
    </w:p>
    <w:p w14:paraId="7177AB03"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Internet Explorer 5.0 and 5.01 allows remote attackers to modify or execute files via the Import/Export Favorites feature, aka the "</w:t>
      </w:r>
      <w:proofErr w:type="spellStart"/>
      <w:r w:rsidRPr="00834A0A">
        <w:rPr>
          <w:rFonts w:ascii="微软雅黑" w:eastAsia="微软雅黑" w:hAnsi="微软雅黑" w:cs="Calibri"/>
          <w:sz w:val="22"/>
          <w:szCs w:val="22"/>
        </w:rPr>
        <w:t>ImportExportFavorites</w:t>
      </w:r>
      <w:proofErr w:type="spellEnd"/>
      <w:r w:rsidRPr="00834A0A">
        <w:rPr>
          <w:rFonts w:ascii="微软雅黑" w:eastAsia="微软雅黑" w:hAnsi="微软雅黑" w:cs="Calibri"/>
          <w:sz w:val="22"/>
          <w:szCs w:val="22"/>
        </w:rPr>
        <w:t>" vulnerability.</w:t>
      </w:r>
    </w:p>
    <w:p w14:paraId="16E8852F"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Microsoft Excel does not warn a user when a macro is present in a Symbolic Link (SYLK) format file.</w:t>
      </w:r>
    </w:p>
    <w:p w14:paraId="714A0F8C"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The "download behavior" in Internet Explorer 5 allows remote attackers to read arbitrary files via a server-side redirect.</w:t>
      </w:r>
    </w:p>
    <w:p w14:paraId="414365E5"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Buffer overflow in Internet Mail Service (IMS) for Microsoft Exchange 5.5 and 5.0 allows remote attackers to conduct a denial of service via AUTH or AUTHINFO commands.</w:t>
      </w:r>
    </w:p>
    <w:p w14:paraId="51A8DBBB"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Internet Explorer 5.01 and earlier allows a remote attacker to create a reference to a client window and use a server-side redirect to access local files via that window, aka "Server-side Page Reference Redirect."</w:t>
      </w:r>
    </w:p>
    <w:p w14:paraId="56027118"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lastRenderedPageBreak/>
        <w:t xml:space="preserve">Multiple buffer overflows in </w:t>
      </w:r>
      <w:proofErr w:type="spellStart"/>
      <w:r w:rsidRPr="00834A0A">
        <w:rPr>
          <w:rFonts w:ascii="微软雅黑" w:eastAsia="微软雅黑" w:hAnsi="微软雅黑" w:cs="Calibri"/>
          <w:sz w:val="22"/>
          <w:szCs w:val="22"/>
        </w:rPr>
        <w:t>smbvalid</w:t>
      </w:r>
      <w:proofErr w:type="spellEnd"/>
      <w:r w:rsidRPr="00834A0A">
        <w:rPr>
          <w:rFonts w:ascii="微软雅黑" w:eastAsia="微软雅黑" w:hAnsi="微软雅黑" w:cs="Calibri"/>
          <w:sz w:val="22"/>
          <w:szCs w:val="22"/>
        </w:rPr>
        <w:t>/</w:t>
      </w:r>
      <w:proofErr w:type="spellStart"/>
      <w:r w:rsidRPr="00834A0A">
        <w:rPr>
          <w:rFonts w:ascii="微软雅黑" w:eastAsia="微软雅黑" w:hAnsi="微软雅黑" w:cs="Calibri"/>
          <w:sz w:val="22"/>
          <w:szCs w:val="22"/>
        </w:rPr>
        <w:t>smbval</w:t>
      </w:r>
      <w:proofErr w:type="spellEnd"/>
      <w:r w:rsidRPr="00834A0A">
        <w:rPr>
          <w:rFonts w:ascii="微软雅黑" w:eastAsia="微软雅黑" w:hAnsi="微软雅黑" w:cs="Calibri"/>
          <w:sz w:val="22"/>
          <w:szCs w:val="22"/>
        </w:rPr>
        <w:t xml:space="preserve"> SMB authentication library, as used in </w:t>
      </w:r>
      <w:proofErr w:type="gramStart"/>
      <w:r w:rsidRPr="00834A0A">
        <w:rPr>
          <w:rFonts w:ascii="微软雅黑" w:eastAsia="微软雅黑" w:hAnsi="微软雅黑" w:cs="Calibri"/>
          <w:sz w:val="22"/>
          <w:szCs w:val="22"/>
        </w:rPr>
        <w:t>Apache::</w:t>
      </w:r>
      <w:proofErr w:type="spellStart"/>
      <w:proofErr w:type="gramEnd"/>
      <w:r w:rsidRPr="00834A0A">
        <w:rPr>
          <w:rFonts w:ascii="微软雅黑" w:eastAsia="微软雅黑" w:hAnsi="微软雅黑" w:cs="Calibri"/>
          <w:sz w:val="22"/>
          <w:szCs w:val="22"/>
        </w:rPr>
        <w:t>AuthenSmb</w:t>
      </w:r>
      <w:proofErr w:type="spellEnd"/>
      <w:r w:rsidRPr="00834A0A">
        <w:rPr>
          <w:rFonts w:ascii="微软雅黑" w:eastAsia="微软雅黑" w:hAnsi="微软雅黑" w:cs="Calibri"/>
          <w:sz w:val="22"/>
          <w:szCs w:val="22"/>
        </w:rPr>
        <w:t xml:space="preserve"> and possibly other modules, allows remote attackers to execute arbitrary commands via (1) a long username, (2) a long password, and (3) other unspecified methods.</w:t>
      </w:r>
    </w:p>
    <w:p w14:paraId="36B98F98"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Windows Internet Naming Service (WINS) allows remote attackers to cause a denial of service (connectivity loss) or steal credentials via a 1Ch registration that causes WINS to change the domain controller to point to a malicious server. NOTE: this problem may be limited when Windows 95/98 clients are used, or if the primary domain controller becomes unavailable.</w:t>
      </w:r>
    </w:p>
    <w:p w14:paraId="07C686F3"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Windows NT Autorun executes the autorun.inf file on non-removable media, which allows local attackers to specify an alternate program to execute when other users access a drive.</w:t>
      </w:r>
    </w:p>
    <w:p w14:paraId="6633CBC0"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Buffer overflow in Kerberos 4 KDC program allows remote attackers to cause a denial of service via the </w:t>
      </w:r>
      <w:proofErr w:type="spellStart"/>
      <w:r w:rsidRPr="00834A0A">
        <w:rPr>
          <w:rFonts w:ascii="微软雅黑" w:eastAsia="微软雅黑" w:hAnsi="微软雅黑" w:cs="Calibri"/>
          <w:sz w:val="22"/>
          <w:szCs w:val="22"/>
        </w:rPr>
        <w:t>lastrealm</w:t>
      </w:r>
      <w:proofErr w:type="spellEnd"/>
      <w:r w:rsidRPr="00834A0A">
        <w:rPr>
          <w:rFonts w:ascii="微软雅黑" w:eastAsia="微软雅黑" w:hAnsi="微软雅黑" w:cs="Calibri"/>
          <w:sz w:val="22"/>
          <w:szCs w:val="22"/>
        </w:rPr>
        <w:t xml:space="preserve"> variable in the </w:t>
      </w:r>
      <w:proofErr w:type="spellStart"/>
      <w:r w:rsidRPr="00834A0A">
        <w:rPr>
          <w:rFonts w:ascii="微软雅黑" w:eastAsia="微软雅黑" w:hAnsi="微软雅黑" w:cs="Calibri"/>
          <w:sz w:val="22"/>
          <w:szCs w:val="22"/>
        </w:rPr>
        <w:t>set_tgtkey</w:t>
      </w:r>
      <w:proofErr w:type="spellEnd"/>
      <w:r w:rsidRPr="00834A0A">
        <w:rPr>
          <w:rFonts w:ascii="微软雅黑" w:eastAsia="微软雅黑" w:hAnsi="微软雅黑" w:cs="Calibri"/>
          <w:sz w:val="22"/>
          <w:szCs w:val="22"/>
        </w:rPr>
        <w:t xml:space="preserve"> function.</w:t>
      </w:r>
    </w:p>
    <w:p w14:paraId="6C1C7CC8"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Buffer overflow in Kerberos 4 KDC program allows remote attackers to cause a denial of service via the </w:t>
      </w:r>
      <w:proofErr w:type="spellStart"/>
      <w:r w:rsidRPr="00834A0A">
        <w:rPr>
          <w:rFonts w:ascii="微软雅黑" w:eastAsia="微软雅黑" w:hAnsi="微软雅黑" w:cs="Calibri"/>
          <w:sz w:val="22"/>
          <w:szCs w:val="22"/>
        </w:rPr>
        <w:t>localrealm</w:t>
      </w:r>
      <w:proofErr w:type="spellEnd"/>
      <w:r w:rsidRPr="00834A0A">
        <w:rPr>
          <w:rFonts w:ascii="微软雅黑" w:eastAsia="微软雅黑" w:hAnsi="微软雅黑" w:cs="Calibri"/>
          <w:sz w:val="22"/>
          <w:szCs w:val="22"/>
        </w:rPr>
        <w:t xml:space="preserve"> variable in the process_v4 function.</w:t>
      </w:r>
    </w:p>
    <w:p w14:paraId="1BEC0469"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Buffer overflow in Kerberos 4 KDC program allows remote attackers to cause a denial of service via the </w:t>
      </w:r>
      <w:proofErr w:type="spellStart"/>
      <w:r w:rsidRPr="00834A0A">
        <w:rPr>
          <w:rFonts w:ascii="微软雅黑" w:eastAsia="微软雅黑" w:hAnsi="微软雅黑" w:cs="Calibri"/>
          <w:sz w:val="22"/>
          <w:szCs w:val="22"/>
        </w:rPr>
        <w:t>e_msg</w:t>
      </w:r>
      <w:proofErr w:type="spellEnd"/>
      <w:r w:rsidRPr="00834A0A">
        <w:rPr>
          <w:rFonts w:ascii="微软雅黑" w:eastAsia="微软雅黑" w:hAnsi="微软雅黑" w:cs="Calibri"/>
          <w:sz w:val="22"/>
          <w:szCs w:val="22"/>
        </w:rPr>
        <w:t xml:space="preserve"> variable in the </w:t>
      </w:r>
      <w:proofErr w:type="spellStart"/>
      <w:r w:rsidRPr="00834A0A">
        <w:rPr>
          <w:rFonts w:ascii="微软雅黑" w:eastAsia="微软雅黑" w:hAnsi="微软雅黑" w:cs="Calibri"/>
          <w:sz w:val="22"/>
          <w:szCs w:val="22"/>
        </w:rPr>
        <w:t>kerb_err_reply</w:t>
      </w:r>
      <w:proofErr w:type="spellEnd"/>
      <w:r w:rsidRPr="00834A0A">
        <w:rPr>
          <w:rFonts w:ascii="微软雅黑" w:eastAsia="微软雅黑" w:hAnsi="微软雅黑" w:cs="Calibri"/>
          <w:sz w:val="22"/>
          <w:szCs w:val="22"/>
        </w:rPr>
        <w:t xml:space="preserve"> function.</w:t>
      </w:r>
    </w:p>
    <w:p w14:paraId="4871FE72" w14:textId="77777777" w:rsidR="00834A0A" w:rsidRPr="00834A0A" w:rsidRDefault="00834A0A" w:rsidP="00834A0A">
      <w:pPr>
        <w:pStyle w:val="a3"/>
        <w:numPr>
          <w:ilvl w:val="0"/>
          <w:numId w:val="7"/>
        </w:numPr>
        <w:rPr>
          <w:rFonts w:ascii="微软雅黑" w:eastAsia="微软雅黑" w:hAnsi="微软雅黑" w:cs="Calibri"/>
          <w:sz w:val="22"/>
          <w:szCs w:val="22"/>
        </w:rPr>
      </w:pPr>
      <w:proofErr w:type="spellStart"/>
      <w:r w:rsidRPr="00834A0A">
        <w:rPr>
          <w:rFonts w:ascii="微软雅黑" w:eastAsia="微软雅黑" w:hAnsi="微软雅黑" w:cs="Calibri"/>
          <w:sz w:val="22"/>
          <w:szCs w:val="22"/>
        </w:rPr>
        <w:t>DiskCheck</w:t>
      </w:r>
      <w:proofErr w:type="spellEnd"/>
      <w:r w:rsidRPr="00834A0A">
        <w:rPr>
          <w:rFonts w:ascii="微软雅黑" w:eastAsia="微软雅黑" w:hAnsi="微软雅黑" w:cs="Calibri"/>
          <w:sz w:val="22"/>
          <w:szCs w:val="22"/>
        </w:rPr>
        <w:t xml:space="preserve"> script diskcheck.pl in Red Hat Linux 6.2 allows local users to create or overwrite arbitrary files via a </w:t>
      </w:r>
      <w:proofErr w:type="spellStart"/>
      <w:r w:rsidRPr="00834A0A">
        <w:rPr>
          <w:rFonts w:ascii="微软雅黑" w:eastAsia="微软雅黑" w:hAnsi="微软雅黑" w:cs="Calibri"/>
          <w:sz w:val="22"/>
          <w:szCs w:val="22"/>
        </w:rPr>
        <w:t>symlink</w:t>
      </w:r>
      <w:proofErr w:type="spellEnd"/>
      <w:r w:rsidRPr="00834A0A">
        <w:rPr>
          <w:rFonts w:ascii="微软雅黑" w:eastAsia="微软雅黑" w:hAnsi="微软雅黑" w:cs="Calibri"/>
          <w:sz w:val="22"/>
          <w:szCs w:val="22"/>
        </w:rPr>
        <w:t xml:space="preserve"> attack on a temporary file.</w:t>
      </w:r>
    </w:p>
    <w:p w14:paraId="583B2E22"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The installation of Microsoft Exchange 2000 before Rev. A creates a user account with a known password, which could allow attackers to gain privileges, aka the "Exchange User Account" vulnerability.</w:t>
      </w:r>
    </w:p>
    <w:p w14:paraId="7165BC92" w14:textId="77777777" w:rsidR="00834A0A" w:rsidRPr="00834A0A" w:rsidRDefault="00834A0A" w:rsidP="00834A0A">
      <w:pPr>
        <w:pStyle w:val="a3"/>
        <w:numPr>
          <w:ilvl w:val="0"/>
          <w:numId w:val="7"/>
        </w:numPr>
        <w:rPr>
          <w:rFonts w:ascii="微软雅黑" w:eastAsia="微软雅黑" w:hAnsi="微软雅黑" w:cs="Calibri"/>
          <w:sz w:val="22"/>
          <w:szCs w:val="22"/>
        </w:rPr>
      </w:pPr>
      <w:proofErr w:type="spellStart"/>
      <w:r w:rsidRPr="00834A0A">
        <w:rPr>
          <w:rFonts w:ascii="微软雅黑" w:eastAsia="微软雅黑" w:hAnsi="微软雅黑" w:cs="Calibri"/>
          <w:sz w:val="22"/>
          <w:szCs w:val="22"/>
        </w:rPr>
        <w:t>htsearch</w:t>
      </w:r>
      <w:proofErr w:type="spellEnd"/>
      <w:r w:rsidRPr="00834A0A">
        <w:rPr>
          <w:rFonts w:ascii="微软雅黑" w:eastAsia="微软雅黑" w:hAnsi="微软雅黑" w:cs="Calibri"/>
          <w:sz w:val="22"/>
          <w:szCs w:val="22"/>
        </w:rPr>
        <w:t xml:space="preserve"> program in </w:t>
      </w:r>
      <w:proofErr w:type="spellStart"/>
      <w:r w:rsidRPr="00834A0A">
        <w:rPr>
          <w:rFonts w:ascii="微软雅黑" w:eastAsia="微软雅黑" w:hAnsi="微软雅黑" w:cs="Calibri"/>
          <w:sz w:val="22"/>
          <w:szCs w:val="22"/>
        </w:rPr>
        <w:t>htDig</w:t>
      </w:r>
      <w:proofErr w:type="spellEnd"/>
      <w:r w:rsidRPr="00834A0A">
        <w:rPr>
          <w:rFonts w:ascii="微软雅黑" w:eastAsia="微软雅黑" w:hAnsi="微软雅黑" w:cs="Calibri"/>
          <w:sz w:val="22"/>
          <w:szCs w:val="22"/>
        </w:rPr>
        <w:t xml:space="preserve"> 3.2 beta, 3.1.6, 3.1.5, and earlier allows remote attackers to determine the physical path of the server by requesting a non-existent configuration file using the config parameter, which generates an error message that includes the full path.</w:t>
      </w:r>
    </w:p>
    <w:p w14:paraId="67000E4B"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Cross site scripting vulnerabilities in Apache 1.3.0 through 1.3.11 allow remote attackers to execute script as other web site visitors via (1) the </w:t>
      </w:r>
      <w:proofErr w:type="spellStart"/>
      <w:r w:rsidRPr="00834A0A">
        <w:rPr>
          <w:rFonts w:ascii="微软雅黑" w:eastAsia="微软雅黑" w:hAnsi="微软雅黑" w:cs="Calibri"/>
          <w:sz w:val="22"/>
          <w:szCs w:val="22"/>
        </w:rPr>
        <w:t>printenv</w:t>
      </w:r>
      <w:proofErr w:type="spellEnd"/>
      <w:r w:rsidRPr="00834A0A">
        <w:rPr>
          <w:rFonts w:ascii="微软雅黑" w:eastAsia="微软雅黑" w:hAnsi="微软雅黑" w:cs="Calibri"/>
          <w:sz w:val="22"/>
          <w:szCs w:val="22"/>
        </w:rPr>
        <w:t xml:space="preserve"> CGI (printenv.pl), which does not encode its output, </w:t>
      </w:r>
      <w:r w:rsidRPr="00834A0A">
        <w:rPr>
          <w:rFonts w:ascii="微软雅黑" w:eastAsia="微软雅黑" w:hAnsi="微软雅黑" w:cs="Calibri"/>
          <w:sz w:val="22"/>
          <w:szCs w:val="22"/>
        </w:rPr>
        <w:lastRenderedPageBreak/>
        <w:t xml:space="preserve">(2) pages generated by the </w:t>
      </w:r>
      <w:proofErr w:type="spellStart"/>
      <w:r w:rsidRPr="00834A0A">
        <w:rPr>
          <w:rFonts w:ascii="微软雅黑" w:eastAsia="微软雅黑" w:hAnsi="微软雅黑" w:cs="Calibri"/>
          <w:sz w:val="22"/>
          <w:szCs w:val="22"/>
        </w:rPr>
        <w:t>ap_send_error_response</w:t>
      </w:r>
      <w:proofErr w:type="spellEnd"/>
      <w:r w:rsidRPr="00834A0A">
        <w:rPr>
          <w:rFonts w:ascii="微软雅黑" w:eastAsia="微软雅黑" w:hAnsi="微软雅黑" w:cs="Calibri"/>
          <w:sz w:val="22"/>
          <w:szCs w:val="22"/>
        </w:rPr>
        <w:t xml:space="preserve"> function such as a default 404, which does not add an explicit charset, or (3) various messages that are generated by certain Apache modules or core code. NOTE: the </w:t>
      </w:r>
      <w:proofErr w:type="spellStart"/>
      <w:r w:rsidRPr="00834A0A">
        <w:rPr>
          <w:rFonts w:ascii="微软雅黑" w:eastAsia="微软雅黑" w:hAnsi="微软雅黑" w:cs="Calibri"/>
          <w:sz w:val="22"/>
          <w:szCs w:val="22"/>
        </w:rPr>
        <w:t>printenv</w:t>
      </w:r>
      <w:proofErr w:type="spellEnd"/>
      <w:r w:rsidRPr="00834A0A">
        <w:rPr>
          <w:rFonts w:ascii="微软雅黑" w:eastAsia="微软雅黑" w:hAnsi="微软雅黑" w:cs="Calibri"/>
          <w:sz w:val="22"/>
          <w:szCs w:val="22"/>
        </w:rPr>
        <w:t xml:space="preserve"> issue might still exist for web browsers that can render text/plain content types as HTML, such as Internet Explorer, but CVE regards this as a design limitation of those browsers, not Apache. The printenv.pl/</w:t>
      </w:r>
      <w:proofErr w:type="spellStart"/>
      <w:r w:rsidRPr="00834A0A">
        <w:rPr>
          <w:rFonts w:ascii="微软雅黑" w:eastAsia="微软雅黑" w:hAnsi="微软雅黑" w:cs="Calibri"/>
          <w:sz w:val="22"/>
          <w:szCs w:val="22"/>
        </w:rPr>
        <w:t>acuparam</w:t>
      </w:r>
      <w:proofErr w:type="spellEnd"/>
      <w:r w:rsidRPr="00834A0A">
        <w:rPr>
          <w:rFonts w:ascii="微软雅黑" w:eastAsia="微软雅黑" w:hAnsi="微软雅黑" w:cs="Calibri"/>
          <w:sz w:val="22"/>
          <w:szCs w:val="22"/>
        </w:rPr>
        <w:t xml:space="preserve"> vector, discloser on 20070724, is one such variant.</w:t>
      </w:r>
    </w:p>
    <w:p w14:paraId="08314AC3"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Buffer overflow in </w:t>
      </w:r>
      <w:proofErr w:type="spellStart"/>
      <w:r w:rsidRPr="00834A0A">
        <w:rPr>
          <w:rFonts w:ascii="微软雅黑" w:eastAsia="微软雅黑" w:hAnsi="微软雅黑" w:cs="Calibri"/>
          <w:sz w:val="22"/>
          <w:szCs w:val="22"/>
        </w:rPr>
        <w:t>portmir</w:t>
      </w:r>
      <w:proofErr w:type="spellEnd"/>
      <w:r w:rsidRPr="00834A0A">
        <w:rPr>
          <w:rFonts w:ascii="微软雅黑" w:eastAsia="微软雅黑" w:hAnsi="微软雅黑" w:cs="Calibri"/>
          <w:sz w:val="22"/>
          <w:szCs w:val="22"/>
        </w:rPr>
        <w:t xml:space="preserve"> for AIX 4.3.0 allows local users to corrupt lock files and gain root privileges via the </w:t>
      </w:r>
      <w:proofErr w:type="spellStart"/>
      <w:r w:rsidRPr="00834A0A">
        <w:rPr>
          <w:rFonts w:ascii="微软雅黑" w:eastAsia="微软雅黑" w:hAnsi="微软雅黑" w:cs="Calibri"/>
          <w:sz w:val="22"/>
          <w:szCs w:val="22"/>
        </w:rPr>
        <w:t>echo_error</w:t>
      </w:r>
      <w:proofErr w:type="spellEnd"/>
      <w:r w:rsidRPr="00834A0A">
        <w:rPr>
          <w:rFonts w:ascii="微软雅黑" w:eastAsia="微软雅黑" w:hAnsi="微软雅黑" w:cs="Calibri"/>
          <w:sz w:val="22"/>
          <w:szCs w:val="22"/>
        </w:rPr>
        <w:t xml:space="preserve"> routine.</w:t>
      </w:r>
    </w:p>
    <w:p w14:paraId="660DC373" w14:textId="77777777" w:rsidR="00834A0A" w:rsidRPr="00834A0A" w:rsidRDefault="00834A0A" w:rsidP="00834A0A">
      <w:pPr>
        <w:pStyle w:val="a3"/>
        <w:numPr>
          <w:ilvl w:val="0"/>
          <w:numId w:val="7"/>
        </w:numPr>
        <w:rPr>
          <w:rFonts w:ascii="微软雅黑" w:eastAsia="微软雅黑" w:hAnsi="微软雅黑" w:cs="Calibri"/>
          <w:sz w:val="22"/>
          <w:szCs w:val="22"/>
        </w:rPr>
      </w:pPr>
      <w:proofErr w:type="spellStart"/>
      <w:r w:rsidRPr="00834A0A">
        <w:rPr>
          <w:rFonts w:ascii="微软雅黑" w:eastAsia="微软雅黑" w:hAnsi="微软雅黑" w:cs="Calibri"/>
          <w:sz w:val="22"/>
          <w:szCs w:val="22"/>
        </w:rPr>
        <w:t>htpasswd</w:t>
      </w:r>
      <w:proofErr w:type="spellEnd"/>
      <w:r w:rsidRPr="00834A0A">
        <w:rPr>
          <w:rFonts w:ascii="微软雅黑" w:eastAsia="微软雅黑" w:hAnsi="微软雅黑" w:cs="Calibri"/>
          <w:sz w:val="22"/>
          <w:szCs w:val="22"/>
        </w:rPr>
        <w:t xml:space="preserve"> and </w:t>
      </w:r>
      <w:proofErr w:type="spellStart"/>
      <w:r w:rsidRPr="00834A0A">
        <w:rPr>
          <w:rFonts w:ascii="微软雅黑" w:eastAsia="微软雅黑" w:hAnsi="微软雅黑" w:cs="Calibri"/>
          <w:sz w:val="22"/>
          <w:szCs w:val="22"/>
        </w:rPr>
        <w:t>htdigest</w:t>
      </w:r>
      <w:proofErr w:type="spellEnd"/>
      <w:r w:rsidRPr="00834A0A">
        <w:rPr>
          <w:rFonts w:ascii="微软雅黑" w:eastAsia="微软雅黑" w:hAnsi="微软雅黑" w:cs="Calibri"/>
          <w:sz w:val="22"/>
          <w:szCs w:val="22"/>
        </w:rPr>
        <w:t xml:space="preserve"> in Apache 2.0a9, 1.3.14, and others allows local users to overwrite arbitrary files via a </w:t>
      </w:r>
      <w:proofErr w:type="spellStart"/>
      <w:r w:rsidRPr="00834A0A">
        <w:rPr>
          <w:rFonts w:ascii="微软雅黑" w:eastAsia="微软雅黑" w:hAnsi="微软雅黑" w:cs="Calibri"/>
          <w:sz w:val="22"/>
          <w:szCs w:val="22"/>
        </w:rPr>
        <w:t>symlink</w:t>
      </w:r>
      <w:proofErr w:type="spellEnd"/>
      <w:r w:rsidRPr="00834A0A">
        <w:rPr>
          <w:rFonts w:ascii="微软雅黑" w:eastAsia="微软雅黑" w:hAnsi="微软雅黑" w:cs="Calibri"/>
          <w:sz w:val="22"/>
          <w:szCs w:val="22"/>
        </w:rPr>
        <w:t xml:space="preserve"> attack.</w:t>
      </w:r>
    </w:p>
    <w:p w14:paraId="390FFDDA"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Bajie HTTP </w:t>
      </w:r>
      <w:proofErr w:type="spellStart"/>
      <w:r w:rsidRPr="00834A0A">
        <w:rPr>
          <w:rFonts w:ascii="微软雅黑" w:eastAsia="微软雅黑" w:hAnsi="微软雅黑" w:cs="Calibri"/>
          <w:sz w:val="22"/>
          <w:szCs w:val="22"/>
        </w:rPr>
        <w:t>JServer</w:t>
      </w:r>
      <w:proofErr w:type="spellEnd"/>
      <w:r w:rsidRPr="00834A0A">
        <w:rPr>
          <w:rFonts w:ascii="微软雅黑" w:eastAsia="微软雅黑" w:hAnsi="微软雅黑" w:cs="Calibri"/>
          <w:sz w:val="22"/>
          <w:szCs w:val="22"/>
        </w:rPr>
        <w:t xml:space="preserve"> 0.78, and other versions before 0.80, allows remote attackers to execute arbitrary commands via shell metacharacters in an HTTP request for a CGI program that does not exist.</w:t>
      </w:r>
    </w:p>
    <w:p w14:paraId="358A5D54" w14:textId="77777777" w:rsidR="00834A0A" w:rsidRPr="00834A0A" w:rsidRDefault="00834A0A" w:rsidP="00834A0A">
      <w:pPr>
        <w:pStyle w:val="a3"/>
        <w:numPr>
          <w:ilvl w:val="0"/>
          <w:numId w:val="7"/>
        </w:numPr>
        <w:rPr>
          <w:rFonts w:ascii="微软雅黑" w:eastAsia="微软雅黑" w:hAnsi="微软雅黑" w:cs="Calibri"/>
          <w:sz w:val="22"/>
          <w:szCs w:val="22"/>
        </w:rPr>
      </w:pPr>
      <w:proofErr w:type="spellStart"/>
      <w:r w:rsidRPr="00834A0A">
        <w:rPr>
          <w:rFonts w:ascii="微软雅黑" w:eastAsia="微软雅黑" w:hAnsi="微软雅黑" w:cs="Calibri"/>
          <w:sz w:val="22"/>
          <w:szCs w:val="22"/>
        </w:rPr>
        <w:t>UploadServlet</w:t>
      </w:r>
      <w:proofErr w:type="spellEnd"/>
      <w:r w:rsidRPr="00834A0A">
        <w:rPr>
          <w:rFonts w:ascii="微软雅黑" w:eastAsia="微软雅黑" w:hAnsi="微软雅黑" w:cs="Calibri"/>
          <w:sz w:val="22"/>
          <w:szCs w:val="22"/>
        </w:rPr>
        <w:t xml:space="preserve"> in Bajie HTTP </w:t>
      </w:r>
      <w:proofErr w:type="spellStart"/>
      <w:r w:rsidRPr="00834A0A">
        <w:rPr>
          <w:rFonts w:ascii="微软雅黑" w:eastAsia="微软雅黑" w:hAnsi="微软雅黑" w:cs="Calibri"/>
          <w:sz w:val="22"/>
          <w:szCs w:val="22"/>
        </w:rPr>
        <w:t>JServer</w:t>
      </w:r>
      <w:proofErr w:type="spellEnd"/>
      <w:r w:rsidRPr="00834A0A">
        <w:rPr>
          <w:rFonts w:ascii="微软雅黑" w:eastAsia="微软雅黑" w:hAnsi="微软雅黑" w:cs="Calibri"/>
          <w:sz w:val="22"/>
          <w:szCs w:val="22"/>
        </w:rPr>
        <w:t xml:space="preserve"> 0.78, and possibly other versions before 0.80, allows remote attackers to execute arbitrary commands by calling the servlet to upload a program, then using a ... (modified</w:t>
      </w:r>
      <w:proofErr w:type="gramStart"/>
      <w:r w:rsidRPr="00834A0A">
        <w:rPr>
          <w:rFonts w:ascii="微软雅黑" w:eastAsia="微软雅黑" w:hAnsi="微软雅黑" w:cs="Calibri"/>
          <w:sz w:val="22"/>
          <w:szCs w:val="22"/>
        </w:rPr>
        <w:t xml:space="preserve"> ..</w:t>
      </w:r>
      <w:proofErr w:type="gramEnd"/>
      <w:r w:rsidRPr="00834A0A">
        <w:rPr>
          <w:rFonts w:ascii="微软雅黑" w:eastAsia="微软雅黑" w:hAnsi="微软雅黑" w:cs="Calibri"/>
          <w:sz w:val="22"/>
          <w:szCs w:val="22"/>
        </w:rPr>
        <w:t>) to access the file that was created for the program.</w:t>
      </w:r>
    </w:p>
    <w:p w14:paraId="182B1DC9"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An interaction between the Outlook Web Access (OWA) service in Microsoft Exchange 2000 Server and Internet Explorer allows attackers to execute malicious script code against a user's mailbox via a message attachment that contains HTML code, which is executed automatically.</w:t>
      </w:r>
    </w:p>
    <w:p w14:paraId="49225952"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The default configuration of Norton </w:t>
      </w:r>
      <w:proofErr w:type="spellStart"/>
      <w:r w:rsidRPr="00834A0A">
        <w:rPr>
          <w:rFonts w:ascii="微软雅黑" w:eastAsia="微软雅黑" w:hAnsi="微软雅黑" w:cs="Calibri"/>
          <w:sz w:val="22"/>
          <w:szCs w:val="22"/>
        </w:rPr>
        <w:t>AntiVirus</w:t>
      </w:r>
      <w:proofErr w:type="spellEnd"/>
      <w:r w:rsidRPr="00834A0A">
        <w:rPr>
          <w:rFonts w:ascii="微软雅黑" w:eastAsia="微软雅黑" w:hAnsi="微软雅黑" w:cs="Calibri"/>
          <w:sz w:val="22"/>
          <w:szCs w:val="22"/>
        </w:rPr>
        <w:t xml:space="preserve"> for Microsoft Exchange 2000 2.x allows remote attackers to identify the recipient's INBOX file path by sending an email with an attachment containing malicious content, which includes the path in the rejection notice.</w:t>
      </w:r>
    </w:p>
    <w:p w14:paraId="45C98C8F"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 xml:space="preserve">Buffer overflow in MIT Kerberos 5 (krb5) 1.2.2 and earlier allows remote attackers to cause a denial of service and possibly execute arbitrary code via base-64 encoded data, which is not properly handled when the </w:t>
      </w:r>
      <w:proofErr w:type="spellStart"/>
      <w:r w:rsidRPr="00834A0A">
        <w:rPr>
          <w:rFonts w:ascii="微软雅黑" w:eastAsia="微软雅黑" w:hAnsi="微软雅黑" w:cs="Calibri"/>
          <w:sz w:val="22"/>
          <w:szCs w:val="22"/>
        </w:rPr>
        <w:t>radix_encode</w:t>
      </w:r>
      <w:proofErr w:type="spellEnd"/>
      <w:r w:rsidRPr="00834A0A">
        <w:rPr>
          <w:rFonts w:ascii="微软雅黑" w:eastAsia="微软雅黑" w:hAnsi="微软雅黑" w:cs="Calibri"/>
          <w:sz w:val="22"/>
          <w:szCs w:val="22"/>
        </w:rPr>
        <w:t xml:space="preserve"> function processes file glob output from the </w:t>
      </w:r>
      <w:proofErr w:type="spellStart"/>
      <w:r w:rsidRPr="00834A0A">
        <w:rPr>
          <w:rFonts w:ascii="微软雅黑" w:eastAsia="微软雅黑" w:hAnsi="微软雅黑" w:cs="Calibri"/>
          <w:sz w:val="22"/>
          <w:szCs w:val="22"/>
        </w:rPr>
        <w:t>ftpglob</w:t>
      </w:r>
      <w:proofErr w:type="spellEnd"/>
      <w:r w:rsidRPr="00834A0A">
        <w:rPr>
          <w:rFonts w:ascii="微软雅黑" w:eastAsia="微软雅黑" w:hAnsi="微软雅黑" w:cs="Calibri"/>
          <w:sz w:val="22"/>
          <w:szCs w:val="22"/>
        </w:rPr>
        <w:t xml:space="preserve"> function.</w:t>
      </w:r>
    </w:p>
    <w:p w14:paraId="602227C2" w14:textId="77777777" w:rsidR="00834A0A" w:rsidRPr="00834A0A" w:rsidRDefault="00834A0A" w:rsidP="00834A0A">
      <w:pPr>
        <w:pStyle w:val="a3"/>
        <w:numPr>
          <w:ilvl w:val="0"/>
          <w:numId w:val="7"/>
        </w:numPr>
        <w:rPr>
          <w:rFonts w:ascii="微软雅黑" w:eastAsia="微软雅黑" w:hAnsi="微软雅黑" w:cs="Calibri"/>
          <w:sz w:val="22"/>
          <w:szCs w:val="22"/>
        </w:rPr>
      </w:pPr>
      <w:proofErr w:type="spellStart"/>
      <w:r w:rsidRPr="00834A0A">
        <w:rPr>
          <w:rFonts w:ascii="微软雅黑" w:eastAsia="微软雅黑" w:hAnsi="微软雅黑" w:cs="Calibri"/>
          <w:sz w:val="22"/>
          <w:szCs w:val="22"/>
        </w:rPr>
        <w:t>fetchmailconf</w:t>
      </w:r>
      <w:proofErr w:type="spellEnd"/>
      <w:r w:rsidRPr="00834A0A">
        <w:rPr>
          <w:rFonts w:ascii="微软雅黑" w:eastAsia="微软雅黑" w:hAnsi="微软雅黑" w:cs="Calibri"/>
          <w:sz w:val="22"/>
          <w:szCs w:val="22"/>
        </w:rPr>
        <w:t xml:space="preserve"> in </w:t>
      </w:r>
      <w:proofErr w:type="spellStart"/>
      <w:r w:rsidRPr="00834A0A">
        <w:rPr>
          <w:rFonts w:ascii="微软雅黑" w:eastAsia="微软雅黑" w:hAnsi="微软雅黑" w:cs="Calibri"/>
          <w:sz w:val="22"/>
          <w:szCs w:val="22"/>
        </w:rPr>
        <w:t>fetchmail</w:t>
      </w:r>
      <w:proofErr w:type="spellEnd"/>
      <w:r w:rsidRPr="00834A0A">
        <w:rPr>
          <w:rFonts w:ascii="微软雅黑" w:eastAsia="微软雅黑" w:hAnsi="微软雅黑" w:cs="Calibri"/>
          <w:sz w:val="22"/>
          <w:szCs w:val="22"/>
        </w:rPr>
        <w:t xml:space="preserve"> before 5.7.4 allows local users to overwrite files of other users via a </w:t>
      </w:r>
      <w:proofErr w:type="spellStart"/>
      <w:r w:rsidRPr="00834A0A">
        <w:rPr>
          <w:rFonts w:ascii="微软雅黑" w:eastAsia="微软雅黑" w:hAnsi="微软雅黑" w:cs="Calibri"/>
          <w:sz w:val="22"/>
          <w:szCs w:val="22"/>
        </w:rPr>
        <w:t>symlink</w:t>
      </w:r>
      <w:proofErr w:type="spellEnd"/>
      <w:r w:rsidRPr="00834A0A">
        <w:rPr>
          <w:rFonts w:ascii="微软雅黑" w:eastAsia="微软雅黑" w:hAnsi="微软雅黑" w:cs="Calibri"/>
          <w:sz w:val="22"/>
          <w:szCs w:val="22"/>
        </w:rPr>
        <w:t xml:space="preserve"> attack on temporary files.</w:t>
      </w:r>
    </w:p>
    <w:p w14:paraId="195C2734" w14:textId="77777777" w:rsidR="00834A0A" w:rsidRP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lastRenderedPageBreak/>
        <w:t>iptables before 1.2.4 does not accurately convert rate limits that are specified on the command line, which could allow attackers or users to generate more or less traffic than intended by the administrator.</w:t>
      </w:r>
    </w:p>
    <w:p w14:paraId="45FD2515" w14:textId="77777777" w:rsidR="00834A0A" w:rsidRDefault="00834A0A" w:rsidP="00834A0A">
      <w:pPr>
        <w:pStyle w:val="a3"/>
        <w:numPr>
          <w:ilvl w:val="0"/>
          <w:numId w:val="7"/>
        </w:numPr>
        <w:rPr>
          <w:rFonts w:ascii="微软雅黑" w:eastAsia="微软雅黑" w:hAnsi="微软雅黑" w:cs="Calibri"/>
          <w:sz w:val="22"/>
          <w:szCs w:val="22"/>
        </w:rPr>
      </w:pPr>
      <w:r w:rsidRPr="00834A0A">
        <w:rPr>
          <w:rFonts w:ascii="微软雅黑" w:eastAsia="微软雅黑" w:hAnsi="微软雅黑" w:cs="Calibri"/>
          <w:sz w:val="22"/>
          <w:szCs w:val="22"/>
        </w:rPr>
        <w:t>The log files in Apache web server contain information directly supplied by clients and does not filter or quote control characters, which could allow remote attackers to hide HTTP requests and spoof source IP addresses when logs are viewed with UNIX programs such as cat, tail, and grep.</w:t>
      </w:r>
    </w:p>
    <w:p w14:paraId="3A6873BE" w14:textId="0C92D637" w:rsidR="00F6107C" w:rsidRPr="00834A0A" w:rsidRDefault="00834A0A" w:rsidP="00834A0A">
      <w:pPr>
        <w:pStyle w:val="a3"/>
        <w:ind w:left="540"/>
        <w:rPr>
          <w:rFonts w:ascii="微软雅黑" w:eastAsia="微软雅黑" w:hAnsi="微软雅黑" w:cs="Calibri"/>
          <w:sz w:val="18"/>
          <w:szCs w:val="18"/>
        </w:rPr>
      </w:pPr>
      <w:bookmarkStart w:id="0" w:name="_Hlk141186963"/>
      <w:r w:rsidRPr="00834A0A">
        <w:rPr>
          <w:rFonts w:ascii="微软雅黑" w:eastAsia="微软雅黑" w:hAnsi="微软雅黑" w:cs="Calibri"/>
          <w:sz w:val="18"/>
          <w:szCs w:val="18"/>
        </w:rPr>
        <w:t>LOW</w:t>
      </w:r>
      <w:r w:rsidRPr="00834A0A">
        <w:rPr>
          <w:rFonts w:ascii="微软雅黑" w:eastAsia="微软雅黑" w:hAnsi="微软雅黑" w:cs="Calibri" w:hint="eastAsia"/>
          <w:sz w:val="18"/>
          <w:szCs w:val="18"/>
        </w:rPr>
        <w:t>：0</w:t>
      </w:r>
      <w:r w:rsidRPr="00834A0A">
        <w:rPr>
          <w:rFonts w:ascii="微软雅黑" w:eastAsia="微软雅黑" w:hAnsi="微软雅黑" w:cs="Calibri"/>
          <w:sz w:val="18"/>
          <w:szCs w:val="18"/>
        </w:rPr>
        <w:t>-25</w:t>
      </w:r>
      <w:r w:rsidRPr="00834A0A">
        <w:rPr>
          <w:rFonts w:ascii="微软雅黑" w:eastAsia="微软雅黑" w:hAnsi="微软雅黑" w:cs="Calibri" w:hint="eastAsia"/>
          <w:sz w:val="18"/>
          <w:szCs w:val="18"/>
        </w:rPr>
        <w:t>points</w:t>
      </w:r>
      <w:r w:rsidRPr="00834A0A">
        <w:rPr>
          <w:rFonts w:ascii="微软雅黑" w:eastAsia="微软雅黑" w:hAnsi="微软雅黑" w:cs="Calibri"/>
          <w:sz w:val="18"/>
          <w:szCs w:val="18"/>
        </w:rPr>
        <w:t>;MEDIUM</w:t>
      </w:r>
      <w:r w:rsidR="001612FC" w:rsidRPr="00834A0A">
        <w:rPr>
          <w:rFonts w:ascii="微软雅黑" w:eastAsia="微软雅黑" w:hAnsi="微软雅黑" w:cs="Calibri"/>
          <w:sz w:val="18"/>
          <w:szCs w:val="18"/>
        </w:rPr>
        <w:t xml:space="preserve">: </w:t>
      </w:r>
      <w:r w:rsidRPr="00834A0A">
        <w:rPr>
          <w:rFonts w:ascii="微软雅黑" w:eastAsia="微软雅黑" w:hAnsi="微软雅黑" w:cs="Calibri"/>
          <w:sz w:val="18"/>
          <w:szCs w:val="18"/>
        </w:rPr>
        <w:t>26-50</w:t>
      </w:r>
      <w:r w:rsidR="001612FC" w:rsidRPr="00834A0A">
        <w:rPr>
          <w:rFonts w:ascii="微软雅黑" w:eastAsia="微软雅黑" w:hAnsi="微软雅黑" w:cs="Calibri"/>
          <w:sz w:val="18"/>
          <w:szCs w:val="18"/>
        </w:rPr>
        <w:t xml:space="preserve"> points; </w:t>
      </w:r>
      <w:r w:rsidRPr="00834A0A">
        <w:rPr>
          <w:rFonts w:ascii="微软雅黑" w:eastAsia="微软雅黑" w:hAnsi="微软雅黑" w:cs="Calibri"/>
          <w:sz w:val="18"/>
          <w:szCs w:val="18"/>
        </w:rPr>
        <w:t>HIGH</w:t>
      </w:r>
      <w:r w:rsidR="001612FC" w:rsidRPr="00834A0A">
        <w:rPr>
          <w:rFonts w:ascii="微软雅黑" w:eastAsia="微软雅黑" w:hAnsi="微软雅黑" w:cs="Calibri"/>
          <w:sz w:val="18"/>
          <w:szCs w:val="18"/>
        </w:rPr>
        <w:t xml:space="preserve">: </w:t>
      </w:r>
      <w:r w:rsidRPr="00834A0A">
        <w:rPr>
          <w:rFonts w:ascii="微软雅黑" w:eastAsia="微软雅黑" w:hAnsi="微软雅黑" w:cs="Calibri"/>
          <w:sz w:val="18"/>
          <w:szCs w:val="18"/>
        </w:rPr>
        <w:t>51-75</w:t>
      </w:r>
      <w:r w:rsidR="001612FC" w:rsidRPr="00834A0A">
        <w:rPr>
          <w:rFonts w:ascii="微软雅黑" w:eastAsia="微软雅黑" w:hAnsi="微软雅黑" w:cs="Calibri"/>
          <w:sz w:val="18"/>
          <w:szCs w:val="18"/>
        </w:rPr>
        <w:t xml:space="preserve"> points; </w:t>
      </w:r>
      <w:r w:rsidRPr="00834A0A">
        <w:rPr>
          <w:rFonts w:ascii="微软雅黑" w:eastAsia="微软雅黑" w:hAnsi="微软雅黑" w:cs="Calibri"/>
          <w:sz w:val="18"/>
          <w:szCs w:val="18"/>
        </w:rPr>
        <w:t>CRITICAL</w:t>
      </w:r>
      <w:r w:rsidRPr="00834A0A">
        <w:rPr>
          <w:rFonts w:ascii="微软雅黑" w:eastAsia="微软雅黑" w:hAnsi="微软雅黑" w:cs="Calibri" w:hint="eastAsia"/>
          <w:sz w:val="18"/>
          <w:szCs w:val="18"/>
        </w:rPr>
        <w:t>：</w:t>
      </w:r>
      <w:r w:rsidRPr="00834A0A">
        <w:rPr>
          <w:rFonts w:ascii="微软雅黑" w:eastAsia="微软雅黑" w:hAnsi="微软雅黑" w:cs="Calibri"/>
          <w:sz w:val="18"/>
          <w:szCs w:val="18"/>
        </w:rPr>
        <w:t>75</w:t>
      </w:r>
      <w:r w:rsidR="001612FC" w:rsidRPr="00834A0A">
        <w:rPr>
          <w:rFonts w:ascii="微软雅黑" w:eastAsia="微软雅黑" w:hAnsi="微软雅黑" w:cs="Calibri"/>
          <w:sz w:val="18"/>
          <w:szCs w:val="18"/>
        </w:rPr>
        <w:t>-100 points</w:t>
      </w:r>
      <w:r w:rsidR="00BE0FA0" w:rsidRPr="00834A0A">
        <w:rPr>
          <w:rFonts w:ascii="微软雅黑" w:eastAsia="微软雅黑" w:hAnsi="微软雅黑" w:cs="Calibri" w:hint="eastAsia"/>
          <w:sz w:val="18"/>
          <w:szCs w:val="18"/>
        </w:rPr>
        <w:t> </w:t>
      </w:r>
    </w:p>
    <w:bookmarkEnd w:id="0"/>
    <w:p w14:paraId="2CD9CC8D" w14:textId="77777777" w:rsidR="001612FC" w:rsidRPr="001612FC" w:rsidRDefault="00BE0FA0" w:rsidP="001612FC">
      <w:pPr>
        <w:pStyle w:val="a3"/>
        <w:rPr>
          <w:rFonts w:ascii="微软雅黑" w:eastAsia="微软雅黑" w:hAnsi="微软雅黑" w:cs="Calibri"/>
          <w:sz w:val="22"/>
          <w:szCs w:val="22"/>
        </w:rPr>
      </w:pPr>
      <w:r>
        <w:rPr>
          <w:rFonts w:ascii="微软雅黑" w:eastAsia="微软雅黑" w:hAnsi="微软雅黑" w:cs="Calibri" w:hint="eastAsia"/>
          <w:sz w:val="22"/>
          <w:szCs w:val="22"/>
        </w:rPr>
        <w:t> </w:t>
      </w:r>
      <w:r w:rsidR="001612FC" w:rsidRPr="001612FC">
        <w:rPr>
          <w:rFonts w:ascii="微软雅黑" w:eastAsia="微软雅黑" w:hAnsi="微软雅黑" w:cs="Calibri"/>
          <w:sz w:val="22"/>
          <w:szCs w:val="22"/>
          <w:highlight w:val="yellow"/>
        </w:rPr>
        <w:t>Prompt:</w:t>
      </w:r>
    </w:p>
    <w:p w14:paraId="7AC46526" w14:textId="77777777" w:rsidR="001612FC" w:rsidRPr="006C74B6" w:rsidRDefault="001612FC" w:rsidP="001612FC">
      <w:pPr>
        <w:pStyle w:val="a3"/>
        <w:rPr>
          <w:rFonts w:ascii="微软雅黑" w:eastAsia="微软雅黑" w:hAnsi="微软雅黑" w:cs="Calibri"/>
          <w:color w:val="FF0000"/>
          <w:sz w:val="22"/>
          <w:szCs w:val="22"/>
        </w:rPr>
      </w:pPr>
      <w:r w:rsidRPr="006C74B6">
        <w:rPr>
          <w:rFonts w:ascii="微软雅黑" w:eastAsia="微软雅黑" w:hAnsi="微软雅黑" w:cs="Calibri"/>
          <w:color w:val="FF0000"/>
          <w:sz w:val="22"/>
          <w:szCs w:val="22"/>
        </w:rPr>
        <w:t xml:space="preserve">Short </w:t>
      </w:r>
      <w:proofErr w:type="spellStart"/>
      <w:r w:rsidRPr="006C74B6">
        <w:rPr>
          <w:rFonts w:ascii="微软雅黑" w:eastAsia="微软雅黑" w:hAnsi="微软雅黑" w:cs="Calibri"/>
          <w:color w:val="FF0000"/>
          <w:sz w:val="22"/>
          <w:szCs w:val="22"/>
        </w:rPr>
        <w:t>nl</w:t>
      </w:r>
      <w:proofErr w:type="spellEnd"/>
      <w:r w:rsidRPr="006C74B6">
        <w:rPr>
          <w:rFonts w:ascii="微软雅黑" w:eastAsia="微软雅黑" w:hAnsi="微软雅黑" w:cs="Calibri"/>
          <w:color w:val="FF0000"/>
          <w:sz w:val="22"/>
          <w:szCs w:val="22"/>
        </w:rPr>
        <w:t>:</w:t>
      </w:r>
    </w:p>
    <w:p w14:paraId="542D2241" w14:textId="228E2D64" w:rsidR="00F6107C" w:rsidRDefault="001612FC" w:rsidP="001612FC">
      <w:pPr>
        <w:pStyle w:val="a3"/>
        <w:rPr>
          <w:rFonts w:ascii="微软雅黑" w:eastAsia="微软雅黑" w:hAnsi="微软雅黑" w:cs="Calibri"/>
          <w:sz w:val="22"/>
          <w:szCs w:val="22"/>
        </w:rPr>
      </w:pPr>
      <w:r w:rsidRPr="001612FC">
        <w:rPr>
          <w:rFonts w:ascii="微软雅黑" w:eastAsia="微软雅黑" w:hAnsi="微软雅黑" w:cs="Calibri"/>
          <w:sz w:val="22"/>
          <w:szCs w:val="22"/>
        </w:rPr>
        <w:t>You are a robot that determines the severity of software bugs. The assessment criteria are as follows:</w:t>
      </w:r>
      <w:r w:rsidR="00834A0A" w:rsidRPr="00834A0A">
        <w:t xml:space="preserve"> </w:t>
      </w:r>
      <w:r w:rsidR="00834A0A" w:rsidRPr="00834A0A">
        <w:rPr>
          <w:rFonts w:ascii="微软雅黑" w:eastAsia="微软雅黑" w:hAnsi="微软雅黑" w:cs="Calibri"/>
          <w:sz w:val="22"/>
          <w:szCs w:val="22"/>
        </w:rPr>
        <w:t>LOW：0-25points;MEDIUM: 26-50 points; HIGH: 51-75 points; CRITICAL：75-100 points</w:t>
      </w:r>
      <w:r w:rsidR="00834A0A">
        <w:rPr>
          <w:rFonts w:ascii="微软雅黑" w:eastAsia="微软雅黑" w:hAnsi="微软雅黑" w:cs="Calibri"/>
          <w:sz w:val="22"/>
          <w:szCs w:val="22"/>
        </w:rPr>
        <w:t>.</w:t>
      </w:r>
      <w:r w:rsidR="00BB7C1D">
        <w:rPr>
          <w:rFonts w:ascii="微软雅黑" w:eastAsia="微软雅黑" w:hAnsi="微软雅黑" w:cs="Calibri"/>
          <w:sz w:val="22"/>
          <w:szCs w:val="22"/>
        </w:rPr>
        <w:t xml:space="preserve"> </w:t>
      </w:r>
      <w:r w:rsidRPr="001612FC">
        <w:rPr>
          <w:rFonts w:ascii="微软雅黑" w:eastAsia="微软雅黑" w:hAnsi="微软雅黑" w:cs="Calibri"/>
          <w:sz w:val="22"/>
          <w:szCs w:val="22"/>
        </w:rPr>
        <w:t>The output result can only be: '</w:t>
      </w:r>
      <w:r w:rsidR="00834A0A">
        <w:rPr>
          <w:rFonts w:ascii="微软雅黑" w:eastAsia="微软雅黑" w:hAnsi="微软雅黑" w:cs="Calibri"/>
          <w:sz w:val="22"/>
          <w:szCs w:val="22"/>
        </w:rPr>
        <w:t>LOW</w:t>
      </w:r>
      <w:r w:rsidRPr="001612FC">
        <w:rPr>
          <w:rFonts w:ascii="微软雅黑" w:eastAsia="微软雅黑" w:hAnsi="微软雅黑" w:cs="Calibri"/>
          <w:sz w:val="22"/>
          <w:szCs w:val="22"/>
        </w:rPr>
        <w:t>', '</w:t>
      </w:r>
      <w:r w:rsidR="00834A0A">
        <w:rPr>
          <w:rFonts w:ascii="微软雅黑" w:eastAsia="微软雅黑" w:hAnsi="微软雅黑" w:cs="Calibri"/>
          <w:sz w:val="22"/>
          <w:szCs w:val="22"/>
        </w:rPr>
        <w:t>MEDIUM</w:t>
      </w:r>
      <w:r w:rsidRPr="001612FC">
        <w:rPr>
          <w:rFonts w:ascii="微软雅黑" w:eastAsia="微软雅黑" w:hAnsi="微软雅黑" w:cs="Calibri"/>
          <w:sz w:val="22"/>
          <w:szCs w:val="22"/>
        </w:rPr>
        <w:t>'</w:t>
      </w:r>
      <w:r w:rsidR="00834A0A">
        <w:rPr>
          <w:rFonts w:ascii="微软雅黑" w:eastAsia="微软雅黑" w:hAnsi="微软雅黑" w:cs="Calibri"/>
          <w:sz w:val="22"/>
          <w:szCs w:val="22"/>
        </w:rPr>
        <w:t>,</w:t>
      </w:r>
      <w:r w:rsidRPr="001612FC">
        <w:rPr>
          <w:rFonts w:ascii="微软雅黑" w:eastAsia="微软雅黑" w:hAnsi="微软雅黑" w:cs="Calibri"/>
          <w:sz w:val="22"/>
          <w:szCs w:val="22"/>
        </w:rPr>
        <w:t xml:space="preserve"> '</w:t>
      </w:r>
      <w:r w:rsidR="00834A0A">
        <w:rPr>
          <w:rFonts w:ascii="微软雅黑" w:eastAsia="微软雅黑" w:hAnsi="微软雅黑" w:cs="Calibri"/>
          <w:sz w:val="22"/>
          <w:szCs w:val="22"/>
        </w:rPr>
        <w:t>HIGH</w:t>
      </w:r>
      <w:r w:rsidRPr="001612FC">
        <w:rPr>
          <w:rFonts w:ascii="微软雅黑" w:eastAsia="微软雅黑" w:hAnsi="微软雅黑" w:cs="Calibri"/>
          <w:sz w:val="22"/>
          <w:szCs w:val="22"/>
        </w:rPr>
        <w:t>'</w:t>
      </w:r>
      <w:r w:rsidR="00834A0A">
        <w:rPr>
          <w:rFonts w:ascii="微软雅黑" w:eastAsia="微软雅黑" w:hAnsi="微软雅黑" w:cs="Calibri"/>
          <w:sz w:val="22"/>
          <w:szCs w:val="22"/>
        </w:rPr>
        <w:t xml:space="preserve"> </w:t>
      </w:r>
      <w:proofErr w:type="gramStart"/>
      <w:r w:rsidR="00834A0A">
        <w:rPr>
          <w:rFonts w:ascii="微软雅黑" w:eastAsia="微软雅黑" w:hAnsi="微软雅黑" w:cs="Calibri" w:hint="eastAsia"/>
          <w:sz w:val="22"/>
          <w:szCs w:val="22"/>
        </w:rPr>
        <w:t>or</w:t>
      </w:r>
      <w:r w:rsidR="00834A0A">
        <w:rPr>
          <w:rFonts w:ascii="微软雅黑" w:eastAsia="微软雅黑" w:hAnsi="微软雅黑" w:cs="Calibri"/>
          <w:sz w:val="22"/>
          <w:szCs w:val="22"/>
        </w:rPr>
        <w:t xml:space="preserve"> ’</w:t>
      </w:r>
      <w:proofErr w:type="gramEnd"/>
      <w:r w:rsidR="00834A0A" w:rsidRPr="00834A0A">
        <w:rPr>
          <w:rFonts w:ascii="微软雅黑" w:eastAsia="微软雅黑" w:hAnsi="微软雅黑" w:cs="Calibri"/>
          <w:sz w:val="22"/>
          <w:szCs w:val="22"/>
        </w:rPr>
        <w:t xml:space="preserve"> CRITICAL</w:t>
      </w:r>
      <w:r w:rsidR="00834A0A">
        <w:rPr>
          <w:rFonts w:ascii="微软雅黑" w:eastAsia="微软雅黑" w:hAnsi="微软雅黑" w:cs="Calibri"/>
          <w:sz w:val="22"/>
          <w:szCs w:val="22"/>
        </w:rPr>
        <w:t>’</w:t>
      </w:r>
      <w:r w:rsidRPr="001612FC">
        <w:rPr>
          <w:rFonts w:ascii="微软雅黑" w:eastAsia="微软雅黑" w:hAnsi="微软雅黑" w:cs="Calibri"/>
          <w:sz w:val="22"/>
          <w:szCs w:val="22"/>
        </w:rPr>
        <w:t>.</w:t>
      </w:r>
    </w:p>
    <w:p w14:paraId="470C9073" w14:textId="0851748D" w:rsidR="00F6107C" w:rsidRDefault="00F6107C">
      <w:pPr>
        <w:pStyle w:val="a3"/>
        <w:spacing w:before="0" w:beforeAutospacing="0" w:after="0" w:afterAutospacing="0"/>
        <w:rPr>
          <w:rFonts w:ascii="Calibri" w:hAnsi="Calibri" w:cs="Calibri"/>
          <w:sz w:val="22"/>
          <w:szCs w:val="22"/>
        </w:rPr>
      </w:pPr>
    </w:p>
    <w:p w14:paraId="480E7820" w14:textId="77777777" w:rsidR="00F6107C" w:rsidRPr="006C74B6" w:rsidRDefault="00BE0FA0">
      <w:pPr>
        <w:pStyle w:val="a3"/>
        <w:spacing w:before="0" w:beforeAutospacing="0" w:after="0" w:afterAutospacing="0"/>
        <w:rPr>
          <w:rFonts w:ascii="微软雅黑" w:eastAsia="微软雅黑" w:hAnsi="微软雅黑" w:cs="Calibri"/>
          <w:color w:val="FF0000"/>
          <w:sz w:val="22"/>
          <w:szCs w:val="22"/>
        </w:rPr>
      </w:pPr>
      <w:r w:rsidRPr="006C74B6">
        <w:rPr>
          <w:rFonts w:ascii="微软雅黑" w:eastAsia="微软雅黑" w:hAnsi="微软雅黑" w:cs="Calibri" w:hint="eastAsia"/>
          <w:color w:val="FF0000"/>
          <w:sz w:val="22"/>
          <w:szCs w:val="22"/>
        </w:rPr>
        <w:t xml:space="preserve">Long </w:t>
      </w:r>
      <w:proofErr w:type="spellStart"/>
      <w:r w:rsidRPr="006C74B6">
        <w:rPr>
          <w:rFonts w:ascii="微软雅黑" w:eastAsia="微软雅黑" w:hAnsi="微软雅黑" w:cs="Calibri" w:hint="eastAsia"/>
          <w:color w:val="FF0000"/>
          <w:sz w:val="22"/>
          <w:szCs w:val="22"/>
        </w:rPr>
        <w:t>nl</w:t>
      </w:r>
      <w:proofErr w:type="spellEnd"/>
      <w:r w:rsidRPr="006C74B6">
        <w:rPr>
          <w:rFonts w:ascii="微软雅黑" w:eastAsia="微软雅黑" w:hAnsi="微软雅黑" w:cs="Calibri" w:hint="eastAsia"/>
          <w:color w:val="FF0000"/>
          <w:sz w:val="22"/>
          <w:szCs w:val="22"/>
        </w:rPr>
        <w:t>:</w:t>
      </w:r>
    </w:p>
    <w:p w14:paraId="26D72190" w14:textId="031A9542" w:rsidR="00BB7C1D" w:rsidRDefault="001612FC" w:rsidP="00BB7C1D">
      <w:pPr>
        <w:pStyle w:val="a3"/>
        <w:spacing w:after="0"/>
        <w:rPr>
          <w:rFonts w:ascii="微软雅黑" w:eastAsia="微软雅黑" w:hAnsi="微软雅黑" w:cs="Calibri"/>
          <w:sz w:val="22"/>
          <w:szCs w:val="22"/>
        </w:rPr>
      </w:pPr>
      <w:r w:rsidRPr="001612FC">
        <w:rPr>
          <w:rFonts w:ascii="微软雅黑" w:eastAsia="微软雅黑" w:hAnsi="微软雅黑" w:cs="Calibri"/>
          <w:sz w:val="22"/>
          <w:szCs w:val="22"/>
        </w:rPr>
        <w:t xml:space="preserve">Criteria for Evaluation (The entire score range is from 0 to 100): </w:t>
      </w:r>
      <w:r w:rsidR="00BB7C1D" w:rsidRPr="00834A0A">
        <w:rPr>
          <w:rFonts w:ascii="微软雅黑" w:eastAsia="微软雅黑" w:hAnsi="微软雅黑" w:cs="Calibri"/>
          <w:sz w:val="22"/>
          <w:szCs w:val="22"/>
        </w:rPr>
        <w:t>LOW：0-25points;MEDIUM: 26-50 points; HIGH: 51-75 points; CRITICAL：75-100 points</w:t>
      </w:r>
      <w:r w:rsidR="00BB7C1D">
        <w:rPr>
          <w:rFonts w:ascii="微软雅黑" w:eastAsia="微软雅黑" w:hAnsi="微软雅黑" w:cs="Calibri"/>
          <w:sz w:val="22"/>
          <w:szCs w:val="22"/>
        </w:rPr>
        <w:t>.</w:t>
      </w:r>
    </w:p>
    <w:p w14:paraId="664795D2" w14:textId="013D4E1C" w:rsidR="006C74B6" w:rsidRDefault="006C74B6" w:rsidP="001612FC">
      <w:pPr>
        <w:pStyle w:val="a3"/>
        <w:spacing w:before="0" w:after="0"/>
        <w:rPr>
          <w:rFonts w:ascii="微软雅黑" w:eastAsia="微软雅黑" w:hAnsi="微软雅黑" w:cs="Calibri"/>
          <w:sz w:val="22"/>
          <w:szCs w:val="22"/>
        </w:rPr>
      </w:pPr>
      <w:r w:rsidRPr="006C74B6">
        <w:rPr>
          <w:rFonts w:ascii="微软雅黑" w:eastAsia="微软雅黑" w:hAnsi="微软雅黑" w:cs="Calibri"/>
          <w:sz w:val="22"/>
          <w:szCs w:val="22"/>
        </w:rPr>
        <w:t xml:space="preserve">You are a robot that assesses the severity of software errors. You receive user input about the bug and then consider the impact on features, user experience, priority, frequency, and difficulty of reproduction to assign a severity score to the bug. Finally, you judge the severity of the bug based on the above evaluation criteria and output the results. Note: The output can only be one of four words: </w:t>
      </w:r>
      <w:r w:rsidRPr="001612FC">
        <w:rPr>
          <w:rFonts w:ascii="微软雅黑" w:eastAsia="微软雅黑" w:hAnsi="微软雅黑" w:cs="Calibri"/>
          <w:sz w:val="22"/>
          <w:szCs w:val="22"/>
        </w:rPr>
        <w:t>'</w:t>
      </w:r>
      <w:r>
        <w:rPr>
          <w:rFonts w:ascii="微软雅黑" w:eastAsia="微软雅黑" w:hAnsi="微软雅黑" w:cs="Calibri"/>
          <w:sz w:val="22"/>
          <w:szCs w:val="22"/>
        </w:rPr>
        <w:t>LOW</w:t>
      </w:r>
      <w:r w:rsidRPr="001612FC">
        <w:rPr>
          <w:rFonts w:ascii="微软雅黑" w:eastAsia="微软雅黑" w:hAnsi="微软雅黑" w:cs="Calibri"/>
          <w:sz w:val="22"/>
          <w:szCs w:val="22"/>
        </w:rPr>
        <w:t>', '</w:t>
      </w:r>
      <w:r>
        <w:rPr>
          <w:rFonts w:ascii="微软雅黑" w:eastAsia="微软雅黑" w:hAnsi="微软雅黑" w:cs="Calibri"/>
          <w:sz w:val="22"/>
          <w:szCs w:val="22"/>
        </w:rPr>
        <w:t>MEDIUM</w:t>
      </w:r>
      <w:r w:rsidRPr="001612FC">
        <w:rPr>
          <w:rFonts w:ascii="微软雅黑" w:eastAsia="微软雅黑" w:hAnsi="微软雅黑" w:cs="Calibri"/>
          <w:sz w:val="22"/>
          <w:szCs w:val="22"/>
        </w:rPr>
        <w:t>'</w:t>
      </w:r>
      <w:r>
        <w:rPr>
          <w:rFonts w:ascii="微软雅黑" w:eastAsia="微软雅黑" w:hAnsi="微软雅黑" w:cs="Calibri"/>
          <w:sz w:val="22"/>
          <w:szCs w:val="22"/>
        </w:rPr>
        <w:t>,</w:t>
      </w:r>
      <w:r w:rsidRPr="001612FC">
        <w:rPr>
          <w:rFonts w:ascii="微软雅黑" w:eastAsia="微软雅黑" w:hAnsi="微软雅黑" w:cs="Calibri"/>
          <w:sz w:val="22"/>
          <w:szCs w:val="22"/>
        </w:rPr>
        <w:t xml:space="preserve"> '</w:t>
      </w:r>
      <w:r>
        <w:rPr>
          <w:rFonts w:ascii="微软雅黑" w:eastAsia="微软雅黑" w:hAnsi="微软雅黑" w:cs="Calibri"/>
          <w:sz w:val="22"/>
          <w:szCs w:val="22"/>
        </w:rPr>
        <w:t>HIGH</w:t>
      </w:r>
      <w:r w:rsidRPr="001612FC">
        <w:rPr>
          <w:rFonts w:ascii="微软雅黑" w:eastAsia="微软雅黑" w:hAnsi="微软雅黑" w:cs="Calibri"/>
          <w:sz w:val="22"/>
          <w:szCs w:val="22"/>
        </w:rPr>
        <w:t>'</w:t>
      </w:r>
      <w:r>
        <w:rPr>
          <w:rFonts w:ascii="微软雅黑" w:eastAsia="微软雅黑" w:hAnsi="微软雅黑" w:cs="Calibri"/>
          <w:sz w:val="22"/>
          <w:szCs w:val="22"/>
        </w:rPr>
        <w:t xml:space="preserve"> </w:t>
      </w:r>
      <w:proofErr w:type="gramStart"/>
      <w:r>
        <w:rPr>
          <w:rFonts w:ascii="微软雅黑" w:eastAsia="微软雅黑" w:hAnsi="微软雅黑" w:cs="Calibri" w:hint="eastAsia"/>
          <w:sz w:val="22"/>
          <w:szCs w:val="22"/>
        </w:rPr>
        <w:t>or</w:t>
      </w:r>
      <w:r>
        <w:rPr>
          <w:rFonts w:ascii="微软雅黑" w:eastAsia="微软雅黑" w:hAnsi="微软雅黑" w:cs="Calibri"/>
          <w:sz w:val="22"/>
          <w:szCs w:val="22"/>
        </w:rPr>
        <w:t xml:space="preserve"> ’</w:t>
      </w:r>
      <w:proofErr w:type="gramEnd"/>
      <w:r w:rsidRPr="00834A0A">
        <w:rPr>
          <w:rFonts w:ascii="微软雅黑" w:eastAsia="微软雅黑" w:hAnsi="微软雅黑" w:cs="Calibri"/>
          <w:sz w:val="22"/>
          <w:szCs w:val="22"/>
        </w:rPr>
        <w:t xml:space="preserve"> CRITICAL</w:t>
      </w:r>
      <w:r>
        <w:rPr>
          <w:rFonts w:ascii="微软雅黑" w:eastAsia="微软雅黑" w:hAnsi="微软雅黑" w:cs="Calibri"/>
          <w:sz w:val="22"/>
          <w:szCs w:val="22"/>
        </w:rPr>
        <w:t xml:space="preserve">. </w:t>
      </w:r>
      <w:r w:rsidRPr="006C74B6">
        <w:rPr>
          <w:rFonts w:ascii="微软雅黑" w:eastAsia="微软雅黑" w:hAnsi="微软雅黑" w:cs="Calibri"/>
          <w:sz w:val="22"/>
          <w:szCs w:val="22"/>
        </w:rPr>
        <w:t>Do not include intermediate evaluation reasons and procedures in the output.</w:t>
      </w:r>
    </w:p>
    <w:p w14:paraId="60D9A013" w14:textId="109CB139" w:rsidR="001612FC" w:rsidRPr="001612FC" w:rsidRDefault="001612FC" w:rsidP="001612FC">
      <w:pPr>
        <w:pStyle w:val="a3"/>
        <w:spacing w:before="0" w:after="0"/>
        <w:rPr>
          <w:rFonts w:ascii="微软雅黑" w:eastAsia="微软雅黑" w:hAnsi="微软雅黑" w:cs="Calibri"/>
          <w:sz w:val="22"/>
          <w:szCs w:val="22"/>
        </w:rPr>
      </w:pPr>
      <w:r w:rsidRPr="001612FC">
        <w:rPr>
          <w:rFonts w:ascii="微软雅黑" w:eastAsia="微软雅黑" w:hAnsi="微软雅黑" w:cs="Calibri"/>
          <w:sz w:val="22"/>
          <w:szCs w:val="22"/>
        </w:rPr>
        <w:t xml:space="preserve">Output format: </w:t>
      </w:r>
      <w:r w:rsidR="00BB7C1D" w:rsidRPr="001612FC">
        <w:rPr>
          <w:rFonts w:ascii="微软雅黑" w:eastAsia="微软雅黑" w:hAnsi="微软雅黑" w:cs="Calibri"/>
          <w:sz w:val="22"/>
          <w:szCs w:val="22"/>
        </w:rPr>
        <w:t>'</w:t>
      </w:r>
      <w:r w:rsidR="00BB7C1D">
        <w:rPr>
          <w:rFonts w:ascii="微软雅黑" w:eastAsia="微软雅黑" w:hAnsi="微软雅黑" w:cs="Calibri"/>
          <w:sz w:val="22"/>
          <w:szCs w:val="22"/>
        </w:rPr>
        <w:t>LOW</w:t>
      </w:r>
      <w:r w:rsidR="00BB7C1D" w:rsidRPr="001612FC">
        <w:rPr>
          <w:rFonts w:ascii="微软雅黑" w:eastAsia="微软雅黑" w:hAnsi="微软雅黑" w:cs="Calibri"/>
          <w:sz w:val="22"/>
          <w:szCs w:val="22"/>
        </w:rPr>
        <w:t>', '</w:t>
      </w:r>
      <w:r w:rsidR="00BB7C1D">
        <w:rPr>
          <w:rFonts w:ascii="微软雅黑" w:eastAsia="微软雅黑" w:hAnsi="微软雅黑" w:cs="Calibri"/>
          <w:sz w:val="22"/>
          <w:szCs w:val="22"/>
        </w:rPr>
        <w:t>MEDIUM</w:t>
      </w:r>
      <w:r w:rsidR="00BB7C1D" w:rsidRPr="001612FC">
        <w:rPr>
          <w:rFonts w:ascii="微软雅黑" w:eastAsia="微软雅黑" w:hAnsi="微软雅黑" w:cs="Calibri"/>
          <w:sz w:val="22"/>
          <w:szCs w:val="22"/>
        </w:rPr>
        <w:t>'</w:t>
      </w:r>
      <w:r w:rsidR="00BB7C1D">
        <w:rPr>
          <w:rFonts w:ascii="微软雅黑" w:eastAsia="微软雅黑" w:hAnsi="微软雅黑" w:cs="Calibri"/>
          <w:sz w:val="22"/>
          <w:szCs w:val="22"/>
        </w:rPr>
        <w:t>,</w:t>
      </w:r>
      <w:r w:rsidR="00BB7C1D" w:rsidRPr="001612FC">
        <w:rPr>
          <w:rFonts w:ascii="微软雅黑" w:eastAsia="微软雅黑" w:hAnsi="微软雅黑" w:cs="Calibri"/>
          <w:sz w:val="22"/>
          <w:szCs w:val="22"/>
        </w:rPr>
        <w:t xml:space="preserve"> '</w:t>
      </w:r>
      <w:r w:rsidR="00BB7C1D">
        <w:rPr>
          <w:rFonts w:ascii="微软雅黑" w:eastAsia="微软雅黑" w:hAnsi="微软雅黑" w:cs="Calibri"/>
          <w:sz w:val="22"/>
          <w:szCs w:val="22"/>
        </w:rPr>
        <w:t>HIGH</w:t>
      </w:r>
      <w:r w:rsidR="00BB7C1D" w:rsidRPr="001612FC">
        <w:rPr>
          <w:rFonts w:ascii="微软雅黑" w:eastAsia="微软雅黑" w:hAnsi="微软雅黑" w:cs="Calibri"/>
          <w:sz w:val="22"/>
          <w:szCs w:val="22"/>
        </w:rPr>
        <w:t>'</w:t>
      </w:r>
      <w:r w:rsidR="00BB7C1D">
        <w:rPr>
          <w:rFonts w:ascii="微软雅黑" w:eastAsia="微软雅黑" w:hAnsi="微软雅黑" w:cs="Calibri"/>
          <w:sz w:val="22"/>
          <w:szCs w:val="22"/>
        </w:rPr>
        <w:t xml:space="preserve"> </w:t>
      </w:r>
      <w:proofErr w:type="gramStart"/>
      <w:r w:rsidR="00BB7C1D">
        <w:rPr>
          <w:rFonts w:ascii="微软雅黑" w:eastAsia="微软雅黑" w:hAnsi="微软雅黑" w:cs="Calibri" w:hint="eastAsia"/>
          <w:sz w:val="22"/>
          <w:szCs w:val="22"/>
        </w:rPr>
        <w:t>or</w:t>
      </w:r>
      <w:r w:rsidR="00BB7C1D">
        <w:rPr>
          <w:rFonts w:ascii="微软雅黑" w:eastAsia="微软雅黑" w:hAnsi="微软雅黑" w:cs="Calibri"/>
          <w:sz w:val="22"/>
          <w:szCs w:val="22"/>
        </w:rPr>
        <w:t xml:space="preserve"> ’</w:t>
      </w:r>
      <w:proofErr w:type="gramEnd"/>
      <w:r w:rsidR="00BB7C1D" w:rsidRPr="00834A0A">
        <w:rPr>
          <w:rFonts w:ascii="微软雅黑" w:eastAsia="微软雅黑" w:hAnsi="微软雅黑" w:cs="Calibri"/>
          <w:sz w:val="22"/>
          <w:szCs w:val="22"/>
        </w:rPr>
        <w:t xml:space="preserve"> CRITICAL</w:t>
      </w:r>
      <w:r w:rsidR="00BB7C1D">
        <w:rPr>
          <w:rFonts w:ascii="微软雅黑" w:eastAsia="微软雅黑" w:hAnsi="微软雅黑" w:cs="Calibri"/>
          <w:sz w:val="22"/>
          <w:szCs w:val="22"/>
        </w:rPr>
        <w:t>’.</w:t>
      </w:r>
    </w:p>
    <w:p w14:paraId="7A9FCA87" w14:textId="77777777" w:rsidR="00BB7C1D" w:rsidRDefault="001612FC" w:rsidP="00BB7C1D">
      <w:pPr>
        <w:rPr>
          <w:rFonts w:ascii="微软雅黑" w:eastAsia="微软雅黑" w:hAnsi="微软雅黑" w:cs="Calibri"/>
          <w:sz w:val="22"/>
          <w:szCs w:val="22"/>
        </w:rPr>
      </w:pPr>
      <w:r w:rsidRPr="001612FC">
        <w:rPr>
          <w:rFonts w:ascii="微软雅黑" w:eastAsia="微软雅黑" w:hAnsi="微软雅黑" w:cs="Calibri"/>
          <w:sz w:val="22"/>
          <w:szCs w:val="22"/>
        </w:rPr>
        <w:lastRenderedPageBreak/>
        <w:t xml:space="preserve">Example: Input: 'bug: </w:t>
      </w:r>
      <w:proofErr w:type="spellStart"/>
      <w:r w:rsidR="00BB7C1D" w:rsidRPr="00BB7C1D">
        <w:rPr>
          <w:rFonts w:ascii="微软雅黑" w:eastAsia="微软雅黑" w:hAnsi="微软雅黑" w:cs="Calibri"/>
          <w:sz w:val="22"/>
          <w:szCs w:val="22"/>
        </w:rPr>
        <w:t>calendar.php</w:t>
      </w:r>
      <w:proofErr w:type="spellEnd"/>
      <w:r w:rsidR="00BB7C1D" w:rsidRPr="00BB7C1D">
        <w:rPr>
          <w:rFonts w:ascii="微软雅黑" w:eastAsia="微软雅黑" w:hAnsi="微软雅黑" w:cs="Calibri"/>
          <w:sz w:val="22"/>
          <w:szCs w:val="22"/>
        </w:rPr>
        <w:t xml:space="preserve"> in </w:t>
      </w:r>
      <w:proofErr w:type="spellStart"/>
      <w:r w:rsidR="00BB7C1D" w:rsidRPr="00BB7C1D">
        <w:rPr>
          <w:rFonts w:ascii="微软雅黑" w:eastAsia="微软雅黑" w:hAnsi="微软雅黑" w:cs="Calibri"/>
          <w:sz w:val="22"/>
          <w:szCs w:val="22"/>
        </w:rPr>
        <w:t>vBulletin</w:t>
      </w:r>
      <w:proofErr w:type="spellEnd"/>
      <w:r w:rsidR="00BB7C1D" w:rsidRPr="00BB7C1D">
        <w:rPr>
          <w:rFonts w:ascii="微软雅黑" w:eastAsia="微软雅黑" w:hAnsi="微软雅黑" w:cs="Calibri"/>
          <w:sz w:val="22"/>
          <w:szCs w:val="22"/>
        </w:rPr>
        <w:t xml:space="preserve"> before 2.2.0 allows remote attackers to execute arbitrary commands via shell metacharacters in the command parameter</w:t>
      </w:r>
      <w:r w:rsidRPr="001612FC">
        <w:rPr>
          <w:rFonts w:ascii="微软雅黑" w:eastAsia="微软雅黑" w:hAnsi="微软雅黑" w:cs="Calibri"/>
          <w:sz w:val="22"/>
          <w:szCs w:val="22"/>
        </w:rPr>
        <w:t>.'</w:t>
      </w:r>
    </w:p>
    <w:p w14:paraId="578E4D92" w14:textId="3A102ADA" w:rsidR="00BB7C1D" w:rsidRDefault="001612FC" w:rsidP="00BB7C1D">
      <w:pPr>
        <w:rPr>
          <w:rFonts w:ascii="微软雅黑" w:eastAsia="微软雅黑" w:hAnsi="微软雅黑" w:cs="Calibri"/>
          <w:sz w:val="22"/>
          <w:szCs w:val="22"/>
        </w:rPr>
      </w:pPr>
      <w:r w:rsidRPr="001612FC">
        <w:rPr>
          <w:rFonts w:ascii="微软雅黑" w:eastAsia="微软雅黑" w:hAnsi="微软雅黑" w:cs="Calibri"/>
          <w:sz w:val="22"/>
          <w:szCs w:val="22"/>
        </w:rPr>
        <w:t xml:space="preserve"> Output: '</w:t>
      </w:r>
      <w:r w:rsidR="00BB7C1D">
        <w:rPr>
          <w:rFonts w:ascii="微软雅黑" w:eastAsia="微软雅黑" w:hAnsi="微软雅黑" w:cs="Calibri"/>
          <w:sz w:val="22"/>
          <w:szCs w:val="22"/>
        </w:rPr>
        <w:t>HIGH</w:t>
      </w:r>
      <w:r w:rsidRPr="001612FC">
        <w:rPr>
          <w:rFonts w:ascii="微软雅黑" w:eastAsia="微软雅黑" w:hAnsi="微软雅黑" w:cs="Calibri"/>
          <w:sz w:val="22"/>
          <w:szCs w:val="22"/>
        </w:rPr>
        <w:t xml:space="preserve">' </w:t>
      </w:r>
    </w:p>
    <w:p w14:paraId="12C9D576" w14:textId="3F3FC39C" w:rsidR="00F6107C" w:rsidRDefault="001612FC" w:rsidP="00BB7C1D">
      <w:pPr>
        <w:rPr>
          <w:rFonts w:ascii="微软雅黑" w:eastAsia="微软雅黑" w:hAnsi="微软雅黑" w:cs="Calibri"/>
          <w:sz w:val="22"/>
          <w:szCs w:val="22"/>
        </w:rPr>
      </w:pPr>
      <w:r w:rsidRPr="001612FC">
        <w:rPr>
          <w:rFonts w:ascii="微软雅黑" w:eastAsia="微软雅黑" w:hAnsi="微软雅黑" w:cs="Calibri"/>
          <w:sz w:val="22"/>
          <w:szCs w:val="22"/>
        </w:rPr>
        <w:t>(End of the example)</w:t>
      </w:r>
      <w:r w:rsidR="00BE0FA0">
        <w:rPr>
          <w:rFonts w:ascii="微软雅黑" w:eastAsia="微软雅黑" w:hAnsi="微软雅黑" w:cs="Calibri" w:hint="eastAsia"/>
          <w:sz w:val="22"/>
          <w:szCs w:val="22"/>
        </w:rPr>
        <w:t> </w:t>
      </w:r>
    </w:p>
    <w:p w14:paraId="640ED03B" w14:textId="77777777" w:rsidR="00F6107C" w:rsidRDefault="00BE0FA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DEA42ED" w14:textId="77777777" w:rsidR="00BB7C1D" w:rsidRDefault="00BB7C1D" w:rsidP="001612FC">
      <w:pPr>
        <w:pStyle w:val="a3"/>
        <w:spacing w:after="0"/>
        <w:rPr>
          <w:rFonts w:ascii="微软雅黑" w:eastAsia="微软雅黑" w:hAnsi="微软雅黑" w:cs="Calibri"/>
          <w:sz w:val="22"/>
          <w:szCs w:val="22"/>
        </w:rPr>
      </w:pPr>
    </w:p>
    <w:p w14:paraId="4030F4D1" w14:textId="77777777" w:rsidR="00BB7C1D" w:rsidRDefault="00BB7C1D" w:rsidP="001612FC">
      <w:pPr>
        <w:pStyle w:val="a3"/>
        <w:spacing w:after="0"/>
        <w:rPr>
          <w:rFonts w:ascii="微软雅黑" w:eastAsia="微软雅黑" w:hAnsi="微软雅黑" w:cs="Calibri"/>
          <w:sz w:val="22"/>
          <w:szCs w:val="22"/>
        </w:rPr>
      </w:pPr>
    </w:p>
    <w:p w14:paraId="6700527D" w14:textId="6F162907" w:rsidR="001612FC" w:rsidRPr="00736B39" w:rsidRDefault="001612FC" w:rsidP="001612FC">
      <w:pPr>
        <w:pStyle w:val="a3"/>
        <w:spacing w:after="0"/>
        <w:rPr>
          <w:rFonts w:ascii="微软雅黑" w:eastAsia="微软雅黑" w:hAnsi="微软雅黑" w:cs="Calibri"/>
          <w:color w:val="FF0000"/>
          <w:sz w:val="22"/>
          <w:szCs w:val="22"/>
        </w:rPr>
      </w:pPr>
      <w:r w:rsidRPr="00736B39">
        <w:rPr>
          <w:rFonts w:ascii="微软雅黑" w:eastAsia="微软雅黑" w:hAnsi="微软雅黑" w:cs="Calibri"/>
          <w:color w:val="FF0000"/>
          <w:sz w:val="22"/>
          <w:szCs w:val="22"/>
        </w:rPr>
        <w:t xml:space="preserve">Non-Software Engineering: </w:t>
      </w:r>
    </w:p>
    <w:p w14:paraId="573150DA" w14:textId="636176E3" w:rsidR="008B0B59" w:rsidRDefault="00736B39" w:rsidP="001612FC">
      <w:pPr>
        <w:pStyle w:val="a3"/>
        <w:spacing w:after="0"/>
        <w:rPr>
          <w:rFonts w:ascii="微软雅黑" w:eastAsia="微软雅黑" w:hAnsi="微软雅黑" w:cs="Calibri"/>
          <w:sz w:val="22"/>
          <w:szCs w:val="22"/>
        </w:rPr>
      </w:pPr>
      <w:r w:rsidRPr="00736B39">
        <w:rPr>
          <w:rFonts w:ascii="微软雅黑" w:eastAsia="微软雅黑" w:hAnsi="微软雅黑" w:cs="Calibri"/>
          <w:color w:val="FF0000"/>
          <w:sz w:val="22"/>
          <w:szCs w:val="22"/>
        </w:rPr>
        <w:t>1</w:t>
      </w:r>
      <w:r w:rsidRPr="00736B39">
        <w:rPr>
          <w:rFonts w:ascii="微软雅黑" w:eastAsia="微软雅黑" w:hAnsi="微软雅黑" w:cs="Calibri" w:hint="eastAsia"/>
          <w:color w:val="FF0000"/>
          <w:sz w:val="22"/>
          <w:szCs w:val="22"/>
        </w:rPr>
        <w:t>，</w:t>
      </w:r>
      <w:r w:rsidR="008B0B59" w:rsidRPr="008B0B59">
        <w:rPr>
          <w:rFonts w:ascii="微软雅黑" w:eastAsia="微软雅黑" w:hAnsi="微软雅黑" w:cs="Calibri"/>
          <w:sz w:val="22"/>
          <w:szCs w:val="22"/>
        </w:rPr>
        <w:t>Analyze whether the blog is positive or negative.</w:t>
      </w:r>
    </w:p>
    <w:p w14:paraId="485BE7D5"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#fingerprint #Pregnancy Test https://goo.gl/h1MfQV #android #apps #beautiful #cute #health #igers #iphoneonly #iphonesia #iphone</w:t>
      </w:r>
    </w:p>
    <w:p w14:paraId="08D9AAA4" w14:textId="77777777" w:rsidR="008B0B59" w:rsidRPr="008B0B59" w:rsidRDefault="008B0B59" w:rsidP="008B0B59">
      <w:pPr>
        <w:pStyle w:val="a3"/>
        <w:numPr>
          <w:ilvl w:val="0"/>
          <w:numId w:val="8"/>
        </w:numPr>
        <w:rPr>
          <w:rFonts w:ascii="微软雅黑" w:eastAsia="微软雅黑" w:hAnsi="微软雅黑" w:cs="Calibri"/>
          <w:sz w:val="22"/>
          <w:szCs w:val="22"/>
        </w:rPr>
      </w:pPr>
      <w:proofErr w:type="gramStart"/>
      <w:r w:rsidRPr="008B0B59">
        <w:rPr>
          <w:rFonts w:ascii="微软雅黑" w:eastAsia="微软雅黑" w:hAnsi="微软雅黑" w:cs="Calibri"/>
          <w:sz w:val="22"/>
          <w:szCs w:val="22"/>
        </w:rPr>
        <w:t>Finally</w:t>
      </w:r>
      <w:proofErr w:type="gramEnd"/>
      <w:r w:rsidRPr="008B0B59">
        <w:rPr>
          <w:rFonts w:ascii="微软雅黑" w:eastAsia="微软雅黑" w:hAnsi="微软雅黑" w:cs="Calibri"/>
          <w:sz w:val="22"/>
          <w:szCs w:val="22"/>
        </w:rPr>
        <w:t xml:space="preserve"> a </w:t>
      </w:r>
      <w:proofErr w:type="spellStart"/>
      <w:r w:rsidRPr="008B0B59">
        <w:rPr>
          <w:rFonts w:ascii="微软雅黑" w:eastAsia="微软雅黑" w:hAnsi="微软雅黑" w:cs="Calibri"/>
          <w:sz w:val="22"/>
          <w:szCs w:val="22"/>
        </w:rPr>
        <w:t>transparant</w:t>
      </w:r>
      <w:proofErr w:type="spellEnd"/>
      <w:r w:rsidRPr="008B0B59">
        <w:rPr>
          <w:rFonts w:ascii="微软雅黑" w:eastAsia="微软雅黑" w:hAnsi="微软雅黑" w:cs="Calibri"/>
          <w:sz w:val="22"/>
          <w:szCs w:val="22"/>
        </w:rPr>
        <w:t xml:space="preserve"> silicon case ^^ Thanks to my uncle :) #yay #Sony #Xperia #S #sonyexperias… http://instagram.com/p/YGEt5JC6JM/</w:t>
      </w:r>
    </w:p>
    <w:p w14:paraId="2173FFB1"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We love this! Would you go? #talk #makememories #unplug #relax #iphone #smartphone #wifi #connect... http://fb.me/6N3LsUpCu</w:t>
      </w:r>
    </w:p>
    <w:p w14:paraId="7A24DFEC"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I'm wired I know I'm George I was made that way ;) #iphone #cute #daventry #home http://instagr.am/p/Li_5_ujS4k/</w:t>
      </w:r>
    </w:p>
    <w:p w14:paraId="73AF4A88"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What amazing service! Apple won't even talk to me about a question I have unless I pay them $19.95 for their stupid support!</w:t>
      </w:r>
    </w:p>
    <w:p w14:paraId="26CB2F88"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iPhone software update fucked up my phone big time Stupid iPhones</w:t>
      </w:r>
    </w:p>
    <w:p w14:paraId="5BEB2C14"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Happy for us</w:t>
      </w:r>
      <w:proofErr w:type="gramStart"/>
      <w:r w:rsidRPr="008B0B59">
        <w:rPr>
          <w:rFonts w:ascii="微软雅黑" w:eastAsia="微软雅黑" w:hAnsi="微软雅黑" w:cs="Calibri"/>
          <w:sz w:val="22"/>
          <w:szCs w:val="22"/>
        </w:rPr>
        <w:t xml:space="preserve"> ..</w:t>
      </w:r>
      <w:proofErr w:type="gramEnd"/>
      <w:r w:rsidRPr="008B0B59">
        <w:rPr>
          <w:rFonts w:ascii="微软雅黑" w:eastAsia="微软雅黑" w:hAnsi="微软雅黑" w:cs="Calibri"/>
          <w:sz w:val="22"/>
          <w:szCs w:val="22"/>
        </w:rPr>
        <w:t xml:space="preserve"> #instapic #instadaily #us #sony #xperia #xperiaZ https://instagram.com/p/z9qGfWlvj7/</w:t>
      </w:r>
    </w:p>
    <w:p w14:paraId="6806D387"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New Type C charger cable #UK http://www.ebay.co.uk/itm/-/112598674021 … #bay #Amazon #etsy New Year #Rob Cross #Toby Young #EVEMUN #McMafia #Taylor #SPECTRE 2018 #NewYear #Starting 2018 #recipes #technology #SamsungGalaxyS9 #iPhoneX pic.twitter.com/PjIwq59WtC</w:t>
      </w:r>
    </w:p>
    <w:p w14:paraId="68EDE132"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Bout to go shopping again listening to music #iphone #justme #music #likeforlike #followforfollow… http://instagr.am/p/Vj6bg5tLql/</w:t>
      </w:r>
    </w:p>
    <w:p w14:paraId="08E51E5F"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Photo: #fun #selfie #pool #water #sony #camera #picoftheday #sun #instagood #boy #cute #outdoor... http://tmblr.co/ZAjC0n1ms_Gp8</w:t>
      </w:r>
    </w:p>
    <w:p w14:paraId="58CAE8DE"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lastRenderedPageBreak/>
        <w:t xml:space="preserve">hey #apple when you make a new </w:t>
      </w:r>
      <w:proofErr w:type="spellStart"/>
      <w:r w:rsidRPr="008B0B59">
        <w:rPr>
          <w:rFonts w:ascii="微软雅黑" w:eastAsia="微软雅黑" w:hAnsi="微软雅黑" w:cs="Calibri"/>
          <w:sz w:val="22"/>
          <w:szCs w:val="22"/>
        </w:rPr>
        <w:t>ipod</w:t>
      </w:r>
      <w:proofErr w:type="spellEnd"/>
      <w:r w:rsidRPr="008B0B59">
        <w:rPr>
          <w:rFonts w:ascii="微软雅黑" w:eastAsia="微软雅黑" w:hAnsi="微软雅黑" w:cs="Calibri"/>
          <w:sz w:val="22"/>
          <w:szCs w:val="22"/>
        </w:rPr>
        <w:t xml:space="preserve"> </w:t>
      </w:r>
      <w:proofErr w:type="spellStart"/>
      <w:r w:rsidRPr="008B0B59">
        <w:rPr>
          <w:rFonts w:ascii="微软雅黑" w:eastAsia="微软雅黑" w:hAnsi="微软雅黑" w:cs="Calibri"/>
          <w:sz w:val="22"/>
          <w:szCs w:val="22"/>
        </w:rPr>
        <w:t>dont</w:t>
      </w:r>
      <w:proofErr w:type="spellEnd"/>
      <w:r w:rsidRPr="008B0B59">
        <w:rPr>
          <w:rFonts w:ascii="微软雅黑" w:eastAsia="微软雅黑" w:hAnsi="微软雅黑" w:cs="Calibri"/>
          <w:sz w:val="22"/>
          <w:szCs w:val="22"/>
        </w:rPr>
        <w:t xml:space="preserve"> make it a new color or .2inches thinner make it not crash every five fuckin </w:t>
      </w:r>
      <w:proofErr w:type="spellStart"/>
      <w:r w:rsidRPr="008B0B59">
        <w:rPr>
          <w:rFonts w:ascii="微软雅黑" w:eastAsia="微软雅黑" w:hAnsi="微软雅黑" w:cs="Calibri"/>
          <w:sz w:val="22"/>
          <w:szCs w:val="22"/>
        </w:rPr>
        <w:t>minite</w:t>
      </w:r>
      <w:proofErr w:type="spellEnd"/>
      <w:r w:rsidRPr="008B0B59">
        <w:rPr>
          <w:rFonts w:ascii="微软雅黑" w:eastAsia="微软雅黑" w:hAnsi="微软雅黑" w:cs="Calibri"/>
          <w:sz w:val="22"/>
          <w:szCs w:val="22"/>
        </w:rPr>
        <w:t>.</w:t>
      </w:r>
    </w:p>
    <w:p w14:paraId="7B547BFD"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Ha! Not heavy machinery but it does what I need it to. @Apple really dropped the ball with that design. #drinkyourhaterade</w:t>
      </w:r>
    </w:p>
    <w:p w14:paraId="732595F6"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Contemplating giving in to the iPhone bandwagon simply because #Cellcom has no new Androids #depressing #IDontWantTo</w:t>
      </w:r>
    </w:p>
    <w:p w14:paraId="03F704B8"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I just made another crazy purchase lol my theory is 'Work hard, Play Hard' Lol #iPad #Apple #Shopping http://instagr.am/p/NUyFHvyE7I/</w:t>
      </w:r>
    </w:p>
    <w:p w14:paraId="367CAE2F"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@shaqlockholmes @sam_louise1991 the battery is so painful! I charge it overnight and by lunchtime battery is dead! #HateOrange.</w:t>
      </w:r>
    </w:p>
    <w:p w14:paraId="68330269"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From #DeepEllum towards #downtown #Dallas. #BigD #Saturday #RX100M3 #Sony #summer #urban http://instagram.com/p/pzJoOaQqZ4/</w:t>
      </w:r>
    </w:p>
    <w:p w14:paraId="07F05EF9"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 xml:space="preserve">Like and Share if you want this 3D Phone Case for </w:t>
      </w:r>
      <w:proofErr w:type="spellStart"/>
      <w:r w:rsidRPr="008B0B59">
        <w:rPr>
          <w:rFonts w:ascii="微软雅黑" w:eastAsia="微软雅黑" w:hAnsi="微软雅黑" w:cs="Calibri"/>
          <w:sz w:val="22"/>
          <w:szCs w:val="22"/>
        </w:rPr>
        <w:t>Iphone</w:t>
      </w:r>
      <w:proofErr w:type="spellEnd"/>
      <w:r w:rsidRPr="008B0B59">
        <w:rPr>
          <w:rFonts w:ascii="微软雅黑" w:eastAsia="微软雅黑" w:hAnsi="微软雅黑" w:cs="Calibri"/>
          <w:sz w:val="22"/>
          <w:szCs w:val="22"/>
        </w:rPr>
        <w:t xml:space="preserve"> #iphone #s ... https://bestcheapphones.com/index.php/product/2016-new-sweet-3d-mineral-water-bottle-love-ice-cream-phone-case-couples-soft-silicone-rubber-case-for-iphone-7-6-6s-plus-5-5se/ …pic.twitter.com/gFKN0Yec6J</w:t>
      </w:r>
    </w:p>
    <w:p w14:paraId="2B782E5B"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 xml:space="preserve">Go </w:t>
      </w:r>
      <w:proofErr w:type="gramStart"/>
      <w:r w:rsidRPr="008B0B59">
        <w:rPr>
          <w:rFonts w:ascii="微软雅黑" w:eastAsia="微软雅黑" w:hAnsi="微软雅黑" w:cs="Calibri"/>
          <w:sz w:val="22"/>
          <w:szCs w:val="22"/>
        </w:rPr>
        <w:t>crazy !!</w:t>
      </w:r>
      <w:proofErr w:type="gramEnd"/>
      <w:r w:rsidRPr="008B0B59">
        <w:rPr>
          <w:rFonts w:ascii="微软雅黑" w:eastAsia="微软雅黑" w:hAnsi="微软雅黑" w:cs="Calibri"/>
          <w:sz w:val="22"/>
          <w:szCs w:val="22"/>
        </w:rPr>
        <w:t xml:space="preserve"> #iphonesia, #iphone, #instagood, #instagram, #photooftheday, #</w:t>
      </w:r>
      <w:proofErr w:type="gramStart"/>
      <w:r w:rsidRPr="008B0B59">
        <w:rPr>
          <w:rFonts w:ascii="微软雅黑" w:eastAsia="微软雅黑" w:hAnsi="微软雅黑" w:cs="Calibri"/>
          <w:sz w:val="22"/>
          <w:szCs w:val="22"/>
        </w:rPr>
        <w:t>tweegram, ,…</w:t>
      </w:r>
      <w:proofErr w:type="gramEnd"/>
      <w:r w:rsidRPr="008B0B59">
        <w:rPr>
          <w:rFonts w:ascii="微软雅黑" w:eastAsia="微软雅黑" w:hAnsi="微软雅黑" w:cs="Calibri"/>
          <w:sz w:val="22"/>
          <w:szCs w:val="22"/>
        </w:rPr>
        <w:t xml:space="preserve"> http://instagram.com/p/d0R5SqrY5B/</w:t>
      </w:r>
    </w:p>
    <w:p w14:paraId="3C971FDE"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The reason I don't have one. #iphone #suck #apple #truth #truthbetold #agree #fact #realitycheck #blackberrypic.twitter.com/zpggd7caZN</w:t>
      </w:r>
    </w:p>
    <w:p w14:paraId="0CAE5414"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 xml:space="preserve">How is the apple store </w:t>
      </w:r>
      <w:proofErr w:type="spellStart"/>
      <w:r w:rsidRPr="008B0B59">
        <w:rPr>
          <w:rFonts w:ascii="微软雅黑" w:eastAsia="微软雅黑" w:hAnsi="微软雅黑" w:cs="Calibri"/>
          <w:sz w:val="22"/>
          <w:szCs w:val="22"/>
        </w:rPr>
        <w:t>gunna</w:t>
      </w:r>
      <w:proofErr w:type="spellEnd"/>
      <w:r w:rsidRPr="008B0B59">
        <w:rPr>
          <w:rFonts w:ascii="微软雅黑" w:eastAsia="微软雅黑" w:hAnsi="微软雅黑" w:cs="Calibri"/>
          <w:sz w:val="22"/>
          <w:szCs w:val="22"/>
        </w:rPr>
        <w:t xml:space="preserve"> be out of 5C </w:t>
      </w:r>
      <w:proofErr w:type="gramStart"/>
      <w:r w:rsidRPr="008B0B59">
        <w:rPr>
          <w:rFonts w:ascii="微软雅黑" w:eastAsia="微软雅黑" w:hAnsi="微软雅黑" w:cs="Calibri"/>
          <w:sz w:val="22"/>
          <w:szCs w:val="22"/>
        </w:rPr>
        <w:t>screens ?!?</w:t>
      </w:r>
      <w:proofErr w:type="gramEnd"/>
      <w:r w:rsidRPr="008B0B59">
        <w:rPr>
          <w:rFonts w:ascii="微软雅黑" w:eastAsia="微软雅黑" w:hAnsi="微软雅黑" w:cs="Calibri"/>
          <w:sz w:val="22"/>
          <w:szCs w:val="22"/>
        </w:rPr>
        <w:t xml:space="preserve"> It's Monday and </w:t>
      </w:r>
      <w:proofErr w:type="spellStart"/>
      <w:r w:rsidRPr="008B0B59">
        <w:rPr>
          <w:rFonts w:ascii="微软雅黑" w:eastAsia="微软雅黑" w:hAnsi="微软雅黑" w:cs="Calibri"/>
          <w:sz w:val="22"/>
          <w:szCs w:val="22"/>
        </w:rPr>
        <w:t>ur</w:t>
      </w:r>
      <w:proofErr w:type="spellEnd"/>
      <w:r w:rsidRPr="008B0B59">
        <w:rPr>
          <w:rFonts w:ascii="微软雅黑" w:eastAsia="微软雅黑" w:hAnsi="微软雅黑" w:cs="Calibri"/>
          <w:sz w:val="22"/>
          <w:szCs w:val="22"/>
        </w:rPr>
        <w:t xml:space="preserve"> the FUCKING APPLE </w:t>
      </w:r>
      <w:proofErr w:type="gramStart"/>
      <w:r w:rsidRPr="008B0B59">
        <w:rPr>
          <w:rFonts w:ascii="微软雅黑" w:eastAsia="微软雅黑" w:hAnsi="微软雅黑" w:cs="Calibri"/>
          <w:sz w:val="22"/>
          <w:szCs w:val="22"/>
        </w:rPr>
        <w:t>STORE !!!</w:t>
      </w:r>
      <w:proofErr w:type="gramEnd"/>
      <w:r w:rsidRPr="008B0B59">
        <w:rPr>
          <w:rFonts w:ascii="微软雅黑" w:eastAsia="微软雅黑" w:hAnsi="微软雅黑" w:cs="Calibri"/>
          <w:sz w:val="22"/>
          <w:szCs w:val="22"/>
        </w:rPr>
        <w:t xml:space="preserve"> #fuckingpissed</w:t>
      </w:r>
    </w:p>
    <w:p w14:paraId="16DC413C"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#Apple #Art #Easter #Dear #Friends If you would like to be published on my channel. Design a face on the Easter Bunny and email it to me as a .</w:t>
      </w:r>
      <w:proofErr w:type="spellStart"/>
      <w:r w:rsidRPr="008B0B59">
        <w:rPr>
          <w:rFonts w:ascii="微软雅黑" w:eastAsia="微软雅黑" w:hAnsi="微软雅黑" w:cs="Calibri"/>
          <w:sz w:val="22"/>
          <w:szCs w:val="22"/>
        </w:rPr>
        <w:t>png</w:t>
      </w:r>
      <w:proofErr w:type="spellEnd"/>
      <w:r w:rsidRPr="008B0B59">
        <w:rPr>
          <w:rFonts w:ascii="微软雅黑" w:eastAsia="微软雅黑" w:hAnsi="微软雅黑" w:cs="Calibri"/>
          <w:sz w:val="22"/>
          <w:szCs w:val="22"/>
        </w:rPr>
        <w:t xml:space="preserve"> thumbnail. My </w:t>
      </w:r>
      <w:proofErr w:type="gramStart"/>
      <w:r w:rsidRPr="008B0B59">
        <w:rPr>
          <w:rFonts w:ascii="微软雅黑" w:eastAsia="微软雅黑" w:hAnsi="微软雅黑" w:cs="Calibri"/>
          <w:sz w:val="22"/>
          <w:szCs w:val="22"/>
        </w:rPr>
        <w:t>email :</w:t>
      </w:r>
      <w:proofErr w:type="gramEnd"/>
      <w:r w:rsidRPr="008B0B59">
        <w:rPr>
          <w:rFonts w:ascii="微软雅黑" w:eastAsia="微软雅黑" w:hAnsi="微软雅黑" w:cs="Calibri"/>
          <w:sz w:val="22"/>
          <w:szCs w:val="22"/>
        </w:rPr>
        <w:t xml:space="preserve"> mutita.edibleart@gmail.compic.twitter.com/7JhWphfbGT</w:t>
      </w:r>
    </w:p>
    <w:p w14:paraId="1ABF5698"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Excuse me, waiter?... There seems to be a pie in my soup! #wife #bake #an #apple #pie #yay http://instagr.am/p/Q8G43JpimN/</w:t>
      </w:r>
    </w:p>
    <w:p w14:paraId="3969B6BF"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 xml:space="preserve">I've had this new </w:t>
      </w:r>
      <w:proofErr w:type="spellStart"/>
      <w:r w:rsidRPr="008B0B59">
        <w:rPr>
          <w:rFonts w:ascii="微软雅黑" w:eastAsia="微软雅黑" w:hAnsi="微软雅黑" w:cs="Calibri"/>
          <w:sz w:val="22"/>
          <w:szCs w:val="22"/>
        </w:rPr>
        <w:t>ipod</w:t>
      </w:r>
      <w:proofErr w:type="spellEnd"/>
      <w:r w:rsidRPr="008B0B59">
        <w:rPr>
          <w:rFonts w:ascii="微软雅黑" w:eastAsia="微软雅黑" w:hAnsi="微软雅黑" w:cs="Calibri"/>
          <w:sz w:val="22"/>
          <w:szCs w:val="22"/>
        </w:rPr>
        <w:t xml:space="preserve"> for four days? And this of button on the back broke... I accidentally hit it once</w:t>
      </w:r>
    </w:p>
    <w:p w14:paraId="279499B3"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when your iPhone screen goes completely black and you keep getting texts all day but you can't FUCKING CHECK THEM #Apple #6thiPhone</w:t>
      </w:r>
    </w:p>
    <w:p w14:paraId="0AD9397A"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It's time for new wallpapers #phone #wallpapers #wall #screen #galaxy #samsung #app … https://www.instagram.com/p/BcsKTNNn51c/</w:t>
      </w:r>
    </w:p>
    <w:p w14:paraId="4A7EC1CE"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 xml:space="preserve">1.05 billion for 3 patents where there </w:t>
      </w:r>
      <w:proofErr w:type="gramStart"/>
      <w:r w:rsidRPr="008B0B59">
        <w:rPr>
          <w:rFonts w:ascii="微软雅黑" w:eastAsia="微软雅黑" w:hAnsi="微软雅黑" w:cs="Calibri"/>
          <w:sz w:val="22"/>
          <w:szCs w:val="22"/>
        </w:rPr>
        <w:t>is</w:t>
      </w:r>
      <w:proofErr w:type="gramEnd"/>
      <w:r w:rsidRPr="008B0B59">
        <w:rPr>
          <w:rFonts w:ascii="微软雅黑" w:eastAsia="微软雅黑" w:hAnsi="微软雅黑" w:cs="Calibri"/>
          <w:sz w:val="22"/>
          <w:szCs w:val="22"/>
        </w:rPr>
        <w:t xml:space="preserve"> prior art = 300 </w:t>
      </w:r>
      <w:proofErr w:type="spellStart"/>
      <w:r w:rsidRPr="008B0B59">
        <w:rPr>
          <w:rFonts w:ascii="微软雅黑" w:eastAsia="微软雅黑" w:hAnsi="微软雅黑" w:cs="Calibri"/>
          <w:sz w:val="22"/>
          <w:szCs w:val="22"/>
        </w:rPr>
        <w:t>millions</w:t>
      </w:r>
      <w:proofErr w:type="spellEnd"/>
      <w:r w:rsidRPr="008B0B59">
        <w:rPr>
          <w:rFonts w:ascii="微软雅黑" w:eastAsia="微软雅黑" w:hAnsi="微软雅黑" w:cs="Calibri"/>
          <w:sz w:val="22"/>
          <w:szCs w:val="22"/>
        </w:rPr>
        <w:t xml:space="preserve"> each = patent trolls are partying now thanks to Apple #apple</w:t>
      </w:r>
    </w:p>
    <w:p w14:paraId="7BDDD66C"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lastRenderedPageBreak/>
        <w:t xml:space="preserve">$&amp;@*# my </w:t>
      </w:r>
      <w:proofErr w:type="spellStart"/>
      <w:r w:rsidRPr="008B0B59">
        <w:rPr>
          <w:rFonts w:ascii="微软雅黑" w:eastAsia="微软雅黑" w:hAnsi="微软雅黑" w:cs="Calibri"/>
          <w:sz w:val="22"/>
          <w:szCs w:val="22"/>
        </w:rPr>
        <w:t>ipod</w:t>
      </w:r>
      <w:proofErr w:type="spellEnd"/>
      <w:r w:rsidRPr="008B0B59">
        <w:rPr>
          <w:rFonts w:ascii="微软雅黑" w:eastAsia="微软雅黑" w:hAnsi="微软雅黑" w:cs="Calibri"/>
          <w:sz w:val="22"/>
          <w:szCs w:val="22"/>
        </w:rPr>
        <w:t xml:space="preserve"> is all messed up and </w:t>
      </w:r>
      <w:proofErr w:type="spellStart"/>
      <w:r w:rsidRPr="008B0B59">
        <w:rPr>
          <w:rFonts w:ascii="微软雅黑" w:eastAsia="微软雅黑" w:hAnsi="微软雅黑" w:cs="Calibri"/>
          <w:sz w:val="22"/>
          <w:szCs w:val="22"/>
        </w:rPr>
        <w:t>i</w:t>
      </w:r>
      <w:proofErr w:type="spellEnd"/>
      <w:r w:rsidRPr="008B0B59">
        <w:rPr>
          <w:rFonts w:ascii="微软雅黑" w:eastAsia="微软雅黑" w:hAnsi="微软雅黑" w:cs="Calibri"/>
          <w:sz w:val="22"/>
          <w:szCs w:val="22"/>
        </w:rPr>
        <w:t xml:space="preserve"> haven't done nothing to it #$&amp;@*# #</w:t>
      </w:r>
      <w:proofErr w:type="gramStart"/>
      <w:r w:rsidRPr="008B0B59">
        <w:rPr>
          <w:rFonts w:ascii="微软雅黑" w:eastAsia="微软雅黑" w:hAnsi="微软雅黑" w:cs="Calibri"/>
          <w:sz w:val="22"/>
          <w:szCs w:val="22"/>
        </w:rPr>
        <w:t>MyLoss !</w:t>
      </w:r>
      <w:proofErr w:type="gramEnd"/>
      <w:r w:rsidRPr="008B0B59">
        <w:rPr>
          <w:rFonts w:ascii="微软雅黑" w:eastAsia="微软雅黑" w:hAnsi="微软雅黑" w:cs="Calibri"/>
          <w:sz w:val="22"/>
          <w:szCs w:val="22"/>
        </w:rPr>
        <w:t xml:space="preserve"> #Apple</w:t>
      </w:r>
    </w:p>
    <w:p w14:paraId="0877DE3B"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 xml:space="preserve">My </w:t>
      </w:r>
      <w:proofErr w:type="spellStart"/>
      <w:r w:rsidRPr="008B0B59">
        <w:rPr>
          <w:rFonts w:ascii="微软雅黑" w:eastAsia="微软雅黑" w:hAnsi="微软雅黑" w:cs="Calibri"/>
          <w:sz w:val="22"/>
          <w:szCs w:val="22"/>
        </w:rPr>
        <w:t>ipod</w:t>
      </w:r>
      <w:proofErr w:type="spellEnd"/>
      <w:r w:rsidRPr="008B0B59">
        <w:rPr>
          <w:rFonts w:ascii="微软雅黑" w:eastAsia="微软雅黑" w:hAnsi="微软雅黑" w:cs="Calibri"/>
          <w:sz w:val="22"/>
          <w:szCs w:val="22"/>
        </w:rPr>
        <w:t xml:space="preserve"> touch is frozen on the apple logo when it starts up. If I lose all of Demi's music &amp; </w:t>
      </w:r>
      <w:proofErr w:type="gramStart"/>
      <w:r w:rsidRPr="008B0B59">
        <w:rPr>
          <w:rFonts w:ascii="微软雅黑" w:eastAsia="微软雅黑" w:hAnsi="微软雅黑" w:cs="Calibri"/>
          <w:sz w:val="22"/>
          <w:szCs w:val="22"/>
        </w:rPr>
        <w:t>pics</w:t>
      </w:r>
      <w:proofErr w:type="gramEnd"/>
      <w:r w:rsidRPr="008B0B59">
        <w:rPr>
          <w:rFonts w:ascii="微软雅黑" w:eastAsia="微软雅黑" w:hAnsi="微软雅黑" w:cs="Calibri"/>
          <w:sz w:val="22"/>
          <w:szCs w:val="22"/>
        </w:rPr>
        <w:t xml:space="preserve"> I will kill someone! #SoAngry #HATEApple</w:t>
      </w:r>
    </w:p>
    <w:p w14:paraId="79952D9C" w14:textId="77777777" w:rsidR="008B0B59" w:rsidRPr="008B0B59"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do love a new phone case! #flower #green #diamond #pearls #cute #new #iphone #iphone4s #case… http://instagr.am/p/WeLXEfun-O/</w:t>
      </w:r>
    </w:p>
    <w:p w14:paraId="5F04B49C" w14:textId="6B03B201" w:rsidR="001612FC" w:rsidRPr="001612FC" w:rsidRDefault="008B0B59" w:rsidP="008B0B59">
      <w:pPr>
        <w:pStyle w:val="a3"/>
        <w:numPr>
          <w:ilvl w:val="0"/>
          <w:numId w:val="8"/>
        </w:numPr>
        <w:rPr>
          <w:rFonts w:ascii="微软雅黑" w:eastAsia="微软雅黑" w:hAnsi="微软雅黑" w:cs="Calibri"/>
          <w:sz w:val="22"/>
          <w:szCs w:val="22"/>
        </w:rPr>
      </w:pPr>
      <w:r w:rsidRPr="008B0B59">
        <w:rPr>
          <w:rFonts w:ascii="微软雅黑" w:eastAsia="微软雅黑" w:hAnsi="微软雅黑" w:cs="Calibri"/>
          <w:sz w:val="22"/>
          <w:szCs w:val="22"/>
        </w:rPr>
        <w:t>Must watch #youtube #subscribe #daily #vlog #twitch #gaming #fun #ps4 #xbox #sony #games #ios #android #$&amp;@*# https://youtu.be/oaXlm8R5SDA</w:t>
      </w:r>
      <w:r w:rsidR="001612FC" w:rsidRPr="001612FC">
        <w:rPr>
          <w:rFonts w:ascii="微软雅黑" w:eastAsia="微软雅黑" w:hAnsi="微软雅黑" w:cs="Calibri"/>
          <w:sz w:val="22"/>
          <w:szCs w:val="22"/>
        </w:rPr>
        <w:t>Negative: 0-33 points; Neutral: 34-66 points; Positive: 67-100 points.</w:t>
      </w:r>
    </w:p>
    <w:p w14:paraId="5291B537" w14:textId="77777777" w:rsidR="001612FC" w:rsidRPr="001612FC" w:rsidRDefault="001612FC" w:rsidP="001612FC">
      <w:pPr>
        <w:pStyle w:val="a3"/>
        <w:rPr>
          <w:rFonts w:ascii="微软雅黑" w:eastAsia="微软雅黑" w:hAnsi="微软雅黑" w:cs="Calibri"/>
          <w:sz w:val="22"/>
          <w:szCs w:val="22"/>
        </w:rPr>
      </w:pPr>
      <w:r w:rsidRPr="001612FC">
        <w:rPr>
          <w:rFonts w:ascii="微软雅黑" w:eastAsia="微软雅黑" w:hAnsi="微软雅黑" w:cs="Calibri"/>
          <w:sz w:val="22"/>
          <w:szCs w:val="22"/>
          <w:highlight w:val="yellow"/>
        </w:rPr>
        <w:t>Prompt:</w:t>
      </w:r>
    </w:p>
    <w:p w14:paraId="3AE1D214" w14:textId="77777777" w:rsidR="001612FC" w:rsidRPr="006C74B6" w:rsidRDefault="001612FC" w:rsidP="001612FC">
      <w:pPr>
        <w:pStyle w:val="a3"/>
        <w:rPr>
          <w:rFonts w:ascii="微软雅黑" w:eastAsia="微软雅黑" w:hAnsi="微软雅黑" w:cs="Calibri"/>
          <w:color w:val="FF0000"/>
          <w:sz w:val="22"/>
          <w:szCs w:val="22"/>
        </w:rPr>
      </w:pPr>
      <w:r w:rsidRPr="006C74B6">
        <w:rPr>
          <w:rFonts w:ascii="微软雅黑" w:eastAsia="微软雅黑" w:hAnsi="微软雅黑" w:cs="Calibri"/>
          <w:color w:val="FF0000"/>
          <w:sz w:val="22"/>
          <w:szCs w:val="22"/>
        </w:rPr>
        <w:t xml:space="preserve">Short </w:t>
      </w:r>
      <w:proofErr w:type="spellStart"/>
      <w:r w:rsidRPr="006C74B6">
        <w:rPr>
          <w:rFonts w:ascii="微软雅黑" w:eastAsia="微软雅黑" w:hAnsi="微软雅黑" w:cs="Calibri"/>
          <w:color w:val="FF0000"/>
          <w:sz w:val="22"/>
          <w:szCs w:val="22"/>
        </w:rPr>
        <w:t>nl</w:t>
      </w:r>
      <w:proofErr w:type="spellEnd"/>
      <w:r w:rsidRPr="006C74B6">
        <w:rPr>
          <w:rFonts w:ascii="微软雅黑" w:eastAsia="微软雅黑" w:hAnsi="微软雅黑" w:cs="Calibri"/>
          <w:color w:val="FF0000"/>
          <w:sz w:val="22"/>
          <w:szCs w:val="22"/>
        </w:rPr>
        <w:t>:</w:t>
      </w:r>
    </w:p>
    <w:p w14:paraId="36EEF867" w14:textId="4FD319F6" w:rsidR="00F6107C" w:rsidRDefault="008B0B59" w:rsidP="008B0B59">
      <w:pPr>
        <w:pStyle w:val="a3"/>
        <w:rPr>
          <w:rFonts w:ascii="Calibri" w:hAnsi="Calibri" w:cs="Calibri"/>
          <w:sz w:val="22"/>
          <w:szCs w:val="22"/>
        </w:rPr>
      </w:pPr>
      <w:r w:rsidRPr="008B0B59">
        <w:rPr>
          <w:rFonts w:ascii="微软雅黑" w:eastAsia="微软雅黑" w:hAnsi="微软雅黑" w:cs="Calibri"/>
          <w:sz w:val="22"/>
          <w:szCs w:val="22"/>
        </w:rPr>
        <w:t xml:space="preserve">You are a </w:t>
      </w:r>
      <w:proofErr w:type="spellStart"/>
      <w:r w:rsidRPr="008B0B59">
        <w:rPr>
          <w:rFonts w:ascii="微软雅黑" w:eastAsia="微软雅黑" w:hAnsi="微软雅黑" w:cs="Calibri"/>
          <w:sz w:val="22"/>
          <w:szCs w:val="22"/>
        </w:rPr>
        <w:t>bot</w:t>
      </w:r>
      <w:proofErr w:type="spellEnd"/>
      <w:r w:rsidRPr="008B0B59">
        <w:rPr>
          <w:rFonts w:ascii="微软雅黑" w:eastAsia="微软雅黑" w:hAnsi="微软雅黑" w:cs="Calibri"/>
          <w:sz w:val="22"/>
          <w:szCs w:val="22"/>
        </w:rPr>
        <w:t xml:space="preserve"> that is good at judging whether blog content is positive or negative.</w:t>
      </w:r>
      <w:r w:rsidR="001612FC" w:rsidRPr="001612FC">
        <w:rPr>
          <w:rFonts w:ascii="微软雅黑" w:eastAsia="微软雅黑" w:hAnsi="微软雅黑" w:cs="Calibri"/>
          <w:sz w:val="22"/>
          <w:szCs w:val="22"/>
        </w:rPr>
        <w:t xml:space="preserve"> The evaluation criteria are:</w:t>
      </w:r>
      <w:r>
        <w:rPr>
          <w:rFonts w:ascii="微软雅黑" w:eastAsia="微软雅黑" w:hAnsi="微软雅黑" w:cs="Calibri"/>
          <w:sz w:val="22"/>
          <w:szCs w:val="22"/>
        </w:rPr>
        <w:t xml:space="preserve"> </w:t>
      </w:r>
      <w:r w:rsidR="001612FC" w:rsidRPr="001612FC">
        <w:rPr>
          <w:rFonts w:ascii="微软雅黑" w:eastAsia="微软雅黑" w:hAnsi="微软雅黑" w:cs="Calibri"/>
          <w:sz w:val="22"/>
          <w:szCs w:val="22"/>
        </w:rPr>
        <w:t xml:space="preserve">Negative: </w:t>
      </w:r>
      <w:r>
        <w:rPr>
          <w:rFonts w:ascii="微软雅黑" w:eastAsia="微软雅黑" w:hAnsi="微软雅黑" w:cs="Calibri"/>
          <w:sz w:val="22"/>
          <w:szCs w:val="22"/>
        </w:rPr>
        <w:t xml:space="preserve">1, </w:t>
      </w:r>
      <w:r w:rsidR="001612FC" w:rsidRPr="001612FC">
        <w:rPr>
          <w:rFonts w:ascii="微软雅黑" w:eastAsia="微软雅黑" w:hAnsi="微软雅黑" w:cs="Calibri"/>
          <w:sz w:val="22"/>
          <w:szCs w:val="22"/>
        </w:rPr>
        <w:t xml:space="preserve">Positive: </w:t>
      </w:r>
      <w:r>
        <w:rPr>
          <w:rFonts w:ascii="微软雅黑" w:eastAsia="微软雅黑" w:hAnsi="微软雅黑" w:cs="Calibri"/>
          <w:sz w:val="22"/>
          <w:szCs w:val="22"/>
        </w:rPr>
        <w:t xml:space="preserve">0. </w:t>
      </w:r>
      <w:r w:rsidR="001612FC" w:rsidRPr="001612FC">
        <w:rPr>
          <w:rFonts w:ascii="微软雅黑" w:eastAsia="微软雅黑" w:hAnsi="微软雅黑" w:cs="Calibri"/>
          <w:sz w:val="22"/>
          <w:szCs w:val="22"/>
        </w:rPr>
        <w:t>The output result can only be: '</w:t>
      </w:r>
      <w:r>
        <w:rPr>
          <w:rFonts w:ascii="微软雅黑" w:eastAsia="微软雅黑" w:hAnsi="微软雅黑" w:cs="Calibri"/>
          <w:sz w:val="22"/>
          <w:szCs w:val="22"/>
        </w:rPr>
        <w:t>0</w:t>
      </w:r>
      <w:r w:rsidR="001612FC" w:rsidRPr="001612FC">
        <w:rPr>
          <w:rFonts w:ascii="微软雅黑" w:eastAsia="微软雅黑" w:hAnsi="微软雅黑" w:cs="Calibri"/>
          <w:sz w:val="22"/>
          <w:szCs w:val="22"/>
        </w:rPr>
        <w:t>' or '</w:t>
      </w:r>
      <w:r>
        <w:rPr>
          <w:rFonts w:ascii="微软雅黑" w:eastAsia="微软雅黑" w:hAnsi="微软雅黑" w:cs="Calibri"/>
          <w:sz w:val="22"/>
          <w:szCs w:val="22"/>
        </w:rPr>
        <w:t>1</w:t>
      </w:r>
      <w:r w:rsidR="001612FC" w:rsidRPr="001612FC">
        <w:rPr>
          <w:rFonts w:ascii="微软雅黑" w:eastAsia="微软雅黑" w:hAnsi="微软雅黑" w:cs="Calibri"/>
          <w:sz w:val="22"/>
          <w:szCs w:val="22"/>
        </w:rPr>
        <w:t>'</w:t>
      </w:r>
    </w:p>
    <w:p w14:paraId="08BC5739" w14:textId="77777777" w:rsidR="00F6107C" w:rsidRPr="006C74B6" w:rsidRDefault="00BE0FA0">
      <w:pPr>
        <w:pStyle w:val="a3"/>
        <w:spacing w:before="0" w:beforeAutospacing="0" w:after="0" w:afterAutospacing="0"/>
        <w:rPr>
          <w:rFonts w:ascii="微软雅黑" w:eastAsia="微软雅黑" w:hAnsi="微软雅黑" w:cs="Calibri"/>
          <w:color w:val="FF0000"/>
          <w:sz w:val="22"/>
          <w:szCs w:val="22"/>
        </w:rPr>
      </w:pPr>
      <w:r w:rsidRPr="006C74B6">
        <w:rPr>
          <w:rFonts w:ascii="微软雅黑" w:eastAsia="微软雅黑" w:hAnsi="微软雅黑" w:cs="Calibri" w:hint="eastAsia"/>
          <w:color w:val="FF0000"/>
          <w:sz w:val="22"/>
          <w:szCs w:val="22"/>
        </w:rPr>
        <w:t xml:space="preserve">Long </w:t>
      </w:r>
      <w:proofErr w:type="spellStart"/>
      <w:r w:rsidRPr="006C74B6">
        <w:rPr>
          <w:rFonts w:ascii="微软雅黑" w:eastAsia="微软雅黑" w:hAnsi="微软雅黑" w:cs="Calibri" w:hint="eastAsia"/>
          <w:color w:val="FF0000"/>
          <w:sz w:val="22"/>
          <w:szCs w:val="22"/>
        </w:rPr>
        <w:t>nl</w:t>
      </w:r>
      <w:proofErr w:type="spellEnd"/>
      <w:r w:rsidRPr="006C74B6">
        <w:rPr>
          <w:rFonts w:ascii="微软雅黑" w:eastAsia="微软雅黑" w:hAnsi="微软雅黑" w:cs="Calibri" w:hint="eastAsia"/>
          <w:color w:val="FF0000"/>
          <w:sz w:val="22"/>
          <w:szCs w:val="22"/>
        </w:rPr>
        <w:t>:</w:t>
      </w:r>
    </w:p>
    <w:p w14:paraId="679015CC" w14:textId="21F491E9" w:rsidR="001612FC" w:rsidRPr="001612FC" w:rsidRDefault="001612FC" w:rsidP="001612FC">
      <w:pPr>
        <w:pStyle w:val="a3"/>
        <w:rPr>
          <w:rFonts w:ascii="微软雅黑" w:eastAsia="微软雅黑" w:hAnsi="微软雅黑" w:cs="Calibri"/>
          <w:sz w:val="22"/>
          <w:szCs w:val="22"/>
        </w:rPr>
      </w:pPr>
      <w:r w:rsidRPr="001612FC">
        <w:rPr>
          <w:rFonts w:ascii="微软雅黑" w:eastAsia="微软雅黑" w:hAnsi="微软雅黑" w:cs="Calibri"/>
          <w:sz w:val="22"/>
          <w:szCs w:val="22"/>
        </w:rPr>
        <w:t xml:space="preserve">Criteria for </w:t>
      </w:r>
      <w:proofErr w:type="gramStart"/>
      <w:r w:rsidRPr="001612FC">
        <w:rPr>
          <w:rFonts w:ascii="微软雅黑" w:eastAsia="微软雅黑" w:hAnsi="微软雅黑" w:cs="Calibri"/>
          <w:sz w:val="22"/>
          <w:szCs w:val="22"/>
        </w:rPr>
        <w:t>Evaluation</w:t>
      </w:r>
      <w:r w:rsidR="003B7965" w:rsidRPr="001612FC">
        <w:rPr>
          <w:rFonts w:ascii="微软雅黑" w:eastAsia="微软雅黑" w:hAnsi="微软雅黑" w:cs="Calibri"/>
          <w:sz w:val="22"/>
          <w:szCs w:val="22"/>
        </w:rPr>
        <w:t>(</w:t>
      </w:r>
      <w:proofErr w:type="gramEnd"/>
      <w:r w:rsidR="003B7965" w:rsidRPr="001612FC">
        <w:rPr>
          <w:rFonts w:ascii="微软雅黑" w:eastAsia="微软雅黑" w:hAnsi="微软雅黑" w:cs="Calibri"/>
          <w:sz w:val="22"/>
          <w:szCs w:val="22"/>
        </w:rPr>
        <w:t>The entire score range is from 0 to 100)</w:t>
      </w:r>
      <w:r w:rsidR="008B0B59">
        <w:rPr>
          <w:rFonts w:ascii="微软雅黑" w:eastAsia="微软雅黑" w:hAnsi="微软雅黑" w:cs="Calibri"/>
          <w:sz w:val="22"/>
          <w:szCs w:val="22"/>
        </w:rPr>
        <w:t>:</w:t>
      </w:r>
      <w:r w:rsidRPr="001612FC">
        <w:rPr>
          <w:rFonts w:ascii="微软雅黑" w:eastAsia="微软雅黑" w:hAnsi="微软雅黑" w:cs="Calibri"/>
          <w:sz w:val="22"/>
          <w:szCs w:val="22"/>
        </w:rPr>
        <w:t xml:space="preserve"> Negative</w:t>
      </w:r>
      <w:r w:rsidR="003B7965">
        <w:rPr>
          <w:rFonts w:ascii="微软雅黑" w:eastAsia="微软雅黑" w:hAnsi="微软雅黑" w:cs="Calibri"/>
          <w:sz w:val="22"/>
          <w:szCs w:val="22"/>
        </w:rPr>
        <w:t>(51-100points)</w:t>
      </w:r>
      <w:r w:rsidRPr="001612FC">
        <w:rPr>
          <w:rFonts w:ascii="微软雅黑" w:eastAsia="微软雅黑" w:hAnsi="微软雅黑" w:cs="Calibri"/>
          <w:sz w:val="22"/>
          <w:szCs w:val="22"/>
        </w:rPr>
        <w:t xml:space="preserve">: </w:t>
      </w:r>
      <w:r w:rsidR="003B7965">
        <w:rPr>
          <w:rFonts w:ascii="微软雅黑" w:eastAsia="微软雅黑" w:hAnsi="微软雅黑" w:cs="Calibri"/>
          <w:sz w:val="22"/>
          <w:szCs w:val="22"/>
        </w:rPr>
        <w:t>‘</w:t>
      </w:r>
      <w:r w:rsidR="008B0B59">
        <w:rPr>
          <w:rFonts w:ascii="微软雅黑" w:eastAsia="微软雅黑" w:hAnsi="微软雅黑" w:cs="Calibri"/>
          <w:sz w:val="22"/>
          <w:szCs w:val="22"/>
        </w:rPr>
        <w:t>1</w:t>
      </w:r>
      <w:r w:rsidR="003B7965">
        <w:rPr>
          <w:rFonts w:ascii="微软雅黑" w:eastAsia="微软雅黑" w:hAnsi="微软雅黑" w:cs="Calibri"/>
          <w:sz w:val="22"/>
          <w:szCs w:val="22"/>
        </w:rPr>
        <w:t>’</w:t>
      </w:r>
      <w:r w:rsidRPr="001612FC">
        <w:rPr>
          <w:rFonts w:ascii="微软雅黑" w:eastAsia="微软雅黑" w:hAnsi="微软雅黑" w:cs="Calibri"/>
          <w:sz w:val="22"/>
          <w:szCs w:val="22"/>
        </w:rPr>
        <w:t>; Positive</w:t>
      </w:r>
      <w:r w:rsidR="003B7965">
        <w:rPr>
          <w:rFonts w:ascii="微软雅黑" w:eastAsia="微软雅黑" w:hAnsi="微软雅黑" w:cs="Calibri"/>
          <w:sz w:val="22"/>
          <w:szCs w:val="22"/>
        </w:rPr>
        <w:t>(0-50points)</w:t>
      </w:r>
      <w:r w:rsidRPr="001612FC">
        <w:rPr>
          <w:rFonts w:ascii="微软雅黑" w:eastAsia="微软雅黑" w:hAnsi="微软雅黑" w:cs="Calibri"/>
          <w:sz w:val="22"/>
          <w:szCs w:val="22"/>
        </w:rPr>
        <w:t xml:space="preserve">: </w:t>
      </w:r>
      <w:r w:rsidR="003B7965">
        <w:rPr>
          <w:rFonts w:ascii="微软雅黑" w:eastAsia="微软雅黑" w:hAnsi="微软雅黑" w:cs="Calibri"/>
          <w:sz w:val="22"/>
          <w:szCs w:val="22"/>
        </w:rPr>
        <w:t>‘</w:t>
      </w:r>
      <w:r w:rsidR="008B0B59">
        <w:rPr>
          <w:rFonts w:ascii="微软雅黑" w:eastAsia="微软雅黑" w:hAnsi="微软雅黑" w:cs="Calibri"/>
          <w:sz w:val="22"/>
          <w:szCs w:val="22"/>
        </w:rPr>
        <w:t>0</w:t>
      </w:r>
      <w:r w:rsidR="003B7965">
        <w:rPr>
          <w:rFonts w:ascii="微软雅黑" w:eastAsia="微软雅黑" w:hAnsi="微软雅黑" w:cs="Calibri"/>
          <w:sz w:val="22"/>
          <w:szCs w:val="22"/>
        </w:rPr>
        <w:t>’</w:t>
      </w:r>
      <w:r w:rsidRPr="001612FC">
        <w:rPr>
          <w:rFonts w:ascii="微软雅黑" w:eastAsia="微软雅黑" w:hAnsi="微软雅黑" w:cs="Calibri"/>
          <w:sz w:val="22"/>
          <w:szCs w:val="22"/>
        </w:rPr>
        <w:t>.</w:t>
      </w:r>
    </w:p>
    <w:p w14:paraId="40977E8D" w14:textId="77777777" w:rsidR="008B0B59" w:rsidRDefault="008B0B59" w:rsidP="001612FC">
      <w:pPr>
        <w:pStyle w:val="a3"/>
        <w:rPr>
          <w:rFonts w:ascii="微软雅黑" w:eastAsia="微软雅黑" w:hAnsi="微软雅黑" w:cs="Calibri"/>
          <w:sz w:val="22"/>
          <w:szCs w:val="22"/>
        </w:rPr>
      </w:pPr>
      <w:r w:rsidRPr="008B0B59">
        <w:rPr>
          <w:rFonts w:ascii="微软雅黑" w:eastAsia="微软雅黑" w:hAnsi="微软雅黑" w:cs="Calibri"/>
          <w:sz w:val="22"/>
          <w:szCs w:val="22"/>
        </w:rPr>
        <w:t xml:space="preserve">You are a </w:t>
      </w:r>
      <w:proofErr w:type="spellStart"/>
      <w:r w:rsidRPr="008B0B59">
        <w:rPr>
          <w:rFonts w:ascii="微软雅黑" w:eastAsia="微软雅黑" w:hAnsi="微软雅黑" w:cs="Calibri"/>
          <w:sz w:val="22"/>
          <w:szCs w:val="22"/>
        </w:rPr>
        <w:t>bot</w:t>
      </w:r>
      <w:proofErr w:type="spellEnd"/>
      <w:r w:rsidRPr="008B0B59">
        <w:rPr>
          <w:rFonts w:ascii="微软雅黑" w:eastAsia="微软雅黑" w:hAnsi="微软雅黑" w:cs="Calibri"/>
          <w:sz w:val="22"/>
          <w:szCs w:val="22"/>
        </w:rPr>
        <w:t xml:space="preserve"> that is good at judging whether blog content is positive or negative.</w:t>
      </w:r>
    </w:p>
    <w:p w14:paraId="5747CBDC" w14:textId="28D27F29" w:rsidR="003B7965" w:rsidRDefault="003B7965" w:rsidP="001612FC">
      <w:pPr>
        <w:pStyle w:val="a3"/>
        <w:rPr>
          <w:rFonts w:ascii="微软雅黑" w:eastAsia="微软雅黑" w:hAnsi="微软雅黑" w:cs="Calibri"/>
          <w:sz w:val="22"/>
          <w:szCs w:val="22"/>
        </w:rPr>
      </w:pPr>
      <w:r w:rsidRPr="003B7965">
        <w:rPr>
          <w:rFonts w:ascii="微软雅黑" w:eastAsia="微软雅黑" w:hAnsi="微软雅黑" w:cs="Calibri"/>
          <w:sz w:val="22"/>
          <w:szCs w:val="22"/>
        </w:rPr>
        <w:t xml:space="preserve">You receive blog content input from users, and then assign a </w:t>
      </w:r>
      <w:r>
        <w:rPr>
          <w:rFonts w:ascii="微软雅黑" w:eastAsia="微软雅黑" w:hAnsi="微软雅黑" w:cs="Calibri"/>
          <w:sz w:val="22"/>
          <w:szCs w:val="22"/>
        </w:rPr>
        <w:t>n</w:t>
      </w:r>
      <w:r w:rsidRPr="001612FC">
        <w:rPr>
          <w:rFonts w:ascii="微软雅黑" w:eastAsia="微软雅黑" w:hAnsi="微软雅黑" w:cs="Calibri"/>
          <w:sz w:val="22"/>
          <w:szCs w:val="22"/>
        </w:rPr>
        <w:t>egative</w:t>
      </w:r>
      <w:r w:rsidRPr="003B7965">
        <w:rPr>
          <w:rFonts w:ascii="微软雅黑" w:eastAsia="微软雅黑" w:hAnsi="微软雅黑" w:cs="Calibri"/>
          <w:sz w:val="22"/>
          <w:szCs w:val="22"/>
        </w:rPr>
        <w:t xml:space="preserve"> sentiment score to the blog content, taking into account semantic sentiment vocabulary and expressions. Finally, the criteria for judging the blog according to the above evaluation criteria are output.</w:t>
      </w:r>
    </w:p>
    <w:p w14:paraId="1BB5A08D" w14:textId="57223B3F" w:rsidR="001612FC" w:rsidRPr="001612FC" w:rsidRDefault="001612FC" w:rsidP="001612FC">
      <w:pPr>
        <w:pStyle w:val="a3"/>
        <w:rPr>
          <w:rFonts w:ascii="微软雅黑" w:eastAsia="微软雅黑" w:hAnsi="微软雅黑" w:cs="Calibri"/>
          <w:sz w:val="22"/>
          <w:szCs w:val="22"/>
        </w:rPr>
      </w:pPr>
      <w:r w:rsidRPr="001612FC">
        <w:rPr>
          <w:rFonts w:ascii="微软雅黑" w:eastAsia="微软雅黑" w:hAnsi="微软雅黑" w:cs="Calibri"/>
          <w:sz w:val="22"/>
          <w:szCs w:val="22"/>
        </w:rPr>
        <w:t>Note: The output should only be one of the three words: '</w:t>
      </w:r>
      <w:r w:rsidR="008B0B59">
        <w:rPr>
          <w:rFonts w:ascii="微软雅黑" w:eastAsia="微软雅黑" w:hAnsi="微软雅黑" w:cs="Calibri"/>
          <w:sz w:val="22"/>
          <w:szCs w:val="22"/>
        </w:rPr>
        <w:t>0</w:t>
      </w:r>
      <w:r w:rsidRPr="001612FC">
        <w:rPr>
          <w:rFonts w:ascii="微软雅黑" w:eastAsia="微软雅黑" w:hAnsi="微软雅黑" w:cs="Calibri"/>
          <w:sz w:val="22"/>
          <w:szCs w:val="22"/>
        </w:rPr>
        <w:t>, or '</w:t>
      </w:r>
      <w:r w:rsidR="008B0B59">
        <w:rPr>
          <w:rFonts w:ascii="微软雅黑" w:eastAsia="微软雅黑" w:hAnsi="微软雅黑" w:cs="Calibri"/>
          <w:sz w:val="22"/>
          <w:szCs w:val="22"/>
        </w:rPr>
        <w:t>1</w:t>
      </w:r>
      <w:r w:rsidRPr="001612FC">
        <w:rPr>
          <w:rFonts w:ascii="微软雅黑" w:eastAsia="微软雅黑" w:hAnsi="微软雅黑" w:cs="Calibri"/>
          <w:sz w:val="22"/>
          <w:szCs w:val="22"/>
        </w:rPr>
        <w:t>'. Do not include intermediate assessment reasons and processes in the output.</w:t>
      </w:r>
    </w:p>
    <w:p w14:paraId="38365F93" w14:textId="1E3775EF" w:rsidR="001612FC" w:rsidRPr="001612FC" w:rsidRDefault="001612FC" w:rsidP="001612FC">
      <w:pPr>
        <w:pStyle w:val="a3"/>
        <w:rPr>
          <w:rFonts w:ascii="微软雅黑" w:eastAsia="微软雅黑" w:hAnsi="微软雅黑" w:cs="Calibri"/>
          <w:sz w:val="22"/>
          <w:szCs w:val="22"/>
        </w:rPr>
      </w:pPr>
      <w:r w:rsidRPr="001612FC">
        <w:rPr>
          <w:rFonts w:ascii="微软雅黑" w:eastAsia="微软雅黑" w:hAnsi="微软雅黑" w:cs="Calibri"/>
          <w:sz w:val="22"/>
          <w:szCs w:val="22"/>
        </w:rPr>
        <w:t>Output format: '</w:t>
      </w:r>
      <w:r w:rsidR="008B0B59">
        <w:rPr>
          <w:rFonts w:ascii="微软雅黑" w:eastAsia="微软雅黑" w:hAnsi="微软雅黑" w:cs="Calibri"/>
          <w:sz w:val="22"/>
          <w:szCs w:val="22"/>
        </w:rPr>
        <w:t>0</w:t>
      </w:r>
      <w:r w:rsidRPr="001612FC">
        <w:rPr>
          <w:rFonts w:ascii="微软雅黑" w:eastAsia="微软雅黑" w:hAnsi="微软雅黑" w:cs="Calibri"/>
          <w:sz w:val="22"/>
          <w:szCs w:val="22"/>
        </w:rPr>
        <w:t>', or '</w:t>
      </w:r>
      <w:r w:rsidR="008B0B59">
        <w:rPr>
          <w:rFonts w:ascii="微软雅黑" w:eastAsia="微软雅黑" w:hAnsi="微软雅黑" w:cs="Calibri"/>
          <w:sz w:val="22"/>
          <w:szCs w:val="22"/>
        </w:rPr>
        <w:t>1</w:t>
      </w:r>
      <w:r w:rsidRPr="001612FC">
        <w:rPr>
          <w:rFonts w:ascii="微软雅黑" w:eastAsia="微软雅黑" w:hAnsi="微软雅黑" w:cs="Calibri"/>
          <w:sz w:val="22"/>
          <w:szCs w:val="22"/>
        </w:rPr>
        <w:t>'.</w:t>
      </w:r>
    </w:p>
    <w:p w14:paraId="18FD5DA6" w14:textId="77777777" w:rsidR="001612FC" w:rsidRPr="001612FC" w:rsidRDefault="001612FC" w:rsidP="001612FC">
      <w:pPr>
        <w:pStyle w:val="a3"/>
        <w:rPr>
          <w:rFonts w:ascii="微软雅黑" w:eastAsia="微软雅黑" w:hAnsi="微软雅黑" w:cs="Calibri"/>
          <w:sz w:val="22"/>
          <w:szCs w:val="22"/>
        </w:rPr>
      </w:pPr>
      <w:r w:rsidRPr="001612FC">
        <w:rPr>
          <w:rFonts w:ascii="微软雅黑" w:eastAsia="微软雅黑" w:hAnsi="微软雅黑" w:cs="Calibri"/>
          <w:sz w:val="22"/>
          <w:szCs w:val="22"/>
        </w:rPr>
        <w:t>Example:</w:t>
      </w:r>
    </w:p>
    <w:p w14:paraId="4AFE7B93" w14:textId="66072053" w:rsidR="001612FC" w:rsidRPr="001612FC" w:rsidRDefault="001612FC" w:rsidP="001612FC">
      <w:pPr>
        <w:pStyle w:val="a3"/>
        <w:rPr>
          <w:rFonts w:ascii="微软雅黑" w:eastAsia="微软雅黑" w:hAnsi="微软雅黑" w:cs="Calibri"/>
          <w:sz w:val="22"/>
          <w:szCs w:val="22"/>
        </w:rPr>
      </w:pPr>
      <w:r w:rsidRPr="001612FC">
        <w:rPr>
          <w:rFonts w:ascii="微软雅黑" w:eastAsia="微软雅黑" w:hAnsi="微软雅黑" w:cs="Calibri"/>
          <w:sz w:val="22"/>
          <w:szCs w:val="22"/>
        </w:rPr>
        <w:lastRenderedPageBreak/>
        <w:t>Input: '</w:t>
      </w:r>
      <w:r w:rsidR="008B0B59" w:rsidRPr="008B0B59">
        <w:t xml:space="preserve"> </w:t>
      </w:r>
      <w:r w:rsidR="008B0B59" w:rsidRPr="008B0B59">
        <w:rPr>
          <w:rFonts w:ascii="微软雅黑" w:eastAsia="微软雅黑" w:hAnsi="微软雅黑" w:cs="Calibri"/>
          <w:sz w:val="22"/>
          <w:szCs w:val="22"/>
        </w:rPr>
        <w:t>Thank you! #samsung #live #laugh #life #food #philippines #instago #instahub #instagram… http://instagram.com/p/YXHUdZhHFb/</w:t>
      </w:r>
      <w:r w:rsidRPr="001612FC">
        <w:rPr>
          <w:rFonts w:ascii="微软雅黑" w:eastAsia="微软雅黑" w:hAnsi="微软雅黑" w:cs="Calibri"/>
          <w:sz w:val="22"/>
          <w:szCs w:val="22"/>
        </w:rPr>
        <w:t>'</w:t>
      </w:r>
    </w:p>
    <w:p w14:paraId="1FD7A12D" w14:textId="47914DEE" w:rsidR="001612FC" w:rsidRPr="001612FC" w:rsidRDefault="001612FC" w:rsidP="001612FC">
      <w:pPr>
        <w:pStyle w:val="a3"/>
        <w:rPr>
          <w:rFonts w:ascii="微软雅黑" w:eastAsia="微软雅黑" w:hAnsi="微软雅黑" w:cs="Calibri"/>
          <w:sz w:val="22"/>
          <w:szCs w:val="22"/>
        </w:rPr>
      </w:pPr>
      <w:r w:rsidRPr="001612FC">
        <w:rPr>
          <w:rFonts w:ascii="微软雅黑" w:eastAsia="微软雅黑" w:hAnsi="微软雅黑" w:cs="Calibri"/>
          <w:sz w:val="22"/>
          <w:szCs w:val="22"/>
        </w:rPr>
        <w:t>Output: '</w:t>
      </w:r>
      <w:r w:rsidR="008B0B59">
        <w:rPr>
          <w:rFonts w:ascii="微软雅黑" w:eastAsia="微软雅黑" w:hAnsi="微软雅黑" w:cs="Calibri"/>
          <w:sz w:val="22"/>
          <w:szCs w:val="22"/>
        </w:rPr>
        <w:t>0</w:t>
      </w:r>
      <w:r w:rsidRPr="001612FC">
        <w:rPr>
          <w:rFonts w:ascii="微软雅黑" w:eastAsia="微软雅黑" w:hAnsi="微软雅黑" w:cs="Calibri"/>
          <w:sz w:val="22"/>
          <w:szCs w:val="22"/>
        </w:rPr>
        <w:t>'</w:t>
      </w:r>
    </w:p>
    <w:p w14:paraId="67A75143" w14:textId="5B19318B" w:rsidR="00F6107C" w:rsidRDefault="001612FC" w:rsidP="001612FC">
      <w:pPr>
        <w:pStyle w:val="a3"/>
        <w:spacing w:before="0" w:beforeAutospacing="0" w:after="0" w:afterAutospacing="0"/>
        <w:rPr>
          <w:rFonts w:ascii="Calibri" w:hAnsi="Calibri" w:cs="Calibri"/>
          <w:sz w:val="22"/>
          <w:szCs w:val="22"/>
        </w:rPr>
      </w:pPr>
      <w:r w:rsidRPr="001612FC">
        <w:rPr>
          <w:rFonts w:ascii="微软雅黑" w:eastAsia="微软雅黑" w:hAnsi="微软雅黑" w:cs="Calibri"/>
          <w:sz w:val="22"/>
          <w:szCs w:val="22"/>
        </w:rPr>
        <w:t>(End of the example)</w:t>
      </w:r>
    </w:p>
    <w:p w14:paraId="5445F192" w14:textId="77777777" w:rsidR="00736B39" w:rsidRDefault="00736B39">
      <w:pPr>
        <w:pStyle w:val="a3"/>
        <w:spacing w:before="0" w:beforeAutospacing="0" w:after="0" w:afterAutospacing="0"/>
        <w:rPr>
          <w:rFonts w:ascii="Calibri" w:hAnsi="Calibri" w:cs="Calibri"/>
          <w:sz w:val="22"/>
          <w:szCs w:val="22"/>
        </w:rPr>
      </w:pPr>
    </w:p>
    <w:p w14:paraId="3A705DB9" w14:textId="77777777" w:rsidR="00736B39" w:rsidRDefault="00736B39">
      <w:pPr>
        <w:pStyle w:val="a3"/>
        <w:spacing w:before="0" w:beforeAutospacing="0" w:after="0" w:afterAutospacing="0"/>
        <w:rPr>
          <w:rFonts w:ascii="Calibri" w:hAnsi="Calibri" w:cs="Calibri"/>
          <w:sz w:val="22"/>
          <w:szCs w:val="22"/>
        </w:rPr>
      </w:pPr>
    </w:p>
    <w:p w14:paraId="36E7DC65" w14:textId="77777777" w:rsidR="00736B39" w:rsidRDefault="00736B39">
      <w:pPr>
        <w:pStyle w:val="a3"/>
        <w:spacing w:before="0" w:beforeAutospacing="0" w:after="0" w:afterAutospacing="0"/>
        <w:rPr>
          <w:rFonts w:ascii="Calibri" w:hAnsi="Calibri" w:cs="Calibri"/>
          <w:sz w:val="22"/>
          <w:szCs w:val="22"/>
        </w:rPr>
      </w:pPr>
    </w:p>
    <w:p w14:paraId="0A8FEB0C" w14:textId="77777777" w:rsidR="00736B39" w:rsidRDefault="00736B39">
      <w:pPr>
        <w:pStyle w:val="a3"/>
        <w:spacing w:before="0" w:beforeAutospacing="0" w:after="0" w:afterAutospacing="0"/>
        <w:rPr>
          <w:rFonts w:ascii="Calibri" w:hAnsi="Calibri" w:cs="Calibri"/>
          <w:sz w:val="22"/>
          <w:szCs w:val="22"/>
        </w:rPr>
      </w:pPr>
    </w:p>
    <w:p w14:paraId="18E572D3" w14:textId="53AE23CA" w:rsidR="00F6107C" w:rsidRDefault="00736B39">
      <w:pPr>
        <w:pStyle w:val="a3"/>
        <w:spacing w:before="0" w:beforeAutospacing="0" w:after="0" w:afterAutospacing="0"/>
        <w:rPr>
          <w:rFonts w:ascii="微软雅黑" w:eastAsia="微软雅黑" w:hAnsi="微软雅黑" w:cs="Calibri"/>
          <w:sz w:val="22"/>
          <w:szCs w:val="22"/>
        </w:rPr>
      </w:pPr>
      <w:r w:rsidRPr="00736B39">
        <w:rPr>
          <w:rFonts w:ascii="Calibri" w:hAnsi="Calibri" w:cs="Calibri"/>
          <w:color w:val="FF0000"/>
          <w:sz w:val="22"/>
          <w:szCs w:val="22"/>
        </w:rPr>
        <w:t>2</w:t>
      </w:r>
      <w:r w:rsidRPr="00736B39">
        <w:rPr>
          <w:rFonts w:ascii="Calibri" w:hAnsi="Calibri" w:cs="Calibri" w:hint="eastAsia"/>
          <w:color w:val="FF0000"/>
          <w:sz w:val="22"/>
          <w:szCs w:val="22"/>
        </w:rPr>
        <w:t>，</w:t>
      </w:r>
      <w:r w:rsidR="00BE0FA0">
        <w:rPr>
          <w:rFonts w:ascii="Calibri" w:hAnsi="Calibri" w:cs="Calibri"/>
          <w:sz w:val="22"/>
          <w:szCs w:val="22"/>
        </w:rPr>
        <w:t> </w:t>
      </w:r>
      <w:r w:rsidRPr="00736B39">
        <w:rPr>
          <w:rFonts w:ascii="微软雅黑" w:eastAsia="微软雅黑" w:hAnsi="微软雅黑" w:cs="Calibri"/>
          <w:sz w:val="22"/>
          <w:szCs w:val="22"/>
        </w:rPr>
        <w:t>classify the research papers based on Abstract and Title.</w:t>
      </w:r>
    </w:p>
    <w:p w14:paraId="63DE64C8" w14:textId="77777777" w:rsidR="00754C4B" w:rsidRDefault="00754C4B">
      <w:pPr>
        <w:pStyle w:val="a3"/>
        <w:spacing w:before="0" w:beforeAutospacing="0" w:after="0" w:afterAutospacing="0"/>
        <w:rPr>
          <w:rFonts w:ascii="微软雅黑" w:eastAsia="微软雅黑" w:hAnsi="微软雅黑" w:cs="Calibri"/>
          <w:sz w:val="22"/>
          <w:szCs w:val="22"/>
        </w:rPr>
      </w:pPr>
    </w:p>
    <w:p w14:paraId="0D726379" w14:textId="77777777" w:rsidR="00754C4B" w:rsidRDefault="00754C4B">
      <w:pPr>
        <w:pStyle w:val="a3"/>
        <w:spacing w:before="0" w:beforeAutospacing="0" w:after="0" w:afterAutospacing="0"/>
        <w:rPr>
          <w:rFonts w:ascii="微软雅黑" w:eastAsia="微软雅黑" w:hAnsi="微软雅黑" w:cs="Calibri"/>
          <w:sz w:val="22"/>
          <w:szCs w:val="22"/>
        </w:rPr>
      </w:pPr>
    </w:p>
    <w:tbl>
      <w:tblPr>
        <w:tblW w:w="8306" w:type="dxa"/>
        <w:tblLook w:val="04A0" w:firstRow="1" w:lastRow="0" w:firstColumn="1" w:lastColumn="0" w:noHBand="0" w:noVBand="1"/>
      </w:tblPr>
      <w:tblGrid>
        <w:gridCol w:w="8306"/>
      </w:tblGrid>
      <w:tr w:rsidR="00754C4B" w:rsidRPr="000136DB" w14:paraId="2A02F5E0" w14:textId="77777777" w:rsidTr="00754C4B">
        <w:trPr>
          <w:trHeight w:val="285"/>
        </w:trPr>
        <w:tc>
          <w:tcPr>
            <w:tcW w:w="8306" w:type="dxa"/>
            <w:tcBorders>
              <w:top w:val="nil"/>
              <w:left w:val="nil"/>
              <w:bottom w:val="nil"/>
              <w:right w:val="nil"/>
            </w:tcBorders>
            <w:shd w:val="clear" w:color="auto" w:fill="auto"/>
            <w:vAlign w:val="center"/>
            <w:hideMark/>
          </w:tcPr>
          <w:p w14:paraId="2F534ECE" w14:textId="77777777" w:rsidR="00754C4B" w:rsidRPr="000136DB" w:rsidRDefault="00754C4B" w:rsidP="00754C4B">
            <w:pPr>
              <w:pStyle w:val="a9"/>
              <w:numPr>
                <w:ilvl w:val="0"/>
                <w:numId w:val="9"/>
              </w:numPr>
              <w:ind w:firstLineChars="0"/>
              <w:rPr>
                <w:rFonts w:ascii="微软雅黑" w:eastAsia="微软雅黑" w:hAnsi="微软雅黑" w:cs="Calibri"/>
                <w:sz w:val="22"/>
                <w:szCs w:val="22"/>
              </w:rPr>
            </w:pPr>
            <w:r w:rsidRPr="000136DB">
              <w:rPr>
                <w:rFonts w:ascii="微软雅黑" w:eastAsia="微软雅黑" w:hAnsi="微软雅黑" w:cs="Calibri" w:hint="eastAsia"/>
                <w:sz w:val="22"/>
                <w:szCs w:val="22"/>
              </w:rPr>
              <w:t>Reconstructing Subject-Specific Effect Maps. Predictive models allow subject-specific inference when analyzing disease</w:t>
            </w:r>
            <w:r w:rsidRPr="000136DB">
              <w:rPr>
                <w:rFonts w:ascii="微软雅黑" w:eastAsia="微软雅黑" w:hAnsi="微软雅黑" w:cs="Calibri" w:hint="eastAsia"/>
                <w:sz w:val="22"/>
                <w:szCs w:val="22"/>
              </w:rPr>
              <w:br/>
              <w:t>related alterations in neuroimaging data. Given a subject's data, inference can</w:t>
            </w:r>
            <w:r w:rsidRPr="000136DB">
              <w:rPr>
                <w:rFonts w:ascii="微软雅黑" w:eastAsia="微软雅黑" w:hAnsi="微软雅黑" w:cs="Calibri" w:hint="eastAsia"/>
                <w:sz w:val="22"/>
                <w:szCs w:val="22"/>
              </w:rPr>
              <w:br/>
              <w:t xml:space="preserve">be made at two levels: global, </w:t>
            </w:r>
            <w:proofErr w:type="gramStart"/>
            <w:r w:rsidRPr="000136DB">
              <w:rPr>
                <w:rFonts w:ascii="微软雅黑" w:eastAsia="微软雅黑" w:hAnsi="微软雅黑" w:cs="Calibri" w:hint="eastAsia"/>
                <w:sz w:val="22"/>
                <w:szCs w:val="22"/>
              </w:rPr>
              <w:t>i.e.</w:t>
            </w:r>
            <w:proofErr w:type="gramEnd"/>
            <w:r w:rsidRPr="000136DB">
              <w:rPr>
                <w:rFonts w:ascii="微软雅黑" w:eastAsia="微软雅黑" w:hAnsi="微软雅黑" w:cs="Calibri" w:hint="eastAsia"/>
                <w:sz w:val="22"/>
                <w:szCs w:val="22"/>
              </w:rPr>
              <w:t xml:space="preserve"> </w:t>
            </w:r>
            <w:proofErr w:type="spellStart"/>
            <w:r w:rsidRPr="000136DB">
              <w:rPr>
                <w:rFonts w:ascii="微软雅黑" w:eastAsia="微软雅黑" w:hAnsi="微软雅黑" w:cs="Calibri" w:hint="eastAsia"/>
                <w:sz w:val="22"/>
                <w:szCs w:val="22"/>
              </w:rPr>
              <w:t>identifiying</w:t>
            </w:r>
            <w:proofErr w:type="spellEnd"/>
            <w:r w:rsidRPr="000136DB">
              <w:rPr>
                <w:rFonts w:ascii="微软雅黑" w:eastAsia="微软雅黑" w:hAnsi="微软雅黑" w:cs="Calibri" w:hint="eastAsia"/>
                <w:sz w:val="22"/>
                <w:szCs w:val="22"/>
              </w:rPr>
              <w:t xml:space="preserve"> condition presence for the</w:t>
            </w:r>
            <w:r w:rsidRPr="000136DB">
              <w:rPr>
                <w:rFonts w:ascii="微软雅黑" w:eastAsia="微软雅黑" w:hAnsi="微软雅黑" w:cs="Calibri" w:hint="eastAsia"/>
                <w:sz w:val="22"/>
                <w:szCs w:val="22"/>
              </w:rPr>
              <w:br/>
              <w:t>subject, and local, i.e. detecting condition effect on each individual</w:t>
            </w:r>
            <w:r w:rsidRPr="000136DB">
              <w:rPr>
                <w:rFonts w:ascii="微软雅黑" w:eastAsia="微软雅黑" w:hAnsi="微软雅黑" w:cs="Calibri" w:hint="eastAsia"/>
                <w:sz w:val="22"/>
                <w:szCs w:val="22"/>
              </w:rPr>
              <w:br/>
              <w:t>measurement extracted from the subject's data. While global inference is widely</w:t>
            </w:r>
            <w:r w:rsidRPr="000136DB">
              <w:rPr>
                <w:rFonts w:ascii="微软雅黑" w:eastAsia="微软雅黑" w:hAnsi="微软雅黑" w:cs="Calibri" w:hint="eastAsia"/>
                <w:sz w:val="22"/>
                <w:szCs w:val="22"/>
              </w:rPr>
              <w:br/>
              <w:t>used, local inference, which can be used to form subject-specific effect maps,</w:t>
            </w:r>
            <w:r w:rsidRPr="000136DB">
              <w:rPr>
                <w:rFonts w:ascii="微软雅黑" w:eastAsia="微软雅黑" w:hAnsi="微软雅黑" w:cs="Calibri" w:hint="eastAsia"/>
                <w:sz w:val="22"/>
                <w:szCs w:val="22"/>
              </w:rPr>
              <w:br/>
              <w:t>is rarely used because existing models often yield noisy detections composed of</w:t>
            </w:r>
            <w:r w:rsidRPr="000136DB">
              <w:rPr>
                <w:rFonts w:ascii="微软雅黑" w:eastAsia="微软雅黑" w:hAnsi="微软雅黑" w:cs="Calibri" w:hint="eastAsia"/>
                <w:sz w:val="22"/>
                <w:szCs w:val="22"/>
              </w:rPr>
              <w:br/>
              <w:t>dispersed isolated islands. In this article, we propose a reconstruction</w:t>
            </w:r>
            <w:r w:rsidRPr="000136DB">
              <w:rPr>
                <w:rFonts w:ascii="微软雅黑" w:eastAsia="微软雅黑" w:hAnsi="微软雅黑" w:cs="Calibri" w:hint="eastAsia"/>
                <w:sz w:val="22"/>
                <w:szCs w:val="22"/>
              </w:rPr>
              <w:br/>
              <w:t>method, named RSM, to improve subject-specific detections of predictive</w:t>
            </w:r>
            <w:r w:rsidRPr="000136DB">
              <w:rPr>
                <w:rFonts w:ascii="微软雅黑" w:eastAsia="微软雅黑" w:hAnsi="微软雅黑" w:cs="Calibri" w:hint="eastAsia"/>
                <w:sz w:val="22"/>
                <w:szCs w:val="22"/>
              </w:rPr>
              <w:br/>
              <w:t>modeling approaches and in particular, binary classifiers. RSM specifically</w:t>
            </w:r>
            <w:r w:rsidRPr="000136DB">
              <w:rPr>
                <w:rFonts w:ascii="微软雅黑" w:eastAsia="微软雅黑" w:hAnsi="微软雅黑" w:cs="Calibri" w:hint="eastAsia"/>
                <w:sz w:val="22"/>
                <w:szCs w:val="22"/>
              </w:rPr>
              <w:br/>
              <w:t>aims to reduce noise due to sampling error associated with using a finite</w:t>
            </w:r>
            <w:r w:rsidRPr="000136DB">
              <w:rPr>
                <w:rFonts w:ascii="微软雅黑" w:eastAsia="微软雅黑" w:hAnsi="微软雅黑" w:cs="Calibri" w:hint="eastAsia"/>
                <w:sz w:val="22"/>
                <w:szCs w:val="22"/>
              </w:rPr>
              <w:br/>
              <w:t>sample of examples to train classifiers. The proposed method is a wrapper-type</w:t>
            </w:r>
            <w:r w:rsidRPr="000136DB">
              <w:rPr>
                <w:rFonts w:ascii="微软雅黑" w:eastAsia="微软雅黑" w:hAnsi="微软雅黑" w:cs="Calibri" w:hint="eastAsia"/>
                <w:sz w:val="22"/>
                <w:szCs w:val="22"/>
              </w:rPr>
              <w:br/>
              <w:t>algorithm that can be used with different binary classifiers in a diagnostic</w:t>
            </w:r>
            <w:r w:rsidRPr="000136DB">
              <w:rPr>
                <w:rFonts w:ascii="微软雅黑" w:eastAsia="微软雅黑" w:hAnsi="微软雅黑" w:cs="Calibri" w:hint="eastAsia"/>
                <w:sz w:val="22"/>
                <w:szCs w:val="22"/>
              </w:rPr>
              <w:br/>
              <w:t xml:space="preserve">manner, </w:t>
            </w:r>
            <w:proofErr w:type="gramStart"/>
            <w:r w:rsidRPr="000136DB">
              <w:rPr>
                <w:rFonts w:ascii="微软雅黑" w:eastAsia="微软雅黑" w:hAnsi="微软雅黑" w:cs="Calibri" w:hint="eastAsia"/>
                <w:sz w:val="22"/>
                <w:szCs w:val="22"/>
              </w:rPr>
              <w:t>i.e.</w:t>
            </w:r>
            <w:proofErr w:type="gramEnd"/>
            <w:r w:rsidRPr="000136DB">
              <w:rPr>
                <w:rFonts w:ascii="微软雅黑" w:eastAsia="微软雅黑" w:hAnsi="微软雅黑" w:cs="Calibri" w:hint="eastAsia"/>
                <w:sz w:val="22"/>
                <w:szCs w:val="22"/>
              </w:rPr>
              <w:t xml:space="preserve"> without information on condition presence. Reconstruction is posed</w:t>
            </w:r>
            <w:r w:rsidRPr="000136DB">
              <w:rPr>
                <w:rFonts w:ascii="微软雅黑" w:eastAsia="微软雅黑" w:hAnsi="微软雅黑" w:cs="Calibri" w:hint="eastAsia"/>
                <w:sz w:val="22"/>
                <w:szCs w:val="22"/>
              </w:rPr>
              <w:br/>
            </w:r>
            <w:r w:rsidRPr="000136DB">
              <w:rPr>
                <w:rFonts w:ascii="微软雅黑" w:eastAsia="微软雅黑" w:hAnsi="微软雅黑" w:cs="Calibri" w:hint="eastAsia"/>
                <w:sz w:val="22"/>
                <w:szCs w:val="22"/>
              </w:rPr>
              <w:lastRenderedPageBreak/>
              <w:t>as a Maximum-A-Posteriori problem with a prior model whose parameters are</w:t>
            </w:r>
            <w:r w:rsidRPr="000136DB">
              <w:rPr>
                <w:rFonts w:ascii="微软雅黑" w:eastAsia="微软雅黑" w:hAnsi="微软雅黑" w:cs="Calibri" w:hint="eastAsia"/>
                <w:sz w:val="22"/>
                <w:szCs w:val="22"/>
              </w:rPr>
              <w:br/>
              <w:t>estimated from training data in a classifier-specific fashion. Experimental</w:t>
            </w:r>
            <w:r w:rsidRPr="000136DB">
              <w:rPr>
                <w:rFonts w:ascii="微软雅黑" w:eastAsia="微软雅黑" w:hAnsi="微软雅黑" w:cs="Calibri" w:hint="eastAsia"/>
                <w:sz w:val="22"/>
                <w:szCs w:val="22"/>
              </w:rPr>
              <w:br/>
              <w:t>evaluation is performed on synthetically generated data and data from the</w:t>
            </w:r>
            <w:r w:rsidRPr="000136DB">
              <w:rPr>
                <w:rFonts w:ascii="微软雅黑" w:eastAsia="微软雅黑" w:hAnsi="微软雅黑" w:cs="Calibri" w:hint="eastAsia"/>
                <w:sz w:val="22"/>
                <w:szCs w:val="22"/>
              </w:rPr>
              <w:br/>
              <w:t>Alzheimer's Disease Neuroimaging Initiative (ADNI) database. Results on</w:t>
            </w:r>
            <w:r w:rsidRPr="000136DB">
              <w:rPr>
                <w:rFonts w:ascii="微软雅黑" w:eastAsia="微软雅黑" w:hAnsi="微软雅黑" w:cs="Calibri" w:hint="eastAsia"/>
                <w:sz w:val="22"/>
                <w:szCs w:val="22"/>
              </w:rPr>
              <w:br/>
              <w:t>synthetic data demonstrate that using RSM yields higher detection accuracy</w:t>
            </w:r>
            <w:r w:rsidRPr="000136DB">
              <w:rPr>
                <w:rFonts w:ascii="微软雅黑" w:eastAsia="微软雅黑" w:hAnsi="微软雅黑" w:cs="Calibri" w:hint="eastAsia"/>
                <w:sz w:val="22"/>
                <w:szCs w:val="22"/>
              </w:rPr>
              <w:br/>
              <w:t>compared to using models directly or with bootstrap averaging. Analyses on the</w:t>
            </w:r>
            <w:r w:rsidRPr="000136DB">
              <w:rPr>
                <w:rFonts w:ascii="微软雅黑" w:eastAsia="微软雅黑" w:hAnsi="微软雅黑" w:cs="Calibri" w:hint="eastAsia"/>
                <w:sz w:val="22"/>
                <w:szCs w:val="22"/>
              </w:rPr>
              <w:br/>
              <w:t>ADNI dataset show that RSM can also improve correlation between</w:t>
            </w:r>
            <w:r w:rsidRPr="000136DB">
              <w:rPr>
                <w:rFonts w:ascii="微软雅黑" w:eastAsia="微软雅黑" w:hAnsi="微软雅黑" w:cs="Calibri" w:hint="eastAsia"/>
                <w:sz w:val="22"/>
                <w:szCs w:val="22"/>
              </w:rPr>
              <w:br/>
              <w:t>subject-specific detections in cortical thickness data and non-imaging markers</w:t>
            </w:r>
            <w:r w:rsidRPr="000136DB">
              <w:rPr>
                <w:rFonts w:ascii="微软雅黑" w:eastAsia="微软雅黑" w:hAnsi="微软雅黑" w:cs="Calibri" w:hint="eastAsia"/>
                <w:sz w:val="22"/>
                <w:szCs w:val="22"/>
              </w:rPr>
              <w:br/>
              <w:t>of Alzheimer's Disease (AD), such as the Mini Mental State Examination Score</w:t>
            </w:r>
            <w:r w:rsidRPr="000136DB">
              <w:rPr>
                <w:rFonts w:ascii="微软雅黑" w:eastAsia="微软雅黑" w:hAnsi="微软雅黑" w:cs="Calibri" w:hint="eastAsia"/>
                <w:sz w:val="22"/>
                <w:szCs w:val="22"/>
              </w:rPr>
              <w:br/>
              <w:t>and Cerebrospinal Fluid amyloid-$\beta$ levels. Further reliability studies on</w:t>
            </w:r>
            <w:r w:rsidRPr="000136DB">
              <w:rPr>
                <w:rFonts w:ascii="微软雅黑" w:eastAsia="微软雅黑" w:hAnsi="微软雅黑" w:cs="Calibri" w:hint="eastAsia"/>
                <w:sz w:val="22"/>
                <w:szCs w:val="22"/>
              </w:rPr>
              <w:br/>
              <w:t>the longitudinal ADNI dataset show improvement on detection reliability when</w:t>
            </w:r>
            <w:r w:rsidRPr="000136DB">
              <w:rPr>
                <w:rFonts w:ascii="微软雅黑" w:eastAsia="微软雅黑" w:hAnsi="微软雅黑" w:cs="Calibri" w:hint="eastAsia"/>
                <w:sz w:val="22"/>
                <w:szCs w:val="22"/>
              </w:rPr>
              <w:br/>
              <w:t>RSM is used.</w:t>
            </w:r>
          </w:p>
        </w:tc>
      </w:tr>
      <w:tr w:rsidR="00754C4B" w:rsidRPr="000136DB" w14:paraId="5318E1E5" w14:textId="77777777" w:rsidTr="00754C4B">
        <w:trPr>
          <w:trHeight w:val="278"/>
        </w:trPr>
        <w:tc>
          <w:tcPr>
            <w:tcW w:w="8306" w:type="dxa"/>
            <w:tcBorders>
              <w:top w:val="nil"/>
              <w:left w:val="nil"/>
              <w:bottom w:val="nil"/>
              <w:right w:val="nil"/>
            </w:tcBorders>
            <w:shd w:val="clear" w:color="auto" w:fill="auto"/>
            <w:vAlign w:val="center"/>
            <w:hideMark/>
          </w:tcPr>
          <w:p w14:paraId="4E9F5F53"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Rotation Invariance Neural Network.  Rotation invariance and translation invariance have great values in image</w:t>
            </w:r>
            <w:r w:rsidRPr="000136DB">
              <w:rPr>
                <w:rFonts w:ascii="微软雅黑" w:eastAsia="微软雅黑" w:hAnsi="微软雅黑" w:cs="Calibri" w:hint="eastAsia"/>
                <w:sz w:val="22"/>
                <w:szCs w:val="22"/>
              </w:rPr>
              <w:br/>
              <w:t>recognition tasks. In this paper, we bring a new architecture in convolutional</w:t>
            </w:r>
            <w:r w:rsidRPr="000136DB">
              <w:rPr>
                <w:rFonts w:ascii="微软雅黑" w:eastAsia="微软雅黑" w:hAnsi="微软雅黑" w:cs="Calibri" w:hint="eastAsia"/>
                <w:sz w:val="22"/>
                <w:szCs w:val="22"/>
              </w:rPr>
              <w:br/>
              <w:t>neural network (CNN) named cyclic convolutional layer to achieve rotation</w:t>
            </w:r>
            <w:r w:rsidRPr="000136DB">
              <w:rPr>
                <w:rFonts w:ascii="微软雅黑" w:eastAsia="微软雅黑" w:hAnsi="微软雅黑" w:cs="Calibri" w:hint="eastAsia"/>
                <w:sz w:val="22"/>
                <w:szCs w:val="22"/>
              </w:rPr>
              <w:br/>
              <w:t>invariance in 2-D symbol recognition. We can also get the position and</w:t>
            </w:r>
            <w:r w:rsidRPr="000136DB">
              <w:rPr>
                <w:rFonts w:ascii="微软雅黑" w:eastAsia="微软雅黑" w:hAnsi="微软雅黑" w:cs="Calibri" w:hint="eastAsia"/>
                <w:sz w:val="22"/>
                <w:szCs w:val="22"/>
              </w:rPr>
              <w:br/>
              <w:t>orientation of the 2-D symbol by the network to achieve detection purpose for</w:t>
            </w:r>
            <w:r w:rsidRPr="000136DB">
              <w:rPr>
                <w:rFonts w:ascii="微软雅黑" w:eastAsia="微软雅黑" w:hAnsi="微软雅黑" w:cs="Calibri" w:hint="eastAsia"/>
                <w:sz w:val="22"/>
                <w:szCs w:val="22"/>
              </w:rPr>
              <w:br/>
              <w:t>multiple non-overlap target. Last but not least, this architecture can achieve</w:t>
            </w:r>
            <w:r w:rsidRPr="000136DB">
              <w:rPr>
                <w:rFonts w:ascii="微软雅黑" w:eastAsia="微软雅黑" w:hAnsi="微软雅黑" w:cs="Calibri" w:hint="eastAsia"/>
                <w:sz w:val="22"/>
                <w:szCs w:val="22"/>
              </w:rPr>
              <w:br/>
              <w:t xml:space="preserve">one-shot learning in some cases using </w:t>
            </w:r>
            <w:proofErr w:type="gramStart"/>
            <w:r w:rsidRPr="000136DB">
              <w:rPr>
                <w:rFonts w:ascii="微软雅黑" w:eastAsia="微软雅黑" w:hAnsi="微软雅黑" w:cs="Calibri" w:hint="eastAsia"/>
                <w:sz w:val="22"/>
                <w:szCs w:val="22"/>
              </w:rPr>
              <w:t>those invariance</w:t>
            </w:r>
            <w:proofErr w:type="gramEnd"/>
            <w:r w:rsidRPr="000136DB">
              <w:rPr>
                <w:rFonts w:ascii="微软雅黑" w:eastAsia="微软雅黑" w:hAnsi="微软雅黑" w:cs="Calibri" w:hint="eastAsia"/>
                <w:sz w:val="22"/>
                <w:szCs w:val="22"/>
              </w:rPr>
              <w:t>.</w:t>
            </w:r>
          </w:p>
        </w:tc>
      </w:tr>
      <w:tr w:rsidR="00754C4B" w:rsidRPr="000136DB" w14:paraId="79E46DCC" w14:textId="77777777" w:rsidTr="00754C4B">
        <w:trPr>
          <w:trHeight w:val="278"/>
        </w:trPr>
        <w:tc>
          <w:tcPr>
            <w:tcW w:w="8306" w:type="dxa"/>
            <w:tcBorders>
              <w:top w:val="nil"/>
              <w:left w:val="nil"/>
              <w:bottom w:val="nil"/>
              <w:right w:val="nil"/>
            </w:tcBorders>
            <w:shd w:val="clear" w:color="auto" w:fill="auto"/>
            <w:noWrap/>
            <w:vAlign w:val="center"/>
            <w:hideMark/>
          </w:tcPr>
          <w:p w14:paraId="7C9EF9DC" w14:textId="3026443C"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 xml:space="preserve">Spherical </w:t>
            </w:r>
            <w:proofErr w:type="spellStart"/>
            <w:r w:rsidRPr="000136DB">
              <w:rPr>
                <w:rFonts w:ascii="微软雅黑" w:eastAsia="微软雅黑" w:hAnsi="微软雅黑" w:cs="Calibri" w:hint="eastAsia"/>
                <w:sz w:val="22"/>
                <w:szCs w:val="22"/>
              </w:rPr>
              <w:t>polyharmonics</w:t>
            </w:r>
            <w:proofErr w:type="spellEnd"/>
            <w:r w:rsidRPr="000136DB">
              <w:rPr>
                <w:rFonts w:ascii="微软雅黑" w:eastAsia="微软雅黑" w:hAnsi="微软雅黑" w:cs="Calibri" w:hint="eastAsia"/>
                <w:sz w:val="22"/>
                <w:szCs w:val="22"/>
              </w:rPr>
              <w:t xml:space="preserve"> and Poisson kernels for </w:t>
            </w:r>
            <w:proofErr w:type="spellStart"/>
            <w:r w:rsidRPr="000136DB">
              <w:rPr>
                <w:rFonts w:ascii="微软雅黑" w:eastAsia="微软雅黑" w:hAnsi="微软雅黑" w:cs="Calibri" w:hint="eastAsia"/>
                <w:sz w:val="22"/>
                <w:szCs w:val="22"/>
              </w:rPr>
              <w:t>polyharmonic</w:t>
            </w:r>
            <w:proofErr w:type="spellEnd"/>
            <w:r w:rsidRPr="000136DB">
              <w:rPr>
                <w:rFonts w:ascii="微软雅黑" w:eastAsia="微软雅黑" w:hAnsi="微软雅黑" w:cs="Calibri" w:hint="eastAsia"/>
                <w:sz w:val="22"/>
                <w:szCs w:val="22"/>
              </w:rPr>
              <w:t xml:space="preserve"> functions. We introduce and develop the notion of spherical </w:t>
            </w:r>
            <w:proofErr w:type="spellStart"/>
            <w:r w:rsidRPr="000136DB">
              <w:rPr>
                <w:rFonts w:ascii="微软雅黑" w:eastAsia="微软雅黑" w:hAnsi="微软雅黑" w:cs="Calibri" w:hint="eastAsia"/>
                <w:sz w:val="22"/>
                <w:szCs w:val="22"/>
              </w:rPr>
              <w:t>polyharmonics</w:t>
            </w:r>
            <w:proofErr w:type="spellEnd"/>
            <w:r w:rsidRPr="000136DB">
              <w:rPr>
                <w:rFonts w:ascii="微软雅黑" w:eastAsia="微软雅黑" w:hAnsi="微软雅黑" w:cs="Calibri" w:hint="eastAsia"/>
                <w:sz w:val="22"/>
                <w:szCs w:val="22"/>
              </w:rPr>
              <w:t>, which are a</w:t>
            </w:r>
            <w:r w:rsidRPr="000136DB">
              <w:rPr>
                <w:rFonts w:ascii="微软雅黑" w:eastAsia="微软雅黑" w:hAnsi="微软雅黑" w:cs="Calibri" w:hint="eastAsia"/>
                <w:sz w:val="22"/>
                <w:szCs w:val="22"/>
              </w:rPr>
              <w:br/>
              <w:t xml:space="preserve">natural </w:t>
            </w:r>
            <w:proofErr w:type="spellStart"/>
            <w:r w:rsidRPr="000136DB">
              <w:rPr>
                <w:rFonts w:ascii="微软雅黑" w:eastAsia="微软雅黑" w:hAnsi="微软雅黑" w:cs="Calibri" w:hint="eastAsia"/>
                <w:sz w:val="22"/>
                <w:szCs w:val="22"/>
              </w:rPr>
              <w:t>generalisation</w:t>
            </w:r>
            <w:proofErr w:type="spellEnd"/>
            <w:r w:rsidRPr="000136DB">
              <w:rPr>
                <w:rFonts w:ascii="微软雅黑" w:eastAsia="微软雅黑" w:hAnsi="微软雅黑" w:cs="Calibri" w:hint="eastAsia"/>
                <w:sz w:val="22"/>
                <w:szCs w:val="22"/>
              </w:rPr>
              <w:t xml:space="preserve"> of spherical harmonics. In particular we study the</w:t>
            </w:r>
            <w:r w:rsidRPr="000136DB">
              <w:rPr>
                <w:rFonts w:ascii="微软雅黑" w:eastAsia="微软雅黑" w:hAnsi="微软雅黑" w:cs="Calibri" w:hint="eastAsia"/>
                <w:sz w:val="22"/>
                <w:szCs w:val="22"/>
              </w:rPr>
              <w:br/>
            </w:r>
            <w:r w:rsidRPr="000136DB">
              <w:rPr>
                <w:rFonts w:ascii="微软雅黑" w:eastAsia="微软雅黑" w:hAnsi="微软雅黑" w:cs="Calibri" w:hint="eastAsia"/>
                <w:sz w:val="22"/>
                <w:szCs w:val="22"/>
              </w:rPr>
              <w:lastRenderedPageBreak/>
              <w:t xml:space="preserve">theory of zonal </w:t>
            </w:r>
            <w:proofErr w:type="spellStart"/>
            <w:r w:rsidRPr="000136DB">
              <w:rPr>
                <w:rFonts w:ascii="微软雅黑" w:eastAsia="微软雅黑" w:hAnsi="微软雅黑" w:cs="Calibri" w:hint="eastAsia"/>
                <w:sz w:val="22"/>
                <w:szCs w:val="22"/>
              </w:rPr>
              <w:t>polyharmonics</w:t>
            </w:r>
            <w:proofErr w:type="spellEnd"/>
            <w:r w:rsidRPr="000136DB">
              <w:rPr>
                <w:rFonts w:ascii="微软雅黑" w:eastAsia="微软雅黑" w:hAnsi="微软雅黑" w:cs="Calibri" w:hint="eastAsia"/>
                <w:sz w:val="22"/>
                <w:szCs w:val="22"/>
              </w:rPr>
              <w:t>, which allows us, analogously to zonal harmonics,</w:t>
            </w:r>
            <w:r w:rsidRPr="000136DB">
              <w:rPr>
                <w:rFonts w:ascii="微软雅黑" w:eastAsia="微软雅黑" w:hAnsi="微软雅黑" w:cs="Calibri" w:hint="eastAsia"/>
                <w:sz w:val="22"/>
                <w:szCs w:val="22"/>
              </w:rPr>
              <w:br/>
              <w:t xml:space="preserve">to construct Poisson kernels for </w:t>
            </w:r>
            <w:proofErr w:type="spellStart"/>
            <w:r w:rsidRPr="000136DB">
              <w:rPr>
                <w:rFonts w:ascii="微软雅黑" w:eastAsia="微软雅黑" w:hAnsi="微软雅黑" w:cs="Calibri" w:hint="eastAsia"/>
                <w:sz w:val="22"/>
                <w:szCs w:val="22"/>
              </w:rPr>
              <w:t>polyharmonic</w:t>
            </w:r>
            <w:proofErr w:type="spellEnd"/>
            <w:r w:rsidRPr="000136DB">
              <w:rPr>
                <w:rFonts w:ascii="微软雅黑" w:eastAsia="微软雅黑" w:hAnsi="微软雅黑" w:cs="Calibri" w:hint="eastAsia"/>
                <w:sz w:val="22"/>
                <w:szCs w:val="22"/>
              </w:rPr>
              <w:t xml:space="preserve"> functions on the union of rotated</w:t>
            </w:r>
            <w:r w:rsidRPr="000136DB">
              <w:rPr>
                <w:rFonts w:ascii="微软雅黑" w:eastAsia="微软雅黑" w:hAnsi="微软雅黑" w:cs="Calibri" w:hint="eastAsia"/>
                <w:sz w:val="22"/>
                <w:szCs w:val="22"/>
              </w:rPr>
              <w:br/>
              <w:t xml:space="preserve">balls. We find the representation of Poisson kernels and zonal </w:t>
            </w:r>
            <w:proofErr w:type="spellStart"/>
            <w:r w:rsidRPr="000136DB">
              <w:rPr>
                <w:rFonts w:ascii="微软雅黑" w:eastAsia="微软雅黑" w:hAnsi="微软雅黑" w:cs="Calibri" w:hint="eastAsia"/>
                <w:sz w:val="22"/>
                <w:szCs w:val="22"/>
              </w:rPr>
              <w:t>polyharmonics</w:t>
            </w:r>
            <w:proofErr w:type="spellEnd"/>
            <w:r w:rsidRPr="000136DB">
              <w:rPr>
                <w:rFonts w:ascii="微软雅黑" w:eastAsia="微软雅黑" w:hAnsi="微软雅黑" w:cs="Calibri" w:hint="eastAsia"/>
                <w:sz w:val="22"/>
                <w:szCs w:val="22"/>
              </w:rPr>
              <w:t xml:space="preserve"> in</w:t>
            </w:r>
            <w:r w:rsidRPr="000136DB">
              <w:rPr>
                <w:rFonts w:ascii="微软雅黑" w:eastAsia="微软雅黑" w:hAnsi="微软雅黑" w:cs="Calibri" w:hint="eastAsia"/>
                <w:sz w:val="22"/>
                <w:szCs w:val="22"/>
              </w:rPr>
              <w:br/>
              <w:t xml:space="preserve">terms of the </w:t>
            </w:r>
            <w:proofErr w:type="spellStart"/>
            <w:r w:rsidRPr="000136DB">
              <w:rPr>
                <w:rFonts w:ascii="微软雅黑" w:eastAsia="微软雅黑" w:hAnsi="微软雅黑" w:cs="Calibri" w:hint="eastAsia"/>
                <w:sz w:val="22"/>
                <w:szCs w:val="22"/>
              </w:rPr>
              <w:t>Gegenbauer</w:t>
            </w:r>
            <w:proofErr w:type="spellEnd"/>
            <w:r w:rsidRPr="000136DB">
              <w:rPr>
                <w:rFonts w:ascii="微软雅黑" w:eastAsia="微软雅黑" w:hAnsi="微软雅黑" w:cs="Calibri" w:hint="eastAsia"/>
                <w:sz w:val="22"/>
                <w:szCs w:val="22"/>
              </w:rPr>
              <w:t xml:space="preserve"> polynomials. We show the connection between the</w:t>
            </w:r>
            <w:r w:rsidRPr="000136DB">
              <w:rPr>
                <w:rFonts w:ascii="微软雅黑" w:eastAsia="微软雅黑" w:hAnsi="微软雅黑" w:cs="Calibri" w:hint="eastAsia"/>
                <w:sz w:val="22"/>
                <w:szCs w:val="22"/>
              </w:rPr>
              <w:br/>
              <w:t>classical Poisson kernel for harmonic functions on the ball, Poisson kernels</w:t>
            </w:r>
            <w:r w:rsidRPr="000136DB">
              <w:rPr>
                <w:rFonts w:ascii="微软雅黑" w:eastAsia="微软雅黑" w:hAnsi="微软雅黑" w:cs="Calibri" w:hint="eastAsia"/>
                <w:sz w:val="22"/>
                <w:szCs w:val="22"/>
              </w:rPr>
              <w:br/>
              <w:t xml:space="preserve">for </w:t>
            </w:r>
            <w:proofErr w:type="spellStart"/>
            <w:r w:rsidRPr="000136DB">
              <w:rPr>
                <w:rFonts w:ascii="微软雅黑" w:eastAsia="微软雅黑" w:hAnsi="微软雅黑" w:cs="Calibri" w:hint="eastAsia"/>
                <w:sz w:val="22"/>
                <w:szCs w:val="22"/>
              </w:rPr>
              <w:t>polyharmonic</w:t>
            </w:r>
            <w:proofErr w:type="spellEnd"/>
            <w:r w:rsidRPr="000136DB">
              <w:rPr>
                <w:rFonts w:ascii="微软雅黑" w:eastAsia="微软雅黑" w:hAnsi="微软雅黑" w:cs="Calibri" w:hint="eastAsia"/>
                <w:sz w:val="22"/>
                <w:szCs w:val="22"/>
              </w:rPr>
              <w:t xml:space="preserve"> functions on the union of rotated balls, and the Cauchy-Hua</w:t>
            </w:r>
            <w:r w:rsidRPr="000136DB">
              <w:rPr>
                <w:rFonts w:ascii="微软雅黑" w:eastAsia="微软雅黑" w:hAnsi="微软雅黑" w:cs="Calibri" w:hint="eastAsia"/>
                <w:sz w:val="22"/>
                <w:szCs w:val="22"/>
              </w:rPr>
              <w:br/>
              <w:t>kernel for holomorphic functions on the Lie ball.</w:t>
            </w:r>
          </w:p>
        </w:tc>
      </w:tr>
      <w:tr w:rsidR="00754C4B" w:rsidRPr="000136DB" w14:paraId="1A189418" w14:textId="77777777" w:rsidTr="00754C4B">
        <w:trPr>
          <w:trHeight w:val="278"/>
        </w:trPr>
        <w:tc>
          <w:tcPr>
            <w:tcW w:w="8306" w:type="dxa"/>
            <w:tcBorders>
              <w:top w:val="nil"/>
              <w:left w:val="nil"/>
              <w:bottom w:val="nil"/>
              <w:right w:val="nil"/>
            </w:tcBorders>
            <w:shd w:val="clear" w:color="auto" w:fill="auto"/>
            <w:noWrap/>
            <w:vAlign w:val="center"/>
            <w:hideMark/>
          </w:tcPr>
          <w:p w14:paraId="4B551522" w14:textId="728021E1"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A finite element approximation for the stochastic Maxwell--Landau--</w:t>
            </w:r>
            <w:proofErr w:type="spellStart"/>
            <w:r w:rsidRPr="000136DB">
              <w:rPr>
                <w:rFonts w:ascii="微软雅黑" w:eastAsia="微软雅黑" w:hAnsi="微软雅黑" w:cs="Calibri" w:hint="eastAsia"/>
                <w:sz w:val="22"/>
                <w:szCs w:val="22"/>
              </w:rPr>
              <w:t>Lifshitz</w:t>
            </w:r>
            <w:proofErr w:type="spellEnd"/>
            <w:r w:rsidRPr="000136DB">
              <w:rPr>
                <w:rFonts w:ascii="微软雅黑" w:eastAsia="微软雅黑" w:hAnsi="微软雅黑" w:cs="Calibri" w:hint="eastAsia"/>
                <w:sz w:val="22"/>
                <w:szCs w:val="22"/>
              </w:rPr>
              <w:t>--Gilbert system. The stochastic Landau--</w:t>
            </w:r>
            <w:proofErr w:type="spellStart"/>
            <w:r w:rsidRPr="000136DB">
              <w:rPr>
                <w:rFonts w:ascii="微软雅黑" w:eastAsia="微软雅黑" w:hAnsi="微软雅黑" w:cs="Calibri" w:hint="eastAsia"/>
                <w:sz w:val="22"/>
                <w:szCs w:val="22"/>
              </w:rPr>
              <w:t>Lifshitz</w:t>
            </w:r>
            <w:proofErr w:type="spellEnd"/>
            <w:r w:rsidRPr="000136DB">
              <w:rPr>
                <w:rFonts w:ascii="微软雅黑" w:eastAsia="微软雅黑" w:hAnsi="微软雅黑" w:cs="Calibri" w:hint="eastAsia"/>
                <w:sz w:val="22"/>
                <w:szCs w:val="22"/>
              </w:rPr>
              <w:t>--Gilbert (LLG) equation coupled with the</w:t>
            </w:r>
            <w:r w:rsidRPr="000136DB">
              <w:rPr>
                <w:rFonts w:ascii="微软雅黑" w:eastAsia="微软雅黑" w:hAnsi="微软雅黑" w:cs="Calibri" w:hint="eastAsia"/>
                <w:sz w:val="22"/>
                <w:szCs w:val="22"/>
              </w:rPr>
              <w:br/>
              <w:t>Maxwell equations (the so called stochastic MLLG system) describes the creation</w:t>
            </w:r>
            <w:r w:rsidRPr="000136DB">
              <w:rPr>
                <w:rFonts w:ascii="微软雅黑" w:eastAsia="微软雅黑" w:hAnsi="微软雅黑" w:cs="Calibri" w:hint="eastAsia"/>
                <w:sz w:val="22"/>
                <w:szCs w:val="22"/>
              </w:rPr>
              <w:br/>
              <w:t>of domain walls and vortices (fundamental objects for the novel nanostructured</w:t>
            </w:r>
            <w:r w:rsidRPr="000136DB">
              <w:rPr>
                <w:rFonts w:ascii="微软雅黑" w:eastAsia="微软雅黑" w:hAnsi="微软雅黑" w:cs="Calibri" w:hint="eastAsia"/>
                <w:sz w:val="22"/>
                <w:szCs w:val="22"/>
              </w:rPr>
              <w:br/>
              <w:t>magnetic memories). We first reformulate the stochastic LLG equation into an</w:t>
            </w:r>
            <w:r w:rsidRPr="000136DB">
              <w:rPr>
                <w:rFonts w:ascii="微软雅黑" w:eastAsia="微软雅黑" w:hAnsi="微软雅黑" w:cs="Calibri" w:hint="eastAsia"/>
                <w:sz w:val="22"/>
                <w:szCs w:val="22"/>
              </w:rPr>
              <w:br/>
              <w:t>equation with time-differentiable solutions. We then propose a convergent</w:t>
            </w:r>
            <w:r w:rsidRPr="000136DB">
              <w:rPr>
                <w:rFonts w:ascii="微软雅黑" w:eastAsia="微软雅黑" w:hAnsi="微软雅黑" w:cs="Calibri" w:hint="eastAsia"/>
                <w:sz w:val="22"/>
                <w:szCs w:val="22"/>
              </w:rPr>
              <w:br/>
              <w:t>$\theta$-linear scheme to approximate the solutions of the reformulated system.</w:t>
            </w:r>
            <w:r w:rsidRPr="000136DB">
              <w:rPr>
                <w:rFonts w:ascii="微软雅黑" w:eastAsia="微软雅黑" w:hAnsi="微软雅黑" w:cs="Calibri" w:hint="eastAsia"/>
                <w:sz w:val="22"/>
                <w:szCs w:val="22"/>
              </w:rPr>
              <w:br/>
              <w:t>As a consequence, we prove convergence of the approximate solutions, with no or</w:t>
            </w:r>
            <w:r w:rsidRPr="000136DB">
              <w:rPr>
                <w:rFonts w:ascii="微软雅黑" w:eastAsia="微软雅黑" w:hAnsi="微软雅黑" w:cs="Calibri" w:hint="eastAsia"/>
                <w:sz w:val="22"/>
                <w:szCs w:val="22"/>
              </w:rPr>
              <w:br/>
              <w:t>minor conditions on time and space steps (depending on the value of $\theta$).</w:t>
            </w:r>
            <w:r w:rsidRPr="000136DB">
              <w:rPr>
                <w:rFonts w:ascii="微软雅黑" w:eastAsia="微软雅黑" w:hAnsi="微软雅黑" w:cs="Calibri" w:hint="eastAsia"/>
                <w:sz w:val="22"/>
                <w:szCs w:val="22"/>
              </w:rPr>
              <w:br/>
              <w:t>Hence, we prove the existence of weak martingale solutions of the stochastic</w:t>
            </w:r>
            <w:r w:rsidRPr="000136DB">
              <w:rPr>
                <w:rFonts w:ascii="微软雅黑" w:eastAsia="微软雅黑" w:hAnsi="微软雅黑" w:cs="Calibri" w:hint="eastAsia"/>
                <w:sz w:val="22"/>
                <w:szCs w:val="22"/>
              </w:rPr>
              <w:br/>
              <w:t>MLLG system. Numerical results are presented to show applicability of the</w:t>
            </w:r>
            <w:r w:rsidRPr="000136DB">
              <w:rPr>
                <w:rFonts w:ascii="微软雅黑" w:eastAsia="微软雅黑" w:hAnsi="微软雅黑" w:cs="Calibri" w:hint="eastAsia"/>
                <w:sz w:val="22"/>
                <w:szCs w:val="22"/>
              </w:rPr>
              <w:br/>
              <w:t>method.</w:t>
            </w:r>
          </w:p>
        </w:tc>
      </w:tr>
      <w:tr w:rsidR="00754C4B" w:rsidRPr="000136DB" w14:paraId="69A74208" w14:textId="77777777" w:rsidTr="00754C4B">
        <w:trPr>
          <w:trHeight w:val="278"/>
        </w:trPr>
        <w:tc>
          <w:tcPr>
            <w:tcW w:w="8306" w:type="dxa"/>
            <w:tcBorders>
              <w:top w:val="nil"/>
              <w:left w:val="nil"/>
              <w:bottom w:val="nil"/>
              <w:right w:val="nil"/>
            </w:tcBorders>
            <w:shd w:val="clear" w:color="auto" w:fill="auto"/>
            <w:noWrap/>
            <w:vAlign w:val="center"/>
            <w:hideMark/>
          </w:tcPr>
          <w:p w14:paraId="3BF60EEC" w14:textId="3738E29F"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Comparative study of Discrete Wavelet Transforms and Wavelet Tensor Train decomposition to feature extraction of FTIR data of medicinal plants. Fourier-transform infra-red (FTIR) spectra of samples from 7 plant species</w:t>
            </w:r>
            <w:r w:rsidRPr="000136DB">
              <w:rPr>
                <w:rFonts w:ascii="微软雅黑" w:eastAsia="微软雅黑" w:hAnsi="微软雅黑" w:cs="Calibri" w:hint="eastAsia"/>
                <w:sz w:val="22"/>
                <w:szCs w:val="22"/>
              </w:rPr>
              <w:br/>
              <w:t>were used to explore the influence of preprocessing and feature extraction on</w:t>
            </w:r>
            <w:r w:rsidRPr="000136DB">
              <w:rPr>
                <w:rFonts w:ascii="微软雅黑" w:eastAsia="微软雅黑" w:hAnsi="微软雅黑" w:cs="Calibri" w:hint="eastAsia"/>
                <w:sz w:val="22"/>
                <w:szCs w:val="22"/>
              </w:rPr>
              <w:br/>
              <w:t>efficiency of machine learning algorithms. Wavelet Tensor Train (WTT) and</w:t>
            </w:r>
            <w:r w:rsidRPr="000136DB">
              <w:rPr>
                <w:rFonts w:ascii="微软雅黑" w:eastAsia="微软雅黑" w:hAnsi="微软雅黑" w:cs="Calibri" w:hint="eastAsia"/>
                <w:sz w:val="22"/>
                <w:szCs w:val="22"/>
              </w:rPr>
              <w:br/>
              <w:t>Discrete Wavelet Transforms (DWT) were compared as feature extraction</w:t>
            </w:r>
            <w:r w:rsidRPr="000136DB">
              <w:rPr>
                <w:rFonts w:ascii="微软雅黑" w:eastAsia="微软雅黑" w:hAnsi="微软雅黑" w:cs="Calibri" w:hint="eastAsia"/>
                <w:sz w:val="22"/>
                <w:szCs w:val="22"/>
              </w:rPr>
              <w:br/>
              <w:t>techniques for FTIR data of medicinal plants. Various combinations of signal</w:t>
            </w:r>
            <w:r w:rsidRPr="000136DB">
              <w:rPr>
                <w:rFonts w:ascii="微软雅黑" w:eastAsia="微软雅黑" w:hAnsi="微软雅黑" w:cs="Calibri" w:hint="eastAsia"/>
                <w:sz w:val="22"/>
                <w:szCs w:val="22"/>
              </w:rPr>
              <w:br/>
              <w:t>processing steps showed different behavior when applied to classification and</w:t>
            </w:r>
            <w:r w:rsidRPr="000136DB">
              <w:rPr>
                <w:rFonts w:ascii="微软雅黑" w:eastAsia="微软雅黑" w:hAnsi="微软雅黑" w:cs="Calibri" w:hint="eastAsia"/>
                <w:sz w:val="22"/>
                <w:szCs w:val="22"/>
              </w:rPr>
              <w:br/>
              <w:t>clustering tasks. Best results for WTT and DWT found through grid search were</w:t>
            </w:r>
            <w:r w:rsidRPr="000136DB">
              <w:rPr>
                <w:rFonts w:ascii="微软雅黑" w:eastAsia="微软雅黑" w:hAnsi="微软雅黑" w:cs="Calibri" w:hint="eastAsia"/>
                <w:sz w:val="22"/>
                <w:szCs w:val="22"/>
              </w:rPr>
              <w:br/>
              <w:t>similar, significantly improving quality of clustering as well as</w:t>
            </w:r>
            <w:r w:rsidRPr="000136DB">
              <w:rPr>
                <w:rFonts w:ascii="微软雅黑" w:eastAsia="微软雅黑" w:hAnsi="微软雅黑" w:cs="Calibri" w:hint="eastAsia"/>
                <w:sz w:val="22"/>
                <w:szCs w:val="22"/>
              </w:rPr>
              <w:br/>
              <w:t>classification accuracy for tuned logistic regression in comparison to original</w:t>
            </w:r>
            <w:r w:rsidRPr="000136DB">
              <w:rPr>
                <w:rFonts w:ascii="微软雅黑" w:eastAsia="微软雅黑" w:hAnsi="微软雅黑" w:cs="Calibri" w:hint="eastAsia"/>
                <w:sz w:val="22"/>
                <w:szCs w:val="22"/>
              </w:rPr>
              <w:br/>
              <w:t>spectra. Unlike DWT, WTT has only one parameter to be tuned (rank), making it a</w:t>
            </w:r>
            <w:r w:rsidRPr="000136DB">
              <w:rPr>
                <w:rFonts w:ascii="微软雅黑" w:eastAsia="微软雅黑" w:hAnsi="微软雅黑" w:cs="Calibri" w:hint="eastAsia"/>
                <w:sz w:val="22"/>
                <w:szCs w:val="22"/>
              </w:rPr>
              <w:br/>
              <w:t>more versatile and easier to use as a data processing tool in various signal</w:t>
            </w:r>
            <w:r w:rsidRPr="000136DB">
              <w:rPr>
                <w:rFonts w:ascii="微软雅黑" w:eastAsia="微软雅黑" w:hAnsi="微软雅黑" w:cs="Calibri" w:hint="eastAsia"/>
                <w:sz w:val="22"/>
                <w:szCs w:val="22"/>
              </w:rPr>
              <w:br/>
              <w:t>processing applications.</w:t>
            </w:r>
          </w:p>
        </w:tc>
      </w:tr>
      <w:tr w:rsidR="00754C4B" w:rsidRPr="000136DB" w14:paraId="37C74921" w14:textId="77777777" w:rsidTr="00754C4B">
        <w:trPr>
          <w:trHeight w:val="278"/>
        </w:trPr>
        <w:tc>
          <w:tcPr>
            <w:tcW w:w="8306" w:type="dxa"/>
            <w:tcBorders>
              <w:top w:val="nil"/>
              <w:left w:val="nil"/>
              <w:bottom w:val="nil"/>
              <w:right w:val="nil"/>
            </w:tcBorders>
            <w:shd w:val="clear" w:color="auto" w:fill="auto"/>
            <w:noWrap/>
            <w:vAlign w:val="center"/>
            <w:hideMark/>
          </w:tcPr>
          <w:p w14:paraId="509D25FD" w14:textId="6A9D8A8E"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On maximizing the fundamental frequency of the complement of an obstacle. Let $\Omega \subset \</w:t>
            </w:r>
            <w:proofErr w:type="spellStart"/>
            <w:r w:rsidRPr="000136DB">
              <w:rPr>
                <w:rFonts w:ascii="微软雅黑" w:eastAsia="微软雅黑" w:hAnsi="微软雅黑" w:cs="Calibri" w:hint="eastAsia"/>
                <w:sz w:val="22"/>
                <w:szCs w:val="22"/>
              </w:rPr>
              <w:t>mathbb</w:t>
            </w:r>
            <w:proofErr w:type="spellEnd"/>
            <w:r w:rsidRPr="000136DB">
              <w:rPr>
                <w:rFonts w:ascii="微软雅黑" w:eastAsia="微软雅黑" w:hAnsi="微软雅黑" w:cs="Calibri" w:hint="eastAsia"/>
                <w:sz w:val="22"/>
                <w:szCs w:val="22"/>
              </w:rPr>
              <w:t>{R}^n$ be a bounded domain satisfying a</w:t>
            </w:r>
            <w:r w:rsidRPr="000136DB">
              <w:rPr>
                <w:rFonts w:ascii="微软雅黑" w:eastAsia="微软雅黑" w:hAnsi="微软雅黑" w:cs="Calibri" w:hint="eastAsia"/>
                <w:sz w:val="22"/>
                <w:szCs w:val="22"/>
              </w:rPr>
              <w:br/>
              <w:t>Hayman-type asymmetry condition, and let $ D $ be an arbitrary bounded domain</w:t>
            </w:r>
            <w:r w:rsidRPr="000136DB">
              <w:rPr>
                <w:rFonts w:ascii="微软雅黑" w:eastAsia="微软雅黑" w:hAnsi="微软雅黑" w:cs="Calibri" w:hint="eastAsia"/>
                <w:sz w:val="22"/>
                <w:szCs w:val="22"/>
              </w:rPr>
              <w:br/>
              <w:t xml:space="preserve">referred to as "obstacle". We are interested in the </w:t>
            </w:r>
            <w:proofErr w:type="spellStart"/>
            <w:r w:rsidRPr="000136DB">
              <w:rPr>
                <w:rFonts w:ascii="微软雅黑" w:eastAsia="微软雅黑" w:hAnsi="微软雅黑" w:cs="Calibri" w:hint="eastAsia"/>
                <w:sz w:val="22"/>
                <w:szCs w:val="22"/>
              </w:rPr>
              <w:t>behaviour</w:t>
            </w:r>
            <w:proofErr w:type="spellEnd"/>
            <w:r w:rsidRPr="000136DB">
              <w:rPr>
                <w:rFonts w:ascii="微软雅黑" w:eastAsia="微软雅黑" w:hAnsi="微软雅黑" w:cs="Calibri" w:hint="eastAsia"/>
                <w:sz w:val="22"/>
                <w:szCs w:val="22"/>
              </w:rPr>
              <w:t xml:space="preserve"> of the first</w:t>
            </w:r>
            <w:r w:rsidRPr="000136DB">
              <w:rPr>
                <w:rFonts w:ascii="微软雅黑" w:eastAsia="微软雅黑" w:hAnsi="微软雅黑" w:cs="Calibri" w:hint="eastAsia"/>
                <w:sz w:val="22"/>
                <w:szCs w:val="22"/>
              </w:rPr>
              <w:br/>
              <w:t>Dirichlet eigenvalue $ \lambda_1(\Omega \</w:t>
            </w:r>
            <w:proofErr w:type="spellStart"/>
            <w:r w:rsidRPr="000136DB">
              <w:rPr>
                <w:rFonts w:ascii="微软雅黑" w:eastAsia="微软雅黑" w:hAnsi="微软雅黑" w:cs="Calibri" w:hint="eastAsia"/>
                <w:sz w:val="22"/>
                <w:szCs w:val="22"/>
              </w:rPr>
              <w:t>setminus</w:t>
            </w:r>
            <w:proofErr w:type="spellEnd"/>
            <w:r w:rsidRPr="000136DB">
              <w:rPr>
                <w:rFonts w:ascii="微软雅黑" w:eastAsia="微软雅黑" w:hAnsi="微软雅黑" w:cs="Calibri" w:hint="eastAsia"/>
                <w:sz w:val="22"/>
                <w:szCs w:val="22"/>
              </w:rPr>
              <w:t xml:space="preserve"> (</w:t>
            </w:r>
            <w:proofErr w:type="spellStart"/>
            <w:r w:rsidRPr="000136DB">
              <w:rPr>
                <w:rFonts w:ascii="微软雅黑" w:eastAsia="微软雅黑" w:hAnsi="微软雅黑" w:cs="Calibri" w:hint="eastAsia"/>
                <w:sz w:val="22"/>
                <w:szCs w:val="22"/>
              </w:rPr>
              <w:t>x+D</w:t>
            </w:r>
            <w:proofErr w:type="spellEnd"/>
            <w:r w:rsidRPr="000136DB">
              <w:rPr>
                <w:rFonts w:ascii="微软雅黑" w:eastAsia="微软雅黑" w:hAnsi="微软雅黑" w:cs="Calibri" w:hint="eastAsia"/>
                <w:sz w:val="22"/>
                <w:szCs w:val="22"/>
              </w:rPr>
              <w:t>)) $. First, we prove an</w:t>
            </w:r>
            <w:r w:rsidRPr="000136DB">
              <w:rPr>
                <w:rFonts w:ascii="微软雅黑" w:eastAsia="微软雅黑" w:hAnsi="微软雅黑" w:cs="Calibri" w:hint="eastAsia"/>
                <w:sz w:val="22"/>
                <w:szCs w:val="22"/>
              </w:rPr>
              <w:br/>
              <w:t>upper bound on $ \lambda_1(\Omega \</w:t>
            </w:r>
            <w:proofErr w:type="spellStart"/>
            <w:r w:rsidRPr="000136DB">
              <w:rPr>
                <w:rFonts w:ascii="微软雅黑" w:eastAsia="微软雅黑" w:hAnsi="微软雅黑" w:cs="Calibri" w:hint="eastAsia"/>
                <w:sz w:val="22"/>
                <w:szCs w:val="22"/>
              </w:rPr>
              <w:t>setminus</w:t>
            </w:r>
            <w:proofErr w:type="spellEnd"/>
            <w:r w:rsidRPr="000136DB">
              <w:rPr>
                <w:rFonts w:ascii="微软雅黑" w:eastAsia="微软雅黑" w:hAnsi="微软雅黑" w:cs="Calibri" w:hint="eastAsia"/>
                <w:sz w:val="22"/>
                <w:szCs w:val="22"/>
              </w:rPr>
              <w:t xml:space="preserve"> (</w:t>
            </w:r>
            <w:proofErr w:type="spellStart"/>
            <w:r w:rsidRPr="000136DB">
              <w:rPr>
                <w:rFonts w:ascii="微软雅黑" w:eastAsia="微软雅黑" w:hAnsi="微软雅黑" w:cs="Calibri" w:hint="eastAsia"/>
                <w:sz w:val="22"/>
                <w:szCs w:val="22"/>
              </w:rPr>
              <w:t>x+D</w:t>
            </w:r>
            <w:proofErr w:type="spellEnd"/>
            <w:r w:rsidRPr="000136DB">
              <w:rPr>
                <w:rFonts w:ascii="微软雅黑" w:eastAsia="微软雅黑" w:hAnsi="微软雅黑" w:cs="Calibri" w:hint="eastAsia"/>
                <w:sz w:val="22"/>
                <w:szCs w:val="22"/>
              </w:rPr>
              <w:t>)) $ in terms of the distance</w:t>
            </w:r>
            <w:r w:rsidRPr="000136DB">
              <w:rPr>
                <w:rFonts w:ascii="微软雅黑" w:eastAsia="微软雅黑" w:hAnsi="微软雅黑" w:cs="Calibri" w:hint="eastAsia"/>
                <w:sz w:val="22"/>
                <w:szCs w:val="22"/>
              </w:rPr>
              <w:br/>
              <w:t xml:space="preserve">of the set $ </w:t>
            </w:r>
            <w:proofErr w:type="spellStart"/>
            <w:r w:rsidRPr="000136DB">
              <w:rPr>
                <w:rFonts w:ascii="微软雅黑" w:eastAsia="微软雅黑" w:hAnsi="微软雅黑" w:cs="Calibri" w:hint="eastAsia"/>
                <w:sz w:val="22"/>
                <w:szCs w:val="22"/>
              </w:rPr>
              <w:t>x+D</w:t>
            </w:r>
            <w:proofErr w:type="spellEnd"/>
            <w:r w:rsidRPr="000136DB">
              <w:rPr>
                <w:rFonts w:ascii="微软雅黑" w:eastAsia="微软雅黑" w:hAnsi="微软雅黑" w:cs="Calibri" w:hint="eastAsia"/>
                <w:sz w:val="22"/>
                <w:szCs w:val="22"/>
              </w:rPr>
              <w:t xml:space="preserve"> $ to the set of maximum points $ x_0 $ of the first Dirichlet</w:t>
            </w:r>
            <w:r w:rsidRPr="000136DB">
              <w:rPr>
                <w:rFonts w:ascii="微软雅黑" w:eastAsia="微软雅黑" w:hAnsi="微软雅黑" w:cs="Calibri" w:hint="eastAsia"/>
                <w:sz w:val="22"/>
                <w:szCs w:val="22"/>
              </w:rPr>
              <w:br/>
            </w:r>
            <w:r w:rsidRPr="000136DB">
              <w:rPr>
                <w:rFonts w:ascii="微软雅黑" w:eastAsia="微软雅黑" w:hAnsi="微软雅黑" w:cs="Calibri" w:hint="eastAsia"/>
                <w:sz w:val="22"/>
                <w:szCs w:val="22"/>
              </w:rPr>
              <w:lastRenderedPageBreak/>
              <w:t>ground state $ \phi_{\lambda_1} &gt; 0 $ of $ \Omega $. In short, a direct</w:t>
            </w:r>
            <w:r w:rsidRPr="000136DB">
              <w:rPr>
                <w:rFonts w:ascii="微软雅黑" w:eastAsia="微软雅黑" w:hAnsi="微软雅黑" w:cs="Calibri" w:hint="eastAsia"/>
                <w:sz w:val="22"/>
                <w:szCs w:val="22"/>
              </w:rPr>
              <w:br/>
              <w:t>corollary is that if \begin{equation} \mu_\Omega := \max_{x}\lambda_1(\Omega</w:t>
            </w:r>
            <w:r w:rsidRPr="000136DB">
              <w:rPr>
                <w:rFonts w:ascii="微软雅黑" w:eastAsia="微软雅黑" w:hAnsi="微软雅黑" w:cs="Calibri" w:hint="eastAsia"/>
                <w:sz w:val="22"/>
                <w:szCs w:val="22"/>
              </w:rPr>
              <w:br/>
              <w:t>\</w:t>
            </w:r>
            <w:proofErr w:type="spellStart"/>
            <w:r w:rsidRPr="000136DB">
              <w:rPr>
                <w:rFonts w:ascii="微软雅黑" w:eastAsia="微软雅黑" w:hAnsi="微软雅黑" w:cs="Calibri" w:hint="eastAsia"/>
                <w:sz w:val="22"/>
                <w:szCs w:val="22"/>
              </w:rPr>
              <w:t>setminus</w:t>
            </w:r>
            <w:proofErr w:type="spellEnd"/>
            <w:r w:rsidRPr="000136DB">
              <w:rPr>
                <w:rFonts w:ascii="微软雅黑" w:eastAsia="微软雅黑" w:hAnsi="微软雅黑" w:cs="Calibri" w:hint="eastAsia"/>
                <w:sz w:val="22"/>
                <w:szCs w:val="22"/>
              </w:rPr>
              <w:t xml:space="preserve"> (</w:t>
            </w:r>
            <w:proofErr w:type="spellStart"/>
            <w:r w:rsidRPr="000136DB">
              <w:rPr>
                <w:rFonts w:ascii="微软雅黑" w:eastAsia="微软雅黑" w:hAnsi="微软雅黑" w:cs="Calibri" w:hint="eastAsia"/>
                <w:sz w:val="22"/>
                <w:szCs w:val="22"/>
              </w:rPr>
              <w:t>x+D</w:t>
            </w:r>
            <w:proofErr w:type="spellEnd"/>
            <w:r w:rsidRPr="000136DB">
              <w:rPr>
                <w:rFonts w:ascii="微软雅黑" w:eastAsia="微软雅黑" w:hAnsi="微软雅黑" w:cs="Calibri" w:hint="eastAsia"/>
                <w:sz w:val="22"/>
                <w:szCs w:val="22"/>
              </w:rPr>
              <w:t>)) \end{equation} is large enough in terms of $ \lambda_1(\Omega)</w:t>
            </w:r>
            <w:r w:rsidRPr="000136DB">
              <w:rPr>
                <w:rFonts w:ascii="微软雅黑" w:eastAsia="微软雅黑" w:hAnsi="微软雅黑" w:cs="Calibri" w:hint="eastAsia"/>
                <w:sz w:val="22"/>
                <w:szCs w:val="22"/>
              </w:rPr>
              <w:br/>
              <w:t xml:space="preserve">$, then all maximizer sets $ </w:t>
            </w:r>
            <w:proofErr w:type="spellStart"/>
            <w:r w:rsidRPr="000136DB">
              <w:rPr>
                <w:rFonts w:ascii="微软雅黑" w:eastAsia="微软雅黑" w:hAnsi="微软雅黑" w:cs="Calibri" w:hint="eastAsia"/>
                <w:sz w:val="22"/>
                <w:szCs w:val="22"/>
              </w:rPr>
              <w:t>x+D</w:t>
            </w:r>
            <w:proofErr w:type="spellEnd"/>
            <w:r w:rsidRPr="000136DB">
              <w:rPr>
                <w:rFonts w:ascii="微软雅黑" w:eastAsia="微软雅黑" w:hAnsi="微软雅黑" w:cs="Calibri" w:hint="eastAsia"/>
                <w:sz w:val="22"/>
                <w:szCs w:val="22"/>
              </w:rPr>
              <w:t xml:space="preserve"> $ of $ \mu_\Omega $ are close to each maximum</w:t>
            </w:r>
            <w:r w:rsidRPr="000136DB">
              <w:rPr>
                <w:rFonts w:ascii="微软雅黑" w:eastAsia="微软雅黑" w:hAnsi="微软雅黑" w:cs="Calibri" w:hint="eastAsia"/>
                <w:sz w:val="22"/>
                <w:szCs w:val="22"/>
              </w:rPr>
              <w:br/>
              <w:t>point $ x_0 $ of $ \phi_{\lambda_1} $.</w:t>
            </w:r>
            <w:r w:rsidRPr="000136DB">
              <w:rPr>
                <w:rFonts w:ascii="微软雅黑" w:eastAsia="微软雅黑" w:hAnsi="微软雅黑" w:cs="Calibri" w:hint="eastAsia"/>
                <w:sz w:val="22"/>
                <w:szCs w:val="22"/>
              </w:rPr>
              <w:br/>
              <w:t>Second, we discuss the distribution of $ \phi_{\lambda_1(\Omega)} $ and the</w:t>
            </w:r>
            <w:r w:rsidRPr="000136DB">
              <w:rPr>
                <w:rFonts w:ascii="微软雅黑" w:eastAsia="微软雅黑" w:hAnsi="微软雅黑" w:cs="Calibri" w:hint="eastAsia"/>
                <w:sz w:val="22"/>
                <w:szCs w:val="22"/>
              </w:rPr>
              <w:br/>
              <w:t>possibility to inscribe wavelength balls at a given point in $ \Omega $.</w:t>
            </w:r>
            <w:r w:rsidRPr="000136DB">
              <w:rPr>
                <w:rFonts w:ascii="微软雅黑" w:eastAsia="微软雅黑" w:hAnsi="微软雅黑" w:cs="Calibri" w:hint="eastAsia"/>
                <w:sz w:val="22"/>
                <w:szCs w:val="22"/>
              </w:rPr>
              <w:br/>
              <w:t>Finally, we specify our observations to convex obstacles $ D $ and show that</w:t>
            </w:r>
            <w:r w:rsidRPr="000136DB">
              <w:rPr>
                <w:rFonts w:ascii="微软雅黑" w:eastAsia="微软雅黑" w:hAnsi="微软雅黑" w:cs="Calibri" w:hint="eastAsia"/>
                <w:sz w:val="22"/>
                <w:szCs w:val="22"/>
              </w:rPr>
              <w:br/>
              <w:t>if $ \mu_\Omega $ is sufficiently large with respect to $ \lambda_1(\Omega) $,</w:t>
            </w:r>
            <w:r w:rsidRPr="000136DB">
              <w:rPr>
                <w:rFonts w:ascii="微软雅黑" w:eastAsia="微软雅黑" w:hAnsi="微软雅黑" w:cs="Calibri" w:hint="eastAsia"/>
                <w:sz w:val="22"/>
                <w:szCs w:val="22"/>
              </w:rPr>
              <w:br/>
              <w:t xml:space="preserve">then all maximizers $ </w:t>
            </w:r>
            <w:proofErr w:type="spellStart"/>
            <w:r w:rsidRPr="000136DB">
              <w:rPr>
                <w:rFonts w:ascii="微软雅黑" w:eastAsia="微软雅黑" w:hAnsi="微软雅黑" w:cs="Calibri" w:hint="eastAsia"/>
                <w:sz w:val="22"/>
                <w:szCs w:val="22"/>
              </w:rPr>
              <w:t>x+D</w:t>
            </w:r>
            <w:proofErr w:type="spellEnd"/>
            <w:r w:rsidRPr="000136DB">
              <w:rPr>
                <w:rFonts w:ascii="微软雅黑" w:eastAsia="微软雅黑" w:hAnsi="微软雅黑" w:cs="Calibri" w:hint="eastAsia"/>
                <w:sz w:val="22"/>
                <w:szCs w:val="22"/>
              </w:rPr>
              <w:t xml:space="preserve"> $ of $ \mu_\Omega $ contain all maximum points $ x_0</w:t>
            </w:r>
            <w:r w:rsidRPr="000136DB">
              <w:rPr>
                <w:rFonts w:ascii="微软雅黑" w:eastAsia="微软雅黑" w:hAnsi="微软雅黑" w:cs="Calibri" w:hint="eastAsia"/>
                <w:sz w:val="22"/>
                <w:szCs w:val="22"/>
              </w:rPr>
              <w:br/>
              <w:t>$ of $ \phi_{\lambda_1(\Omega)} $.</w:t>
            </w:r>
          </w:p>
        </w:tc>
      </w:tr>
      <w:tr w:rsidR="00754C4B" w:rsidRPr="000136DB" w14:paraId="793F39E2" w14:textId="77777777" w:rsidTr="00754C4B">
        <w:trPr>
          <w:trHeight w:val="278"/>
        </w:trPr>
        <w:tc>
          <w:tcPr>
            <w:tcW w:w="8306" w:type="dxa"/>
            <w:tcBorders>
              <w:top w:val="nil"/>
              <w:left w:val="nil"/>
              <w:bottom w:val="nil"/>
              <w:right w:val="nil"/>
            </w:tcBorders>
            <w:shd w:val="clear" w:color="auto" w:fill="auto"/>
            <w:noWrap/>
            <w:vAlign w:val="center"/>
            <w:hideMark/>
          </w:tcPr>
          <w:p w14:paraId="734D583E" w14:textId="20199A7D"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 xml:space="preserve">On the rotation period and shape of the hyperbolic asteroid 1I/`Oumuamua (2017) U1 from its </w:t>
            </w:r>
            <w:proofErr w:type="spellStart"/>
            <w:r w:rsidRPr="000136DB">
              <w:rPr>
                <w:rFonts w:ascii="微软雅黑" w:eastAsia="微软雅黑" w:hAnsi="微软雅黑" w:cs="Calibri" w:hint="eastAsia"/>
                <w:sz w:val="22"/>
                <w:szCs w:val="22"/>
              </w:rPr>
              <w:t>lightcurve</w:t>
            </w:r>
            <w:proofErr w:type="spellEnd"/>
            <w:r w:rsidRPr="000136DB">
              <w:rPr>
                <w:rFonts w:ascii="微软雅黑" w:eastAsia="微软雅黑" w:hAnsi="微软雅黑" w:cs="Calibri" w:hint="eastAsia"/>
                <w:sz w:val="22"/>
                <w:szCs w:val="22"/>
              </w:rPr>
              <w:t>. We observed the newly discovered hyperbolic minor planet 1I/`Oumuamua (2017</w:t>
            </w:r>
            <w:r w:rsidRPr="000136DB">
              <w:rPr>
                <w:rFonts w:ascii="微软雅黑" w:eastAsia="微软雅黑" w:hAnsi="微软雅黑" w:cs="Calibri" w:hint="eastAsia"/>
                <w:sz w:val="22"/>
                <w:szCs w:val="22"/>
              </w:rPr>
              <w:br/>
              <w:t>U1) on 2017 October 30 with Lowell Observatory's 4.3-m Discovery Channel</w:t>
            </w:r>
            <w:r w:rsidRPr="000136DB">
              <w:rPr>
                <w:rFonts w:ascii="微软雅黑" w:eastAsia="微软雅黑" w:hAnsi="微软雅黑" w:cs="Calibri" w:hint="eastAsia"/>
                <w:sz w:val="22"/>
                <w:szCs w:val="22"/>
              </w:rPr>
              <w:br/>
              <w:t xml:space="preserve">Telescope. From these observations, we derived a partial </w:t>
            </w:r>
            <w:proofErr w:type="spellStart"/>
            <w:r w:rsidRPr="000136DB">
              <w:rPr>
                <w:rFonts w:ascii="微软雅黑" w:eastAsia="微软雅黑" w:hAnsi="微软雅黑" w:cs="Calibri" w:hint="eastAsia"/>
                <w:sz w:val="22"/>
                <w:szCs w:val="22"/>
              </w:rPr>
              <w:t>lightcurve</w:t>
            </w:r>
            <w:proofErr w:type="spellEnd"/>
            <w:r w:rsidRPr="000136DB">
              <w:rPr>
                <w:rFonts w:ascii="微软雅黑" w:eastAsia="微软雅黑" w:hAnsi="微软雅黑" w:cs="Calibri" w:hint="eastAsia"/>
                <w:sz w:val="22"/>
                <w:szCs w:val="22"/>
              </w:rPr>
              <w:t xml:space="preserve"> with</w:t>
            </w:r>
            <w:r w:rsidRPr="000136DB">
              <w:rPr>
                <w:rFonts w:ascii="微软雅黑" w:eastAsia="微软雅黑" w:hAnsi="微软雅黑" w:cs="Calibri" w:hint="eastAsia"/>
                <w:sz w:val="22"/>
                <w:szCs w:val="22"/>
              </w:rPr>
              <w:br/>
              <w:t xml:space="preserve">peak-to-trough amplitude of at least 1.2 mag. This </w:t>
            </w:r>
            <w:proofErr w:type="spellStart"/>
            <w:r w:rsidRPr="000136DB">
              <w:rPr>
                <w:rFonts w:ascii="微软雅黑" w:eastAsia="微软雅黑" w:hAnsi="微软雅黑" w:cs="Calibri" w:hint="eastAsia"/>
                <w:sz w:val="22"/>
                <w:szCs w:val="22"/>
              </w:rPr>
              <w:t>lightcurve</w:t>
            </w:r>
            <w:proofErr w:type="spellEnd"/>
            <w:r w:rsidRPr="000136DB">
              <w:rPr>
                <w:rFonts w:ascii="微软雅黑" w:eastAsia="微软雅黑" w:hAnsi="微软雅黑" w:cs="Calibri" w:hint="eastAsia"/>
                <w:sz w:val="22"/>
                <w:szCs w:val="22"/>
              </w:rPr>
              <w:t xml:space="preserve"> segment rules out</w:t>
            </w:r>
            <w:r w:rsidRPr="000136DB">
              <w:rPr>
                <w:rFonts w:ascii="微软雅黑" w:eastAsia="微软雅黑" w:hAnsi="微软雅黑" w:cs="Calibri" w:hint="eastAsia"/>
                <w:sz w:val="22"/>
                <w:szCs w:val="22"/>
              </w:rPr>
              <w:br/>
              <w:t xml:space="preserve">rotation periods less than 3 </w:t>
            </w:r>
            <w:proofErr w:type="spellStart"/>
            <w:r w:rsidRPr="000136DB">
              <w:rPr>
                <w:rFonts w:ascii="微软雅黑" w:eastAsia="微软雅黑" w:hAnsi="微软雅黑" w:cs="Calibri" w:hint="eastAsia"/>
                <w:sz w:val="22"/>
                <w:szCs w:val="22"/>
              </w:rPr>
              <w:t>hr</w:t>
            </w:r>
            <w:proofErr w:type="spellEnd"/>
            <w:r w:rsidRPr="000136DB">
              <w:rPr>
                <w:rFonts w:ascii="微软雅黑" w:eastAsia="微软雅黑" w:hAnsi="微软雅黑" w:cs="Calibri" w:hint="eastAsia"/>
                <w:sz w:val="22"/>
                <w:szCs w:val="22"/>
              </w:rPr>
              <w:t xml:space="preserve"> and suggests that the period is at least 5 hr.</w:t>
            </w:r>
            <w:r w:rsidRPr="000136DB">
              <w:rPr>
                <w:rFonts w:ascii="微软雅黑" w:eastAsia="微软雅黑" w:hAnsi="微软雅黑" w:cs="Calibri" w:hint="eastAsia"/>
                <w:sz w:val="22"/>
                <w:szCs w:val="22"/>
              </w:rPr>
              <w:br/>
              <w:t>On the assumption that the variability is due to a changing cross section, the</w:t>
            </w:r>
            <w:r w:rsidRPr="000136DB">
              <w:rPr>
                <w:rFonts w:ascii="微软雅黑" w:eastAsia="微软雅黑" w:hAnsi="微软雅黑" w:cs="Calibri" w:hint="eastAsia"/>
                <w:sz w:val="22"/>
                <w:szCs w:val="22"/>
              </w:rPr>
              <w:br/>
              <w:t>axial ratio is at least 3:1. We saw no evidence for a coma or tail in either</w:t>
            </w:r>
            <w:r w:rsidRPr="000136DB">
              <w:rPr>
                <w:rFonts w:ascii="微软雅黑" w:eastAsia="微软雅黑" w:hAnsi="微软雅黑" w:cs="Calibri" w:hint="eastAsia"/>
                <w:sz w:val="22"/>
                <w:szCs w:val="22"/>
              </w:rPr>
              <w:br/>
              <w:t>individual images or in a stacked image having an equivalent exposure time of</w:t>
            </w:r>
            <w:r w:rsidRPr="000136DB">
              <w:rPr>
                <w:rFonts w:ascii="微软雅黑" w:eastAsia="微软雅黑" w:hAnsi="微软雅黑" w:cs="Calibri" w:hint="eastAsia"/>
                <w:sz w:val="22"/>
                <w:szCs w:val="22"/>
              </w:rPr>
              <w:br/>
              <w:t>9000 s.</w:t>
            </w:r>
          </w:p>
        </w:tc>
      </w:tr>
      <w:tr w:rsidR="00754C4B" w:rsidRPr="000136DB" w14:paraId="531753C2" w14:textId="77777777" w:rsidTr="00754C4B">
        <w:trPr>
          <w:trHeight w:val="278"/>
        </w:trPr>
        <w:tc>
          <w:tcPr>
            <w:tcW w:w="8306" w:type="dxa"/>
            <w:tcBorders>
              <w:top w:val="nil"/>
              <w:left w:val="nil"/>
              <w:bottom w:val="nil"/>
              <w:right w:val="nil"/>
            </w:tcBorders>
            <w:shd w:val="clear" w:color="auto" w:fill="auto"/>
            <w:noWrap/>
            <w:vAlign w:val="center"/>
            <w:hideMark/>
          </w:tcPr>
          <w:p w14:paraId="099C7A95" w14:textId="10F6BDDD"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 xml:space="preserve">Adverse effects of polymer coating on heat transport at solid-liquid interface. The ability of metallic nanoparticles to supply heat to a liquid </w:t>
            </w:r>
            <w:r w:rsidRPr="000136DB">
              <w:rPr>
                <w:rFonts w:ascii="微软雅黑" w:eastAsia="微软雅黑" w:hAnsi="微软雅黑" w:cs="Calibri" w:hint="eastAsia"/>
                <w:sz w:val="22"/>
                <w:szCs w:val="22"/>
              </w:rPr>
              <w:lastRenderedPageBreak/>
              <w:t>environment</w:t>
            </w:r>
            <w:r w:rsidRPr="000136DB">
              <w:rPr>
                <w:rFonts w:ascii="微软雅黑" w:eastAsia="微软雅黑" w:hAnsi="微软雅黑" w:cs="Calibri" w:hint="eastAsia"/>
                <w:sz w:val="22"/>
                <w:szCs w:val="22"/>
              </w:rPr>
              <w:br/>
              <w:t>under exposure to an external optical field has attracted growing interest for</w:t>
            </w:r>
            <w:r w:rsidRPr="000136DB">
              <w:rPr>
                <w:rFonts w:ascii="微软雅黑" w:eastAsia="微软雅黑" w:hAnsi="微软雅黑" w:cs="Calibri" w:hint="eastAsia"/>
                <w:sz w:val="22"/>
                <w:szCs w:val="22"/>
              </w:rPr>
              <w:br/>
              <w:t>biomedical applications. Controlling the thermal transport properties at a</w:t>
            </w:r>
            <w:r w:rsidRPr="000136DB">
              <w:rPr>
                <w:rFonts w:ascii="微软雅黑" w:eastAsia="微软雅黑" w:hAnsi="微软雅黑" w:cs="Calibri" w:hint="eastAsia"/>
                <w:sz w:val="22"/>
                <w:szCs w:val="22"/>
              </w:rPr>
              <w:br/>
              <w:t>solid-liquid interface then appears to be particularly relevant. In this work,</w:t>
            </w:r>
            <w:r w:rsidRPr="000136DB">
              <w:rPr>
                <w:rFonts w:ascii="微软雅黑" w:eastAsia="微软雅黑" w:hAnsi="微软雅黑" w:cs="Calibri" w:hint="eastAsia"/>
                <w:sz w:val="22"/>
                <w:szCs w:val="22"/>
              </w:rPr>
              <w:br/>
              <w:t>we address the thermal transport between water and a gold surface coated by a</w:t>
            </w:r>
            <w:r w:rsidRPr="000136DB">
              <w:rPr>
                <w:rFonts w:ascii="微软雅黑" w:eastAsia="微软雅黑" w:hAnsi="微软雅黑" w:cs="Calibri" w:hint="eastAsia"/>
                <w:sz w:val="22"/>
                <w:szCs w:val="22"/>
              </w:rPr>
              <w:br/>
              <w:t>polymer layer. Using molecular dynamics simulations, we demonstrate that</w:t>
            </w:r>
            <w:r w:rsidRPr="000136DB">
              <w:rPr>
                <w:rFonts w:ascii="微软雅黑" w:eastAsia="微软雅黑" w:hAnsi="微软雅黑" w:cs="Calibri" w:hint="eastAsia"/>
                <w:sz w:val="22"/>
                <w:szCs w:val="22"/>
              </w:rPr>
              <w:br/>
              <w:t>increasing the polymer density displaces the domain resisting to the heat flow,</w:t>
            </w:r>
            <w:r w:rsidRPr="000136DB">
              <w:rPr>
                <w:rFonts w:ascii="微软雅黑" w:eastAsia="微软雅黑" w:hAnsi="微软雅黑" w:cs="Calibri" w:hint="eastAsia"/>
                <w:sz w:val="22"/>
                <w:szCs w:val="22"/>
              </w:rPr>
              <w:br/>
              <w:t>while it doesn't affect the final amount of thermal energy released in the</w:t>
            </w:r>
            <w:r w:rsidRPr="000136DB">
              <w:rPr>
                <w:rFonts w:ascii="微软雅黑" w:eastAsia="微软雅黑" w:hAnsi="微软雅黑" w:cs="Calibri" w:hint="eastAsia"/>
                <w:sz w:val="22"/>
                <w:szCs w:val="22"/>
              </w:rPr>
              <w:br/>
              <w:t>liquid. This unexpected behavior results from a trade-off established by the</w:t>
            </w:r>
            <w:r w:rsidRPr="000136DB">
              <w:rPr>
                <w:rFonts w:ascii="微软雅黑" w:eastAsia="微软雅黑" w:hAnsi="微软雅黑" w:cs="Calibri" w:hint="eastAsia"/>
                <w:sz w:val="22"/>
                <w:szCs w:val="22"/>
              </w:rPr>
              <w:br/>
              <w:t>increasing polymer density which couples more efficiently with the solid but</w:t>
            </w:r>
            <w:r w:rsidRPr="000136DB">
              <w:rPr>
                <w:rFonts w:ascii="微软雅黑" w:eastAsia="微软雅黑" w:hAnsi="微软雅黑" w:cs="Calibri" w:hint="eastAsia"/>
                <w:sz w:val="22"/>
                <w:szCs w:val="22"/>
              </w:rPr>
              <w:br/>
              <w:t>initiates a counterbalancing resistance with the liquid.</w:t>
            </w:r>
          </w:p>
        </w:tc>
      </w:tr>
      <w:tr w:rsidR="00754C4B" w:rsidRPr="000136DB" w14:paraId="1882131B" w14:textId="77777777" w:rsidTr="00754C4B">
        <w:trPr>
          <w:trHeight w:val="278"/>
        </w:trPr>
        <w:tc>
          <w:tcPr>
            <w:tcW w:w="8306" w:type="dxa"/>
            <w:tcBorders>
              <w:top w:val="nil"/>
              <w:left w:val="nil"/>
              <w:bottom w:val="nil"/>
              <w:right w:val="nil"/>
            </w:tcBorders>
            <w:shd w:val="clear" w:color="auto" w:fill="auto"/>
            <w:noWrap/>
            <w:vAlign w:val="center"/>
            <w:hideMark/>
          </w:tcPr>
          <w:p w14:paraId="40F52B11" w14:textId="736BC3E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 xml:space="preserve">SPH calculations of Mars-scale collisions: the role of the Equation of State, material </w:t>
            </w:r>
            <w:proofErr w:type="spellStart"/>
            <w:r w:rsidRPr="000136DB">
              <w:rPr>
                <w:rFonts w:ascii="微软雅黑" w:eastAsia="微软雅黑" w:hAnsi="微软雅黑" w:cs="Calibri" w:hint="eastAsia"/>
                <w:sz w:val="22"/>
                <w:szCs w:val="22"/>
              </w:rPr>
              <w:t>rheologies</w:t>
            </w:r>
            <w:proofErr w:type="spellEnd"/>
            <w:r w:rsidRPr="000136DB">
              <w:rPr>
                <w:rFonts w:ascii="微软雅黑" w:eastAsia="微软雅黑" w:hAnsi="微软雅黑" w:cs="Calibri" w:hint="eastAsia"/>
                <w:sz w:val="22"/>
                <w:szCs w:val="22"/>
              </w:rPr>
              <w:t>, and numerical effects. We model large-scale ($\approx$2000km) impacts on a Mars-like planet using a</w:t>
            </w:r>
            <w:r w:rsidRPr="000136DB">
              <w:rPr>
                <w:rFonts w:ascii="微软雅黑" w:eastAsia="微软雅黑" w:hAnsi="微软雅黑" w:cs="Calibri" w:hint="eastAsia"/>
                <w:sz w:val="22"/>
                <w:szCs w:val="22"/>
              </w:rPr>
              <w:br/>
              <w:t>Smoothed Particle Hydrodynamics code. The effects of material strength and of</w:t>
            </w:r>
            <w:r w:rsidRPr="000136DB">
              <w:rPr>
                <w:rFonts w:ascii="微软雅黑" w:eastAsia="微软雅黑" w:hAnsi="微软雅黑" w:cs="Calibri" w:hint="eastAsia"/>
                <w:sz w:val="22"/>
                <w:szCs w:val="22"/>
              </w:rPr>
              <w:br/>
              <w:t>using different Equations of State on the post-impact material and temperature</w:t>
            </w:r>
            <w:r w:rsidRPr="000136DB">
              <w:rPr>
                <w:rFonts w:ascii="微软雅黑" w:eastAsia="微软雅黑" w:hAnsi="微软雅黑" w:cs="Calibri" w:hint="eastAsia"/>
                <w:sz w:val="22"/>
                <w:szCs w:val="22"/>
              </w:rPr>
              <w:br/>
              <w:t>distributions are investigated. The properties of the ejected material in terms</w:t>
            </w:r>
            <w:r w:rsidRPr="000136DB">
              <w:rPr>
                <w:rFonts w:ascii="微软雅黑" w:eastAsia="微软雅黑" w:hAnsi="微软雅黑" w:cs="Calibri" w:hint="eastAsia"/>
                <w:sz w:val="22"/>
                <w:szCs w:val="22"/>
              </w:rPr>
              <w:br/>
              <w:t xml:space="preserve">of escaping and disc mass are </w:t>
            </w:r>
            <w:proofErr w:type="spellStart"/>
            <w:r w:rsidRPr="000136DB">
              <w:rPr>
                <w:rFonts w:ascii="微软雅黑" w:eastAsia="微软雅黑" w:hAnsi="微软雅黑" w:cs="Calibri" w:hint="eastAsia"/>
                <w:sz w:val="22"/>
                <w:szCs w:val="22"/>
              </w:rPr>
              <w:t>analysed</w:t>
            </w:r>
            <w:proofErr w:type="spellEnd"/>
            <w:r w:rsidRPr="000136DB">
              <w:rPr>
                <w:rFonts w:ascii="微软雅黑" w:eastAsia="微软雅黑" w:hAnsi="微软雅黑" w:cs="Calibri" w:hint="eastAsia"/>
                <w:sz w:val="22"/>
                <w:szCs w:val="22"/>
              </w:rPr>
              <w:t xml:space="preserve"> as well. We also study potential</w:t>
            </w:r>
            <w:r w:rsidRPr="000136DB">
              <w:rPr>
                <w:rFonts w:ascii="微软雅黑" w:eastAsia="微软雅黑" w:hAnsi="微软雅黑" w:cs="Calibri" w:hint="eastAsia"/>
                <w:sz w:val="22"/>
                <w:szCs w:val="22"/>
              </w:rPr>
              <w:br/>
              <w:t>numerical effects in the context of density discontinuities and rigid body</w:t>
            </w:r>
            <w:r w:rsidRPr="000136DB">
              <w:rPr>
                <w:rFonts w:ascii="微软雅黑" w:eastAsia="微软雅黑" w:hAnsi="微软雅黑" w:cs="Calibri" w:hint="eastAsia"/>
                <w:sz w:val="22"/>
                <w:szCs w:val="22"/>
              </w:rPr>
              <w:br/>
              <w:t>rotation. We find that in the large-scale collision regime considered here</w:t>
            </w:r>
            <w:r w:rsidRPr="000136DB">
              <w:rPr>
                <w:rFonts w:ascii="微软雅黑" w:eastAsia="微软雅黑" w:hAnsi="微软雅黑" w:cs="Calibri" w:hint="eastAsia"/>
                <w:sz w:val="22"/>
                <w:szCs w:val="22"/>
              </w:rPr>
              <w:br/>
              <w:t>(with impact velocities of 4km/s), the effect of material strength is</w:t>
            </w:r>
            <w:r w:rsidRPr="000136DB">
              <w:rPr>
                <w:rFonts w:ascii="微软雅黑" w:eastAsia="微软雅黑" w:hAnsi="微软雅黑" w:cs="Calibri" w:hint="eastAsia"/>
                <w:sz w:val="22"/>
                <w:szCs w:val="22"/>
              </w:rPr>
              <w:br/>
              <w:t>substantial for the post-impact distribution of the temperature and the</w:t>
            </w:r>
            <w:r w:rsidRPr="000136DB">
              <w:rPr>
                <w:rFonts w:ascii="微软雅黑" w:eastAsia="微软雅黑" w:hAnsi="微软雅黑" w:cs="Calibri" w:hint="eastAsia"/>
                <w:sz w:val="22"/>
                <w:szCs w:val="22"/>
              </w:rPr>
              <w:br/>
              <w:t>impactor material, while the influence of the Equation of State is more subtle</w:t>
            </w:r>
            <w:r w:rsidRPr="000136DB">
              <w:rPr>
                <w:rFonts w:ascii="微软雅黑" w:eastAsia="微软雅黑" w:hAnsi="微软雅黑" w:cs="Calibri" w:hint="eastAsia"/>
                <w:sz w:val="22"/>
                <w:szCs w:val="22"/>
              </w:rPr>
              <w:br/>
              <w:t>and present only at very high temperatures.</w:t>
            </w:r>
          </w:p>
        </w:tc>
      </w:tr>
      <w:tr w:rsidR="00754C4B" w:rsidRPr="000136DB" w14:paraId="5F503475" w14:textId="77777777" w:rsidTr="00754C4B">
        <w:trPr>
          <w:trHeight w:val="278"/>
        </w:trPr>
        <w:tc>
          <w:tcPr>
            <w:tcW w:w="8306" w:type="dxa"/>
            <w:tcBorders>
              <w:top w:val="nil"/>
              <w:left w:val="nil"/>
              <w:bottom w:val="nil"/>
              <w:right w:val="nil"/>
            </w:tcBorders>
            <w:shd w:val="clear" w:color="auto" w:fill="auto"/>
            <w:noWrap/>
            <w:vAlign w:val="center"/>
            <w:hideMark/>
          </w:tcPr>
          <w:p w14:paraId="5123A3D0" w14:textId="4FD64C81"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w:t>
            </w:r>
            <w:proofErr w:type="spellStart"/>
            <w:r w:rsidRPr="000136DB">
              <w:rPr>
                <w:rFonts w:ascii="微软雅黑" w:eastAsia="微软雅黑" w:hAnsi="微软雅黑" w:cs="Calibri" w:hint="eastAsia"/>
                <w:sz w:val="22"/>
                <w:szCs w:val="22"/>
              </w:rPr>
              <w:t>mathcal</w:t>
            </w:r>
            <w:proofErr w:type="spellEnd"/>
            <w:r w:rsidRPr="000136DB">
              <w:rPr>
                <w:rFonts w:ascii="微软雅黑" w:eastAsia="微软雅黑" w:hAnsi="微软雅黑" w:cs="Calibri" w:hint="eastAsia"/>
                <w:sz w:val="22"/>
                <w:szCs w:val="22"/>
              </w:rPr>
              <w:t>{R}</w:t>
            </w:r>
            <w:proofErr w:type="gramStart"/>
            <w:r w:rsidRPr="000136DB">
              <w:rPr>
                <w:rFonts w:ascii="微软雅黑" w:eastAsia="微软雅黑" w:hAnsi="微软雅黑" w:cs="Calibri" w:hint="eastAsia"/>
                <w:sz w:val="22"/>
                <w:szCs w:val="22"/>
              </w:rPr>
              <w:t>_{</w:t>
            </w:r>
            <w:proofErr w:type="gramEnd"/>
            <w:r w:rsidRPr="000136DB">
              <w:rPr>
                <w:rFonts w:ascii="微软雅黑" w:eastAsia="微软雅黑" w:hAnsi="微软雅黑" w:cs="Calibri" w:hint="eastAsia"/>
                <w:sz w:val="22"/>
                <w:szCs w:val="22"/>
              </w:rPr>
              <w:t>0}$ fails to predict the outbreak potential in the presence of natural-boosting immunity. Time varying susceptibility of host at individual level due to waning and</w:t>
            </w:r>
            <w:r w:rsidRPr="000136DB">
              <w:rPr>
                <w:rFonts w:ascii="微软雅黑" w:eastAsia="微软雅黑" w:hAnsi="微软雅黑" w:cs="Calibri" w:hint="eastAsia"/>
                <w:sz w:val="22"/>
                <w:szCs w:val="22"/>
              </w:rPr>
              <w:br/>
              <w:t>boosting immunity is known to induce rich long-term behavior of disease</w:t>
            </w:r>
            <w:r w:rsidRPr="000136DB">
              <w:rPr>
                <w:rFonts w:ascii="微软雅黑" w:eastAsia="微软雅黑" w:hAnsi="微软雅黑" w:cs="Calibri" w:hint="eastAsia"/>
                <w:sz w:val="22"/>
                <w:szCs w:val="22"/>
              </w:rPr>
              <w:br/>
              <w:t>transmission dynamics. Meanwhile, the impact of the time varying heterogeneity</w:t>
            </w:r>
            <w:r w:rsidRPr="000136DB">
              <w:rPr>
                <w:rFonts w:ascii="微软雅黑" w:eastAsia="微软雅黑" w:hAnsi="微软雅黑" w:cs="Calibri" w:hint="eastAsia"/>
                <w:sz w:val="22"/>
                <w:szCs w:val="22"/>
              </w:rPr>
              <w:br/>
              <w:t>of host susceptibility on the shot-term behavior of epidemics is not</w:t>
            </w:r>
            <w:r w:rsidRPr="000136DB">
              <w:rPr>
                <w:rFonts w:ascii="微软雅黑" w:eastAsia="微软雅黑" w:hAnsi="微软雅黑" w:cs="Calibri" w:hint="eastAsia"/>
                <w:sz w:val="22"/>
                <w:szCs w:val="22"/>
              </w:rPr>
              <w:br/>
              <w:t>well-studied, even though the large amount of the available epidemiological</w:t>
            </w:r>
            <w:r w:rsidRPr="000136DB">
              <w:rPr>
                <w:rFonts w:ascii="微软雅黑" w:eastAsia="微软雅黑" w:hAnsi="微软雅黑" w:cs="Calibri" w:hint="eastAsia"/>
                <w:sz w:val="22"/>
                <w:szCs w:val="22"/>
              </w:rPr>
              <w:br/>
              <w:t>data are the short-term epidemics. Here we constructed a parsimonious</w:t>
            </w:r>
            <w:r w:rsidRPr="000136DB">
              <w:rPr>
                <w:rFonts w:ascii="微软雅黑" w:eastAsia="微软雅黑" w:hAnsi="微软雅黑" w:cs="Calibri" w:hint="eastAsia"/>
                <w:sz w:val="22"/>
                <w:szCs w:val="22"/>
              </w:rPr>
              <w:br/>
              <w:t>mathematical model describing the short-term transmission dynamics taking into</w:t>
            </w:r>
            <w:r w:rsidRPr="000136DB">
              <w:rPr>
                <w:rFonts w:ascii="微软雅黑" w:eastAsia="微软雅黑" w:hAnsi="微软雅黑" w:cs="Calibri" w:hint="eastAsia"/>
                <w:sz w:val="22"/>
                <w:szCs w:val="22"/>
              </w:rPr>
              <w:br/>
              <w:t>account natural-boosting immunity by reinfection, and obtained the explicit</w:t>
            </w:r>
            <w:r w:rsidRPr="000136DB">
              <w:rPr>
                <w:rFonts w:ascii="微软雅黑" w:eastAsia="微软雅黑" w:hAnsi="微软雅黑" w:cs="Calibri" w:hint="eastAsia"/>
                <w:sz w:val="22"/>
                <w:szCs w:val="22"/>
              </w:rPr>
              <w:br/>
              <w:t>solution for our model. We found that our system show "the delayed epidemic",</w:t>
            </w:r>
            <w:r w:rsidRPr="000136DB">
              <w:rPr>
                <w:rFonts w:ascii="微软雅黑" w:eastAsia="微软雅黑" w:hAnsi="微软雅黑" w:cs="Calibri" w:hint="eastAsia"/>
                <w:sz w:val="22"/>
                <w:szCs w:val="22"/>
              </w:rPr>
              <w:br/>
              <w:t>the epidemic takes off after negative slope of the epidemic curve at the</w:t>
            </w:r>
            <w:r w:rsidRPr="000136DB">
              <w:rPr>
                <w:rFonts w:ascii="微软雅黑" w:eastAsia="微软雅黑" w:hAnsi="微软雅黑" w:cs="Calibri" w:hint="eastAsia"/>
                <w:sz w:val="22"/>
                <w:szCs w:val="22"/>
              </w:rPr>
              <w:br/>
              <w:t>initial phase of epidemic, in addition to the common classification in the</w:t>
            </w:r>
            <w:r w:rsidRPr="000136DB">
              <w:rPr>
                <w:rFonts w:ascii="微软雅黑" w:eastAsia="微软雅黑" w:hAnsi="微软雅黑" w:cs="Calibri" w:hint="eastAsia"/>
                <w:sz w:val="22"/>
                <w:szCs w:val="22"/>
              </w:rPr>
              <w:br/>
              <w:t>standard SIR model, i.e., "no epidemic" as $\</w:t>
            </w:r>
            <w:proofErr w:type="spellStart"/>
            <w:r w:rsidRPr="000136DB">
              <w:rPr>
                <w:rFonts w:ascii="微软雅黑" w:eastAsia="微软雅黑" w:hAnsi="微软雅黑" w:cs="Calibri" w:hint="eastAsia"/>
                <w:sz w:val="22"/>
                <w:szCs w:val="22"/>
              </w:rPr>
              <w:t>mathcal</w:t>
            </w:r>
            <w:proofErr w:type="spellEnd"/>
            <w:r w:rsidRPr="000136DB">
              <w:rPr>
                <w:rFonts w:ascii="微软雅黑" w:eastAsia="微软雅黑" w:hAnsi="微软雅黑" w:cs="Calibri" w:hint="eastAsia"/>
                <w:sz w:val="22"/>
                <w:szCs w:val="22"/>
              </w:rPr>
              <w:t>{R}</w:t>
            </w:r>
            <w:proofErr w:type="gramStart"/>
            <w:r w:rsidRPr="000136DB">
              <w:rPr>
                <w:rFonts w:ascii="微软雅黑" w:eastAsia="微软雅黑" w:hAnsi="微软雅黑" w:cs="Calibri" w:hint="eastAsia"/>
                <w:sz w:val="22"/>
                <w:szCs w:val="22"/>
              </w:rPr>
              <w:t>_{</w:t>
            </w:r>
            <w:proofErr w:type="gramEnd"/>
            <w:r w:rsidRPr="000136DB">
              <w:rPr>
                <w:rFonts w:ascii="微软雅黑" w:eastAsia="微软雅黑" w:hAnsi="微软雅黑" w:cs="Calibri" w:hint="eastAsia"/>
                <w:sz w:val="22"/>
                <w:szCs w:val="22"/>
              </w:rPr>
              <w:t>0}\leq1$ or normal</w:t>
            </w:r>
            <w:r w:rsidRPr="000136DB">
              <w:rPr>
                <w:rFonts w:ascii="微软雅黑" w:eastAsia="微软雅黑" w:hAnsi="微软雅黑" w:cs="Calibri" w:hint="eastAsia"/>
                <w:sz w:val="22"/>
                <w:szCs w:val="22"/>
              </w:rPr>
              <w:br/>
              <w:t>epidemic as $\</w:t>
            </w:r>
            <w:proofErr w:type="spellStart"/>
            <w:r w:rsidRPr="000136DB">
              <w:rPr>
                <w:rFonts w:ascii="微软雅黑" w:eastAsia="微软雅黑" w:hAnsi="微软雅黑" w:cs="Calibri" w:hint="eastAsia"/>
                <w:sz w:val="22"/>
                <w:szCs w:val="22"/>
              </w:rPr>
              <w:t>mathcal</w:t>
            </w:r>
            <w:proofErr w:type="spellEnd"/>
            <w:r w:rsidRPr="000136DB">
              <w:rPr>
                <w:rFonts w:ascii="微软雅黑" w:eastAsia="微软雅黑" w:hAnsi="微软雅黑" w:cs="Calibri" w:hint="eastAsia"/>
                <w:sz w:val="22"/>
                <w:szCs w:val="22"/>
              </w:rPr>
              <w:t xml:space="preserve">{R}_{0}&gt;1$. Employing the explicit </w:t>
            </w:r>
            <w:proofErr w:type="gramStart"/>
            <w:r w:rsidRPr="000136DB">
              <w:rPr>
                <w:rFonts w:ascii="微软雅黑" w:eastAsia="微软雅黑" w:hAnsi="微软雅黑" w:cs="Calibri" w:hint="eastAsia"/>
                <w:sz w:val="22"/>
                <w:szCs w:val="22"/>
              </w:rPr>
              <w:t>solution</w:t>
            </w:r>
            <w:proofErr w:type="gramEnd"/>
            <w:r w:rsidRPr="000136DB">
              <w:rPr>
                <w:rFonts w:ascii="微软雅黑" w:eastAsia="微软雅黑" w:hAnsi="微软雅黑" w:cs="Calibri" w:hint="eastAsia"/>
                <w:sz w:val="22"/>
                <w:szCs w:val="22"/>
              </w:rPr>
              <w:t xml:space="preserve"> we derived the</w:t>
            </w:r>
            <w:r w:rsidRPr="000136DB">
              <w:rPr>
                <w:rFonts w:ascii="微软雅黑" w:eastAsia="微软雅黑" w:hAnsi="微软雅黑" w:cs="Calibri" w:hint="eastAsia"/>
                <w:sz w:val="22"/>
                <w:szCs w:val="22"/>
              </w:rPr>
              <w:br/>
              <w:t>condition for each classification.</w:t>
            </w:r>
          </w:p>
        </w:tc>
      </w:tr>
      <w:tr w:rsidR="00754C4B" w:rsidRPr="000136DB" w14:paraId="531D2C55" w14:textId="77777777" w:rsidTr="00754C4B">
        <w:trPr>
          <w:trHeight w:val="278"/>
        </w:trPr>
        <w:tc>
          <w:tcPr>
            <w:tcW w:w="8306" w:type="dxa"/>
            <w:tcBorders>
              <w:top w:val="nil"/>
              <w:left w:val="nil"/>
              <w:bottom w:val="nil"/>
              <w:right w:val="nil"/>
            </w:tcBorders>
            <w:shd w:val="clear" w:color="auto" w:fill="auto"/>
            <w:noWrap/>
            <w:vAlign w:val="center"/>
            <w:hideMark/>
          </w:tcPr>
          <w:p w14:paraId="22F95ACD"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A global sensitivity analysis and reduced order models for hydraulically-fractured horizontal wells.  We present a systematic global sensitivity analysis using the Sobol method</w:t>
            </w:r>
            <w:r w:rsidRPr="000136DB">
              <w:rPr>
                <w:rFonts w:ascii="微软雅黑" w:eastAsia="微软雅黑" w:hAnsi="微软雅黑" w:cs="Calibri" w:hint="eastAsia"/>
                <w:sz w:val="22"/>
                <w:szCs w:val="22"/>
              </w:rPr>
              <w:br/>
              <w:t xml:space="preserve">which can be utilized to rank the variables that affect two </w:t>
            </w:r>
            <w:proofErr w:type="gramStart"/>
            <w:r w:rsidRPr="000136DB">
              <w:rPr>
                <w:rFonts w:ascii="微软雅黑" w:eastAsia="微软雅黑" w:hAnsi="微软雅黑" w:cs="Calibri" w:hint="eastAsia"/>
                <w:sz w:val="22"/>
                <w:szCs w:val="22"/>
              </w:rPr>
              <w:t>quantity</w:t>
            </w:r>
            <w:proofErr w:type="gramEnd"/>
            <w:r w:rsidRPr="000136DB">
              <w:rPr>
                <w:rFonts w:ascii="微软雅黑" w:eastAsia="微软雅黑" w:hAnsi="微软雅黑" w:cs="Calibri" w:hint="eastAsia"/>
                <w:sz w:val="22"/>
                <w:szCs w:val="22"/>
              </w:rPr>
              <w:t xml:space="preserve"> of</w:t>
            </w:r>
            <w:r w:rsidRPr="000136DB">
              <w:rPr>
                <w:rFonts w:ascii="微软雅黑" w:eastAsia="微软雅黑" w:hAnsi="微软雅黑" w:cs="Calibri" w:hint="eastAsia"/>
                <w:sz w:val="22"/>
                <w:szCs w:val="22"/>
              </w:rPr>
              <w:br/>
              <w:t>interests -- pore pressure depletion and stress change -- around a</w:t>
            </w:r>
            <w:r w:rsidRPr="000136DB">
              <w:rPr>
                <w:rFonts w:ascii="微软雅黑" w:eastAsia="微软雅黑" w:hAnsi="微软雅黑" w:cs="Calibri" w:hint="eastAsia"/>
                <w:sz w:val="22"/>
                <w:szCs w:val="22"/>
              </w:rPr>
              <w:br/>
              <w:t>hydraulically-fractured horizontal well based on their degree of importance.</w:t>
            </w:r>
            <w:r w:rsidRPr="000136DB">
              <w:rPr>
                <w:rFonts w:ascii="微软雅黑" w:eastAsia="微软雅黑" w:hAnsi="微软雅黑" w:cs="Calibri" w:hint="eastAsia"/>
                <w:sz w:val="22"/>
                <w:szCs w:val="22"/>
              </w:rPr>
              <w:br/>
              <w:t>These variables include rock properties and stimulation design variables. A</w:t>
            </w:r>
            <w:r w:rsidRPr="000136DB">
              <w:rPr>
                <w:rFonts w:ascii="微软雅黑" w:eastAsia="微软雅黑" w:hAnsi="微软雅黑" w:cs="Calibri" w:hint="eastAsia"/>
                <w:sz w:val="22"/>
                <w:szCs w:val="22"/>
              </w:rPr>
              <w:br/>
              <w:t xml:space="preserve">fully-coupled </w:t>
            </w:r>
            <w:proofErr w:type="spellStart"/>
            <w:r w:rsidRPr="000136DB">
              <w:rPr>
                <w:rFonts w:ascii="微软雅黑" w:eastAsia="微软雅黑" w:hAnsi="微软雅黑" w:cs="Calibri" w:hint="eastAsia"/>
                <w:sz w:val="22"/>
                <w:szCs w:val="22"/>
              </w:rPr>
              <w:t>poroelastic</w:t>
            </w:r>
            <w:proofErr w:type="spellEnd"/>
            <w:r w:rsidRPr="000136DB">
              <w:rPr>
                <w:rFonts w:ascii="微软雅黑" w:eastAsia="微软雅黑" w:hAnsi="微软雅黑" w:cs="Calibri" w:hint="eastAsia"/>
                <w:sz w:val="22"/>
                <w:szCs w:val="22"/>
              </w:rPr>
              <w:t xml:space="preserve"> hydraulic fracture model is used to account for pore</w:t>
            </w:r>
            <w:r w:rsidRPr="000136DB">
              <w:rPr>
                <w:rFonts w:ascii="微软雅黑" w:eastAsia="微软雅黑" w:hAnsi="微软雅黑" w:cs="Calibri" w:hint="eastAsia"/>
                <w:sz w:val="22"/>
                <w:szCs w:val="22"/>
              </w:rPr>
              <w:br/>
              <w:t xml:space="preserve">pressure and stress changes due to production. To ease the </w:t>
            </w:r>
            <w:r w:rsidRPr="000136DB">
              <w:rPr>
                <w:rFonts w:ascii="微软雅黑" w:eastAsia="微软雅黑" w:hAnsi="微软雅黑" w:cs="Calibri" w:hint="eastAsia"/>
                <w:sz w:val="22"/>
                <w:szCs w:val="22"/>
              </w:rPr>
              <w:lastRenderedPageBreak/>
              <w:t>computational cost</w:t>
            </w:r>
            <w:r w:rsidRPr="000136DB">
              <w:rPr>
                <w:rFonts w:ascii="微软雅黑" w:eastAsia="微软雅黑" w:hAnsi="微软雅黑" w:cs="Calibri" w:hint="eastAsia"/>
                <w:sz w:val="22"/>
                <w:szCs w:val="22"/>
              </w:rPr>
              <w:br/>
              <w:t>of a simulator, we also provide reduced order models (ROMs), which can be used</w:t>
            </w:r>
            <w:r w:rsidRPr="000136DB">
              <w:rPr>
                <w:rFonts w:ascii="微软雅黑" w:eastAsia="微软雅黑" w:hAnsi="微软雅黑" w:cs="Calibri" w:hint="eastAsia"/>
                <w:sz w:val="22"/>
                <w:szCs w:val="22"/>
              </w:rPr>
              <w:br/>
              <w:t>to replace the complex numerical model with a rather simple analytical model,</w:t>
            </w:r>
            <w:r w:rsidRPr="000136DB">
              <w:rPr>
                <w:rFonts w:ascii="微软雅黑" w:eastAsia="微软雅黑" w:hAnsi="微软雅黑" w:cs="Calibri" w:hint="eastAsia"/>
                <w:sz w:val="22"/>
                <w:szCs w:val="22"/>
              </w:rPr>
              <w:br/>
              <w:t>for calculating the pore pressure and stresses at different locations around</w:t>
            </w:r>
            <w:r w:rsidRPr="000136DB">
              <w:rPr>
                <w:rFonts w:ascii="微软雅黑" w:eastAsia="微软雅黑" w:hAnsi="微软雅黑" w:cs="Calibri" w:hint="eastAsia"/>
                <w:sz w:val="22"/>
                <w:szCs w:val="22"/>
              </w:rPr>
              <w:br/>
              <w:t>hydraulic fractures. The main findings of this research are: (</w:t>
            </w:r>
            <w:proofErr w:type="spellStart"/>
            <w:r w:rsidRPr="000136DB">
              <w:rPr>
                <w:rFonts w:ascii="微软雅黑" w:eastAsia="微软雅黑" w:hAnsi="微软雅黑" w:cs="Calibri" w:hint="eastAsia"/>
                <w:sz w:val="22"/>
                <w:szCs w:val="22"/>
              </w:rPr>
              <w:t>i</w:t>
            </w:r>
            <w:proofErr w:type="spellEnd"/>
            <w:r w:rsidRPr="000136DB">
              <w:rPr>
                <w:rFonts w:ascii="微软雅黑" w:eastAsia="微软雅黑" w:hAnsi="微软雅黑" w:cs="Calibri" w:hint="eastAsia"/>
                <w:sz w:val="22"/>
                <w:szCs w:val="22"/>
              </w:rPr>
              <w:t>) mobility,</w:t>
            </w:r>
            <w:r w:rsidRPr="000136DB">
              <w:rPr>
                <w:rFonts w:ascii="微软雅黑" w:eastAsia="微软雅黑" w:hAnsi="微软雅黑" w:cs="Calibri" w:hint="eastAsia"/>
                <w:sz w:val="22"/>
                <w:szCs w:val="22"/>
              </w:rPr>
              <w:br/>
              <w:t>production pressure, and fracture half-length are the main contributors to the</w:t>
            </w:r>
            <w:r w:rsidRPr="000136DB">
              <w:rPr>
                <w:rFonts w:ascii="微软雅黑" w:eastAsia="微软雅黑" w:hAnsi="微软雅黑" w:cs="Calibri" w:hint="eastAsia"/>
                <w:sz w:val="22"/>
                <w:szCs w:val="22"/>
              </w:rPr>
              <w:br/>
              <w:t>changes in the quantities of interest. The percentage of the contribution of</w:t>
            </w:r>
            <w:r w:rsidRPr="000136DB">
              <w:rPr>
                <w:rFonts w:ascii="微软雅黑" w:eastAsia="微软雅黑" w:hAnsi="微软雅黑" w:cs="Calibri" w:hint="eastAsia"/>
                <w:sz w:val="22"/>
                <w:szCs w:val="22"/>
              </w:rPr>
              <w:br/>
              <w:t>each parameter depends on the location with respect to pre-existing hydraulic</w:t>
            </w:r>
            <w:r w:rsidRPr="000136DB">
              <w:rPr>
                <w:rFonts w:ascii="微软雅黑" w:eastAsia="微软雅黑" w:hAnsi="微软雅黑" w:cs="Calibri" w:hint="eastAsia"/>
                <w:sz w:val="22"/>
                <w:szCs w:val="22"/>
              </w:rPr>
              <w:br/>
              <w:t>fractures and the quantity of interest. (ii) As the time progresses, the effect</w:t>
            </w:r>
            <w:r w:rsidRPr="000136DB">
              <w:rPr>
                <w:rFonts w:ascii="微软雅黑" w:eastAsia="微软雅黑" w:hAnsi="微软雅黑" w:cs="Calibri" w:hint="eastAsia"/>
                <w:sz w:val="22"/>
                <w:szCs w:val="22"/>
              </w:rPr>
              <w:br/>
              <w:t>of mobility decreases and the effect of production pressure increases. (iii)</w:t>
            </w:r>
            <w:r w:rsidRPr="000136DB">
              <w:rPr>
                <w:rFonts w:ascii="微软雅黑" w:eastAsia="微软雅黑" w:hAnsi="微软雅黑" w:cs="Calibri" w:hint="eastAsia"/>
                <w:sz w:val="22"/>
                <w:szCs w:val="22"/>
              </w:rPr>
              <w:br/>
              <w:t>These two variables are also dominant for horizontal stresses at large</w:t>
            </w:r>
            <w:r w:rsidRPr="000136DB">
              <w:rPr>
                <w:rFonts w:ascii="微软雅黑" w:eastAsia="微软雅黑" w:hAnsi="微软雅黑" w:cs="Calibri" w:hint="eastAsia"/>
                <w:sz w:val="22"/>
                <w:szCs w:val="22"/>
              </w:rPr>
              <w:br/>
              <w:t>distances from hydraulic fractures. (iv) At zones close to hydraulic fracture</w:t>
            </w:r>
            <w:r w:rsidRPr="000136DB">
              <w:rPr>
                <w:rFonts w:ascii="微软雅黑" w:eastAsia="微软雅黑" w:hAnsi="微软雅黑" w:cs="Calibri" w:hint="eastAsia"/>
                <w:sz w:val="22"/>
                <w:szCs w:val="22"/>
              </w:rPr>
              <w:br/>
              <w:t>tips or inside the spacing area, other parameters such as fracture spacing and</w:t>
            </w:r>
            <w:r w:rsidRPr="000136DB">
              <w:rPr>
                <w:rFonts w:ascii="微软雅黑" w:eastAsia="微软雅黑" w:hAnsi="微软雅黑" w:cs="Calibri" w:hint="eastAsia"/>
                <w:sz w:val="22"/>
                <w:szCs w:val="22"/>
              </w:rPr>
              <w:br/>
              <w:t>half-length are the dominant factors that affect the minimum horizontal stress.</w:t>
            </w:r>
            <w:r w:rsidRPr="000136DB">
              <w:rPr>
                <w:rFonts w:ascii="微软雅黑" w:eastAsia="微软雅黑" w:hAnsi="微软雅黑" w:cs="Calibri" w:hint="eastAsia"/>
                <w:sz w:val="22"/>
                <w:szCs w:val="22"/>
              </w:rPr>
              <w:br/>
              <w:t>The results of this study will provide useful guidelines for the stimulation</w:t>
            </w:r>
            <w:r w:rsidRPr="000136DB">
              <w:rPr>
                <w:rFonts w:ascii="微软雅黑" w:eastAsia="微软雅黑" w:hAnsi="微软雅黑" w:cs="Calibri" w:hint="eastAsia"/>
                <w:sz w:val="22"/>
                <w:szCs w:val="22"/>
              </w:rPr>
              <w:br/>
              <w:t>design of legacy wells and secondary operations such as refracturing and infill</w:t>
            </w:r>
            <w:r w:rsidRPr="000136DB">
              <w:rPr>
                <w:rFonts w:ascii="微软雅黑" w:eastAsia="微软雅黑" w:hAnsi="微软雅黑" w:cs="Calibri" w:hint="eastAsia"/>
                <w:sz w:val="22"/>
                <w:szCs w:val="22"/>
              </w:rPr>
              <w:br/>
              <w:t>drilling.</w:t>
            </w:r>
          </w:p>
        </w:tc>
      </w:tr>
      <w:tr w:rsidR="00754C4B" w:rsidRPr="000136DB" w14:paraId="62E9E2AC" w14:textId="77777777" w:rsidTr="00754C4B">
        <w:trPr>
          <w:trHeight w:val="278"/>
        </w:trPr>
        <w:tc>
          <w:tcPr>
            <w:tcW w:w="8306" w:type="dxa"/>
            <w:tcBorders>
              <w:top w:val="nil"/>
              <w:left w:val="nil"/>
              <w:bottom w:val="nil"/>
              <w:right w:val="nil"/>
            </w:tcBorders>
            <w:shd w:val="clear" w:color="auto" w:fill="auto"/>
            <w:noWrap/>
            <w:vAlign w:val="center"/>
            <w:hideMark/>
          </w:tcPr>
          <w:p w14:paraId="213AAC1F"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Role-separating ordering in social dilemmas controlled by topological frustration.  "Three is a crowd" is an old proverb that applies as much to social</w:t>
            </w:r>
            <w:r w:rsidRPr="000136DB">
              <w:rPr>
                <w:rFonts w:ascii="微软雅黑" w:eastAsia="微软雅黑" w:hAnsi="微软雅黑" w:cs="Calibri" w:hint="eastAsia"/>
                <w:sz w:val="22"/>
                <w:szCs w:val="22"/>
              </w:rPr>
              <w:br/>
              <w:t>interactions, as it does to frustrated configurations in statistical physics</w:t>
            </w:r>
            <w:r w:rsidRPr="000136DB">
              <w:rPr>
                <w:rFonts w:ascii="微软雅黑" w:eastAsia="微软雅黑" w:hAnsi="微软雅黑" w:cs="Calibri" w:hint="eastAsia"/>
                <w:sz w:val="22"/>
                <w:szCs w:val="22"/>
              </w:rPr>
              <w:br/>
              <w:t>models. Accordingly, social relations within a triangle deserve special</w:t>
            </w:r>
            <w:r w:rsidRPr="000136DB">
              <w:rPr>
                <w:rFonts w:ascii="微软雅黑" w:eastAsia="微软雅黑" w:hAnsi="微软雅黑" w:cs="Calibri" w:hint="eastAsia"/>
                <w:sz w:val="22"/>
                <w:szCs w:val="22"/>
              </w:rPr>
              <w:br/>
              <w:t>attention. With this motivation, we explore the impact of topological</w:t>
            </w:r>
            <w:r w:rsidRPr="000136DB">
              <w:rPr>
                <w:rFonts w:ascii="微软雅黑" w:eastAsia="微软雅黑" w:hAnsi="微软雅黑" w:cs="Calibri" w:hint="eastAsia"/>
                <w:sz w:val="22"/>
                <w:szCs w:val="22"/>
              </w:rPr>
              <w:br/>
              <w:t xml:space="preserve">frustration on the evolutionary dynamics of the snowdrift game on a </w:t>
            </w:r>
            <w:r w:rsidRPr="000136DB">
              <w:rPr>
                <w:rFonts w:ascii="微软雅黑" w:eastAsia="微软雅黑" w:hAnsi="微软雅黑" w:cs="Calibri" w:hint="eastAsia"/>
                <w:sz w:val="22"/>
                <w:szCs w:val="22"/>
              </w:rPr>
              <w:lastRenderedPageBreak/>
              <w:t>triangular</w:t>
            </w:r>
            <w:r w:rsidRPr="000136DB">
              <w:rPr>
                <w:rFonts w:ascii="微软雅黑" w:eastAsia="微软雅黑" w:hAnsi="微软雅黑" w:cs="Calibri" w:hint="eastAsia"/>
                <w:sz w:val="22"/>
                <w:szCs w:val="22"/>
              </w:rPr>
              <w:br/>
              <w:t>lattice. This topology provides an irreconcilable frustration, which prevents</w:t>
            </w:r>
            <w:r w:rsidRPr="000136DB">
              <w:rPr>
                <w:rFonts w:ascii="微软雅黑" w:eastAsia="微软雅黑" w:hAnsi="微软雅黑" w:cs="Calibri" w:hint="eastAsia"/>
                <w:sz w:val="22"/>
                <w:szCs w:val="22"/>
              </w:rPr>
              <w:br/>
              <w:t>anti-coordination of competing strategies that would be needed for an optimal</w:t>
            </w:r>
            <w:r w:rsidRPr="000136DB">
              <w:rPr>
                <w:rFonts w:ascii="微软雅黑" w:eastAsia="微软雅黑" w:hAnsi="微软雅黑" w:cs="Calibri" w:hint="eastAsia"/>
                <w:sz w:val="22"/>
                <w:szCs w:val="22"/>
              </w:rPr>
              <w:br/>
              <w:t>outcome of the game. By using different strategy updating protocols, we observe</w:t>
            </w:r>
            <w:r w:rsidRPr="000136DB">
              <w:rPr>
                <w:rFonts w:ascii="微软雅黑" w:eastAsia="微软雅黑" w:hAnsi="微软雅黑" w:cs="Calibri" w:hint="eastAsia"/>
                <w:sz w:val="22"/>
                <w:szCs w:val="22"/>
              </w:rPr>
              <w:br/>
              <w:t>complex spatial patterns in dependence on payoff values that are reminiscent to</w:t>
            </w:r>
            <w:r w:rsidRPr="000136DB">
              <w:rPr>
                <w:rFonts w:ascii="微软雅黑" w:eastAsia="微软雅黑" w:hAnsi="微软雅黑" w:cs="Calibri" w:hint="eastAsia"/>
                <w:sz w:val="22"/>
                <w:szCs w:val="22"/>
              </w:rPr>
              <w:br/>
              <w:t>a honeycomb-like organization, which helps to minimize the negative consequence</w:t>
            </w:r>
            <w:r w:rsidRPr="000136DB">
              <w:rPr>
                <w:rFonts w:ascii="微软雅黑" w:eastAsia="微软雅黑" w:hAnsi="微软雅黑" w:cs="Calibri" w:hint="eastAsia"/>
                <w:sz w:val="22"/>
                <w:szCs w:val="22"/>
              </w:rPr>
              <w:br/>
              <w:t>of the topological frustration. We relate the emergence of these patterns to</w:t>
            </w:r>
            <w:r w:rsidRPr="000136DB">
              <w:rPr>
                <w:rFonts w:ascii="微软雅黑" w:eastAsia="微软雅黑" w:hAnsi="微软雅黑" w:cs="Calibri" w:hint="eastAsia"/>
                <w:sz w:val="22"/>
                <w:szCs w:val="22"/>
              </w:rPr>
              <w:br/>
              <w:t>the microscopic dynamics of the evolutionary process, both by means of</w:t>
            </w:r>
            <w:r w:rsidRPr="000136DB">
              <w:rPr>
                <w:rFonts w:ascii="微软雅黑" w:eastAsia="微软雅黑" w:hAnsi="微软雅黑" w:cs="Calibri" w:hint="eastAsia"/>
                <w:sz w:val="22"/>
                <w:szCs w:val="22"/>
              </w:rPr>
              <w:br/>
              <w:t>mean-field approximations and Monte Carlo simulations. For comparison, we also</w:t>
            </w:r>
            <w:r w:rsidRPr="000136DB">
              <w:rPr>
                <w:rFonts w:ascii="微软雅黑" w:eastAsia="微软雅黑" w:hAnsi="微软雅黑" w:cs="Calibri" w:hint="eastAsia"/>
                <w:sz w:val="22"/>
                <w:szCs w:val="22"/>
              </w:rPr>
              <w:br/>
              <w:t>consider the same evolutionary dynamics on the square lattice, where of course</w:t>
            </w:r>
            <w:r w:rsidRPr="000136DB">
              <w:rPr>
                <w:rFonts w:ascii="微软雅黑" w:eastAsia="微软雅黑" w:hAnsi="微软雅黑" w:cs="Calibri" w:hint="eastAsia"/>
                <w:sz w:val="22"/>
                <w:szCs w:val="22"/>
              </w:rPr>
              <w:br/>
              <w:t>the topological frustration is absent. However, with the deletion of diagonal</w:t>
            </w:r>
            <w:r w:rsidRPr="000136DB">
              <w:rPr>
                <w:rFonts w:ascii="微软雅黑" w:eastAsia="微软雅黑" w:hAnsi="微软雅黑" w:cs="Calibri" w:hint="eastAsia"/>
                <w:sz w:val="22"/>
                <w:szCs w:val="22"/>
              </w:rPr>
              <w:br/>
              <w:t>links of the triangular lattice, we can gradually bridge the gap to the square</w:t>
            </w:r>
            <w:r w:rsidRPr="000136DB">
              <w:rPr>
                <w:rFonts w:ascii="微软雅黑" w:eastAsia="微软雅黑" w:hAnsi="微软雅黑" w:cs="Calibri" w:hint="eastAsia"/>
                <w:sz w:val="22"/>
                <w:szCs w:val="22"/>
              </w:rPr>
              <w:br/>
              <w:t>lattice. Interestingly, in this case the level of cooperation in the system is</w:t>
            </w:r>
            <w:r w:rsidRPr="000136DB">
              <w:rPr>
                <w:rFonts w:ascii="微软雅黑" w:eastAsia="微软雅黑" w:hAnsi="微软雅黑" w:cs="Calibri" w:hint="eastAsia"/>
                <w:sz w:val="22"/>
                <w:szCs w:val="22"/>
              </w:rPr>
              <w:br/>
              <w:t>a direct indicator of the level of topological frustration, thus providing a</w:t>
            </w:r>
            <w:r w:rsidRPr="000136DB">
              <w:rPr>
                <w:rFonts w:ascii="微软雅黑" w:eastAsia="微软雅黑" w:hAnsi="微软雅黑" w:cs="Calibri" w:hint="eastAsia"/>
                <w:sz w:val="22"/>
                <w:szCs w:val="22"/>
              </w:rPr>
              <w:br/>
              <w:t>method to determine frustration levels in an arbitrary interaction network.</w:t>
            </w:r>
          </w:p>
        </w:tc>
      </w:tr>
      <w:tr w:rsidR="00754C4B" w:rsidRPr="000136DB" w14:paraId="2AA80DEF" w14:textId="77777777" w:rsidTr="00754C4B">
        <w:trPr>
          <w:trHeight w:val="278"/>
        </w:trPr>
        <w:tc>
          <w:tcPr>
            <w:tcW w:w="8306" w:type="dxa"/>
            <w:tcBorders>
              <w:top w:val="nil"/>
              <w:left w:val="nil"/>
              <w:bottom w:val="nil"/>
              <w:right w:val="nil"/>
            </w:tcBorders>
            <w:shd w:val="clear" w:color="auto" w:fill="auto"/>
            <w:noWrap/>
            <w:vAlign w:val="center"/>
            <w:hideMark/>
          </w:tcPr>
          <w:p w14:paraId="41A9D047"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 xml:space="preserve">Dynamics of exciton magnetic polarons in </w:t>
            </w:r>
            <w:proofErr w:type="spellStart"/>
            <w:r w:rsidRPr="000136DB">
              <w:rPr>
                <w:rFonts w:ascii="微软雅黑" w:eastAsia="微软雅黑" w:hAnsi="微软雅黑" w:cs="Calibri" w:hint="eastAsia"/>
                <w:sz w:val="22"/>
                <w:szCs w:val="22"/>
              </w:rPr>
              <w:t>CdMnSe</w:t>
            </w:r>
            <w:proofErr w:type="spellEnd"/>
            <w:r w:rsidRPr="000136DB">
              <w:rPr>
                <w:rFonts w:ascii="微软雅黑" w:eastAsia="微软雅黑" w:hAnsi="微软雅黑" w:cs="Calibri" w:hint="eastAsia"/>
                <w:sz w:val="22"/>
                <w:szCs w:val="22"/>
              </w:rPr>
              <w:t>/</w:t>
            </w:r>
            <w:proofErr w:type="spellStart"/>
            <w:r w:rsidRPr="000136DB">
              <w:rPr>
                <w:rFonts w:ascii="微软雅黑" w:eastAsia="微软雅黑" w:hAnsi="微软雅黑" w:cs="Calibri" w:hint="eastAsia"/>
                <w:sz w:val="22"/>
                <w:szCs w:val="22"/>
              </w:rPr>
              <w:t>CdMgSe</w:t>
            </w:r>
            <w:proofErr w:type="spellEnd"/>
            <w:r w:rsidRPr="000136DB">
              <w:rPr>
                <w:rFonts w:ascii="微软雅黑" w:eastAsia="微软雅黑" w:hAnsi="微软雅黑" w:cs="Calibri" w:hint="eastAsia"/>
                <w:sz w:val="22"/>
                <w:szCs w:val="22"/>
              </w:rPr>
              <w:t xml:space="preserve"> quantum wells: the effect of self-localization.  We study the exciton magnetic polaron (EMP) formation in (</w:t>
            </w:r>
            <w:proofErr w:type="spellStart"/>
            <w:proofErr w:type="gramStart"/>
            <w:r w:rsidRPr="000136DB">
              <w:rPr>
                <w:rFonts w:ascii="微软雅黑" w:eastAsia="微软雅黑" w:hAnsi="微软雅黑" w:cs="Calibri" w:hint="eastAsia"/>
                <w:sz w:val="22"/>
                <w:szCs w:val="22"/>
              </w:rPr>
              <w:t>Cd,Mn</w:t>
            </w:r>
            <w:proofErr w:type="spellEnd"/>
            <w:proofErr w:type="gramEnd"/>
            <w:r w:rsidRPr="000136DB">
              <w:rPr>
                <w:rFonts w:ascii="微软雅黑" w:eastAsia="微软雅黑" w:hAnsi="微软雅黑" w:cs="Calibri" w:hint="eastAsia"/>
                <w:sz w:val="22"/>
                <w:szCs w:val="22"/>
              </w:rPr>
              <w:t>)Se/(</w:t>
            </w:r>
            <w:proofErr w:type="spellStart"/>
            <w:r w:rsidRPr="000136DB">
              <w:rPr>
                <w:rFonts w:ascii="微软雅黑" w:eastAsia="微软雅黑" w:hAnsi="微软雅黑" w:cs="Calibri" w:hint="eastAsia"/>
                <w:sz w:val="22"/>
                <w:szCs w:val="22"/>
              </w:rPr>
              <w:t>Cd,Mg</w:t>
            </w:r>
            <w:proofErr w:type="spellEnd"/>
            <w:r w:rsidRPr="000136DB">
              <w:rPr>
                <w:rFonts w:ascii="微软雅黑" w:eastAsia="微软雅黑" w:hAnsi="微软雅黑" w:cs="Calibri" w:hint="eastAsia"/>
                <w:sz w:val="22"/>
                <w:szCs w:val="22"/>
              </w:rPr>
              <w:t>)Se</w:t>
            </w:r>
            <w:r w:rsidRPr="000136DB">
              <w:rPr>
                <w:rFonts w:ascii="微软雅黑" w:eastAsia="微软雅黑" w:hAnsi="微软雅黑" w:cs="Calibri" w:hint="eastAsia"/>
                <w:sz w:val="22"/>
                <w:szCs w:val="22"/>
              </w:rPr>
              <w:br/>
              <w:t>diluted-magnetic-semiconductor quantum wells using time-resolved</w:t>
            </w:r>
            <w:r w:rsidRPr="000136DB">
              <w:rPr>
                <w:rFonts w:ascii="微软雅黑" w:eastAsia="微软雅黑" w:hAnsi="微软雅黑" w:cs="Calibri" w:hint="eastAsia"/>
                <w:sz w:val="22"/>
                <w:szCs w:val="22"/>
              </w:rPr>
              <w:br/>
              <w:t>photoluminescence (PL). The magnetic field and temperature dependencies of this</w:t>
            </w:r>
            <w:r w:rsidRPr="000136DB">
              <w:rPr>
                <w:rFonts w:ascii="微软雅黑" w:eastAsia="微软雅黑" w:hAnsi="微软雅黑" w:cs="Calibri" w:hint="eastAsia"/>
                <w:sz w:val="22"/>
                <w:szCs w:val="22"/>
              </w:rPr>
              <w:br/>
              <w:t>dynamics allow us to separate the non-magnetic and magnetic contributions to</w:t>
            </w:r>
            <w:r w:rsidRPr="000136DB">
              <w:rPr>
                <w:rFonts w:ascii="微软雅黑" w:eastAsia="微软雅黑" w:hAnsi="微软雅黑" w:cs="Calibri" w:hint="eastAsia"/>
                <w:sz w:val="22"/>
                <w:szCs w:val="22"/>
              </w:rPr>
              <w:br/>
              <w:t xml:space="preserve">the exciton localization. We deduce the EMP energy of 14 </w:t>
            </w:r>
            <w:proofErr w:type="spellStart"/>
            <w:r w:rsidRPr="000136DB">
              <w:rPr>
                <w:rFonts w:ascii="微软雅黑" w:eastAsia="微软雅黑" w:hAnsi="微软雅黑" w:cs="Calibri" w:hint="eastAsia"/>
                <w:sz w:val="22"/>
                <w:szCs w:val="22"/>
              </w:rPr>
              <w:t>meV</w:t>
            </w:r>
            <w:proofErr w:type="spellEnd"/>
            <w:r w:rsidRPr="000136DB">
              <w:rPr>
                <w:rFonts w:ascii="微软雅黑" w:eastAsia="微软雅黑" w:hAnsi="微软雅黑" w:cs="Calibri" w:hint="eastAsia"/>
                <w:sz w:val="22"/>
                <w:szCs w:val="22"/>
              </w:rPr>
              <w:t>, which is in</w:t>
            </w:r>
            <w:r w:rsidRPr="000136DB">
              <w:rPr>
                <w:rFonts w:ascii="微软雅黑" w:eastAsia="微软雅黑" w:hAnsi="微软雅黑" w:cs="Calibri" w:hint="eastAsia"/>
                <w:sz w:val="22"/>
                <w:szCs w:val="22"/>
              </w:rPr>
              <w:br/>
            </w:r>
            <w:r w:rsidRPr="000136DB">
              <w:rPr>
                <w:rFonts w:ascii="微软雅黑" w:eastAsia="微软雅黑" w:hAnsi="微软雅黑" w:cs="Calibri" w:hint="eastAsia"/>
                <w:sz w:val="22"/>
                <w:szCs w:val="22"/>
              </w:rPr>
              <w:lastRenderedPageBreak/>
              <w:t>agreement with time-integrated measurements based on selective excitation and</w:t>
            </w:r>
            <w:r w:rsidRPr="000136DB">
              <w:rPr>
                <w:rFonts w:ascii="微软雅黑" w:eastAsia="微软雅黑" w:hAnsi="微软雅黑" w:cs="Calibri" w:hint="eastAsia"/>
                <w:sz w:val="22"/>
                <w:szCs w:val="22"/>
              </w:rPr>
              <w:br/>
              <w:t>the magnetic field dependence of the PL circular polarization degree. The</w:t>
            </w:r>
            <w:r w:rsidRPr="000136DB">
              <w:rPr>
                <w:rFonts w:ascii="微软雅黑" w:eastAsia="微软雅黑" w:hAnsi="微软雅黑" w:cs="Calibri" w:hint="eastAsia"/>
                <w:sz w:val="22"/>
                <w:szCs w:val="22"/>
              </w:rPr>
              <w:br/>
              <w:t xml:space="preserve">polaron formation time of 500 </w:t>
            </w:r>
            <w:proofErr w:type="spellStart"/>
            <w:r w:rsidRPr="000136DB">
              <w:rPr>
                <w:rFonts w:ascii="微软雅黑" w:eastAsia="微软雅黑" w:hAnsi="微软雅黑" w:cs="Calibri" w:hint="eastAsia"/>
                <w:sz w:val="22"/>
                <w:szCs w:val="22"/>
              </w:rPr>
              <w:t>ps</w:t>
            </w:r>
            <w:proofErr w:type="spellEnd"/>
            <w:r w:rsidRPr="000136DB">
              <w:rPr>
                <w:rFonts w:ascii="微软雅黑" w:eastAsia="微软雅黑" w:hAnsi="微软雅黑" w:cs="Calibri" w:hint="eastAsia"/>
                <w:sz w:val="22"/>
                <w:szCs w:val="22"/>
              </w:rPr>
              <w:t xml:space="preserve"> is significantly longer than the corresponding</w:t>
            </w:r>
            <w:r w:rsidRPr="000136DB">
              <w:rPr>
                <w:rFonts w:ascii="微软雅黑" w:eastAsia="微软雅黑" w:hAnsi="微软雅黑" w:cs="Calibri" w:hint="eastAsia"/>
                <w:sz w:val="22"/>
                <w:szCs w:val="22"/>
              </w:rPr>
              <w:br/>
              <w:t>values reported earlier. We propose that this behavior is related to strong</w:t>
            </w:r>
            <w:r w:rsidRPr="000136DB">
              <w:rPr>
                <w:rFonts w:ascii="微软雅黑" w:eastAsia="微软雅黑" w:hAnsi="微软雅黑" w:cs="Calibri" w:hint="eastAsia"/>
                <w:sz w:val="22"/>
                <w:szCs w:val="22"/>
              </w:rPr>
              <w:br/>
              <w:t>self-localization of the EMP, accompanied with a squeezing of the heavy-hole</w:t>
            </w:r>
            <w:r w:rsidRPr="000136DB">
              <w:rPr>
                <w:rFonts w:ascii="微软雅黑" w:eastAsia="微软雅黑" w:hAnsi="微软雅黑" w:cs="Calibri" w:hint="eastAsia"/>
                <w:sz w:val="22"/>
                <w:szCs w:val="22"/>
              </w:rPr>
              <w:br/>
              <w:t>envelope wavefunction. This conclusion is also supported by the decrease of the</w:t>
            </w:r>
            <w:r w:rsidRPr="000136DB">
              <w:rPr>
                <w:rFonts w:ascii="微软雅黑" w:eastAsia="微软雅黑" w:hAnsi="微软雅黑" w:cs="Calibri" w:hint="eastAsia"/>
                <w:sz w:val="22"/>
                <w:szCs w:val="22"/>
              </w:rPr>
              <w:br/>
              <w:t xml:space="preserve">exciton lifetime from 600 </w:t>
            </w:r>
            <w:proofErr w:type="spellStart"/>
            <w:r w:rsidRPr="000136DB">
              <w:rPr>
                <w:rFonts w:ascii="微软雅黑" w:eastAsia="微软雅黑" w:hAnsi="微软雅黑" w:cs="Calibri" w:hint="eastAsia"/>
                <w:sz w:val="22"/>
                <w:szCs w:val="22"/>
              </w:rPr>
              <w:t>ps</w:t>
            </w:r>
            <w:proofErr w:type="spellEnd"/>
            <w:r w:rsidRPr="000136DB">
              <w:rPr>
                <w:rFonts w:ascii="微软雅黑" w:eastAsia="微软雅黑" w:hAnsi="微软雅黑" w:cs="Calibri" w:hint="eastAsia"/>
                <w:sz w:val="22"/>
                <w:szCs w:val="22"/>
              </w:rPr>
              <w:t xml:space="preserve"> to 200 - 400 </w:t>
            </w:r>
            <w:proofErr w:type="spellStart"/>
            <w:r w:rsidRPr="000136DB">
              <w:rPr>
                <w:rFonts w:ascii="微软雅黑" w:eastAsia="微软雅黑" w:hAnsi="微软雅黑" w:cs="Calibri" w:hint="eastAsia"/>
                <w:sz w:val="22"/>
                <w:szCs w:val="22"/>
              </w:rPr>
              <w:t>ps</w:t>
            </w:r>
            <w:proofErr w:type="spellEnd"/>
            <w:r w:rsidRPr="000136DB">
              <w:rPr>
                <w:rFonts w:ascii="微软雅黑" w:eastAsia="微软雅黑" w:hAnsi="微软雅黑" w:cs="Calibri" w:hint="eastAsia"/>
                <w:sz w:val="22"/>
                <w:szCs w:val="22"/>
              </w:rPr>
              <w:t xml:space="preserve"> with increasing magnetic field and</w:t>
            </w:r>
            <w:r w:rsidRPr="000136DB">
              <w:rPr>
                <w:rFonts w:ascii="微软雅黑" w:eastAsia="微软雅黑" w:hAnsi="微软雅黑" w:cs="Calibri" w:hint="eastAsia"/>
                <w:sz w:val="22"/>
                <w:szCs w:val="22"/>
              </w:rPr>
              <w:br/>
              <w:t>temperature.</w:t>
            </w:r>
          </w:p>
        </w:tc>
      </w:tr>
      <w:tr w:rsidR="00754C4B" w:rsidRPr="000136DB" w14:paraId="74CF82A1" w14:textId="77777777" w:rsidTr="00754C4B">
        <w:trPr>
          <w:trHeight w:val="278"/>
        </w:trPr>
        <w:tc>
          <w:tcPr>
            <w:tcW w:w="8306" w:type="dxa"/>
            <w:tcBorders>
              <w:top w:val="nil"/>
              <w:left w:val="nil"/>
              <w:bottom w:val="nil"/>
              <w:right w:val="nil"/>
            </w:tcBorders>
            <w:shd w:val="clear" w:color="auto" w:fill="auto"/>
            <w:noWrap/>
            <w:vAlign w:val="center"/>
            <w:hideMark/>
          </w:tcPr>
          <w:p w14:paraId="0C2B5102" w14:textId="7BFADE78"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On Varieties of Ordered Automata. The classical Eilenberg correspondence, based on the concept of the syntactic</w:t>
            </w:r>
            <w:r w:rsidRPr="000136DB">
              <w:rPr>
                <w:rFonts w:ascii="微软雅黑" w:eastAsia="微软雅黑" w:hAnsi="微软雅黑" w:cs="Calibri" w:hint="eastAsia"/>
                <w:sz w:val="22"/>
                <w:szCs w:val="22"/>
              </w:rPr>
              <w:br/>
              <w:t>monoid, relates varieties of regular languages with pseudovarieties of finite</w:t>
            </w:r>
            <w:r w:rsidRPr="000136DB">
              <w:rPr>
                <w:rFonts w:ascii="微软雅黑" w:eastAsia="微软雅黑" w:hAnsi="微软雅黑" w:cs="Calibri" w:hint="eastAsia"/>
                <w:sz w:val="22"/>
                <w:szCs w:val="22"/>
              </w:rPr>
              <w:br/>
              <w:t>monoids. Various modifications of this correspondence appeared, with more</w:t>
            </w:r>
            <w:r w:rsidRPr="000136DB">
              <w:rPr>
                <w:rFonts w:ascii="微软雅黑" w:eastAsia="微软雅黑" w:hAnsi="微软雅黑" w:cs="Calibri" w:hint="eastAsia"/>
                <w:sz w:val="22"/>
                <w:szCs w:val="22"/>
              </w:rPr>
              <w:br/>
              <w:t>general classes of regular languages on one hand and classes of more complex</w:t>
            </w:r>
            <w:r w:rsidRPr="000136DB">
              <w:rPr>
                <w:rFonts w:ascii="微软雅黑" w:eastAsia="微软雅黑" w:hAnsi="微软雅黑" w:cs="Calibri" w:hint="eastAsia"/>
                <w:sz w:val="22"/>
                <w:szCs w:val="22"/>
              </w:rPr>
              <w:br/>
              <w:t>algebraic structures on the other hand. For example, classes of languages need</w:t>
            </w:r>
            <w:r w:rsidRPr="000136DB">
              <w:rPr>
                <w:rFonts w:ascii="微软雅黑" w:eastAsia="微软雅黑" w:hAnsi="微软雅黑" w:cs="Calibri" w:hint="eastAsia"/>
                <w:sz w:val="22"/>
                <w:szCs w:val="22"/>
              </w:rPr>
              <w:br/>
              <w:t>not be closed under complementation or all preimages under homomorphisms, while</w:t>
            </w:r>
            <w:r w:rsidRPr="000136DB">
              <w:rPr>
                <w:rFonts w:ascii="微软雅黑" w:eastAsia="微软雅黑" w:hAnsi="微软雅黑" w:cs="Calibri" w:hint="eastAsia"/>
                <w:sz w:val="22"/>
                <w:szCs w:val="22"/>
              </w:rPr>
              <w:br/>
              <w:t>monoids can be equipped with a compatible order or they can have a</w:t>
            </w:r>
            <w:r w:rsidRPr="000136DB">
              <w:rPr>
                <w:rFonts w:ascii="微软雅黑" w:eastAsia="微软雅黑" w:hAnsi="微软雅黑" w:cs="Calibri" w:hint="eastAsia"/>
                <w:sz w:val="22"/>
                <w:szCs w:val="22"/>
              </w:rPr>
              <w:br/>
              <w:t>distinguished set of generators. Such generalized varieties and pseudovarieties</w:t>
            </w:r>
            <w:r w:rsidRPr="000136DB">
              <w:rPr>
                <w:rFonts w:ascii="微软雅黑" w:eastAsia="微软雅黑" w:hAnsi="微软雅黑" w:cs="Calibri" w:hint="eastAsia"/>
                <w:sz w:val="22"/>
                <w:szCs w:val="22"/>
              </w:rPr>
              <w:br/>
              <w:t>also have natural counterparts formed by classes of finite (ordered) automata.</w:t>
            </w:r>
            <w:r w:rsidRPr="000136DB">
              <w:rPr>
                <w:rFonts w:ascii="微软雅黑" w:eastAsia="微软雅黑" w:hAnsi="微软雅黑" w:cs="Calibri" w:hint="eastAsia"/>
                <w:sz w:val="22"/>
                <w:szCs w:val="22"/>
              </w:rPr>
              <w:br/>
              <w:t>In this paper the previous approaches are combined. The notion of positive</w:t>
            </w:r>
            <w:r w:rsidRPr="000136DB">
              <w:rPr>
                <w:rFonts w:ascii="微软雅黑" w:eastAsia="微软雅黑" w:hAnsi="微软雅黑" w:cs="Calibri" w:hint="eastAsia"/>
                <w:sz w:val="22"/>
                <w:szCs w:val="22"/>
              </w:rPr>
              <w:br/>
              <w:t>$\</w:t>
            </w:r>
            <w:proofErr w:type="spellStart"/>
            <w:r w:rsidRPr="000136DB">
              <w:rPr>
                <w:rFonts w:ascii="微软雅黑" w:eastAsia="微软雅黑" w:hAnsi="微软雅黑" w:cs="Calibri" w:hint="eastAsia"/>
                <w:sz w:val="22"/>
                <w:szCs w:val="22"/>
              </w:rPr>
              <w:t>mathcal</w:t>
            </w:r>
            <w:proofErr w:type="spellEnd"/>
            <w:r w:rsidRPr="000136DB">
              <w:rPr>
                <w:rFonts w:ascii="微软雅黑" w:eastAsia="微软雅黑" w:hAnsi="微软雅黑" w:cs="Calibri" w:hint="eastAsia"/>
                <w:sz w:val="22"/>
                <w:szCs w:val="22"/>
              </w:rPr>
              <w:t xml:space="preserve"> C$-varieties of ordered </w:t>
            </w:r>
            <w:proofErr w:type="spellStart"/>
            <w:r w:rsidRPr="000136DB">
              <w:rPr>
                <w:rFonts w:ascii="微软雅黑" w:eastAsia="微软雅黑" w:hAnsi="微软雅黑" w:cs="Calibri" w:hint="eastAsia"/>
                <w:sz w:val="22"/>
                <w:szCs w:val="22"/>
              </w:rPr>
              <w:t>semiautomata</w:t>
            </w:r>
            <w:proofErr w:type="spellEnd"/>
            <w:r w:rsidRPr="000136DB">
              <w:rPr>
                <w:rFonts w:ascii="微软雅黑" w:eastAsia="微软雅黑" w:hAnsi="微软雅黑" w:cs="Calibri" w:hint="eastAsia"/>
                <w:sz w:val="22"/>
                <w:szCs w:val="22"/>
              </w:rPr>
              <w:t xml:space="preserve"> (</w:t>
            </w:r>
            <w:proofErr w:type="gramStart"/>
            <w:r w:rsidRPr="000136DB">
              <w:rPr>
                <w:rFonts w:ascii="微软雅黑" w:eastAsia="微软雅黑" w:hAnsi="微软雅黑" w:cs="Calibri" w:hint="eastAsia"/>
                <w:sz w:val="22"/>
                <w:szCs w:val="22"/>
              </w:rPr>
              <w:t>i.e.</w:t>
            </w:r>
            <w:proofErr w:type="gramEnd"/>
            <w:r w:rsidRPr="000136DB">
              <w:rPr>
                <w:rFonts w:ascii="微软雅黑" w:eastAsia="微软雅黑" w:hAnsi="微软雅黑" w:cs="Calibri" w:hint="eastAsia"/>
                <w:sz w:val="22"/>
                <w:szCs w:val="22"/>
              </w:rPr>
              <w:t xml:space="preserve"> no initial and final</w:t>
            </w:r>
            <w:r w:rsidRPr="000136DB">
              <w:rPr>
                <w:rFonts w:ascii="微软雅黑" w:eastAsia="微软雅黑" w:hAnsi="微软雅黑" w:cs="Calibri" w:hint="eastAsia"/>
                <w:sz w:val="22"/>
                <w:szCs w:val="22"/>
              </w:rPr>
              <w:br/>
              <w:t xml:space="preserve">states are specified) is introduced and their correspondence with </w:t>
            </w:r>
            <w:r w:rsidRPr="000136DB">
              <w:rPr>
                <w:rFonts w:ascii="微软雅黑" w:eastAsia="微软雅黑" w:hAnsi="微软雅黑" w:cs="Calibri" w:hint="eastAsia"/>
                <w:sz w:val="22"/>
                <w:szCs w:val="22"/>
              </w:rPr>
              <w:lastRenderedPageBreak/>
              <w:t>positive</w:t>
            </w:r>
            <w:r w:rsidRPr="000136DB">
              <w:rPr>
                <w:rFonts w:ascii="微软雅黑" w:eastAsia="微软雅黑" w:hAnsi="微软雅黑" w:cs="Calibri" w:hint="eastAsia"/>
                <w:sz w:val="22"/>
                <w:szCs w:val="22"/>
              </w:rPr>
              <w:br/>
              <w:t>$\</w:t>
            </w:r>
            <w:proofErr w:type="spellStart"/>
            <w:r w:rsidRPr="000136DB">
              <w:rPr>
                <w:rFonts w:ascii="微软雅黑" w:eastAsia="微软雅黑" w:hAnsi="微软雅黑" w:cs="Calibri" w:hint="eastAsia"/>
                <w:sz w:val="22"/>
                <w:szCs w:val="22"/>
              </w:rPr>
              <w:t>mathcal</w:t>
            </w:r>
            <w:proofErr w:type="spellEnd"/>
            <w:r w:rsidRPr="000136DB">
              <w:rPr>
                <w:rFonts w:ascii="微软雅黑" w:eastAsia="微软雅黑" w:hAnsi="微软雅黑" w:cs="Calibri" w:hint="eastAsia"/>
                <w:sz w:val="22"/>
                <w:szCs w:val="22"/>
              </w:rPr>
              <w:t xml:space="preserve"> C$-varieties of languages is proved.</w:t>
            </w:r>
          </w:p>
        </w:tc>
      </w:tr>
      <w:tr w:rsidR="00754C4B" w:rsidRPr="000136DB" w14:paraId="60C6FB6E" w14:textId="77777777" w:rsidTr="00754C4B">
        <w:trPr>
          <w:trHeight w:val="278"/>
        </w:trPr>
        <w:tc>
          <w:tcPr>
            <w:tcW w:w="8306" w:type="dxa"/>
            <w:tcBorders>
              <w:top w:val="nil"/>
              <w:left w:val="nil"/>
              <w:bottom w:val="nil"/>
              <w:right w:val="nil"/>
            </w:tcBorders>
            <w:shd w:val="clear" w:color="auto" w:fill="auto"/>
            <w:noWrap/>
            <w:vAlign w:val="center"/>
            <w:hideMark/>
          </w:tcPr>
          <w:p w14:paraId="57D35093"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 xml:space="preserve">Direct Evidence of Spontaneous </w:t>
            </w:r>
            <w:proofErr w:type="spellStart"/>
            <w:r w:rsidRPr="000136DB">
              <w:rPr>
                <w:rFonts w:ascii="微软雅黑" w:eastAsia="微软雅黑" w:hAnsi="微软雅黑" w:cs="Calibri" w:hint="eastAsia"/>
                <w:sz w:val="22"/>
                <w:szCs w:val="22"/>
              </w:rPr>
              <w:t>Abrikosov</w:t>
            </w:r>
            <w:proofErr w:type="spellEnd"/>
            <w:r w:rsidRPr="000136DB">
              <w:rPr>
                <w:rFonts w:ascii="微软雅黑" w:eastAsia="微软雅黑" w:hAnsi="微软雅黑" w:cs="Calibri" w:hint="eastAsia"/>
                <w:sz w:val="22"/>
                <w:szCs w:val="22"/>
              </w:rPr>
              <w:t xml:space="preserve"> Vortex State in Ferromagnetic Superconductor EuFe$_2$(As$_{1-</w:t>
            </w:r>
            <w:proofErr w:type="gramStart"/>
            <w:r w:rsidRPr="000136DB">
              <w:rPr>
                <w:rFonts w:ascii="微软雅黑" w:eastAsia="微软雅黑" w:hAnsi="微软雅黑" w:cs="Calibri" w:hint="eastAsia"/>
                <w:sz w:val="22"/>
                <w:szCs w:val="22"/>
              </w:rPr>
              <w:t>x}$</w:t>
            </w:r>
            <w:proofErr w:type="spellStart"/>
            <w:proofErr w:type="gramEnd"/>
            <w:r w:rsidRPr="000136DB">
              <w:rPr>
                <w:rFonts w:ascii="微软雅黑" w:eastAsia="微软雅黑" w:hAnsi="微软雅黑" w:cs="Calibri" w:hint="eastAsia"/>
                <w:sz w:val="22"/>
                <w:szCs w:val="22"/>
              </w:rPr>
              <w:t>P$_x</w:t>
            </w:r>
            <w:proofErr w:type="spellEnd"/>
            <w:r w:rsidRPr="000136DB">
              <w:rPr>
                <w:rFonts w:ascii="微软雅黑" w:eastAsia="微软雅黑" w:hAnsi="微软雅黑" w:cs="Calibri" w:hint="eastAsia"/>
                <w:sz w:val="22"/>
                <w:szCs w:val="22"/>
              </w:rPr>
              <w:t>$)$_2$ with $x=0.21$.  Using low-temperature Magnetic Force Microscopy (MFM) we provide direct</w:t>
            </w:r>
            <w:r w:rsidRPr="000136DB">
              <w:rPr>
                <w:rFonts w:ascii="微软雅黑" w:eastAsia="微软雅黑" w:hAnsi="微软雅黑" w:cs="Calibri" w:hint="eastAsia"/>
                <w:sz w:val="22"/>
                <w:szCs w:val="22"/>
              </w:rPr>
              <w:br/>
              <w:t>experimental evidence for spontaneous vortex phase (SVP) formation in</w:t>
            </w:r>
            <w:r w:rsidRPr="000136DB">
              <w:rPr>
                <w:rFonts w:ascii="微软雅黑" w:eastAsia="微软雅黑" w:hAnsi="微软雅黑" w:cs="Calibri" w:hint="eastAsia"/>
                <w:sz w:val="22"/>
                <w:szCs w:val="22"/>
              </w:rPr>
              <w:br/>
              <w:t>EuFe$_2$(As$_{</w:t>
            </w:r>
            <w:proofErr w:type="gramStart"/>
            <w:r w:rsidRPr="000136DB">
              <w:rPr>
                <w:rFonts w:ascii="微软雅黑" w:eastAsia="微软雅黑" w:hAnsi="微软雅黑" w:cs="Calibri" w:hint="eastAsia"/>
                <w:sz w:val="22"/>
                <w:szCs w:val="22"/>
              </w:rPr>
              <w:t>0.79}$</w:t>
            </w:r>
            <w:proofErr w:type="gramEnd"/>
            <w:r w:rsidRPr="000136DB">
              <w:rPr>
                <w:rFonts w:ascii="微软雅黑" w:eastAsia="微软雅黑" w:hAnsi="微软雅黑" w:cs="Calibri" w:hint="eastAsia"/>
                <w:sz w:val="22"/>
                <w:szCs w:val="22"/>
              </w:rPr>
              <w:t>P$_{0.21}$)$_2$ single crystal with the superconducting</w:t>
            </w:r>
            <w:r w:rsidRPr="000136DB">
              <w:rPr>
                <w:rFonts w:ascii="微软雅黑" w:eastAsia="微软雅黑" w:hAnsi="微软雅黑" w:cs="Calibri" w:hint="eastAsia"/>
                <w:sz w:val="22"/>
                <w:szCs w:val="22"/>
              </w:rPr>
              <w:br/>
              <w:t>$T^{\rm 0}_{\rm SC}=23.6$~K and ferromagnetic $T_{\rm FM}\sim17.7$~K transition</w:t>
            </w:r>
            <w:r w:rsidRPr="000136DB">
              <w:rPr>
                <w:rFonts w:ascii="微软雅黑" w:eastAsia="微软雅黑" w:hAnsi="微软雅黑" w:cs="Calibri" w:hint="eastAsia"/>
                <w:sz w:val="22"/>
                <w:szCs w:val="22"/>
              </w:rPr>
              <w:br/>
              <w:t>temperatures. Spontaneous vortex-antivortex (V-AV) pairs are imaged in the</w:t>
            </w:r>
            <w:r w:rsidRPr="000136DB">
              <w:rPr>
                <w:rFonts w:ascii="微软雅黑" w:eastAsia="微软雅黑" w:hAnsi="微软雅黑" w:cs="Calibri" w:hint="eastAsia"/>
                <w:sz w:val="22"/>
                <w:szCs w:val="22"/>
              </w:rPr>
              <w:br/>
              <w:t>vicinity of $T</w:t>
            </w:r>
            <w:proofErr w:type="gramStart"/>
            <w:r w:rsidRPr="000136DB">
              <w:rPr>
                <w:rFonts w:ascii="微软雅黑" w:eastAsia="微软雅黑" w:hAnsi="微软雅黑" w:cs="Calibri" w:hint="eastAsia"/>
                <w:sz w:val="22"/>
                <w:szCs w:val="22"/>
              </w:rPr>
              <w:t>_{</w:t>
            </w:r>
            <w:proofErr w:type="gramEnd"/>
            <w:r w:rsidRPr="000136DB">
              <w:rPr>
                <w:rFonts w:ascii="微软雅黑" w:eastAsia="微软雅黑" w:hAnsi="微软雅黑" w:cs="Calibri" w:hint="eastAsia"/>
                <w:sz w:val="22"/>
                <w:szCs w:val="22"/>
              </w:rPr>
              <w:t>\rm FM}$. Also, upon cooling cycle near $T</w:t>
            </w:r>
            <w:proofErr w:type="gramStart"/>
            <w:r w:rsidRPr="000136DB">
              <w:rPr>
                <w:rFonts w:ascii="微软雅黑" w:eastAsia="微软雅黑" w:hAnsi="微软雅黑" w:cs="Calibri" w:hint="eastAsia"/>
                <w:sz w:val="22"/>
                <w:szCs w:val="22"/>
              </w:rPr>
              <w:t>_{</w:t>
            </w:r>
            <w:proofErr w:type="gramEnd"/>
            <w:r w:rsidRPr="000136DB">
              <w:rPr>
                <w:rFonts w:ascii="微软雅黑" w:eastAsia="微软雅黑" w:hAnsi="微软雅黑" w:cs="Calibri" w:hint="eastAsia"/>
                <w:sz w:val="22"/>
                <w:szCs w:val="22"/>
              </w:rPr>
              <w:t>\rm FM}$ we observe</w:t>
            </w:r>
            <w:r w:rsidRPr="000136DB">
              <w:rPr>
                <w:rFonts w:ascii="微软雅黑" w:eastAsia="微软雅黑" w:hAnsi="微软雅黑" w:cs="Calibri" w:hint="eastAsia"/>
                <w:sz w:val="22"/>
                <w:szCs w:val="22"/>
              </w:rPr>
              <w:br/>
              <w:t>the first-order transition from the short period domain structure, which</w:t>
            </w:r>
            <w:r w:rsidRPr="000136DB">
              <w:rPr>
                <w:rFonts w:ascii="微软雅黑" w:eastAsia="微软雅黑" w:hAnsi="微软雅黑" w:cs="Calibri" w:hint="eastAsia"/>
                <w:sz w:val="22"/>
                <w:szCs w:val="22"/>
              </w:rPr>
              <w:br/>
              <w:t>appears in the Meissner state, into the long period domain structure with</w:t>
            </w:r>
            <w:r w:rsidRPr="000136DB">
              <w:rPr>
                <w:rFonts w:ascii="微软雅黑" w:eastAsia="微软雅黑" w:hAnsi="微软雅黑" w:cs="Calibri" w:hint="eastAsia"/>
                <w:sz w:val="22"/>
                <w:szCs w:val="22"/>
              </w:rPr>
              <w:br/>
              <w:t>spontaneous vortices. It is the first experimental observation of this scenario</w:t>
            </w:r>
            <w:r w:rsidRPr="000136DB">
              <w:rPr>
                <w:rFonts w:ascii="微软雅黑" w:eastAsia="微软雅黑" w:hAnsi="微软雅黑" w:cs="Calibri" w:hint="eastAsia"/>
                <w:sz w:val="22"/>
                <w:szCs w:val="22"/>
              </w:rPr>
              <w:br/>
              <w:t>in the ferromagnetic superconductors. Low-temperature phase is characterized by</w:t>
            </w:r>
            <w:r w:rsidRPr="000136DB">
              <w:rPr>
                <w:rFonts w:ascii="微软雅黑" w:eastAsia="微软雅黑" w:hAnsi="微软雅黑" w:cs="Calibri" w:hint="eastAsia"/>
                <w:sz w:val="22"/>
                <w:szCs w:val="22"/>
              </w:rPr>
              <w:br/>
              <w:t>much larger domains in V-AV state and peculiar branched striped structures at</w:t>
            </w:r>
            <w:r w:rsidRPr="000136DB">
              <w:rPr>
                <w:rFonts w:ascii="微软雅黑" w:eastAsia="微软雅黑" w:hAnsi="微软雅黑" w:cs="Calibri" w:hint="eastAsia"/>
                <w:sz w:val="22"/>
                <w:szCs w:val="22"/>
              </w:rPr>
              <w:br/>
              <w:t>the surface, which are typical for uniaxial ferromagnets with perpendicular</w:t>
            </w:r>
            <w:r w:rsidRPr="000136DB">
              <w:rPr>
                <w:rFonts w:ascii="微软雅黑" w:eastAsia="微软雅黑" w:hAnsi="微软雅黑" w:cs="Calibri" w:hint="eastAsia"/>
                <w:sz w:val="22"/>
                <w:szCs w:val="22"/>
              </w:rPr>
              <w:br/>
              <w:t>magnetic anisotropy (PMA). The domain wall parameters at various temperatures</w:t>
            </w:r>
            <w:r w:rsidRPr="000136DB">
              <w:rPr>
                <w:rFonts w:ascii="微软雅黑" w:eastAsia="微软雅黑" w:hAnsi="微软雅黑" w:cs="Calibri" w:hint="eastAsia"/>
                <w:sz w:val="22"/>
                <w:szCs w:val="22"/>
              </w:rPr>
              <w:br/>
              <w:t>are estimated.</w:t>
            </w:r>
          </w:p>
        </w:tc>
      </w:tr>
      <w:tr w:rsidR="00754C4B" w:rsidRPr="000136DB" w14:paraId="7ACCFDAE" w14:textId="77777777" w:rsidTr="00754C4B">
        <w:trPr>
          <w:trHeight w:val="278"/>
        </w:trPr>
        <w:tc>
          <w:tcPr>
            <w:tcW w:w="8306" w:type="dxa"/>
            <w:tcBorders>
              <w:top w:val="nil"/>
              <w:left w:val="nil"/>
              <w:bottom w:val="nil"/>
              <w:right w:val="nil"/>
            </w:tcBorders>
            <w:shd w:val="clear" w:color="auto" w:fill="auto"/>
            <w:noWrap/>
            <w:vAlign w:val="center"/>
            <w:hideMark/>
          </w:tcPr>
          <w:p w14:paraId="4CA8979B"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A rank 18 Waring decomposition of $</w:t>
            </w:r>
            <w:proofErr w:type="spellStart"/>
            <w:r w:rsidRPr="000136DB">
              <w:rPr>
                <w:rFonts w:ascii="微软雅黑" w:eastAsia="微软雅黑" w:hAnsi="微软雅黑" w:cs="Calibri" w:hint="eastAsia"/>
                <w:sz w:val="22"/>
                <w:szCs w:val="22"/>
              </w:rPr>
              <w:t>sM</w:t>
            </w:r>
            <w:proofErr w:type="spellEnd"/>
            <w:proofErr w:type="gramStart"/>
            <w:r w:rsidRPr="000136DB">
              <w:rPr>
                <w:rFonts w:ascii="微软雅黑" w:eastAsia="微软雅黑" w:hAnsi="微软雅黑" w:cs="Calibri" w:hint="eastAsia"/>
                <w:sz w:val="22"/>
                <w:szCs w:val="22"/>
              </w:rPr>
              <w:t>_{</w:t>
            </w:r>
            <w:proofErr w:type="gramEnd"/>
            <w:r w:rsidRPr="000136DB">
              <w:rPr>
                <w:rFonts w:ascii="微软雅黑" w:eastAsia="微软雅黑" w:hAnsi="微软雅黑" w:cs="Calibri" w:hint="eastAsia"/>
                <w:sz w:val="22"/>
                <w:szCs w:val="22"/>
              </w:rPr>
              <w:t>\</w:t>
            </w:r>
            <w:proofErr w:type="spellStart"/>
            <w:r w:rsidRPr="000136DB">
              <w:rPr>
                <w:rFonts w:ascii="微软雅黑" w:eastAsia="微软雅黑" w:hAnsi="微软雅黑" w:cs="Calibri" w:hint="eastAsia"/>
                <w:sz w:val="22"/>
                <w:szCs w:val="22"/>
              </w:rPr>
              <w:t>langle</w:t>
            </w:r>
            <w:proofErr w:type="spellEnd"/>
            <w:r w:rsidRPr="000136DB">
              <w:rPr>
                <w:rFonts w:ascii="微软雅黑" w:eastAsia="微软雅黑" w:hAnsi="微软雅黑" w:cs="Calibri" w:hint="eastAsia"/>
                <w:sz w:val="22"/>
                <w:szCs w:val="22"/>
              </w:rPr>
              <w:t xml:space="preserve"> 3\</w:t>
            </w:r>
            <w:proofErr w:type="spellStart"/>
            <w:r w:rsidRPr="000136DB">
              <w:rPr>
                <w:rFonts w:ascii="微软雅黑" w:eastAsia="微软雅黑" w:hAnsi="微软雅黑" w:cs="Calibri" w:hint="eastAsia"/>
                <w:sz w:val="22"/>
                <w:szCs w:val="22"/>
              </w:rPr>
              <w:t>rangle</w:t>
            </w:r>
            <w:proofErr w:type="spellEnd"/>
            <w:r w:rsidRPr="000136DB">
              <w:rPr>
                <w:rFonts w:ascii="微软雅黑" w:eastAsia="微软雅黑" w:hAnsi="微软雅黑" w:cs="Calibri" w:hint="eastAsia"/>
                <w:sz w:val="22"/>
                <w:szCs w:val="22"/>
              </w:rPr>
              <w:t>}$ with 432 symmetries.  The recent discovery that the exponent of matrix multiplication is determined</w:t>
            </w:r>
            <w:r w:rsidRPr="000136DB">
              <w:rPr>
                <w:rFonts w:ascii="微软雅黑" w:eastAsia="微软雅黑" w:hAnsi="微软雅黑" w:cs="Calibri" w:hint="eastAsia"/>
                <w:sz w:val="22"/>
                <w:szCs w:val="22"/>
              </w:rPr>
              <w:br/>
              <w:t>by the rank of the symmetrized matrix multiplication tensor has invigorated</w:t>
            </w:r>
            <w:r w:rsidRPr="000136DB">
              <w:rPr>
                <w:rFonts w:ascii="微软雅黑" w:eastAsia="微软雅黑" w:hAnsi="微软雅黑" w:cs="Calibri" w:hint="eastAsia"/>
                <w:sz w:val="22"/>
                <w:szCs w:val="22"/>
              </w:rPr>
              <w:br/>
              <w:t>interest in better understanding symmetrized matrix multiplication. I present</w:t>
            </w:r>
            <w:r w:rsidRPr="000136DB">
              <w:rPr>
                <w:rFonts w:ascii="微软雅黑" w:eastAsia="微软雅黑" w:hAnsi="微软雅黑" w:cs="Calibri" w:hint="eastAsia"/>
                <w:sz w:val="22"/>
                <w:szCs w:val="22"/>
              </w:rPr>
              <w:br/>
            </w:r>
            <w:r w:rsidRPr="000136DB">
              <w:rPr>
                <w:rFonts w:ascii="微软雅黑" w:eastAsia="微软雅黑" w:hAnsi="微软雅黑" w:cs="Calibri" w:hint="eastAsia"/>
                <w:sz w:val="22"/>
                <w:szCs w:val="22"/>
              </w:rPr>
              <w:lastRenderedPageBreak/>
              <w:t>an explicit rank 18 Waring decomposition of $</w:t>
            </w:r>
            <w:proofErr w:type="spellStart"/>
            <w:r w:rsidRPr="000136DB">
              <w:rPr>
                <w:rFonts w:ascii="微软雅黑" w:eastAsia="微软雅黑" w:hAnsi="微软雅黑" w:cs="Calibri" w:hint="eastAsia"/>
                <w:sz w:val="22"/>
                <w:szCs w:val="22"/>
              </w:rPr>
              <w:t>sM</w:t>
            </w:r>
            <w:proofErr w:type="spellEnd"/>
            <w:proofErr w:type="gramStart"/>
            <w:r w:rsidRPr="000136DB">
              <w:rPr>
                <w:rFonts w:ascii="微软雅黑" w:eastAsia="微软雅黑" w:hAnsi="微软雅黑" w:cs="Calibri" w:hint="eastAsia"/>
                <w:sz w:val="22"/>
                <w:szCs w:val="22"/>
              </w:rPr>
              <w:t>_{</w:t>
            </w:r>
            <w:proofErr w:type="gramEnd"/>
            <w:r w:rsidRPr="000136DB">
              <w:rPr>
                <w:rFonts w:ascii="微软雅黑" w:eastAsia="微软雅黑" w:hAnsi="微软雅黑" w:cs="Calibri" w:hint="eastAsia"/>
                <w:sz w:val="22"/>
                <w:szCs w:val="22"/>
              </w:rPr>
              <w:t>\</w:t>
            </w:r>
            <w:proofErr w:type="spellStart"/>
            <w:r w:rsidRPr="000136DB">
              <w:rPr>
                <w:rFonts w:ascii="微软雅黑" w:eastAsia="微软雅黑" w:hAnsi="微软雅黑" w:cs="Calibri" w:hint="eastAsia"/>
                <w:sz w:val="22"/>
                <w:szCs w:val="22"/>
              </w:rPr>
              <w:t>langle</w:t>
            </w:r>
            <w:proofErr w:type="spellEnd"/>
            <w:r w:rsidRPr="000136DB">
              <w:rPr>
                <w:rFonts w:ascii="微软雅黑" w:eastAsia="微软雅黑" w:hAnsi="微软雅黑" w:cs="Calibri" w:hint="eastAsia"/>
                <w:sz w:val="22"/>
                <w:szCs w:val="22"/>
              </w:rPr>
              <w:t xml:space="preserve"> 3\</w:t>
            </w:r>
            <w:proofErr w:type="spellStart"/>
            <w:r w:rsidRPr="000136DB">
              <w:rPr>
                <w:rFonts w:ascii="微软雅黑" w:eastAsia="微软雅黑" w:hAnsi="微软雅黑" w:cs="Calibri" w:hint="eastAsia"/>
                <w:sz w:val="22"/>
                <w:szCs w:val="22"/>
              </w:rPr>
              <w:t>rangle</w:t>
            </w:r>
            <w:proofErr w:type="spellEnd"/>
            <w:r w:rsidRPr="000136DB">
              <w:rPr>
                <w:rFonts w:ascii="微软雅黑" w:eastAsia="微软雅黑" w:hAnsi="微软雅黑" w:cs="Calibri" w:hint="eastAsia"/>
                <w:sz w:val="22"/>
                <w:szCs w:val="22"/>
              </w:rPr>
              <w:t>}$ and</w:t>
            </w:r>
            <w:r w:rsidRPr="000136DB">
              <w:rPr>
                <w:rFonts w:ascii="微软雅黑" w:eastAsia="微软雅黑" w:hAnsi="微软雅黑" w:cs="Calibri" w:hint="eastAsia"/>
                <w:sz w:val="22"/>
                <w:szCs w:val="22"/>
              </w:rPr>
              <w:br/>
              <w:t>describe its symmetry group.</w:t>
            </w:r>
          </w:p>
        </w:tc>
      </w:tr>
      <w:tr w:rsidR="00754C4B" w:rsidRPr="000136DB" w14:paraId="4A019E80" w14:textId="77777777" w:rsidTr="00754C4B">
        <w:trPr>
          <w:trHeight w:val="278"/>
        </w:trPr>
        <w:tc>
          <w:tcPr>
            <w:tcW w:w="8306" w:type="dxa"/>
            <w:tcBorders>
              <w:top w:val="nil"/>
              <w:left w:val="nil"/>
              <w:bottom w:val="nil"/>
              <w:right w:val="nil"/>
            </w:tcBorders>
            <w:shd w:val="clear" w:color="auto" w:fill="auto"/>
            <w:noWrap/>
            <w:vAlign w:val="center"/>
            <w:hideMark/>
          </w:tcPr>
          <w:p w14:paraId="252CFD64" w14:textId="384ED15C"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 xml:space="preserve">The </w:t>
            </w:r>
            <w:proofErr w:type="spellStart"/>
            <w:r w:rsidRPr="000136DB">
              <w:rPr>
                <w:rFonts w:ascii="微软雅黑" w:eastAsia="微软雅黑" w:hAnsi="微软雅黑" w:cs="Calibri" w:hint="eastAsia"/>
                <w:sz w:val="22"/>
                <w:szCs w:val="22"/>
              </w:rPr>
              <w:t>PdBI</w:t>
            </w:r>
            <w:proofErr w:type="spellEnd"/>
            <w:r w:rsidRPr="000136DB">
              <w:rPr>
                <w:rFonts w:ascii="微软雅黑" w:eastAsia="微软雅黑" w:hAnsi="微软雅黑" w:cs="Calibri" w:hint="eastAsia"/>
                <w:sz w:val="22"/>
                <w:szCs w:val="22"/>
              </w:rPr>
              <w:t xml:space="preserve"> Arcsecond Whirlpool Survey (PAWS). The Role of Spiral Arms in Cloud and Star Formation. The process that leads to the formation of the bright star forming sites</w:t>
            </w:r>
            <w:r w:rsidRPr="000136DB">
              <w:rPr>
                <w:rFonts w:ascii="微软雅黑" w:eastAsia="微软雅黑" w:hAnsi="微软雅黑" w:cs="Calibri" w:hint="eastAsia"/>
                <w:sz w:val="22"/>
                <w:szCs w:val="22"/>
              </w:rPr>
              <w:br/>
              <w:t>observed along prominent spiral arms remains elusive. We present results of a</w:t>
            </w:r>
            <w:r w:rsidRPr="000136DB">
              <w:rPr>
                <w:rFonts w:ascii="微软雅黑" w:eastAsia="微软雅黑" w:hAnsi="微软雅黑" w:cs="Calibri" w:hint="eastAsia"/>
                <w:sz w:val="22"/>
                <w:szCs w:val="22"/>
              </w:rPr>
              <w:br/>
              <w:t>multi-wavelength study of a spiral arm segment in the nearby grand-design</w:t>
            </w:r>
            <w:r w:rsidRPr="000136DB">
              <w:rPr>
                <w:rFonts w:ascii="微软雅黑" w:eastAsia="微软雅黑" w:hAnsi="微软雅黑" w:cs="Calibri" w:hint="eastAsia"/>
                <w:sz w:val="22"/>
                <w:szCs w:val="22"/>
              </w:rPr>
              <w:br/>
              <w:t xml:space="preserve">spiral galaxy M51 that belongs to a spiral density wave and exhibits nine </w:t>
            </w:r>
            <w:proofErr w:type="gramStart"/>
            <w:r w:rsidRPr="000136DB">
              <w:rPr>
                <w:rFonts w:ascii="微软雅黑" w:eastAsia="微软雅黑" w:hAnsi="微软雅黑" w:cs="Calibri" w:hint="eastAsia"/>
                <w:sz w:val="22"/>
                <w:szCs w:val="22"/>
              </w:rPr>
              <w:t>gas</w:t>
            </w:r>
            <w:proofErr w:type="gramEnd"/>
            <w:r w:rsidRPr="000136DB">
              <w:rPr>
                <w:rFonts w:ascii="微软雅黑" w:eastAsia="微软雅黑" w:hAnsi="微软雅黑" w:cs="Calibri" w:hint="eastAsia"/>
                <w:sz w:val="22"/>
                <w:szCs w:val="22"/>
              </w:rPr>
              <w:br/>
              <w:t>spurs. The combined observations of the(ionized, atomic, molecular, dusty)</w:t>
            </w:r>
            <w:r w:rsidRPr="000136DB">
              <w:rPr>
                <w:rFonts w:ascii="微软雅黑" w:eastAsia="微软雅黑" w:hAnsi="微软雅黑" w:cs="Calibri" w:hint="eastAsia"/>
                <w:sz w:val="22"/>
                <w:szCs w:val="22"/>
              </w:rPr>
              <w:br/>
              <w:t>interstellar medium (ISM) with star formation tracers (HII regions, young</w:t>
            </w:r>
            <w:r w:rsidRPr="000136DB">
              <w:rPr>
                <w:rFonts w:ascii="微软雅黑" w:eastAsia="微软雅黑" w:hAnsi="微软雅黑" w:cs="Calibri" w:hint="eastAsia"/>
                <w:sz w:val="22"/>
                <w:szCs w:val="22"/>
              </w:rPr>
              <w:br/>
              <w:t>&lt;10Myr stellar clusters) suggest (1) no variation in giant molecular cloud</w:t>
            </w:r>
            <w:r w:rsidRPr="000136DB">
              <w:rPr>
                <w:rFonts w:ascii="微软雅黑" w:eastAsia="微软雅黑" w:hAnsi="微软雅黑" w:cs="Calibri" w:hint="eastAsia"/>
                <w:sz w:val="22"/>
                <w:szCs w:val="22"/>
              </w:rPr>
              <w:br/>
              <w:t>(GMC) properties between arm and gas spurs, (2) gas spurs and extinction</w:t>
            </w:r>
            <w:r w:rsidRPr="000136DB">
              <w:rPr>
                <w:rFonts w:ascii="微软雅黑" w:eastAsia="微软雅黑" w:hAnsi="微软雅黑" w:cs="Calibri" w:hint="eastAsia"/>
                <w:sz w:val="22"/>
                <w:szCs w:val="22"/>
              </w:rPr>
              <w:br/>
              <w:t>feathers arising from the same structure with a close spatial relation between</w:t>
            </w:r>
            <w:r w:rsidRPr="000136DB">
              <w:rPr>
                <w:rFonts w:ascii="微软雅黑" w:eastAsia="微软雅黑" w:hAnsi="微软雅黑" w:cs="Calibri" w:hint="eastAsia"/>
                <w:sz w:val="22"/>
                <w:szCs w:val="22"/>
              </w:rPr>
              <w:br/>
              <w:t>gas spurs and ongoing/recent star formation (despite higher gas surface</w:t>
            </w:r>
            <w:r w:rsidRPr="000136DB">
              <w:rPr>
                <w:rFonts w:ascii="微软雅黑" w:eastAsia="微软雅黑" w:hAnsi="微软雅黑" w:cs="Calibri" w:hint="eastAsia"/>
                <w:sz w:val="22"/>
                <w:szCs w:val="22"/>
              </w:rPr>
              <w:br/>
              <w:t>densities in the spiral arm), (3) no trend in star formation age either along</w:t>
            </w:r>
            <w:r w:rsidRPr="000136DB">
              <w:rPr>
                <w:rFonts w:ascii="微软雅黑" w:eastAsia="微软雅黑" w:hAnsi="微软雅黑" w:cs="Calibri" w:hint="eastAsia"/>
                <w:sz w:val="22"/>
                <w:szCs w:val="22"/>
              </w:rPr>
              <w:br/>
              <w:t>the arm or along a spur, (4) evidence for strong star formation feedback in gas</w:t>
            </w:r>
            <w:r w:rsidRPr="000136DB">
              <w:rPr>
                <w:rFonts w:ascii="微软雅黑" w:eastAsia="微软雅黑" w:hAnsi="微软雅黑" w:cs="Calibri" w:hint="eastAsia"/>
                <w:sz w:val="22"/>
                <w:szCs w:val="22"/>
              </w:rPr>
              <w:br/>
              <w:t>spurs: (5) tentative evidence for star formation triggered by stellar feedback</w:t>
            </w:r>
            <w:r w:rsidRPr="000136DB">
              <w:rPr>
                <w:rFonts w:ascii="微软雅黑" w:eastAsia="微软雅黑" w:hAnsi="微软雅黑" w:cs="Calibri" w:hint="eastAsia"/>
                <w:sz w:val="22"/>
                <w:szCs w:val="22"/>
              </w:rPr>
              <w:br/>
              <w:t>for one spur, and (6) GMC associations (GMAs) being no special entities but the</w:t>
            </w:r>
            <w:r w:rsidRPr="000136DB">
              <w:rPr>
                <w:rFonts w:ascii="微软雅黑" w:eastAsia="微软雅黑" w:hAnsi="微软雅黑" w:cs="Calibri" w:hint="eastAsia"/>
                <w:sz w:val="22"/>
                <w:szCs w:val="22"/>
              </w:rPr>
              <w:br/>
              <w:t>result of blending of gas arm/spur cross-sections in lower resolution</w:t>
            </w:r>
            <w:r w:rsidRPr="000136DB">
              <w:rPr>
                <w:rFonts w:ascii="微软雅黑" w:eastAsia="微软雅黑" w:hAnsi="微软雅黑" w:cs="Calibri" w:hint="eastAsia"/>
                <w:sz w:val="22"/>
                <w:szCs w:val="22"/>
              </w:rPr>
              <w:br/>
              <w:t>observations. We conclude that there is no evidence for a coherent star</w:t>
            </w:r>
            <w:r w:rsidRPr="000136DB">
              <w:rPr>
                <w:rFonts w:ascii="微软雅黑" w:eastAsia="微软雅黑" w:hAnsi="微软雅黑" w:cs="Calibri" w:hint="eastAsia"/>
                <w:sz w:val="22"/>
                <w:szCs w:val="22"/>
              </w:rPr>
              <w:br/>
              <w:t>formation onset mechanism that can be solely associated to the presence of the</w:t>
            </w:r>
            <w:r w:rsidRPr="000136DB">
              <w:rPr>
                <w:rFonts w:ascii="微软雅黑" w:eastAsia="微软雅黑" w:hAnsi="微软雅黑" w:cs="Calibri" w:hint="eastAsia"/>
                <w:sz w:val="22"/>
                <w:szCs w:val="22"/>
              </w:rPr>
              <w:br/>
              <w:t>spiral density wave. This suggests that other (more localized) mechanisms are</w:t>
            </w:r>
            <w:r w:rsidRPr="000136DB">
              <w:rPr>
                <w:rFonts w:ascii="微软雅黑" w:eastAsia="微软雅黑" w:hAnsi="微软雅黑" w:cs="Calibri" w:hint="eastAsia"/>
                <w:sz w:val="22"/>
                <w:szCs w:val="22"/>
              </w:rPr>
              <w:br/>
              <w:t xml:space="preserve">important to delay star formation such that it occurs in spurs. The </w:t>
            </w:r>
            <w:r w:rsidRPr="000136DB">
              <w:rPr>
                <w:rFonts w:ascii="微软雅黑" w:eastAsia="微软雅黑" w:hAnsi="微软雅黑" w:cs="Calibri" w:hint="eastAsia"/>
                <w:sz w:val="22"/>
                <w:szCs w:val="22"/>
              </w:rPr>
              <w:lastRenderedPageBreak/>
              <w:t>evidence of</w:t>
            </w:r>
            <w:r w:rsidRPr="000136DB">
              <w:rPr>
                <w:rFonts w:ascii="微软雅黑" w:eastAsia="微软雅黑" w:hAnsi="微软雅黑" w:cs="Calibri" w:hint="eastAsia"/>
                <w:sz w:val="22"/>
                <w:szCs w:val="22"/>
              </w:rPr>
              <w:br/>
              <w:t>star formation proceeding over several million years within individual spurs</w:t>
            </w:r>
            <w:r w:rsidRPr="000136DB">
              <w:rPr>
                <w:rFonts w:ascii="微软雅黑" w:eastAsia="微软雅黑" w:hAnsi="微软雅黑" w:cs="Calibri" w:hint="eastAsia"/>
                <w:sz w:val="22"/>
                <w:szCs w:val="22"/>
              </w:rPr>
              <w:br/>
              <w:t>implies that the mechanism that leads to star formation acts or is sustained</w:t>
            </w:r>
            <w:r w:rsidRPr="000136DB">
              <w:rPr>
                <w:rFonts w:ascii="微软雅黑" w:eastAsia="微软雅黑" w:hAnsi="微软雅黑" w:cs="Calibri" w:hint="eastAsia"/>
                <w:sz w:val="22"/>
                <w:szCs w:val="22"/>
              </w:rPr>
              <w:br/>
              <w:t>over a longer time-scale.</w:t>
            </w:r>
          </w:p>
        </w:tc>
      </w:tr>
      <w:tr w:rsidR="00754C4B" w:rsidRPr="000136DB" w14:paraId="637F0C4E" w14:textId="77777777" w:rsidTr="00754C4B">
        <w:trPr>
          <w:trHeight w:val="278"/>
        </w:trPr>
        <w:tc>
          <w:tcPr>
            <w:tcW w:w="8306" w:type="dxa"/>
            <w:tcBorders>
              <w:top w:val="nil"/>
              <w:left w:val="nil"/>
              <w:bottom w:val="nil"/>
              <w:right w:val="nil"/>
            </w:tcBorders>
            <w:shd w:val="clear" w:color="auto" w:fill="auto"/>
            <w:noWrap/>
            <w:vAlign w:val="center"/>
            <w:hideMark/>
          </w:tcPr>
          <w:p w14:paraId="3B2A5EAE"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Higher structure in the unstable Adams spectral sequence.  We describe a variant construction of the unstable Adams spectral the</w:t>
            </w:r>
            <w:r w:rsidRPr="000136DB">
              <w:rPr>
                <w:rFonts w:ascii="微软雅黑" w:eastAsia="微软雅黑" w:hAnsi="微软雅黑" w:cs="Calibri" w:hint="eastAsia"/>
                <w:sz w:val="22"/>
                <w:szCs w:val="22"/>
              </w:rPr>
              <w:br/>
              <w:t>sequence for a space $Y$, associated to any free simplicial resolution of</w:t>
            </w:r>
            <w:r w:rsidRPr="000136DB">
              <w:rPr>
                <w:rFonts w:ascii="微软雅黑" w:eastAsia="微软雅黑" w:hAnsi="微软雅黑" w:cs="Calibri" w:hint="eastAsia"/>
                <w:sz w:val="22"/>
                <w:szCs w:val="22"/>
              </w:rPr>
              <w:br/>
              <w:t>$H^*(</w:t>
            </w:r>
            <w:proofErr w:type="gramStart"/>
            <w:r w:rsidRPr="000136DB">
              <w:rPr>
                <w:rFonts w:ascii="微软雅黑" w:eastAsia="微软雅黑" w:hAnsi="微软雅黑" w:cs="Calibri" w:hint="eastAsia"/>
                <w:sz w:val="22"/>
                <w:szCs w:val="22"/>
              </w:rPr>
              <w:t>Y;R</w:t>
            </w:r>
            <w:proofErr w:type="gramEnd"/>
            <w:r w:rsidRPr="000136DB">
              <w:rPr>
                <w:rFonts w:ascii="微软雅黑" w:eastAsia="微软雅黑" w:hAnsi="微软雅黑" w:cs="Calibri" w:hint="eastAsia"/>
                <w:sz w:val="22"/>
                <w:szCs w:val="22"/>
              </w:rPr>
              <w:t>)$ for $R=\</w:t>
            </w:r>
            <w:proofErr w:type="spellStart"/>
            <w:r w:rsidRPr="000136DB">
              <w:rPr>
                <w:rFonts w:ascii="微软雅黑" w:eastAsia="微软雅黑" w:hAnsi="微软雅黑" w:cs="Calibri" w:hint="eastAsia"/>
                <w:sz w:val="22"/>
                <w:szCs w:val="22"/>
              </w:rPr>
              <w:t>mathbb</w:t>
            </w:r>
            <w:proofErr w:type="spellEnd"/>
            <w:r w:rsidRPr="000136DB">
              <w:rPr>
                <w:rFonts w:ascii="微软雅黑" w:eastAsia="微软雅黑" w:hAnsi="微软雅黑" w:cs="Calibri" w:hint="eastAsia"/>
                <w:sz w:val="22"/>
                <w:szCs w:val="22"/>
              </w:rPr>
              <w:t>{F}_p$ or $\</w:t>
            </w:r>
            <w:proofErr w:type="spellStart"/>
            <w:r w:rsidRPr="000136DB">
              <w:rPr>
                <w:rFonts w:ascii="微软雅黑" w:eastAsia="微软雅黑" w:hAnsi="微软雅黑" w:cs="Calibri" w:hint="eastAsia"/>
                <w:sz w:val="22"/>
                <w:szCs w:val="22"/>
              </w:rPr>
              <w:t>mathbb</w:t>
            </w:r>
            <w:proofErr w:type="spellEnd"/>
            <w:r w:rsidRPr="000136DB">
              <w:rPr>
                <w:rFonts w:ascii="微软雅黑" w:eastAsia="微软雅黑" w:hAnsi="微软雅黑" w:cs="Calibri" w:hint="eastAsia"/>
                <w:sz w:val="22"/>
                <w:szCs w:val="22"/>
              </w:rPr>
              <w:t>{Q}$. We use this construction to</w:t>
            </w:r>
            <w:r w:rsidRPr="000136DB">
              <w:rPr>
                <w:rFonts w:ascii="微软雅黑" w:eastAsia="微软雅黑" w:hAnsi="微软雅黑" w:cs="Calibri" w:hint="eastAsia"/>
                <w:sz w:val="22"/>
                <w:szCs w:val="22"/>
              </w:rPr>
              <w:br/>
              <w:t>describe the differentials and filtration in the spectral sequence in terms of</w:t>
            </w:r>
            <w:r w:rsidRPr="000136DB">
              <w:rPr>
                <w:rFonts w:ascii="微软雅黑" w:eastAsia="微软雅黑" w:hAnsi="微软雅黑" w:cs="Calibri" w:hint="eastAsia"/>
                <w:sz w:val="22"/>
                <w:szCs w:val="22"/>
              </w:rPr>
              <w:br/>
              <w:t xml:space="preserve">appropriate systems of higher </w:t>
            </w:r>
            <w:proofErr w:type="spellStart"/>
            <w:r w:rsidRPr="000136DB">
              <w:rPr>
                <w:rFonts w:ascii="微软雅黑" w:eastAsia="微软雅黑" w:hAnsi="微软雅黑" w:cs="Calibri" w:hint="eastAsia"/>
                <w:sz w:val="22"/>
                <w:szCs w:val="22"/>
              </w:rPr>
              <w:t>cohomology</w:t>
            </w:r>
            <w:proofErr w:type="spellEnd"/>
            <w:r w:rsidRPr="000136DB">
              <w:rPr>
                <w:rFonts w:ascii="微软雅黑" w:eastAsia="微软雅黑" w:hAnsi="微软雅黑" w:cs="Calibri" w:hint="eastAsia"/>
                <w:sz w:val="22"/>
                <w:szCs w:val="22"/>
              </w:rPr>
              <w:t xml:space="preserve"> operations.</w:t>
            </w:r>
          </w:p>
        </w:tc>
      </w:tr>
      <w:tr w:rsidR="00754C4B" w:rsidRPr="000136DB" w14:paraId="789CE0EB" w14:textId="77777777" w:rsidTr="00754C4B">
        <w:trPr>
          <w:trHeight w:val="278"/>
        </w:trPr>
        <w:tc>
          <w:tcPr>
            <w:tcW w:w="8306" w:type="dxa"/>
            <w:tcBorders>
              <w:top w:val="nil"/>
              <w:left w:val="nil"/>
              <w:bottom w:val="nil"/>
              <w:right w:val="nil"/>
            </w:tcBorders>
            <w:shd w:val="clear" w:color="auto" w:fill="auto"/>
            <w:noWrap/>
            <w:vAlign w:val="center"/>
            <w:hideMark/>
          </w:tcPr>
          <w:p w14:paraId="1C07F709"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Comparing Covariate Prioritization via Matching to Machine Learning Methods for Causal Inference using Five Empirical Applications.  When investigators seek to estimate causal effects, they often assume that</w:t>
            </w:r>
            <w:r w:rsidRPr="000136DB">
              <w:rPr>
                <w:rFonts w:ascii="微软雅黑" w:eastAsia="微软雅黑" w:hAnsi="微软雅黑" w:cs="Calibri" w:hint="eastAsia"/>
                <w:sz w:val="22"/>
                <w:szCs w:val="22"/>
              </w:rPr>
              <w:br/>
              <w:t>selection into treatment is based only on observed covariates. Under this</w:t>
            </w:r>
            <w:r w:rsidRPr="000136DB">
              <w:rPr>
                <w:rFonts w:ascii="微软雅黑" w:eastAsia="微软雅黑" w:hAnsi="微软雅黑" w:cs="Calibri" w:hint="eastAsia"/>
                <w:sz w:val="22"/>
                <w:szCs w:val="22"/>
              </w:rPr>
              <w:br/>
              <w:t>identification strategy, analysts must adjust for observed confounders. While</w:t>
            </w:r>
            <w:r w:rsidRPr="000136DB">
              <w:rPr>
                <w:rFonts w:ascii="微软雅黑" w:eastAsia="微软雅黑" w:hAnsi="微软雅黑" w:cs="Calibri" w:hint="eastAsia"/>
                <w:sz w:val="22"/>
                <w:szCs w:val="22"/>
              </w:rPr>
              <w:br/>
              <w:t>basic regression models have long been the dominant method of statistical</w:t>
            </w:r>
            <w:r w:rsidRPr="000136DB">
              <w:rPr>
                <w:rFonts w:ascii="微软雅黑" w:eastAsia="微软雅黑" w:hAnsi="微软雅黑" w:cs="Calibri" w:hint="eastAsia"/>
                <w:sz w:val="22"/>
                <w:szCs w:val="22"/>
              </w:rPr>
              <w:br/>
              <w:t>adjustment, more robust methods based on matching or weighting have become more</w:t>
            </w:r>
            <w:r w:rsidRPr="000136DB">
              <w:rPr>
                <w:rFonts w:ascii="微软雅黑" w:eastAsia="微软雅黑" w:hAnsi="微软雅黑" w:cs="Calibri" w:hint="eastAsia"/>
                <w:sz w:val="22"/>
                <w:szCs w:val="22"/>
              </w:rPr>
              <w:br/>
              <w:t>common. Of late, even more flexible methods based on machine learning methods</w:t>
            </w:r>
            <w:r w:rsidRPr="000136DB">
              <w:rPr>
                <w:rFonts w:ascii="微软雅黑" w:eastAsia="微软雅黑" w:hAnsi="微软雅黑" w:cs="Calibri" w:hint="eastAsia"/>
                <w:sz w:val="22"/>
                <w:szCs w:val="22"/>
              </w:rPr>
              <w:br/>
              <w:t>have been developed for statistical adjustment. These machine learning methods</w:t>
            </w:r>
            <w:r w:rsidRPr="000136DB">
              <w:rPr>
                <w:rFonts w:ascii="微软雅黑" w:eastAsia="微软雅黑" w:hAnsi="微软雅黑" w:cs="Calibri" w:hint="eastAsia"/>
                <w:sz w:val="22"/>
                <w:szCs w:val="22"/>
              </w:rPr>
              <w:br/>
              <w:t>are designed to be black box methods with little input from the researcher.</w:t>
            </w:r>
            <w:r w:rsidRPr="000136DB">
              <w:rPr>
                <w:rFonts w:ascii="微软雅黑" w:eastAsia="微软雅黑" w:hAnsi="微软雅黑" w:cs="Calibri" w:hint="eastAsia"/>
                <w:sz w:val="22"/>
                <w:szCs w:val="22"/>
              </w:rPr>
              <w:br/>
              <w:t>Recent research used a data competition to evaluate various methods of</w:t>
            </w:r>
            <w:r w:rsidRPr="000136DB">
              <w:rPr>
                <w:rFonts w:ascii="微软雅黑" w:eastAsia="微软雅黑" w:hAnsi="微软雅黑" w:cs="Calibri" w:hint="eastAsia"/>
                <w:sz w:val="22"/>
                <w:szCs w:val="22"/>
              </w:rPr>
              <w:br/>
              <w:t>statistical adjustment and found that black box methods out performed all other</w:t>
            </w:r>
            <w:r w:rsidRPr="000136DB">
              <w:rPr>
                <w:rFonts w:ascii="微软雅黑" w:eastAsia="微软雅黑" w:hAnsi="微软雅黑" w:cs="Calibri" w:hint="eastAsia"/>
                <w:sz w:val="22"/>
                <w:szCs w:val="22"/>
              </w:rPr>
              <w:br/>
              <w:t>methods of statistical adjustment. Matching methods with covariate</w:t>
            </w:r>
            <w:r w:rsidRPr="000136DB">
              <w:rPr>
                <w:rFonts w:ascii="微软雅黑" w:eastAsia="微软雅黑" w:hAnsi="微软雅黑" w:cs="Calibri" w:hint="eastAsia"/>
                <w:sz w:val="22"/>
                <w:szCs w:val="22"/>
              </w:rPr>
              <w:br/>
              <w:t xml:space="preserve">prioritization </w:t>
            </w:r>
            <w:proofErr w:type="gramStart"/>
            <w:r w:rsidRPr="000136DB">
              <w:rPr>
                <w:rFonts w:ascii="微软雅黑" w:eastAsia="微软雅黑" w:hAnsi="微软雅黑" w:cs="Calibri" w:hint="eastAsia"/>
                <w:sz w:val="22"/>
                <w:szCs w:val="22"/>
              </w:rPr>
              <w:t>are</w:t>
            </w:r>
            <w:proofErr w:type="gramEnd"/>
            <w:r w:rsidRPr="000136DB">
              <w:rPr>
                <w:rFonts w:ascii="微软雅黑" w:eastAsia="微软雅黑" w:hAnsi="微软雅黑" w:cs="Calibri" w:hint="eastAsia"/>
                <w:sz w:val="22"/>
                <w:szCs w:val="22"/>
              </w:rPr>
              <w:t xml:space="preserve"> designed for direct input from substantive </w:t>
            </w:r>
            <w:r w:rsidRPr="000136DB">
              <w:rPr>
                <w:rFonts w:ascii="微软雅黑" w:eastAsia="微软雅黑" w:hAnsi="微软雅黑" w:cs="Calibri" w:hint="eastAsia"/>
                <w:sz w:val="22"/>
                <w:szCs w:val="22"/>
              </w:rPr>
              <w:lastRenderedPageBreak/>
              <w:t>investigators in</w:t>
            </w:r>
            <w:r w:rsidRPr="000136DB">
              <w:rPr>
                <w:rFonts w:ascii="微软雅黑" w:eastAsia="微软雅黑" w:hAnsi="微软雅黑" w:cs="Calibri" w:hint="eastAsia"/>
                <w:sz w:val="22"/>
                <w:szCs w:val="22"/>
              </w:rPr>
              <w:br/>
              <w:t xml:space="preserve">direct contrast to black methods. In this article, we use </w:t>
            </w:r>
            <w:proofErr w:type="gramStart"/>
            <w:r w:rsidRPr="000136DB">
              <w:rPr>
                <w:rFonts w:ascii="微软雅黑" w:eastAsia="微软雅黑" w:hAnsi="微软雅黑" w:cs="Calibri" w:hint="eastAsia"/>
                <w:sz w:val="22"/>
                <w:szCs w:val="22"/>
              </w:rPr>
              <w:t>a different research</w:t>
            </w:r>
            <w:proofErr w:type="gramEnd"/>
            <w:r w:rsidRPr="000136DB">
              <w:rPr>
                <w:rFonts w:ascii="微软雅黑" w:eastAsia="微软雅黑" w:hAnsi="微软雅黑" w:cs="Calibri" w:hint="eastAsia"/>
                <w:sz w:val="22"/>
                <w:szCs w:val="22"/>
              </w:rPr>
              <w:br/>
              <w:t>design to compare matching with covariate prioritization to black box methods.</w:t>
            </w:r>
            <w:r w:rsidRPr="000136DB">
              <w:rPr>
                <w:rFonts w:ascii="微软雅黑" w:eastAsia="微软雅黑" w:hAnsi="微软雅黑" w:cs="Calibri" w:hint="eastAsia"/>
                <w:sz w:val="22"/>
                <w:szCs w:val="22"/>
              </w:rPr>
              <w:br/>
              <w:t>We use black box methods to replicate results from five studies where matching</w:t>
            </w:r>
            <w:r w:rsidRPr="000136DB">
              <w:rPr>
                <w:rFonts w:ascii="微软雅黑" w:eastAsia="微软雅黑" w:hAnsi="微软雅黑" w:cs="Calibri" w:hint="eastAsia"/>
                <w:sz w:val="22"/>
                <w:szCs w:val="22"/>
              </w:rPr>
              <w:br/>
              <w:t>with covariate prioritization was used to customize the statistical adjustment</w:t>
            </w:r>
            <w:r w:rsidRPr="000136DB">
              <w:rPr>
                <w:rFonts w:ascii="微软雅黑" w:eastAsia="微软雅黑" w:hAnsi="微软雅黑" w:cs="Calibri" w:hint="eastAsia"/>
                <w:sz w:val="22"/>
                <w:szCs w:val="22"/>
              </w:rPr>
              <w:br/>
              <w:t>in direct response to substantive expertise. We find little difference across</w:t>
            </w:r>
            <w:r w:rsidRPr="000136DB">
              <w:rPr>
                <w:rFonts w:ascii="微软雅黑" w:eastAsia="微软雅黑" w:hAnsi="微软雅黑" w:cs="Calibri" w:hint="eastAsia"/>
                <w:sz w:val="22"/>
                <w:szCs w:val="22"/>
              </w:rPr>
              <w:br/>
              <w:t>the methods. We conclude with advice for investigators.</w:t>
            </w:r>
          </w:p>
        </w:tc>
      </w:tr>
      <w:tr w:rsidR="00754C4B" w:rsidRPr="000136DB" w14:paraId="47516040" w14:textId="77777777" w:rsidTr="00754C4B">
        <w:trPr>
          <w:trHeight w:val="278"/>
        </w:trPr>
        <w:tc>
          <w:tcPr>
            <w:tcW w:w="8306" w:type="dxa"/>
            <w:tcBorders>
              <w:top w:val="nil"/>
              <w:left w:val="nil"/>
              <w:bottom w:val="nil"/>
              <w:right w:val="nil"/>
            </w:tcBorders>
            <w:shd w:val="clear" w:color="auto" w:fill="auto"/>
            <w:noWrap/>
            <w:vAlign w:val="center"/>
            <w:hideMark/>
          </w:tcPr>
          <w:p w14:paraId="356D909B"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Acoustic Impedance Calculation via Numerical Solution of the Inverse Helmholtz Problem.  Assigning homogeneous boundary conditions, such as acoustic impedance, to the</w:t>
            </w:r>
            <w:r w:rsidRPr="000136DB">
              <w:rPr>
                <w:rFonts w:ascii="微软雅黑" w:eastAsia="微软雅黑" w:hAnsi="微软雅黑" w:cs="Calibri" w:hint="eastAsia"/>
                <w:sz w:val="22"/>
                <w:szCs w:val="22"/>
              </w:rPr>
              <w:br/>
            </w:r>
            <w:proofErr w:type="spellStart"/>
            <w:r w:rsidRPr="000136DB">
              <w:rPr>
                <w:rFonts w:ascii="微软雅黑" w:eastAsia="微软雅黑" w:hAnsi="微软雅黑" w:cs="Calibri" w:hint="eastAsia"/>
                <w:sz w:val="22"/>
                <w:szCs w:val="22"/>
              </w:rPr>
              <w:t>thermoviscous</w:t>
            </w:r>
            <w:proofErr w:type="spellEnd"/>
            <w:r w:rsidRPr="000136DB">
              <w:rPr>
                <w:rFonts w:ascii="微软雅黑" w:eastAsia="微软雅黑" w:hAnsi="微软雅黑" w:cs="Calibri" w:hint="eastAsia"/>
                <w:sz w:val="22"/>
                <w:szCs w:val="22"/>
              </w:rPr>
              <w:t xml:space="preserve"> wave equations (TWE) derived by transforming the linearized</w:t>
            </w:r>
            <w:r w:rsidRPr="000136DB">
              <w:rPr>
                <w:rFonts w:ascii="微软雅黑" w:eastAsia="微软雅黑" w:hAnsi="微软雅黑" w:cs="Calibri" w:hint="eastAsia"/>
                <w:sz w:val="22"/>
                <w:szCs w:val="22"/>
              </w:rPr>
              <w:br/>
              <w:t>Navier-Stokes equations (LNSE) to the frequency domain yields a so-called</w:t>
            </w:r>
            <w:r w:rsidRPr="000136DB">
              <w:rPr>
                <w:rFonts w:ascii="微软雅黑" w:eastAsia="微软雅黑" w:hAnsi="微软雅黑" w:cs="Calibri" w:hint="eastAsia"/>
                <w:sz w:val="22"/>
                <w:szCs w:val="22"/>
              </w:rPr>
              <w:br/>
              <w:t>Helmholtz solver, whose output is a discrete set of complex eigenfunction and</w:t>
            </w:r>
            <w:r w:rsidRPr="000136DB">
              <w:rPr>
                <w:rFonts w:ascii="微软雅黑" w:eastAsia="微软雅黑" w:hAnsi="微软雅黑" w:cs="Calibri" w:hint="eastAsia"/>
                <w:sz w:val="22"/>
                <w:szCs w:val="22"/>
              </w:rPr>
              <w:br/>
              <w:t>eigenvalue pairs. The proposed method -- the inverse Helmholtz solver (</w:t>
            </w:r>
            <w:proofErr w:type="spellStart"/>
            <w:r w:rsidRPr="000136DB">
              <w:rPr>
                <w:rFonts w:ascii="微软雅黑" w:eastAsia="微软雅黑" w:hAnsi="微软雅黑" w:cs="Calibri" w:hint="eastAsia"/>
                <w:sz w:val="22"/>
                <w:szCs w:val="22"/>
              </w:rPr>
              <w:t>iHS</w:t>
            </w:r>
            <w:proofErr w:type="spellEnd"/>
            <w:r w:rsidRPr="000136DB">
              <w:rPr>
                <w:rFonts w:ascii="微软雅黑" w:eastAsia="微软雅黑" w:hAnsi="微软雅黑" w:cs="Calibri" w:hint="eastAsia"/>
                <w:sz w:val="22"/>
                <w:szCs w:val="22"/>
              </w:rPr>
              <w:t>) --</w:t>
            </w:r>
            <w:r w:rsidRPr="000136DB">
              <w:rPr>
                <w:rFonts w:ascii="微软雅黑" w:eastAsia="微软雅黑" w:hAnsi="微软雅黑" w:cs="Calibri" w:hint="eastAsia"/>
                <w:sz w:val="22"/>
                <w:szCs w:val="22"/>
              </w:rPr>
              <w:br/>
              <w:t>reverses such procedure by returning the value of acoustic impedance at one or</w:t>
            </w:r>
            <w:r w:rsidRPr="000136DB">
              <w:rPr>
                <w:rFonts w:ascii="微软雅黑" w:eastAsia="微软雅黑" w:hAnsi="微软雅黑" w:cs="Calibri" w:hint="eastAsia"/>
                <w:sz w:val="22"/>
                <w:szCs w:val="22"/>
              </w:rPr>
              <w:br/>
              <w:t>more unknown impedance boundaries (IBs) of a given domain via spatial</w:t>
            </w:r>
            <w:r w:rsidRPr="000136DB">
              <w:rPr>
                <w:rFonts w:ascii="微软雅黑" w:eastAsia="微软雅黑" w:hAnsi="微软雅黑" w:cs="Calibri" w:hint="eastAsia"/>
                <w:sz w:val="22"/>
                <w:szCs w:val="22"/>
              </w:rPr>
              <w:br/>
              <w:t>integration of the TWE for a given real-valued frequency with assigned</w:t>
            </w:r>
            <w:r w:rsidRPr="000136DB">
              <w:rPr>
                <w:rFonts w:ascii="微软雅黑" w:eastAsia="微软雅黑" w:hAnsi="微软雅黑" w:cs="Calibri" w:hint="eastAsia"/>
                <w:sz w:val="22"/>
                <w:szCs w:val="22"/>
              </w:rPr>
              <w:br/>
              <w:t xml:space="preserve">conditions on other boundaries. The </w:t>
            </w:r>
            <w:proofErr w:type="spellStart"/>
            <w:r w:rsidRPr="000136DB">
              <w:rPr>
                <w:rFonts w:ascii="微软雅黑" w:eastAsia="微软雅黑" w:hAnsi="微软雅黑" w:cs="Calibri" w:hint="eastAsia"/>
                <w:sz w:val="22"/>
                <w:szCs w:val="22"/>
              </w:rPr>
              <w:t>iHS</w:t>
            </w:r>
            <w:proofErr w:type="spellEnd"/>
            <w:r w:rsidRPr="000136DB">
              <w:rPr>
                <w:rFonts w:ascii="微软雅黑" w:eastAsia="微软雅黑" w:hAnsi="微软雅黑" w:cs="Calibri" w:hint="eastAsia"/>
                <w:sz w:val="22"/>
                <w:szCs w:val="22"/>
              </w:rPr>
              <w:t xml:space="preserve"> procedure is applied to a second-order</w:t>
            </w:r>
            <w:r w:rsidRPr="000136DB">
              <w:rPr>
                <w:rFonts w:ascii="微软雅黑" w:eastAsia="微软雅黑" w:hAnsi="微软雅黑" w:cs="Calibri" w:hint="eastAsia"/>
                <w:sz w:val="22"/>
                <w:szCs w:val="22"/>
              </w:rPr>
              <w:br/>
              <w:t>spatial discretization of the TWEs derived on an unstructured grid with</w:t>
            </w:r>
            <w:r w:rsidRPr="000136DB">
              <w:rPr>
                <w:rFonts w:ascii="微软雅黑" w:eastAsia="微软雅黑" w:hAnsi="微软雅黑" w:cs="Calibri" w:hint="eastAsia"/>
                <w:sz w:val="22"/>
                <w:szCs w:val="22"/>
              </w:rPr>
              <w:br/>
              <w:t>staggered grid arrangement. The momentum equation only is extended to the</w:t>
            </w:r>
            <w:r w:rsidRPr="000136DB">
              <w:rPr>
                <w:rFonts w:ascii="微软雅黑" w:eastAsia="微软雅黑" w:hAnsi="微软雅黑" w:cs="Calibri" w:hint="eastAsia"/>
                <w:sz w:val="22"/>
                <w:szCs w:val="22"/>
              </w:rPr>
              <w:br/>
              <w:t>center of each IB face where pressure and velocity components are co-located</w:t>
            </w:r>
            <w:r w:rsidRPr="000136DB">
              <w:rPr>
                <w:rFonts w:ascii="微软雅黑" w:eastAsia="微软雅黑" w:hAnsi="微软雅黑" w:cs="Calibri" w:hint="eastAsia"/>
                <w:sz w:val="22"/>
                <w:szCs w:val="22"/>
              </w:rPr>
              <w:br/>
              <w:t xml:space="preserve">and treated as unknowns. One closure condition considered for the </w:t>
            </w:r>
            <w:proofErr w:type="spellStart"/>
            <w:r w:rsidRPr="000136DB">
              <w:rPr>
                <w:rFonts w:ascii="微软雅黑" w:eastAsia="微软雅黑" w:hAnsi="微软雅黑" w:cs="Calibri" w:hint="eastAsia"/>
                <w:sz w:val="22"/>
                <w:szCs w:val="22"/>
              </w:rPr>
              <w:t>iHS</w:t>
            </w:r>
            <w:proofErr w:type="spellEnd"/>
            <w:r w:rsidRPr="000136DB">
              <w:rPr>
                <w:rFonts w:ascii="微软雅黑" w:eastAsia="微软雅黑" w:hAnsi="微软雅黑" w:cs="Calibri" w:hint="eastAsia"/>
                <w:sz w:val="22"/>
                <w:szCs w:val="22"/>
              </w:rPr>
              <w:t xml:space="preserve"> </w:t>
            </w:r>
            <w:r w:rsidRPr="000136DB">
              <w:rPr>
                <w:rFonts w:ascii="微软雅黑" w:eastAsia="微软雅黑" w:hAnsi="微软雅黑" w:cs="Calibri" w:hint="eastAsia"/>
                <w:sz w:val="22"/>
                <w:szCs w:val="22"/>
              </w:rPr>
              <w:lastRenderedPageBreak/>
              <w:t>is the</w:t>
            </w:r>
            <w:r w:rsidRPr="000136DB">
              <w:rPr>
                <w:rFonts w:ascii="微软雅黑" w:eastAsia="微软雅黑" w:hAnsi="微软雅黑" w:cs="Calibri" w:hint="eastAsia"/>
                <w:sz w:val="22"/>
                <w:szCs w:val="22"/>
              </w:rPr>
              <w:br/>
              <w:t>assignment of the surface gradient of pressure phase over the IBs,</w:t>
            </w:r>
            <w:r w:rsidRPr="000136DB">
              <w:rPr>
                <w:rFonts w:ascii="微软雅黑" w:eastAsia="微软雅黑" w:hAnsi="微软雅黑" w:cs="Calibri" w:hint="eastAsia"/>
                <w:sz w:val="22"/>
                <w:szCs w:val="22"/>
              </w:rPr>
              <w:br/>
              <w:t>corresponding to assigning the shape of the acoustic waveform at the IB. The</w:t>
            </w:r>
            <w:r w:rsidRPr="000136DB">
              <w:rPr>
                <w:rFonts w:ascii="微软雅黑" w:eastAsia="微软雅黑" w:hAnsi="微软雅黑" w:cs="Calibri" w:hint="eastAsia"/>
                <w:sz w:val="22"/>
                <w:szCs w:val="22"/>
              </w:rPr>
              <w:br/>
            </w:r>
            <w:proofErr w:type="spellStart"/>
            <w:r w:rsidRPr="000136DB">
              <w:rPr>
                <w:rFonts w:ascii="微软雅黑" w:eastAsia="微软雅黑" w:hAnsi="微软雅黑" w:cs="Calibri" w:hint="eastAsia"/>
                <w:sz w:val="22"/>
                <w:szCs w:val="22"/>
              </w:rPr>
              <w:t>iHS</w:t>
            </w:r>
            <w:proofErr w:type="spellEnd"/>
            <w:r w:rsidRPr="000136DB">
              <w:rPr>
                <w:rFonts w:ascii="微软雅黑" w:eastAsia="微软雅黑" w:hAnsi="微软雅黑" w:cs="Calibri" w:hint="eastAsia"/>
                <w:sz w:val="22"/>
                <w:szCs w:val="22"/>
              </w:rPr>
              <w:t xml:space="preserve"> procedure is carried out independently for each frequency in order to</w:t>
            </w:r>
            <w:r w:rsidRPr="000136DB">
              <w:rPr>
                <w:rFonts w:ascii="微软雅黑" w:eastAsia="微软雅黑" w:hAnsi="微软雅黑" w:cs="Calibri" w:hint="eastAsia"/>
                <w:sz w:val="22"/>
                <w:szCs w:val="22"/>
              </w:rPr>
              <w:br/>
              <w:t>return the complete broadband complex impedance distribution at the IBs in any</w:t>
            </w:r>
            <w:r w:rsidRPr="000136DB">
              <w:rPr>
                <w:rFonts w:ascii="微软雅黑" w:eastAsia="微软雅黑" w:hAnsi="微软雅黑" w:cs="Calibri" w:hint="eastAsia"/>
                <w:sz w:val="22"/>
                <w:szCs w:val="22"/>
              </w:rPr>
              <w:br/>
              <w:t xml:space="preserve">desired frequency range. The </w:t>
            </w:r>
            <w:proofErr w:type="spellStart"/>
            <w:r w:rsidRPr="000136DB">
              <w:rPr>
                <w:rFonts w:ascii="微软雅黑" w:eastAsia="微软雅黑" w:hAnsi="微软雅黑" w:cs="Calibri" w:hint="eastAsia"/>
                <w:sz w:val="22"/>
                <w:szCs w:val="22"/>
              </w:rPr>
              <w:t>iHS</w:t>
            </w:r>
            <w:proofErr w:type="spellEnd"/>
            <w:r w:rsidRPr="000136DB">
              <w:rPr>
                <w:rFonts w:ascii="微软雅黑" w:eastAsia="微软雅黑" w:hAnsi="微软雅黑" w:cs="Calibri" w:hint="eastAsia"/>
                <w:sz w:val="22"/>
                <w:szCs w:val="22"/>
              </w:rPr>
              <w:t xml:space="preserve"> approach is first validated against </w:t>
            </w:r>
            <w:proofErr w:type="spellStart"/>
            <w:r w:rsidRPr="000136DB">
              <w:rPr>
                <w:rFonts w:ascii="微软雅黑" w:eastAsia="微软雅黑" w:hAnsi="微软雅黑" w:cs="Calibri" w:hint="eastAsia"/>
                <w:sz w:val="22"/>
                <w:szCs w:val="22"/>
              </w:rPr>
              <w:t>Rott's</w:t>
            </w:r>
            <w:proofErr w:type="spellEnd"/>
            <w:r w:rsidRPr="000136DB">
              <w:rPr>
                <w:rFonts w:ascii="微软雅黑" w:eastAsia="微软雅黑" w:hAnsi="微软雅黑" w:cs="Calibri" w:hint="eastAsia"/>
                <w:sz w:val="22"/>
                <w:szCs w:val="22"/>
              </w:rPr>
              <w:br/>
              <w:t>theory for both inviscid and viscous, rectangular and circular ducts. The</w:t>
            </w:r>
            <w:r w:rsidRPr="000136DB">
              <w:rPr>
                <w:rFonts w:ascii="微软雅黑" w:eastAsia="微软雅黑" w:hAnsi="微软雅黑" w:cs="Calibri" w:hint="eastAsia"/>
                <w:sz w:val="22"/>
                <w:szCs w:val="22"/>
              </w:rPr>
              <w:br/>
              <w:t>impedance of a geometrically complex toy cavity is then reconstructed and</w:t>
            </w:r>
            <w:r w:rsidRPr="000136DB">
              <w:rPr>
                <w:rFonts w:ascii="微软雅黑" w:eastAsia="微软雅黑" w:hAnsi="微软雅黑" w:cs="Calibri" w:hint="eastAsia"/>
                <w:sz w:val="22"/>
                <w:szCs w:val="22"/>
              </w:rPr>
              <w:br/>
              <w:t>verified against companion full compressible unstructured Navier-Stokes</w:t>
            </w:r>
            <w:r w:rsidRPr="000136DB">
              <w:rPr>
                <w:rFonts w:ascii="微软雅黑" w:eastAsia="微软雅黑" w:hAnsi="微软雅黑" w:cs="Calibri" w:hint="eastAsia"/>
                <w:sz w:val="22"/>
                <w:szCs w:val="22"/>
              </w:rPr>
              <w:br/>
              <w:t>simulations resolving the cavity geometry and one-dimensional impedance test</w:t>
            </w:r>
            <w:r w:rsidRPr="000136DB">
              <w:rPr>
                <w:rFonts w:ascii="微软雅黑" w:eastAsia="微软雅黑" w:hAnsi="微软雅黑" w:cs="Calibri" w:hint="eastAsia"/>
                <w:sz w:val="22"/>
                <w:szCs w:val="22"/>
              </w:rPr>
              <w:br/>
              <w:t>tube calculations based on time-domain impedance boundary conditions (TDIBC).</w:t>
            </w:r>
            <w:r w:rsidRPr="000136DB">
              <w:rPr>
                <w:rFonts w:ascii="微软雅黑" w:eastAsia="微软雅黑" w:hAnsi="微软雅黑" w:cs="Calibri" w:hint="eastAsia"/>
                <w:sz w:val="22"/>
                <w:szCs w:val="22"/>
              </w:rPr>
              <w:br/>
              <w:t xml:space="preserve">The </w:t>
            </w:r>
            <w:proofErr w:type="spellStart"/>
            <w:r w:rsidRPr="000136DB">
              <w:rPr>
                <w:rFonts w:ascii="微软雅黑" w:eastAsia="微软雅黑" w:hAnsi="微软雅黑" w:cs="Calibri" w:hint="eastAsia"/>
                <w:sz w:val="22"/>
                <w:szCs w:val="22"/>
              </w:rPr>
              <w:t>iHS</w:t>
            </w:r>
            <w:proofErr w:type="spellEnd"/>
            <w:r w:rsidRPr="000136DB">
              <w:rPr>
                <w:rFonts w:ascii="微软雅黑" w:eastAsia="微软雅黑" w:hAnsi="微软雅黑" w:cs="Calibri" w:hint="eastAsia"/>
                <w:sz w:val="22"/>
                <w:szCs w:val="22"/>
              </w:rPr>
              <w:t xml:space="preserve"> methodology is also shown to capture thermoacoustic effects, with</w:t>
            </w:r>
            <w:r w:rsidRPr="000136DB">
              <w:rPr>
                <w:rFonts w:ascii="微软雅黑" w:eastAsia="微软雅黑" w:hAnsi="微软雅黑" w:cs="Calibri" w:hint="eastAsia"/>
                <w:sz w:val="22"/>
                <w:szCs w:val="22"/>
              </w:rPr>
              <w:br/>
              <w:t>reconstructed impedance values quantitatively in agreement with thermoacoustic</w:t>
            </w:r>
            <w:r w:rsidRPr="000136DB">
              <w:rPr>
                <w:rFonts w:ascii="微软雅黑" w:eastAsia="微软雅黑" w:hAnsi="微软雅黑" w:cs="Calibri" w:hint="eastAsia"/>
                <w:sz w:val="22"/>
                <w:szCs w:val="22"/>
              </w:rPr>
              <w:br/>
              <w:t>growth rates.</w:t>
            </w:r>
          </w:p>
        </w:tc>
      </w:tr>
      <w:tr w:rsidR="00754C4B" w:rsidRPr="000136DB" w14:paraId="7BB8BA64" w14:textId="77777777" w:rsidTr="00754C4B">
        <w:trPr>
          <w:trHeight w:val="278"/>
        </w:trPr>
        <w:tc>
          <w:tcPr>
            <w:tcW w:w="8306" w:type="dxa"/>
            <w:tcBorders>
              <w:top w:val="nil"/>
              <w:left w:val="nil"/>
              <w:bottom w:val="nil"/>
              <w:right w:val="nil"/>
            </w:tcBorders>
            <w:shd w:val="clear" w:color="auto" w:fill="auto"/>
            <w:noWrap/>
            <w:vAlign w:val="center"/>
            <w:hideMark/>
          </w:tcPr>
          <w:p w14:paraId="17E65E34"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Deciphering noise amplification and reduction in open chemical reaction networks.  The impact of random fluctuations on the dynamical behavior a complex</w:t>
            </w:r>
            <w:r w:rsidRPr="000136DB">
              <w:rPr>
                <w:rFonts w:ascii="微软雅黑" w:eastAsia="微软雅黑" w:hAnsi="微软雅黑" w:cs="Calibri" w:hint="eastAsia"/>
                <w:sz w:val="22"/>
                <w:szCs w:val="22"/>
              </w:rPr>
              <w:br/>
              <w:t>biological systems is a longstanding issue, whose understanding would shed</w:t>
            </w:r>
            <w:r w:rsidRPr="000136DB">
              <w:rPr>
                <w:rFonts w:ascii="微软雅黑" w:eastAsia="微软雅黑" w:hAnsi="微软雅黑" w:cs="Calibri" w:hint="eastAsia"/>
                <w:sz w:val="22"/>
                <w:szCs w:val="22"/>
              </w:rPr>
              <w:br/>
              <w:t>light on the evolutionary pressure that nature imposes on the intrinsic noise</w:t>
            </w:r>
            <w:r w:rsidRPr="000136DB">
              <w:rPr>
                <w:rFonts w:ascii="微软雅黑" w:eastAsia="微软雅黑" w:hAnsi="微软雅黑" w:cs="Calibri" w:hint="eastAsia"/>
                <w:sz w:val="22"/>
                <w:szCs w:val="22"/>
              </w:rPr>
              <w:br/>
              <w:t>levels and would allow rationally designing synthetic networks with controlled</w:t>
            </w:r>
            <w:r w:rsidRPr="000136DB">
              <w:rPr>
                <w:rFonts w:ascii="微软雅黑" w:eastAsia="微软雅黑" w:hAnsi="微软雅黑" w:cs="Calibri" w:hint="eastAsia"/>
                <w:sz w:val="22"/>
                <w:szCs w:val="22"/>
              </w:rPr>
              <w:br/>
              <w:t>noise. Using the It艒 stochastic differential equation formalism, we performed</w:t>
            </w:r>
            <w:r w:rsidRPr="000136DB">
              <w:rPr>
                <w:rFonts w:ascii="微软雅黑" w:eastAsia="微软雅黑" w:hAnsi="微软雅黑" w:cs="Calibri" w:hint="eastAsia"/>
                <w:sz w:val="22"/>
                <w:szCs w:val="22"/>
              </w:rPr>
              <w:br/>
              <w:t xml:space="preserve">both analytic and numerical analyses of several model systems </w:t>
            </w:r>
            <w:r w:rsidRPr="000136DB">
              <w:rPr>
                <w:rFonts w:ascii="微软雅黑" w:eastAsia="微软雅黑" w:hAnsi="微软雅黑" w:cs="Calibri" w:hint="eastAsia"/>
                <w:sz w:val="22"/>
                <w:szCs w:val="22"/>
              </w:rPr>
              <w:lastRenderedPageBreak/>
              <w:t>containing</w:t>
            </w:r>
            <w:r w:rsidRPr="000136DB">
              <w:rPr>
                <w:rFonts w:ascii="微软雅黑" w:eastAsia="微软雅黑" w:hAnsi="微软雅黑" w:cs="Calibri" w:hint="eastAsia"/>
                <w:sz w:val="22"/>
                <w:szCs w:val="22"/>
              </w:rPr>
              <w:br/>
              <w:t>different molecular species in contact with the environment and interacting</w:t>
            </w:r>
            <w:r w:rsidRPr="000136DB">
              <w:rPr>
                <w:rFonts w:ascii="微软雅黑" w:eastAsia="微软雅黑" w:hAnsi="微软雅黑" w:cs="Calibri" w:hint="eastAsia"/>
                <w:sz w:val="22"/>
                <w:szCs w:val="22"/>
              </w:rPr>
              <w:br/>
              <w:t>with each other through mass-action kinetics. These systems represent for</w:t>
            </w:r>
            <w:r w:rsidRPr="000136DB">
              <w:rPr>
                <w:rFonts w:ascii="微软雅黑" w:eastAsia="微软雅黑" w:hAnsi="微软雅黑" w:cs="Calibri" w:hint="eastAsia"/>
                <w:sz w:val="22"/>
                <w:szCs w:val="22"/>
              </w:rPr>
              <w:br/>
              <w:t>example biomolecular oligomerization processes, complex-breakage reactions,</w:t>
            </w:r>
            <w:r w:rsidRPr="000136DB">
              <w:rPr>
                <w:rFonts w:ascii="微软雅黑" w:eastAsia="微软雅黑" w:hAnsi="微软雅黑" w:cs="Calibri" w:hint="eastAsia"/>
                <w:sz w:val="22"/>
                <w:szCs w:val="22"/>
              </w:rPr>
              <w:br/>
              <w:t>signaling cascades or metabolic networks. For chemical reaction networks with</w:t>
            </w:r>
            <w:r w:rsidRPr="000136DB">
              <w:rPr>
                <w:rFonts w:ascii="微软雅黑" w:eastAsia="微软雅黑" w:hAnsi="微软雅黑" w:cs="Calibri" w:hint="eastAsia"/>
                <w:sz w:val="22"/>
                <w:szCs w:val="22"/>
              </w:rPr>
              <w:br/>
              <w:t>zero deficiency values, which admit a detailed- or complex-balanced steady</w:t>
            </w:r>
            <w:r w:rsidRPr="000136DB">
              <w:rPr>
                <w:rFonts w:ascii="微软雅黑" w:eastAsia="微软雅黑" w:hAnsi="微软雅黑" w:cs="Calibri" w:hint="eastAsia"/>
                <w:sz w:val="22"/>
                <w:szCs w:val="22"/>
              </w:rPr>
              <w:br/>
              <w:t>state, all molecular species are uncorrelated. The number of molecules of each</w:t>
            </w:r>
            <w:r w:rsidRPr="000136DB">
              <w:rPr>
                <w:rFonts w:ascii="微软雅黑" w:eastAsia="微软雅黑" w:hAnsi="微软雅黑" w:cs="Calibri" w:hint="eastAsia"/>
                <w:sz w:val="22"/>
                <w:szCs w:val="22"/>
              </w:rPr>
              <w:br/>
              <w:t>species follow a Poisson distribution and their Fano factors, which measure the</w:t>
            </w:r>
            <w:r w:rsidRPr="000136DB">
              <w:rPr>
                <w:rFonts w:ascii="微软雅黑" w:eastAsia="微软雅黑" w:hAnsi="微软雅黑" w:cs="Calibri" w:hint="eastAsia"/>
                <w:sz w:val="22"/>
                <w:szCs w:val="22"/>
              </w:rPr>
              <w:br/>
              <w:t xml:space="preserve">intrinsic noise, are equal to one. Systems with deficiency one </w:t>
            </w:r>
            <w:proofErr w:type="gramStart"/>
            <w:r w:rsidRPr="000136DB">
              <w:rPr>
                <w:rFonts w:ascii="微软雅黑" w:eastAsia="微软雅黑" w:hAnsi="微软雅黑" w:cs="Calibri" w:hint="eastAsia"/>
                <w:sz w:val="22"/>
                <w:szCs w:val="22"/>
              </w:rPr>
              <w:t>have</w:t>
            </w:r>
            <w:proofErr w:type="gramEnd"/>
            <w:r w:rsidRPr="000136DB">
              <w:rPr>
                <w:rFonts w:ascii="微软雅黑" w:eastAsia="微软雅黑" w:hAnsi="微软雅黑" w:cs="Calibri" w:hint="eastAsia"/>
                <w:sz w:val="22"/>
                <w:szCs w:val="22"/>
              </w:rPr>
              <w:t xml:space="preserve"> an</w:t>
            </w:r>
            <w:r w:rsidRPr="000136DB">
              <w:rPr>
                <w:rFonts w:ascii="微软雅黑" w:eastAsia="微软雅黑" w:hAnsi="微软雅黑" w:cs="Calibri" w:hint="eastAsia"/>
                <w:sz w:val="22"/>
                <w:szCs w:val="22"/>
              </w:rPr>
              <w:br/>
              <w:t>unbalanced non-equilibrium steady state and a non-zero S-flux, defined as the</w:t>
            </w:r>
            <w:r w:rsidRPr="000136DB">
              <w:rPr>
                <w:rFonts w:ascii="微软雅黑" w:eastAsia="微软雅黑" w:hAnsi="微软雅黑" w:cs="Calibri" w:hint="eastAsia"/>
                <w:sz w:val="22"/>
                <w:szCs w:val="22"/>
              </w:rPr>
              <w:br/>
              <w:t>flux flowing between the complexes multiplied by an adequate stoichiometric</w:t>
            </w:r>
            <w:r w:rsidRPr="000136DB">
              <w:rPr>
                <w:rFonts w:ascii="微软雅黑" w:eastAsia="微软雅黑" w:hAnsi="微软雅黑" w:cs="Calibri" w:hint="eastAsia"/>
                <w:sz w:val="22"/>
                <w:szCs w:val="22"/>
              </w:rPr>
              <w:br/>
              <w:t>coefficient. In this case, the noise on each species is reduced if the flux</w:t>
            </w:r>
            <w:r w:rsidRPr="000136DB">
              <w:rPr>
                <w:rFonts w:ascii="微软雅黑" w:eastAsia="微软雅黑" w:hAnsi="微软雅黑" w:cs="Calibri" w:hint="eastAsia"/>
                <w:sz w:val="22"/>
                <w:szCs w:val="22"/>
              </w:rPr>
              <w:br/>
              <w:t>flows from the species of lowest to highest complexity, and is amplified is the</w:t>
            </w:r>
            <w:r w:rsidRPr="000136DB">
              <w:rPr>
                <w:rFonts w:ascii="微软雅黑" w:eastAsia="微软雅黑" w:hAnsi="微软雅黑" w:cs="Calibri" w:hint="eastAsia"/>
                <w:sz w:val="22"/>
                <w:szCs w:val="22"/>
              </w:rPr>
              <w:br/>
              <w:t>flux goes in the opposite direction. These results are generalized to systems</w:t>
            </w:r>
            <w:r w:rsidRPr="000136DB">
              <w:rPr>
                <w:rFonts w:ascii="微软雅黑" w:eastAsia="微软雅黑" w:hAnsi="微软雅黑" w:cs="Calibri" w:hint="eastAsia"/>
                <w:sz w:val="22"/>
                <w:szCs w:val="22"/>
              </w:rPr>
              <w:br/>
              <w:t>of deficiency two, which possess two independent non-vanishing S-fluxes, and we</w:t>
            </w:r>
            <w:r w:rsidRPr="000136DB">
              <w:rPr>
                <w:rFonts w:ascii="微软雅黑" w:eastAsia="微软雅黑" w:hAnsi="微软雅黑" w:cs="Calibri" w:hint="eastAsia"/>
                <w:sz w:val="22"/>
                <w:szCs w:val="22"/>
              </w:rPr>
              <w:br/>
              <w:t>conjecture that a similar relation holds for higher deficiency systems.</w:t>
            </w:r>
          </w:p>
        </w:tc>
      </w:tr>
      <w:tr w:rsidR="00754C4B" w:rsidRPr="000136DB" w14:paraId="68269C88" w14:textId="77777777" w:rsidTr="00754C4B">
        <w:trPr>
          <w:trHeight w:val="278"/>
        </w:trPr>
        <w:tc>
          <w:tcPr>
            <w:tcW w:w="8306" w:type="dxa"/>
            <w:tcBorders>
              <w:top w:val="nil"/>
              <w:left w:val="nil"/>
              <w:bottom w:val="nil"/>
              <w:right w:val="nil"/>
            </w:tcBorders>
            <w:shd w:val="clear" w:color="auto" w:fill="auto"/>
            <w:noWrap/>
            <w:vAlign w:val="center"/>
            <w:hideMark/>
          </w:tcPr>
          <w:p w14:paraId="78D395CC"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Many-Body Localization: Stability and Instability.  Rare regions with weak disorder (Griffiths regions) have the potential to</w:t>
            </w:r>
            <w:r w:rsidRPr="000136DB">
              <w:rPr>
                <w:rFonts w:ascii="微软雅黑" w:eastAsia="微软雅黑" w:hAnsi="微软雅黑" w:cs="Calibri" w:hint="eastAsia"/>
                <w:sz w:val="22"/>
                <w:szCs w:val="22"/>
              </w:rPr>
              <w:br/>
              <w:t>spoil localization. We describe a non-perturbative construction of local</w:t>
            </w:r>
            <w:r w:rsidRPr="000136DB">
              <w:rPr>
                <w:rFonts w:ascii="微软雅黑" w:eastAsia="微软雅黑" w:hAnsi="微软雅黑" w:cs="Calibri" w:hint="eastAsia"/>
                <w:sz w:val="22"/>
                <w:szCs w:val="22"/>
              </w:rPr>
              <w:br/>
              <w:t>integrals of motion (LIOMs) for a weakly interacting spin chain in one</w:t>
            </w:r>
            <w:r w:rsidRPr="000136DB">
              <w:rPr>
                <w:rFonts w:ascii="微软雅黑" w:eastAsia="微软雅黑" w:hAnsi="微软雅黑" w:cs="Calibri" w:hint="eastAsia"/>
                <w:sz w:val="22"/>
                <w:szCs w:val="22"/>
              </w:rPr>
              <w:br/>
              <w:t>dimension, under a physically reasonable assumption on the statistics of</w:t>
            </w:r>
            <w:r w:rsidRPr="000136DB">
              <w:rPr>
                <w:rFonts w:ascii="微软雅黑" w:eastAsia="微软雅黑" w:hAnsi="微软雅黑" w:cs="Calibri" w:hint="eastAsia"/>
                <w:sz w:val="22"/>
                <w:szCs w:val="22"/>
              </w:rPr>
              <w:br/>
              <w:t>eigenvalues. We discuss ideas about the situation in higher dimensions, where</w:t>
            </w:r>
            <w:r w:rsidRPr="000136DB">
              <w:rPr>
                <w:rFonts w:ascii="微软雅黑" w:eastAsia="微软雅黑" w:hAnsi="微软雅黑" w:cs="Calibri" w:hint="eastAsia"/>
                <w:sz w:val="22"/>
                <w:szCs w:val="22"/>
              </w:rPr>
              <w:br/>
              <w:t xml:space="preserve">one can no longer ensure that interactions involving the Griffiths </w:t>
            </w:r>
            <w:r w:rsidRPr="000136DB">
              <w:rPr>
                <w:rFonts w:ascii="微软雅黑" w:eastAsia="微软雅黑" w:hAnsi="微软雅黑" w:cs="Calibri" w:hint="eastAsia"/>
                <w:sz w:val="22"/>
                <w:szCs w:val="22"/>
              </w:rPr>
              <w:lastRenderedPageBreak/>
              <w:t>regions are</w:t>
            </w:r>
            <w:r w:rsidRPr="000136DB">
              <w:rPr>
                <w:rFonts w:ascii="微软雅黑" w:eastAsia="微软雅黑" w:hAnsi="微软雅黑" w:cs="Calibri" w:hint="eastAsia"/>
                <w:sz w:val="22"/>
                <w:szCs w:val="22"/>
              </w:rPr>
              <w:br/>
              <w:t>much smaller than the typical energy-level spacing for such regions. We argue</w:t>
            </w:r>
            <w:r w:rsidRPr="000136DB">
              <w:rPr>
                <w:rFonts w:ascii="微软雅黑" w:eastAsia="微软雅黑" w:hAnsi="微软雅黑" w:cs="Calibri" w:hint="eastAsia"/>
                <w:sz w:val="22"/>
                <w:szCs w:val="22"/>
              </w:rPr>
              <w:br/>
              <w:t>that ergodicity is restored in dimension d &gt; 1, although equilibration should</w:t>
            </w:r>
            <w:r w:rsidRPr="000136DB">
              <w:rPr>
                <w:rFonts w:ascii="微软雅黑" w:eastAsia="微软雅黑" w:hAnsi="微软雅黑" w:cs="Calibri" w:hint="eastAsia"/>
                <w:sz w:val="22"/>
                <w:szCs w:val="22"/>
              </w:rPr>
              <w:br/>
              <w:t>be extremely slow, similar to the dynamics of glasses.</w:t>
            </w:r>
          </w:p>
        </w:tc>
      </w:tr>
      <w:tr w:rsidR="00754C4B" w:rsidRPr="000136DB" w14:paraId="13AE87CC" w14:textId="77777777" w:rsidTr="00754C4B">
        <w:trPr>
          <w:trHeight w:val="278"/>
        </w:trPr>
        <w:tc>
          <w:tcPr>
            <w:tcW w:w="8306" w:type="dxa"/>
            <w:tcBorders>
              <w:top w:val="nil"/>
              <w:left w:val="nil"/>
              <w:bottom w:val="nil"/>
              <w:right w:val="nil"/>
            </w:tcBorders>
            <w:shd w:val="clear" w:color="auto" w:fill="auto"/>
            <w:noWrap/>
            <w:vAlign w:val="center"/>
            <w:hideMark/>
          </w:tcPr>
          <w:p w14:paraId="2C4FFD20"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 xml:space="preserve">Fault Detection and Isolation Tools (FDITOOLS) User's Guide.  The Fault Detection and Isolation Tools (FDITOOLS) is a collection of </w:t>
            </w:r>
            <w:proofErr w:type="gramStart"/>
            <w:r w:rsidRPr="000136DB">
              <w:rPr>
                <w:rFonts w:ascii="微软雅黑" w:eastAsia="微软雅黑" w:hAnsi="微软雅黑" w:cs="Calibri" w:hint="eastAsia"/>
                <w:sz w:val="22"/>
                <w:szCs w:val="22"/>
              </w:rPr>
              <w:t>MATLAB</w:t>
            </w:r>
            <w:proofErr w:type="gramEnd"/>
            <w:r w:rsidRPr="000136DB">
              <w:rPr>
                <w:rFonts w:ascii="微软雅黑" w:eastAsia="微软雅黑" w:hAnsi="微软雅黑" w:cs="Calibri" w:hint="eastAsia"/>
                <w:sz w:val="22"/>
                <w:szCs w:val="22"/>
              </w:rPr>
              <w:br/>
              <w:t>functions for the analysis and solution of fault detection and model detection</w:t>
            </w:r>
            <w:r w:rsidRPr="000136DB">
              <w:rPr>
                <w:rFonts w:ascii="微软雅黑" w:eastAsia="微软雅黑" w:hAnsi="微软雅黑" w:cs="Calibri" w:hint="eastAsia"/>
                <w:sz w:val="22"/>
                <w:szCs w:val="22"/>
              </w:rPr>
              <w:br/>
              <w:t>problems. The implemented functions are based on the computational procedures</w:t>
            </w:r>
            <w:r w:rsidRPr="000136DB">
              <w:rPr>
                <w:rFonts w:ascii="微软雅黑" w:eastAsia="微软雅黑" w:hAnsi="微软雅黑" w:cs="Calibri" w:hint="eastAsia"/>
                <w:sz w:val="22"/>
                <w:szCs w:val="22"/>
              </w:rPr>
              <w:br/>
              <w:t xml:space="preserve">described in the Chapters 5, 6 and 7 of the </w:t>
            </w:r>
            <w:proofErr w:type="gramStart"/>
            <w:r w:rsidRPr="000136DB">
              <w:rPr>
                <w:rFonts w:ascii="微软雅黑" w:eastAsia="微软雅黑" w:hAnsi="微软雅黑" w:cs="Calibri" w:hint="eastAsia"/>
                <w:sz w:val="22"/>
                <w:szCs w:val="22"/>
              </w:rPr>
              <w:t>book</w:t>
            </w:r>
            <w:proofErr w:type="gramEnd"/>
            <w:r w:rsidRPr="000136DB">
              <w:rPr>
                <w:rFonts w:ascii="微软雅黑" w:eastAsia="微软雅黑" w:hAnsi="微软雅黑" w:cs="Calibri" w:hint="eastAsia"/>
                <w:sz w:val="22"/>
                <w:szCs w:val="22"/>
              </w:rPr>
              <w:t>: "A. Varga, Solving Fault</w:t>
            </w:r>
            <w:r w:rsidRPr="000136DB">
              <w:rPr>
                <w:rFonts w:ascii="微软雅黑" w:eastAsia="微软雅黑" w:hAnsi="微软雅黑" w:cs="Calibri" w:hint="eastAsia"/>
                <w:sz w:val="22"/>
                <w:szCs w:val="22"/>
              </w:rPr>
              <w:br/>
              <w:t>Diagnosis Problems - Linear Synthesis Techniques, Springer, 2017". This</w:t>
            </w:r>
            <w:r w:rsidRPr="000136DB">
              <w:rPr>
                <w:rFonts w:ascii="微软雅黑" w:eastAsia="微软雅黑" w:hAnsi="微软雅黑" w:cs="Calibri" w:hint="eastAsia"/>
                <w:sz w:val="22"/>
                <w:szCs w:val="22"/>
              </w:rPr>
              <w:br/>
              <w:t>document is the User's Guide for the version V1.0 of FDITOOLS. First, we</w:t>
            </w:r>
            <w:r w:rsidRPr="000136DB">
              <w:rPr>
                <w:rFonts w:ascii="微软雅黑" w:eastAsia="微软雅黑" w:hAnsi="微软雅黑" w:cs="Calibri" w:hint="eastAsia"/>
                <w:sz w:val="22"/>
                <w:szCs w:val="22"/>
              </w:rPr>
              <w:br/>
              <w:t>present the mathematical background for solving several basic exact and</w:t>
            </w:r>
            <w:r w:rsidRPr="000136DB">
              <w:rPr>
                <w:rFonts w:ascii="微软雅黑" w:eastAsia="微软雅黑" w:hAnsi="微软雅黑" w:cs="Calibri" w:hint="eastAsia"/>
                <w:sz w:val="22"/>
                <w:szCs w:val="22"/>
              </w:rPr>
              <w:br/>
              <w:t>approximate synthesis problems of fault detection filters and model detection</w:t>
            </w:r>
            <w:r w:rsidRPr="000136DB">
              <w:rPr>
                <w:rFonts w:ascii="微软雅黑" w:eastAsia="微软雅黑" w:hAnsi="微软雅黑" w:cs="Calibri" w:hint="eastAsia"/>
                <w:sz w:val="22"/>
                <w:szCs w:val="22"/>
              </w:rPr>
              <w:br/>
              <w:t>filters. Then, we give in-depth information on the command syntax of the main</w:t>
            </w:r>
            <w:r w:rsidRPr="000136DB">
              <w:rPr>
                <w:rFonts w:ascii="微软雅黑" w:eastAsia="微软雅黑" w:hAnsi="微软雅黑" w:cs="Calibri" w:hint="eastAsia"/>
                <w:sz w:val="22"/>
                <w:szCs w:val="22"/>
              </w:rPr>
              <w:br/>
              <w:t>analysis and synthesis functions. Several examples illustrate the use of the</w:t>
            </w:r>
            <w:r w:rsidRPr="000136DB">
              <w:rPr>
                <w:rFonts w:ascii="微软雅黑" w:eastAsia="微软雅黑" w:hAnsi="微软雅黑" w:cs="Calibri" w:hint="eastAsia"/>
                <w:sz w:val="22"/>
                <w:szCs w:val="22"/>
              </w:rPr>
              <w:br/>
              <w:t>main functions of FDITOOLS.</w:t>
            </w:r>
          </w:p>
        </w:tc>
      </w:tr>
      <w:tr w:rsidR="00754C4B" w:rsidRPr="000136DB" w14:paraId="705E7309" w14:textId="77777777" w:rsidTr="00754C4B">
        <w:trPr>
          <w:trHeight w:val="278"/>
        </w:trPr>
        <w:tc>
          <w:tcPr>
            <w:tcW w:w="8306" w:type="dxa"/>
            <w:tcBorders>
              <w:top w:val="nil"/>
              <w:left w:val="nil"/>
              <w:bottom w:val="nil"/>
              <w:right w:val="nil"/>
            </w:tcBorders>
            <w:shd w:val="clear" w:color="auto" w:fill="auto"/>
            <w:noWrap/>
            <w:vAlign w:val="center"/>
            <w:hideMark/>
          </w:tcPr>
          <w:p w14:paraId="299C686A"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Complexity of Deciding Detectability in Discrete Event Systems.  Detectability of discrete event systems (DESs) is a question whether the</w:t>
            </w:r>
            <w:r w:rsidRPr="000136DB">
              <w:rPr>
                <w:rFonts w:ascii="微软雅黑" w:eastAsia="微软雅黑" w:hAnsi="微软雅黑" w:cs="Calibri" w:hint="eastAsia"/>
                <w:sz w:val="22"/>
                <w:szCs w:val="22"/>
              </w:rPr>
              <w:br/>
              <w:t>current and subsequent states can be determined based on observations. Shu and</w:t>
            </w:r>
            <w:r w:rsidRPr="000136DB">
              <w:rPr>
                <w:rFonts w:ascii="微软雅黑" w:eastAsia="微软雅黑" w:hAnsi="微软雅黑" w:cs="Calibri" w:hint="eastAsia"/>
                <w:sz w:val="22"/>
                <w:szCs w:val="22"/>
              </w:rPr>
              <w:br/>
              <w:t>Lin designed a polynomial-time algorithm to check strong (periodic)</w:t>
            </w:r>
            <w:r w:rsidRPr="000136DB">
              <w:rPr>
                <w:rFonts w:ascii="微软雅黑" w:eastAsia="微软雅黑" w:hAnsi="微软雅黑" w:cs="Calibri" w:hint="eastAsia"/>
                <w:sz w:val="22"/>
                <w:szCs w:val="22"/>
              </w:rPr>
              <w:br/>
              <w:t>detectability and an exponential-time (polynomial-space) algorithm to check</w:t>
            </w:r>
            <w:r w:rsidRPr="000136DB">
              <w:rPr>
                <w:rFonts w:ascii="微软雅黑" w:eastAsia="微软雅黑" w:hAnsi="微软雅黑" w:cs="Calibri" w:hint="eastAsia"/>
                <w:sz w:val="22"/>
                <w:szCs w:val="22"/>
              </w:rPr>
              <w:br/>
              <w:t>weak (periodic) detectability. Zhang showed that checking weak (periodic)</w:t>
            </w:r>
            <w:r w:rsidRPr="000136DB">
              <w:rPr>
                <w:rFonts w:ascii="微软雅黑" w:eastAsia="微软雅黑" w:hAnsi="微软雅黑" w:cs="Calibri" w:hint="eastAsia"/>
                <w:sz w:val="22"/>
                <w:szCs w:val="22"/>
              </w:rPr>
              <w:br/>
              <w:t xml:space="preserve">detectability is </w:t>
            </w:r>
            <w:proofErr w:type="spellStart"/>
            <w:r w:rsidRPr="000136DB">
              <w:rPr>
                <w:rFonts w:ascii="微软雅黑" w:eastAsia="微软雅黑" w:hAnsi="微软雅黑" w:cs="Calibri" w:hint="eastAsia"/>
                <w:sz w:val="22"/>
                <w:szCs w:val="22"/>
              </w:rPr>
              <w:t>PSpace</w:t>
            </w:r>
            <w:proofErr w:type="spellEnd"/>
            <w:r w:rsidRPr="000136DB">
              <w:rPr>
                <w:rFonts w:ascii="微软雅黑" w:eastAsia="微软雅黑" w:hAnsi="微软雅黑" w:cs="Calibri" w:hint="eastAsia"/>
                <w:sz w:val="22"/>
                <w:szCs w:val="22"/>
              </w:rPr>
              <w:t>-complete. This intractable complexity opens a question</w:t>
            </w:r>
            <w:r w:rsidRPr="000136DB">
              <w:rPr>
                <w:rFonts w:ascii="微软雅黑" w:eastAsia="微软雅黑" w:hAnsi="微软雅黑" w:cs="Calibri" w:hint="eastAsia"/>
                <w:sz w:val="22"/>
                <w:szCs w:val="22"/>
              </w:rPr>
              <w:br/>
            </w:r>
            <w:r w:rsidRPr="000136DB">
              <w:rPr>
                <w:rFonts w:ascii="微软雅黑" w:eastAsia="微软雅黑" w:hAnsi="微软雅黑" w:cs="Calibri" w:hint="eastAsia"/>
                <w:sz w:val="22"/>
                <w:szCs w:val="22"/>
              </w:rPr>
              <w:lastRenderedPageBreak/>
              <w:t>whether there are structurally simpler DESs for which the problem is tractable.</w:t>
            </w:r>
            <w:r w:rsidRPr="000136DB">
              <w:rPr>
                <w:rFonts w:ascii="微软雅黑" w:eastAsia="微软雅黑" w:hAnsi="微软雅黑" w:cs="Calibri" w:hint="eastAsia"/>
                <w:sz w:val="22"/>
                <w:szCs w:val="22"/>
              </w:rPr>
              <w:br/>
              <w:t>In this paper, we show that it is not the case by considering DESs represented</w:t>
            </w:r>
            <w:r w:rsidRPr="000136DB">
              <w:rPr>
                <w:rFonts w:ascii="微软雅黑" w:eastAsia="微软雅黑" w:hAnsi="微软雅黑" w:cs="Calibri" w:hint="eastAsia"/>
                <w:sz w:val="22"/>
                <w:szCs w:val="22"/>
              </w:rPr>
              <w:br/>
              <w:t>as deterministic finite automata without non-trivial cycles, which are</w:t>
            </w:r>
            <w:r w:rsidRPr="000136DB">
              <w:rPr>
                <w:rFonts w:ascii="微软雅黑" w:eastAsia="微软雅黑" w:hAnsi="微软雅黑" w:cs="Calibri" w:hint="eastAsia"/>
                <w:sz w:val="22"/>
                <w:szCs w:val="22"/>
              </w:rPr>
              <w:br/>
              <w:t>structurally the simplest deadlock-free DESs. We show that even for such very</w:t>
            </w:r>
            <w:r w:rsidRPr="000136DB">
              <w:rPr>
                <w:rFonts w:ascii="微软雅黑" w:eastAsia="微软雅黑" w:hAnsi="微软雅黑" w:cs="Calibri" w:hint="eastAsia"/>
                <w:sz w:val="22"/>
                <w:szCs w:val="22"/>
              </w:rPr>
              <w:br/>
              <w:t>simple DESs, checking weak (periodic) detectability remains intractable. On the</w:t>
            </w:r>
            <w:r w:rsidRPr="000136DB">
              <w:rPr>
                <w:rFonts w:ascii="微软雅黑" w:eastAsia="微软雅黑" w:hAnsi="微软雅黑" w:cs="Calibri" w:hint="eastAsia"/>
                <w:sz w:val="22"/>
                <w:szCs w:val="22"/>
              </w:rPr>
              <w:br/>
              <w:t>contrary, we show that strong (periodic) detectability of DESs can be</w:t>
            </w:r>
            <w:r w:rsidRPr="000136DB">
              <w:rPr>
                <w:rFonts w:ascii="微软雅黑" w:eastAsia="微软雅黑" w:hAnsi="微软雅黑" w:cs="Calibri" w:hint="eastAsia"/>
                <w:sz w:val="22"/>
                <w:szCs w:val="22"/>
              </w:rPr>
              <w:br/>
              <w:t>efficiently verified on a parallel computer.</w:t>
            </w:r>
          </w:p>
        </w:tc>
      </w:tr>
      <w:tr w:rsidR="00754C4B" w:rsidRPr="000136DB" w14:paraId="519D9F15" w14:textId="77777777" w:rsidTr="00754C4B">
        <w:trPr>
          <w:trHeight w:val="278"/>
        </w:trPr>
        <w:tc>
          <w:tcPr>
            <w:tcW w:w="8306" w:type="dxa"/>
            <w:tcBorders>
              <w:top w:val="nil"/>
              <w:left w:val="nil"/>
              <w:bottom w:val="nil"/>
              <w:right w:val="nil"/>
            </w:tcBorders>
            <w:shd w:val="clear" w:color="auto" w:fill="auto"/>
            <w:noWrap/>
            <w:vAlign w:val="center"/>
            <w:hideMark/>
          </w:tcPr>
          <w:p w14:paraId="727019E0"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 xml:space="preserve">The Knaster-Tarski theorem versus monotone </w:t>
            </w:r>
            <w:proofErr w:type="spellStart"/>
            <w:r w:rsidRPr="000136DB">
              <w:rPr>
                <w:rFonts w:ascii="微软雅黑" w:eastAsia="微软雅黑" w:hAnsi="微软雅黑" w:cs="Calibri" w:hint="eastAsia"/>
                <w:sz w:val="22"/>
                <w:szCs w:val="22"/>
              </w:rPr>
              <w:t>nonexpansive</w:t>
            </w:r>
            <w:proofErr w:type="spellEnd"/>
            <w:r w:rsidRPr="000136DB">
              <w:rPr>
                <w:rFonts w:ascii="微软雅黑" w:eastAsia="微软雅黑" w:hAnsi="微软雅黑" w:cs="Calibri" w:hint="eastAsia"/>
                <w:sz w:val="22"/>
                <w:szCs w:val="22"/>
              </w:rPr>
              <w:t xml:space="preserve"> mappings.  Let $X$ be a partially ordered set with the property that each family of</w:t>
            </w:r>
            <w:r w:rsidRPr="000136DB">
              <w:rPr>
                <w:rFonts w:ascii="微软雅黑" w:eastAsia="微软雅黑" w:hAnsi="微软雅黑" w:cs="Calibri" w:hint="eastAsia"/>
                <w:sz w:val="22"/>
                <w:szCs w:val="22"/>
              </w:rPr>
              <w:br/>
              <w:t>order intervals of the form $[</w:t>
            </w:r>
            <w:proofErr w:type="spellStart"/>
            <w:proofErr w:type="gramStart"/>
            <w:r w:rsidRPr="000136DB">
              <w:rPr>
                <w:rFonts w:ascii="微软雅黑" w:eastAsia="微软雅黑" w:hAnsi="微软雅黑" w:cs="Calibri" w:hint="eastAsia"/>
                <w:sz w:val="22"/>
                <w:szCs w:val="22"/>
              </w:rPr>
              <w:t>a,b</w:t>
            </w:r>
            <w:proofErr w:type="spellEnd"/>
            <w:proofErr w:type="gramEnd"/>
            <w:r w:rsidRPr="000136DB">
              <w:rPr>
                <w:rFonts w:ascii="微软雅黑" w:eastAsia="微软雅黑" w:hAnsi="微软雅黑" w:cs="Calibri" w:hint="eastAsia"/>
                <w:sz w:val="22"/>
                <w:szCs w:val="22"/>
              </w:rPr>
              <w:t>],[a,\</w:t>
            </w:r>
            <w:proofErr w:type="spellStart"/>
            <w:r w:rsidRPr="000136DB">
              <w:rPr>
                <w:rFonts w:ascii="微软雅黑" w:eastAsia="微软雅黑" w:hAnsi="微软雅黑" w:cs="Calibri" w:hint="eastAsia"/>
                <w:sz w:val="22"/>
                <w:szCs w:val="22"/>
              </w:rPr>
              <w:t>rightarrow</w:t>
            </w:r>
            <w:proofErr w:type="spellEnd"/>
            <w:r w:rsidRPr="000136DB">
              <w:rPr>
                <w:rFonts w:ascii="微软雅黑" w:eastAsia="微软雅黑" w:hAnsi="微软雅黑" w:cs="Calibri" w:hint="eastAsia"/>
                <w:sz w:val="22"/>
                <w:szCs w:val="22"/>
              </w:rPr>
              <w:t xml:space="preserve"> )$ with the finite</w:t>
            </w:r>
            <w:r w:rsidRPr="000136DB">
              <w:rPr>
                <w:rFonts w:ascii="微软雅黑" w:eastAsia="微软雅黑" w:hAnsi="微软雅黑" w:cs="Calibri" w:hint="eastAsia"/>
                <w:sz w:val="22"/>
                <w:szCs w:val="22"/>
              </w:rPr>
              <w:br/>
              <w:t>intersection property has a nonempty intersection. We show that every directed</w:t>
            </w:r>
            <w:r w:rsidRPr="000136DB">
              <w:rPr>
                <w:rFonts w:ascii="微软雅黑" w:eastAsia="微软雅黑" w:hAnsi="微软雅黑" w:cs="Calibri" w:hint="eastAsia"/>
                <w:sz w:val="22"/>
                <w:szCs w:val="22"/>
              </w:rPr>
              <w:br/>
              <w:t>subset of $X$ has a supremum. Then we apply the above result to prove that if</w:t>
            </w:r>
            <w:r w:rsidRPr="000136DB">
              <w:rPr>
                <w:rFonts w:ascii="微软雅黑" w:eastAsia="微软雅黑" w:hAnsi="微软雅黑" w:cs="Calibri" w:hint="eastAsia"/>
                <w:sz w:val="22"/>
                <w:szCs w:val="22"/>
              </w:rPr>
              <w:br/>
              <w:t>$X$ is a topological space with a partial order $\</w:t>
            </w:r>
            <w:proofErr w:type="spellStart"/>
            <w:r w:rsidRPr="000136DB">
              <w:rPr>
                <w:rFonts w:ascii="微软雅黑" w:eastAsia="微软雅黑" w:hAnsi="微软雅黑" w:cs="Calibri" w:hint="eastAsia"/>
                <w:sz w:val="22"/>
                <w:szCs w:val="22"/>
              </w:rPr>
              <w:t>preceq</w:t>
            </w:r>
            <w:proofErr w:type="spellEnd"/>
            <w:r w:rsidRPr="000136DB">
              <w:rPr>
                <w:rFonts w:ascii="微软雅黑" w:eastAsia="微软雅黑" w:hAnsi="微软雅黑" w:cs="Calibri" w:hint="eastAsia"/>
                <w:sz w:val="22"/>
                <w:szCs w:val="22"/>
              </w:rPr>
              <w:t xml:space="preserve"> $ for which the order</w:t>
            </w:r>
            <w:r w:rsidRPr="000136DB">
              <w:rPr>
                <w:rFonts w:ascii="微软雅黑" w:eastAsia="微软雅黑" w:hAnsi="微软雅黑" w:cs="Calibri" w:hint="eastAsia"/>
                <w:sz w:val="22"/>
                <w:szCs w:val="22"/>
              </w:rPr>
              <w:br/>
              <w:t>intervals are compact, $\</w:t>
            </w:r>
            <w:proofErr w:type="spellStart"/>
            <w:r w:rsidRPr="000136DB">
              <w:rPr>
                <w:rFonts w:ascii="微软雅黑" w:eastAsia="微软雅黑" w:hAnsi="微软雅黑" w:cs="Calibri" w:hint="eastAsia"/>
                <w:sz w:val="22"/>
                <w:szCs w:val="22"/>
              </w:rPr>
              <w:t>mathcal</w:t>
            </w:r>
            <w:proofErr w:type="spellEnd"/>
            <w:r w:rsidRPr="000136DB">
              <w:rPr>
                <w:rFonts w:ascii="微软雅黑" w:eastAsia="微软雅黑" w:hAnsi="微软雅黑" w:cs="Calibri" w:hint="eastAsia"/>
                <w:sz w:val="22"/>
                <w:szCs w:val="22"/>
              </w:rPr>
              <w:t>{F}$ a nonempty commutative family of monotone</w:t>
            </w:r>
            <w:r w:rsidRPr="000136DB">
              <w:rPr>
                <w:rFonts w:ascii="微软雅黑" w:eastAsia="微软雅黑" w:hAnsi="微软雅黑" w:cs="Calibri" w:hint="eastAsia"/>
                <w:sz w:val="22"/>
                <w:szCs w:val="22"/>
              </w:rPr>
              <w:br/>
              <w:t>maps from $X$ into $X$ and there exists $c\in X$ such that $c\</w:t>
            </w:r>
            <w:proofErr w:type="spellStart"/>
            <w:r w:rsidRPr="000136DB">
              <w:rPr>
                <w:rFonts w:ascii="微软雅黑" w:eastAsia="微软雅黑" w:hAnsi="微软雅黑" w:cs="Calibri" w:hint="eastAsia"/>
                <w:sz w:val="22"/>
                <w:szCs w:val="22"/>
              </w:rPr>
              <w:t>preceq</w:t>
            </w:r>
            <w:proofErr w:type="spellEnd"/>
            <w:r w:rsidRPr="000136DB">
              <w:rPr>
                <w:rFonts w:ascii="微软雅黑" w:eastAsia="微软雅黑" w:hAnsi="微软雅黑" w:cs="Calibri" w:hint="eastAsia"/>
                <w:sz w:val="22"/>
                <w:szCs w:val="22"/>
              </w:rPr>
              <w:t xml:space="preserve"> Tc$ for</w:t>
            </w:r>
            <w:r w:rsidRPr="000136DB">
              <w:rPr>
                <w:rFonts w:ascii="微软雅黑" w:eastAsia="微软雅黑" w:hAnsi="微软雅黑" w:cs="Calibri" w:hint="eastAsia"/>
                <w:sz w:val="22"/>
                <w:szCs w:val="22"/>
              </w:rPr>
              <w:br/>
              <w:t>every $T\in \</w:t>
            </w:r>
            <w:proofErr w:type="spellStart"/>
            <w:r w:rsidRPr="000136DB">
              <w:rPr>
                <w:rFonts w:ascii="微软雅黑" w:eastAsia="微软雅黑" w:hAnsi="微软雅黑" w:cs="Calibri" w:hint="eastAsia"/>
                <w:sz w:val="22"/>
                <w:szCs w:val="22"/>
              </w:rPr>
              <w:t>mathcal</w:t>
            </w:r>
            <w:proofErr w:type="spellEnd"/>
            <w:r w:rsidRPr="000136DB">
              <w:rPr>
                <w:rFonts w:ascii="微软雅黑" w:eastAsia="微软雅黑" w:hAnsi="微软雅黑" w:cs="Calibri" w:hint="eastAsia"/>
                <w:sz w:val="22"/>
                <w:szCs w:val="22"/>
              </w:rPr>
              <w:t>{F}$, then the set of common fixed points of $\</w:t>
            </w:r>
            <w:proofErr w:type="spellStart"/>
            <w:r w:rsidRPr="000136DB">
              <w:rPr>
                <w:rFonts w:ascii="微软雅黑" w:eastAsia="微软雅黑" w:hAnsi="微软雅黑" w:cs="Calibri" w:hint="eastAsia"/>
                <w:sz w:val="22"/>
                <w:szCs w:val="22"/>
              </w:rPr>
              <w:t>mathcal</w:t>
            </w:r>
            <w:proofErr w:type="spellEnd"/>
            <w:r w:rsidRPr="000136DB">
              <w:rPr>
                <w:rFonts w:ascii="微软雅黑" w:eastAsia="微软雅黑" w:hAnsi="微软雅黑" w:cs="Calibri" w:hint="eastAsia"/>
                <w:sz w:val="22"/>
                <w:szCs w:val="22"/>
              </w:rPr>
              <w:t>{F}$</w:t>
            </w:r>
            <w:r w:rsidRPr="000136DB">
              <w:rPr>
                <w:rFonts w:ascii="微软雅黑" w:eastAsia="微软雅黑" w:hAnsi="微软雅黑" w:cs="Calibri" w:hint="eastAsia"/>
                <w:sz w:val="22"/>
                <w:szCs w:val="22"/>
              </w:rPr>
              <w:br/>
              <w:t>is nonempty and has a maximal element. The result, specialized to the case of</w:t>
            </w:r>
            <w:r w:rsidRPr="000136DB">
              <w:rPr>
                <w:rFonts w:ascii="微软雅黑" w:eastAsia="微软雅黑" w:hAnsi="微软雅黑" w:cs="Calibri" w:hint="eastAsia"/>
                <w:sz w:val="22"/>
                <w:szCs w:val="22"/>
              </w:rPr>
              <w:br/>
              <w:t xml:space="preserve">Banach spaces gives a general </w:t>
            </w:r>
            <w:proofErr w:type="gramStart"/>
            <w:r w:rsidRPr="000136DB">
              <w:rPr>
                <w:rFonts w:ascii="微软雅黑" w:eastAsia="微软雅黑" w:hAnsi="微软雅黑" w:cs="Calibri" w:hint="eastAsia"/>
                <w:sz w:val="22"/>
                <w:szCs w:val="22"/>
              </w:rPr>
              <w:t>fixed point</w:t>
            </w:r>
            <w:proofErr w:type="gramEnd"/>
            <w:r w:rsidRPr="000136DB">
              <w:rPr>
                <w:rFonts w:ascii="微软雅黑" w:eastAsia="微软雅黑" w:hAnsi="微软雅黑" w:cs="Calibri" w:hint="eastAsia"/>
                <w:sz w:val="22"/>
                <w:szCs w:val="22"/>
              </w:rPr>
              <w:t xml:space="preserve"> theorem that drops almost all</w:t>
            </w:r>
            <w:r w:rsidRPr="000136DB">
              <w:rPr>
                <w:rFonts w:ascii="微软雅黑" w:eastAsia="微软雅黑" w:hAnsi="微软雅黑" w:cs="Calibri" w:hint="eastAsia"/>
                <w:sz w:val="22"/>
                <w:szCs w:val="22"/>
              </w:rPr>
              <w:br/>
              <w:t>assumptions from the recent results in this area. An application to the theory</w:t>
            </w:r>
            <w:r w:rsidRPr="000136DB">
              <w:rPr>
                <w:rFonts w:ascii="微软雅黑" w:eastAsia="微软雅黑" w:hAnsi="微软雅黑" w:cs="Calibri" w:hint="eastAsia"/>
                <w:sz w:val="22"/>
                <w:szCs w:val="22"/>
              </w:rPr>
              <w:br/>
              <w:t xml:space="preserve">of integral equations of </w:t>
            </w:r>
            <w:proofErr w:type="spellStart"/>
            <w:r w:rsidRPr="000136DB">
              <w:rPr>
                <w:rFonts w:ascii="微软雅黑" w:eastAsia="微软雅黑" w:hAnsi="微软雅黑" w:cs="Calibri" w:hint="eastAsia"/>
                <w:sz w:val="22"/>
                <w:szCs w:val="22"/>
              </w:rPr>
              <w:t>Urysohn's</w:t>
            </w:r>
            <w:proofErr w:type="spellEnd"/>
            <w:r w:rsidRPr="000136DB">
              <w:rPr>
                <w:rFonts w:ascii="微软雅黑" w:eastAsia="微软雅黑" w:hAnsi="微软雅黑" w:cs="Calibri" w:hint="eastAsia"/>
                <w:sz w:val="22"/>
                <w:szCs w:val="22"/>
              </w:rPr>
              <w:t xml:space="preserve"> type is also given.</w:t>
            </w:r>
          </w:p>
        </w:tc>
      </w:tr>
      <w:tr w:rsidR="00754C4B" w:rsidRPr="000136DB" w14:paraId="67851DE1" w14:textId="77777777" w:rsidTr="00754C4B">
        <w:trPr>
          <w:trHeight w:val="278"/>
        </w:trPr>
        <w:tc>
          <w:tcPr>
            <w:tcW w:w="8306" w:type="dxa"/>
            <w:tcBorders>
              <w:top w:val="nil"/>
              <w:left w:val="nil"/>
              <w:bottom w:val="nil"/>
              <w:right w:val="nil"/>
            </w:tcBorders>
            <w:shd w:val="clear" w:color="auto" w:fill="auto"/>
            <w:noWrap/>
            <w:vAlign w:val="center"/>
            <w:hideMark/>
          </w:tcPr>
          <w:p w14:paraId="26ECDA72"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 xml:space="preserve">Efficient methods for computing integrals in electronic structure calculations. Efficient methods are proposed, for computing integrals </w:t>
            </w:r>
            <w:proofErr w:type="spellStart"/>
            <w:r w:rsidRPr="000136DB">
              <w:rPr>
                <w:rFonts w:ascii="微软雅黑" w:eastAsia="微软雅黑" w:hAnsi="微软雅黑" w:cs="Calibri" w:hint="eastAsia"/>
                <w:sz w:val="22"/>
                <w:szCs w:val="22"/>
              </w:rPr>
              <w:t>appeaing</w:t>
            </w:r>
            <w:proofErr w:type="spellEnd"/>
            <w:r w:rsidRPr="000136DB">
              <w:rPr>
                <w:rFonts w:ascii="微软雅黑" w:eastAsia="微软雅黑" w:hAnsi="微软雅黑" w:cs="Calibri" w:hint="eastAsia"/>
                <w:sz w:val="22"/>
                <w:szCs w:val="22"/>
              </w:rPr>
              <w:t xml:space="preserve"> in</w:t>
            </w:r>
            <w:r w:rsidRPr="000136DB">
              <w:rPr>
                <w:rFonts w:ascii="微软雅黑" w:eastAsia="微软雅黑" w:hAnsi="微软雅黑" w:cs="Calibri" w:hint="eastAsia"/>
                <w:sz w:val="22"/>
                <w:szCs w:val="22"/>
              </w:rPr>
              <w:br/>
              <w:t xml:space="preserve">electronic structure calculations. The methods consist of two parts: the </w:t>
            </w:r>
            <w:r w:rsidRPr="000136DB">
              <w:rPr>
                <w:rFonts w:ascii="微软雅黑" w:eastAsia="微软雅黑" w:hAnsi="微软雅黑" w:cs="Calibri" w:hint="eastAsia"/>
                <w:sz w:val="22"/>
                <w:szCs w:val="22"/>
              </w:rPr>
              <w:lastRenderedPageBreak/>
              <w:t>first</w:t>
            </w:r>
            <w:r w:rsidRPr="000136DB">
              <w:rPr>
                <w:rFonts w:ascii="微软雅黑" w:eastAsia="微软雅黑" w:hAnsi="微软雅黑" w:cs="Calibri" w:hint="eastAsia"/>
                <w:sz w:val="22"/>
                <w:szCs w:val="22"/>
              </w:rPr>
              <w:br/>
              <w:t>part is to represent the integrals as contour integrals and the second one is</w:t>
            </w:r>
            <w:r w:rsidRPr="000136DB">
              <w:rPr>
                <w:rFonts w:ascii="微软雅黑" w:eastAsia="微软雅黑" w:hAnsi="微软雅黑" w:cs="Calibri" w:hint="eastAsia"/>
                <w:sz w:val="22"/>
                <w:szCs w:val="22"/>
              </w:rPr>
              <w:br/>
              <w:t xml:space="preserve">to evaluate the contour integrals by the </w:t>
            </w:r>
            <w:proofErr w:type="spellStart"/>
            <w:r w:rsidRPr="000136DB">
              <w:rPr>
                <w:rFonts w:ascii="微软雅黑" w:eastAsia="微软雅黑" w:hAnsi="微软雅黑" w:cs="Calibri" w:hint="eastAsia"/>
                <w:sz w:val="22"/>
                <w:szCs w:val="22"/>
              </w:rPr>
              <w:t>Clenshaw</w:t>
            </w:r>
            <w:proofErr w:type="spellEnd"/>
            <w:r w:rsidRPr="000136DB">
              <w:rPr>
                <w:rFonts w:ascii="微软雅黑" w:eastAsia="微软雅黑" w:hAnsi="微软雅黑" w:cs="Calibri" w:hint="eastAsia"/>
                <w:sz w:val="22"/>
                <w:szCs w:val="22"/>
              </w:rPr>
              <w:t>-</w:t>
            </w:r>
            <w:proofErr w:type="gramStart"/>
            <w:r w:rsidRPr="000136DB">
              <w:rPr>
                <w:rFonts w:ascii="微软雅黑" w:eastAsia="微软雅黑" w:hAnsi="微软雅黑" w:cs="Calibri" w:hint="eastAsia"/>
                <w:sz w:val="22"/>
                <w:szCs w:val="22"/>
              </w:rPr>
              <w:t>Curtis</w:t>
            </w:r>
            <w:proofErr w:type="gramEnd"/>
            <w:r w:rsidRPr="000136DB">
              <w:rPr>
                <w:rFonts w:ascii="微软雅黑" w:eastAsia="微软雅黑" w:hAnsi="微软雅黑" w:cs="Calibri" w:hint="eastAsia"/>
                <w:sz w:val="22"/>
                <w:szCs w:val="22"/>
              </w:rPr>
              <w:t xml:space="preserve"> quadrature. The</w:t>
            </w:r>
            <w:r w:rsidRPr="000136DB">
              <w:rPr>
                <w:rFonts w:ascii="微软雅黑" w:eastAsia="微软雅黑" w:hAnsi="微软雅黑" w:cs="Calibri" w:hint="eastAsia"/>
                <w:sz w:val="22"/>
                <w:szCs w:val="22"/>
              </w:rPr>
              <w:br/>
              <w:t>efficiency of the proposed methods is demonstrated through numerical</w:t>
            </w:r>
            <w:r w:rsidRPr="000136DB">
              <w:rPr>
                <w:rFonts w:ascii="微软雅黑" w:eastAsia="微软雅黑" w:hAnsi="微软雅黑" w:cs="Calibri" w:hint="eastAsia"/>
                <w:sz w:val="22"/>
                <w:szCs w:val="22"/>
              </w:rPr>
              <w:br/>
              <w:t>experiments.</w:t>
            </w:r>
          </w:p>
        </w:tc>
      </w:tr>
      <w:tr w:rsidR="00754C4B" w:rsidRPr="000136DB" w14:paraId="190708D5" w14:textId="77777777" w:rsidTr="00754C4B">
        <w:trPr>
          <w:trHeight w:val="278"/>
        </w:trPr>
        <w:tc>
          <w:tcPr>
            <w:tcW w:w="8306" w:type="dxa"/>
            <w:tcBorders>
              <w:top w:val="nil"/>
              <w:left w:val="nil"/>
              <w:bottom w:val="nil"/>
              <w:right w:val="nil"/>
            </w:tcBorders>
            <w:shd w:val="clear" w:color="auto" w:fill="auto"/>
            <w:noWrap/>
            <w:vAlign w:val="center"/>
            <w:hideMark/>
          </w:tcPr>
          <w:p w14:paraId="78D8321A"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Diffraction-Aware Sound Localization for a Non-Line-of-Sight Source.  We present a novel sound localization algorithm for a non-line-of-sight</w:t>
            </w:r>
            <w:r w:rsidRPr="000136DB">
              <w:rPr>
                <w:rFonts w:ascii="微软雅黑" w:eastAsia="微软雅黑" w:hAnsi="微软雅黑" w:cs="Calibri" w:hint="eastAsia"/>
                <w:sz w:val="22"/>
                <w:szCs w:val="22"/>
              </w:rPr>
              <w:br/>
              <w:t>(NLOS) sound source in indoor environments. Our approach exploits the</w:t>
            </w:r>
            <w:r w:rsidRPr="000136DB">
              <w:rPr>
                <w:rFonts w:ascii="微软雅黑" w:eastAsia="微软雅黑" w:hAnsi="微软雅黑" w:cs="Calibri" w:hint="eastAsia"/>
                <w:sz w:val="22"/>
                <w:szCs w:val="22"/>
              </w:rPr>
              <w:br/>
              <w:t>diffraction properties of sound waves as they bend around a barrier or an</w:t>
            </w:r>
            <w:r w:rsidRPr="000136DB">
              <w:rPr>
                <w:rFonts w:ascii="微软雅黑" w:eastAsia="微软雅黑" w:hAnsi="微软雅黑" w:cs="Calibri" w:hint="eastAsia"/>
                <w:sz w:val="22"/>
                <w:szCs w:val="22"/>
              </w:rPr>
              <w:br/>
              <w:t xml:space="preserve">obstacle in the scene. We combine a ray </w:t>
            </w:r>
            <w:proofErr w:type="gramStart"/>
            <w:r w:rsidRPr="000136DB">
              <w:rPr>
                <w:rFonts w:ascii="微软雅黑" w:eastAsia="微软雅黑" w:hAnsi="微软雅黑" w:cs="Calibri" w:hint="eastAsia"/>
                <w:sz w:val="22"/>
                <w:szCs w:val="22"/>
              </w:rPr>
              <w:t>tracing based</w:t>
            </w:r>
            <w:proofErr w:type="gramEnd"/>
            <w:r w:rsidRPr="000136DB">
              <w:rPr>
                <w:rFonts w:ascii="微软雅黑" w:eastAsia="微软雅黑" w:hAnsi="微软雅黑" w:cs="Calibri" w:hint="eastAsia"/>
                <w:sz w:val="22"/>
                <w:szCs w:val="22"/>
              </w:rPr>
              <w:t xml:space="preserve"> sound propagation</w:t>
            </w:r>
            <w:r w:rsidRPr="000136DB">
              <w:rPr>
                <w:rFonts w:ascii="微软雅黑" w:eastAsia="微软雅黑" w:hAnsi="微软雅黑" w:cs="Calibri" w:hint="eastAsia"/>
                <w:sz w:val="22"/>
                <w:szCs w:val="22"/>
              </w:rPr>
              <w:br/>
              <w:t>algorithm with a Uniform Theory of Diffraction (UTD) model, which simulate</w:t>
            </w:r>
            <w:r w:rsidRPr="000136DB">
              <w:rPr>
                <w:rFonts w:ascii="微软雅黑" w:eastAsia="微软雅黑" w:hAnsi="微软雅黑" w:cs="Calibri" w:hint="eastAsia"/>
                <w:sz w:val="22"/>
                <w:szCs w:val="22"/>
              </w:rPr>
              <w:br/>
              <w:t>bending effects by placing a virtual sound source on a wedge in the</w:t>
            </w:r>
            <w:r w:rsidRPr="000136DB">
              <w:rPr>
                <w:rFonts w:ascii="微软雅黑" w:eastAsia="微软雅黑" w:hAnsi="微软雅黑" w:cs="Calibri" w:hint="eastAsia"/>
                <w:sz w:val="22"/>
                <w:szCs w:val="22"/>
              </w:rPr>
              <w:br/>
              <w:t>environment. We precompute the wedges of a reconstructed mesh of an indoor</w:t>
            </w:r>
            <w:r w:rsidRPr="000136DB">
              <w:rPr>
                <w:rFonts w:ascii="微软雅黑" w:eastAsia="微软雅黑" w:hAnsi="微软雅黑" w:cs="Calibri" w:hint="eastAsia"/>
                <w:sz w:val="22"/>
                <w:szCs w:val="22"/>
              </w:rPr>
              <w:br/>
              <w:t>scene and use them to generate diffraction acoustic rays to localize the 3D</w:t>
            </w:r>
            <w:r w:rsidRPr="000136DB">
              <w:rPr>
                <w:rFonts w:ascii="微软雅黑" w:eastAsia="微软雅黑" w:hAnsi="微软雅黑" w:cs="Calibri" w:hint="eastAsia"/>
                <w:sz w:val="22"/>
                <w:szCs w:val="22"/>
              </w:rPr>
              <w:br/>
              <w:t>position of the source. Our method identifies the convergence region of those</w:t>
            </w:r>
            <w:r w:rsidRPr="000136DB">
              <w:rPr>
                <w:rFonts w:ascii="微软雅黑" w:eastAsia="微软雅黑" w:hAnsi="微软雅黑" w:cs="Calibri" w:hint="eastAsia"/>
                <w:sz w:val="22"/>
                <w:szCs w:val="22"/>
              </w:rPr>
              <w:br/>
              <w:t>generated acoustic rays as the estimated source position based on a particle</w:t>
            </w:r>
            <w:r w:rsidRPr="000136DB">
              <w:rPr>
                <w:rFonts w:ascii="微软雅黑" w:eastAsia="微软雅黑" w:hAnsi="微软雅黑" w:cs="Calibri" w:hint="eastAsia"/>
                <w:sz w:val="22"/>
                <w:szCs w:val="22"/>
              </w:rPr>
              <w:br/>
              <w:t>filter. We have evaluated our algorithm in multiple scenarios consisting of a</w:t>
            </w:r>
            <w:r w:rsidRPr="000136DB">
              <w:rPr>
                <w:rFonts w:ascii="微软雅黑" w:eastAsia="微软雅黑" w:hAnsi="微软雅黑" w:cs="Calibri" w:hint="eastAsia"/>
                <w:sz w:val="22"/>
                <w:szCs w:val="22"/>
              </w:rPr>
              <w:br/>
              <w:t>static and dynamic NLOS sound source. In our tested cases, our approach can</w:t>
            </w:r>
            <w:r w:rsidRPr="000136DB">
              <w:rPr>
                <w:rFonts w:ascii="微软雅黑" w:eastAsia="微软雅黑" w:hAnsi="微软雅黑" w:cs="Calibri" w:hint="eastAsia"/>
                <w:sz w:val="22"/>
                <w:szCs w:val="22"/>
              </w:rPr>
              <w:br/>
              <w:t>localize a source position with an average accuracy error, 0.7m, measured by</w:t>
            </w:r>
            <w:r w:rsidRPr="000136DB">
              <w:rPr>
                <w:rFonts w:ascii="微软雅黑" w:eastAsia="微软雅黑" w:hAnsi="微软雅黑" w:cs="Calibri" w:hint="eastAsia"/>
                <w:sz w:val="22"/>
                <w:szCs w:val="22"/>
              </w:rPr>
              <w:br/>
              <w:t>the L2 distance between estimated and actual source locations in a 7m*7m*3m</w:t>
            </w:r>
            <w:r w:rsidRPr="000136DB">
              <w:rPr>
                <w:rFonts w:ascii="微软雅黑" w:eastAsia="微软雅黑" w:hAnsi="微软雅黑" w:cs="Calibri" w:hint="eastAsia"/>
                <w:sz w:val="22"/>
                <w:szCs w:val="22"/>
              </w:rPr>
              <w:br/>
              <w:t>room. Furthermore, we observe 37% to 130% improvement in accuracy over a</w:t>
            </w:r>
            <w:r w:rsidRPr="000136DB">
              <w:rPr>
                <w:rFonts w:ascii="微软雅黑" w:eastAsia="微软雅黑" w:hAnsi="微软雅黑" w:cs="Calibri" w:hint="eastAsia"/>
                <w:sz w:val="22"/>
                <w:szCs w:val="22"/>
              </w:rPr>
              <w:br/>
              <w:t xml:space="preserve">state-of-the-art localization method that does not model diffraction </w:t>
            </w:r>
            <w:r w:rsidRPr="000136DB">
              <w:rPr>
                <w:rFonts w:ascii="微软雅黑" w:eastAsia="微软雅黑" w:hAnsi="微软雅黑" w:cs="Calibri" w:hint="eastAsia"/>
                <w:sz w:val="22"/>
                <w:szCs w:val="22"/>
              </w:rPr>
              <w:lastRenderedPageBreak/>
              <w:t>effects,</w:t>
            </w:r>
            <w:r w:rsidRPr="000136DB">
              <w:rPr>
                <w:rFonts w:ascii="微软雅黑" w:eastAsia="微软雅黑" w:hAnsi="微软雅黑" w:cs="Calibri" w:hint="eastAsia"/>
                <w:sz w:val="22"/>
                <w:szCs w:val="22"/>
              </w:rPr>
              <w:br/>
              <w:t>especially when a sound source is not visible to the robot.</w:t>
            </w:r>
          </w:p>
        </w:tc>
      </w:tr>
      <w:tr w:rsidR="00754C4B" w:rsidRPr="000136DB" w14:paraId="6ABFC028" w14:textId="77777777" w:rsidTr="00754C4B">
        <w:trPr>
          <w:trHeight w:val="278"/>
        </w:trPr>
        <w:tc>
          <w:tcPr>
            <w:tcW w:w="8306" w:type="dxa"/>
            <w:tcBorders>
              <w:top w:val="nil"/>
              <w:left w:val="nil"/>
              <w:bottom w:val="nil"/>
              <w:right w:val="nil"/>
            </w:tcBorders>
            <w:shd w:val="clear" w:color="auto" w:fill="auto"/>
            <w:noWrap/>
            <w:vAlign w:val="center"/>
            <w:hideMark/>
          </w:tcPr>
          <w:p w14:paraId="3DEA90BF"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lastRenderedPageBreak/>
              <w:t>Jacob's ladders, crossbreeding in the set of $味$-factorization formulas and selection of families of $味$-kindred real continuous functions.  In this paper we introduce the notion of $\zeta$-crossbreeding in a set of</w:t>
            </w:r>
            <w:r w:rsidRPr="000136DB">
              <w:rPr>
                <w:rFonts w:ascii="微软雅黑" w:eastAsia="微软雅黑" w:hAnsi="微软雅黑" w:cs="Calibri" w:hint="eastAsia"/>
                <w:sz w:val="22"/>
                <w:szCs w:val="22"/>
              </w:rPr>
              <w:br/>
              <w:t>$\zeta$-factorization formulas and also the notion of complete hybrid formula</w:t>
            </w:r>
            <w:r w:rsidRPr="000136DB">
              <w:rPr>
                <w:rFonts w:ascii="微软雅黑" w:eastAsia="微软雅黑" w:hAnsi="微软雅黑" w:cs="Calibri" w:hint="eastAsia"/>
                <w:sz w:val="22"/>
                <w:szCs w:val="22"/>
              </w:rPr>
              <w:br/>
              <w:t>as the final result of that crossbreeding. The last formula is used as a</w:t>
            </w:r>
            <w:r w:rsidRPr="000136DB">
              <w:rPr>
                <w:rFonts w:ascii="微软雅黑" w:eastAsia="微软雅黑" w:hAnsi="微软雅黑" w:cs="Calibri" w:hint="eastAsia"/>
                <w:sz w:val="22"/>
                <w:szCs w:val="22"/>
              </w:rPr>
              <w:br/>
              <w:t>criterion for selection of families of $\zeta$-kindred elements in class of</w:t>
            </w:r>
            <w:r w:rsidRPr="000136DB">
              <w:rPr>
                <w:rFonts w:ascii="微软雅黑" w:eastAsia="微软雅黑" w:hAnsi="微软雅黑" w:cs="Calibri" w:hint="eastAsia"/>
                <w:sz w:val="22"/>
                <w:szCs w:val="22"/>
              </w:rPr>
              <w:br/>
              <w:t>real continuous functions.</w:t>
            </w:r>
            <w:r w:rsidRPr="000136DB">
              <w:rPr>
                <w:rFonts w:ascii="微软雅黑" w:eastAsia="微软雅黑" w:hAnsi="微软雅黑" w:cs="Calibri" w:hint="eastAsia"/>
                <w:sz w:val="22"/>
                <w:szCs w:val="22"/>
              </w:rPr>
              <w:br/>
              <w:t>Dedicated to recalling of Gregory Mendel's pea-crossbreeding.</w:t>
            </w:r>
          </w:p>
        </w:tc>
      </w:tr>
      <w:tr w:rsidR="00754C4B" w:rsidRPr="000136DB" w14:paraId="62F750A4" w14:textId="77777777" w:rsidTr="00754C4B">
        <w:trPr>
          <w:trHeight w:val="278"/>
        </w:trPr>
        <w:tc>
          <w:tcPr>
            <w:tcW w:w="8306" w:type="dxa"/>
            <w:tcBorders>
              <w:top w:val="nil"/>
              <w:left w:val="nil"/>
              <w:bottom w:val="nil"/>
              <w:right w:val="nil"/>
            </w:tcBorders>
            <w:shd w:val="clear" w:color="auto" w:fill="auto"/>
            <w:noWrap/>
            <w:vAlign w:val="center"/>
            <w:hideMark/>
          </w:tcPr>
          <w:p w14:paraId="593BB764" w14:textId="77777777" w:rsidR="00754C4B" w:rsidRPr="000136DB" w:rsidRDefault="00754C4B" w:rsidP="000136DB">
            <w:pPr>
              <w:pStyle w:val="a3"/>
              <w:numPr>
                <w:ilvl w:val="0"/>
                <w:numId w:val="9"/>
              </w:numPr>
              <w:spacing w:before="0" w:beforeAutospacing="0" w:after="0" w:afterAutospacing="0"/>
              <w:rPr>
                <w:rFonts w:ascii="微软雅黑" w:eastAsia="微软雅黑" w:hAnsi="微软雅黑" w:cs="Calibri" w:hint="eastAsia"/>
                <w:sz w:val="22"/>
                <w:szCs w:val="22"/>
              </w:rPr>
            </w:pPr>
            <w:r w:rsidRPr="000136DB">
              <w:rPr>
                <w:rFonts w:ascii="微软雅黑" w:eastAsia="微软雅黑" w:hAnsi="微软雅黑" w:cs="Calibri" w:hint="eastAsia"/>
                <w:sz w:val="22"/>
                <w:szCs w:val="22"/>
              </w:rPr>
              <w:t>Minimax Estimation of the $L_1$ Distance.  We consider the problem of estimating the $L_1$ distance between two discrete</w:t>
            </w:r>
            <w:r w:rsidRPr="000136DB">
              <w:rPr>
                <w:rFonts w:ascii="微软雅黑" w:eastAsia="微软雅黑" w:hAnsi="微软雅黑" w:cs="Calibri" w:hint="eastAsia"/>
                <w:sz w:val="22"/>
                <w:szCs w:val="22"/>
              </w:rPr>
              <w:br/>
              <w:t xml:space="preserve">probability measures $P$ and $Q$ from empirical data in a </w:t>
            </w:r>
            <w:proofErr w:type="spellStart"/>
            <w:r w:rsidRPr="000136DB">
              <w:rPr>
                <w:rFonts w:ascii="微软雅黑" w:eastAsia="微软雅黑" w:hAnsi="微软雅黑" w:cs="Calibri" w:hint="eastAsia"/>
                <w:sz w:val="22"/>
                <w:szCs w:val="22"/>
              </w:rPr>
              <w:t>nonasymptotic</w:t>
            </w:r>
            <w:proofErr w:type="spellEnd"/>
            <w:r w:rsidRPr="000136DB">
              <w:rPr>
                <w:rFonts w:ascii="微软雅黑" w:eastAsia="微软雅黑" w:hAnsi="微软雅黑" w:cs="Calibri" w:hint="eastAsia"/>
                <w:sz w:val="22"/>
                <w:szCs w:val="22"/>
              </w:rPr>
              <w:t xml:space="preserve"> and</w:t>
            </w:r>
            <w:r w:rsidRPr="000136DB">
              <w:rPr>
                <w:rFonts w:ascii="微软雅黑" w:eastAsia="微软雅黑" w:hAnsi="微软雅黑" w:cs="Calibri" w:hint="eastAsia"/>
                <w:sz w:val="22"/>
                <w:szCs w:val="22"/>
              </w:rPr>
              <w:br/>
              <w:t>large alphabet setting. When $Q$ is known and one obtains $n$ samples from $P$,</w:t>
            </w:r>
            <w:r w:rsidRPr="000136DB">
              <w:rPr>
                <w:rFonts w:ascii="微软雅黑" w:eastAsia="微软雅黑" w:hAnsi="微软雅黑" w:cs="Calibri" w:hint="eastAsia"/>
                <w:sz w:val="22"/>
                <w:szCs w:val="22"/>
              </w:rPr>
              <w:br/>
              <w:t>we show that for every $Q$, the minimax rate-optimal estimator with $n$ samples</w:t>
            </w:r>
            <w:r w:rsidRPr="000136DB">
              <w:rPr>
                <w:rFonts w:ascii="微软雅黑" w:eastAsia="微软雅黑" w:hAnsi="微软雅黑" w:cs="Calibri" w:hint="eastAsia"/>
                <w:sz w:val="22"/>
                <w:szCs w:val="22"/>
              </w:rPr>
              <w:br/>
              <w:t>achieves performance comparable to that of the maximum likelihood estimator</w:t>
            </w:r>
            <w:r w:rsidRPr="000136DB">
              <w:rPr>
                <w:rFonts w:ascii="微软雅黑" w:eastAsia="微软雅黑" w:hAnsi="微软雅黑" w:cs="Calibri" w:hint="eastAsia"/>
                <w:sz w:val="22"/>
                <w:szCs w:val="22"/>
              </w:rPr>
              <w:br/>
              <w:t>(MLE) with $n\ln n$ samples. When both $P$ and $Q$ are unknown, we construct</w:t>
            </w:r>
            <w:r w:rsidRPr="000136DB">
              <w:rPr>
                <w:rFonts w:ascii="微软雅黑" w:eastAsia="微软雅黑" w:hAnsi="微软雅黑" w:cs="Calibri" w:hint="eastAsia"/>
                <w:sz w:val="22"/>
                <w:szCs w:val="22"/>
              </w:rPr>
              <w:br/>
              <w:t xml:space="preserve">minimax rate-optimal estimators whose </w:t>
            </w:r>
            <w:proofErr w:type="gramStart"/>
            <w:r w:rsidRPr="000136DB">
              <w:rPr>
                <w:rFonts w:ascii="微软雅黑" w:eastAsia="微软雅黑" w:hAnsi="微软雅黑" w:cs="Calibri" w:hint="eastAsia"/>
                <w:sz w:val="22"/>
                <w:szCs w:val="22"/>
              </w:rPr>
              <w:t>worst case</w:t>
            </w:r>
            <w:proofErr w:type="gramEnd"/>
            <w:r w:rsidRPr="000136DB">
              <w:rPr>
                <w:rFonts w:ascii="微软雅黑" w:eastAsia="微软雅黑" w:hAnsi="微软雅黑" w:cs="Calibri" w:hint="eastAsia"/>
                <w:sz w:val="22"/>
                <w:szCs w:val="22"/>
              </w:rPr>
              <w:t xml:space="preserve"> performance is essentially</w:t>
            </w:r>
            <w:r w:rsidRPr="000136DB">
              <w:rPr>
                <w:rFonts w:ascii="微软雅黑" w:eastAsia="微软雅黑" w:hAnsi="微软雅黑" w:cs="Calibri" w:hint="eastAsia"/>
                <w:sz w:val="22"/>
                <w:szCs w:val="22"/>
              </w:rPr>
              <w:br/>
              <w:t>that of the known $Q$ case with $Q$ being uniform, implying that $Q$ being</w:t>
            </w:r>
            <w:r w:rsidRPr="000136DB">
              <w:rPr>
                <w:rFonts w:ascii="微软雅黑" w:eastAsia="微软雅黑" w:hAnsi="微软雅黑" w:cs="Calibri" w:hint="eastAsia"/>
                <w:sz w:val="22"/>
                <w:szCs w:val="22"/>
              </w:rPr>
              <w:br/>
              <w:t>uniform is essentially the most difficult case. The \</w:t>
            </w:r>
            <w:proofErr w:type="spellStart"/>
            <w:proofErr w:type="gramStart"/>
            <w:r w:rsidRPr="000136DB">
              <w:rPr>
                <w:rFonts w:ascii="微软雅黑" w:eastAsia="微软雅黑" w:hAnsi="微软雅黑" w:cs="Calibri" w:hint="eastAsia"/>
                <w:sz w:val="22"/>
                <w:szCs w:val="22"/>
              </w:rPr>
              <w:t>emph</w:t>
            </w:r>
            <w:proofErr w:type="spellEnd"/>
            <w:r w:rsidRPr="000136DB">
              <w:rPr>
                <w:rFonts w:ascii="微软雅黑" w:eastAsia="微软雅黑" w:hAnsi="微软雅黑" w:cs="Calibri" w:hint="eastAsia"/>
                <w:sz w:val="22"/>
                <w:szCs w:val="22"/>
              </w:rPr>
              <w:t>{</w:t>
            </w:r>
            <w:proofErr w:type="gramEnd"/>
            <w:r w:rsidRPr="000136DB">
              <w:rPr>
                <w:rFonts w:ascii="微软雅黑" w:eastAsia="微软雅黑" w:hAnsi="微软雅黑" w:cs="Calibri" w:hint="eastAsia"/>
                <w:sz w:val="22"/>
                <w:szCs w:val="22"/>
              </w:rPr>
              <w:t>effective sample size</w:t>
            </w:r>
            <w:r w:rsidRPr="000136DB">
              <w:rPr>
                <w:rFonts w:ascii="微软雅黑" w:eastAsia="微软雅黑" w:hAnsi="微软雅黑" w:cs="Calibri" w:hint="eastAsia"/>
                <w:sz w:val="22"/>
                <w:szCs w:val="22"/>
              </w:rPr>
              <w:br/>
              <w:t>enlargement} phenomenon, identified in Jiao \</w:t>
            </w:r>
            <w:proofErr w:type="spellStart"/>
            <w:r w:rsidRPr="000136DB">
              <w:rPr>
                <w:rFonts w:ascii="微软雅黑" w:eastAsia="微软雅黑" w:hAnsi="微软雅黑" w:cs="Calibri" w:hint="eastAsia"/>
                <w:sz w:val="22"/>
                <w:szCs w:val="22"/>
              </w:rPr>
              <w:t>emph</w:t>
            </w:r>
            <w:proofErr w:type="spellEnd"/>
            <w:r w:rsidRPr="000136DB">
              <w:rPr>
                <w:rFonts w:ascii="微软雅黑" w:eastAsia="微软雅黑" w:hAnsi="微软雅黑" w:cs="Calibri" w:hint="eastAsia"/>
                <w:sz w:val="22"/>
                <w:szCs w:val="22"/>
              </w:rPr>
              <w:t>{et al.} (2015), holds both in</w:t>
            </w:r>
            <w:r w:rsidRPr="000136DB">
              <w:rPr>
                <w:rFonts w:ascii="微软雅黑" w:eastAsia="微软雅黑" w:hAnsi="微软雅黑" w:cs="Calibri" w:hint="eastAsia"/>
                <w:sz w:val="22"/>
                <w:szCs w:val="22"/>
              </w:rPr>
              <w:br/>
              <w:t>the known $Q$ case for every $Q$ and the $Q$ unknown case. However, the</w:t>
            </w:r>
            <w:r w:rsidRPr="000136DB">
              <w:rPr>
                <w:rFonts w:ascii="微软雅黑" w:eastAsia="微软雅黑" w:hAnsi="微软雅黑" w:cs="Calibri" w:hint="eastAsia"/>
                <w:sz w:val="22"/>
                <w:szCs w:val="22"/>
              </w:rPr>
              <w:br/>
              <w:t>construction of optimal estimators for $\|P-Q\|_1$ requires new techniques and</w:t>
            </w:r>
            <w:r w:rsidRPr="000136DB">
              <w:rPr>
                <w:rFonts w:ascii="微软雅黑" w:eastAsia="微软雅黑" w:hAnsi="微软雅黑" w:cs="Calibri" w:hint="eastAsia"/>
                <w:sz w:val="22"/>
                <w:szCs w:val="22"/>
              </w:rPr>
              <w:br/>
              <w:t xml:space="preserve">insights beyond the approximation-based method of functional </w:t>
            </w:r>
            <w:r w:rsidRPr="000136DB">
              <w:rPr>
                <w:rFonts w:ascii="微软雅黑" w:eastAsia="微软雅黑" w:hAnsi="微软雅黑" w:cs="Calibri" w:hint="eastAsia"/>
                <w:sz w:val="22"/>
                <w:szCs w:val="22"/>
              </w:rPr>
              <w:lastRenderedPageBreak/>
              <w:t>estimation in Jiao</w:t>
            </w:r>
            <w:r w:rsidRPr="000136DB">
              <w:rPr>
                <w:rFonts w:ascii="微软雅黑" w:eastAsia="微软雅黑" w:hAnsi="微软雅黑" w:cs="Calibri" w:hint="eastAsia"/>
                <w:sz w:val="22"/>
                <w:szCs w:val="22"/>
              </w:rPr>
              <w:br/>
              <w:t>\</w:t>
            </w:r>
            <w:proofErr w:type="spellStart"/>
            <w:r w:rsidRPr="000136DB">
              <w:rPr>
                <w:rFonts w:ascii="微软雅黑" w:eastAsia="微软雅黑" w:hAnsi="微软雅黑" w:cs="Calibri" w:hint="eastAsia"/>
                <w:sz w:val="22"/>
                <w:szCs w:val="22"/>
              </w:rPr>
              <w:t>emph</w:t>
            </w:r>
            <w:proofErr w:type="spellEnd"/>
            <w:r w:rsidRPr="000136DB">
              <w:rPr>
                <w:rFonts w:ascii="微软雅黑" w:eastAsia="微软雅黑" w:hAnsi="微软雅黑" w:cs="Calibri" w:hint="eastAsia"/>
                <w:sz w:val="22"/>
                <w:szCs w:val="22"/>
              </w:rPr>
              <w:t>{et al.} (2015).</w:t>
            </w:r>
          </w:p>
        </w:tc>
      </w:tr>
      <w:tr w:rsidR="00754C4B" w:rsidRPr="000136DB" w14:paraId="03182168" w14:textId="77777777" w:rsidTr="00754C4B">
        <w:trPr>
          <w:trHeight w:val="278"/>
        </w:trPr>
        <w:tc>
          <w:tcPr>
            <w:tcW w:w="8306" w:type="dxa"/>
            <w:tcBorders>
              <w:top w:val="nil"/>
              <w:left w:val="nil"/>
              <w:bottom w:val="nil"/>
              <w:right w:val="nil"/>
            </w:tcBorders>
            <w:shd w:val="clear" w:color="auto" w:fill="auto"/>
            <w:noWrap/>
            <w:vAlign w:val="center"/>
            <w:hideMark/>
          </w:tcPr>
          <w:p w14:paraId="03E1FB9B" w14:textId="77777777" w:rsidR="000136DB" w:rsidRDefault="00754C4B" w:rsidP="000136DB">
            <w:pPr>
              <w:pStyle w:val="a3"/>
              <w:numPr>
                <w:ilvl w:val="0"/>
                <w:numId w:val="9"/>
              </w:numPr>
              <w:spacing w:before="0" w:beforeAutospacing="0" w:after="0" w:afterAutospacing="0"/>
              <w:rPr>
                <w:rFonts w:ascii="微软雅黑" w:eastAsia="微软雅黑" w:hAnsi="微软雅黑" w:cs="Calibri"/>
                <w:sz w:val="22"/>
                <w:szCs w:val="22"/>
              </w:rPr>
            </w:pPr>
            <w:r w:rsidRPr="000136DB">
              <w:rPr>
                <w:rFonts w:ascii="微软雅黑" w:eastAsia="微软雅黑" w:hAnsi="微软雅黑" w:cs="Calibri" w:hint="eastAsia"/>
                <w:sz w:val="22"/>
                <w:szCs w:val="22"/>
              </w:rPr>
              <w:lastRenderedPageBreak/>
              <w:t>Density large deviations for multidimensional stochastic hyperbolic conservation laws. We investigate the density large deviation function for a multidimensional</w:t>
            </w:r>
            <w:r w:rsidRPr="000136DB">
              <w:rPr>
                <w:rFonts w:ascii="微软雅黑" w:eastAsia="微软雅黑" w:hAnsi="微软雅黑" w:cs="Calibri" w:hint="eastAsia"/>
                <w:sz w:val="22"/>
                <w:szCs w:val="22"/>
              </w:rPr>
              <w:br/>
              <w:t>conservation law in the vanishing viscosity limit, when the probability</w:t>
            </w:r>
            <w:r w:rsidRPr="000136DB">
              <w:rPr>
                <w:rFonts w:ascii="微软雅黑" w:eastAsia="微软雅黑" w:hAnsi="微软雅黑" w:cs="Calibri" w:hint="eastAsia"/>
                <w:sz w:val="22"/>
                <w:szCs w:val="22"/>
              </w:rPr>
              <w:br/>
              <w:t>concentrates on weak solutions of a hyperbolic conservation law conservation</w:t>
            </w:r>
            <w:r w:rsidRPr="000136DB">
              <w:rPr>
                <w:rFonts w:ascii="微软雅黑" w:eastAsia="微软雅黑" w:hAnsi="微软雅黑" w:cs="Calibri" w:hint="eastAsia"/>
                <w:sz w:val="22"/>
                <w:szCs w:val="22"/>
              </w:rPr>
              <w:br/>
              <w:t xml:space="preserve">law. When the conductivity and </w:t>
            </w:r>
            <w:proofErr w:type="spellStart"/>
            <w:r w:rsidRPr="000136DB">
              <w:rPr>
                <w:rFonts w:ascii="微软雅黑" w:eastAsia="微软雅黑" w:hAnsi="微软雅黑" w:cs="Calibri" w:hint="eastAsia"/>
                <w:sz w:val="22"/>
                <w:szCs w:val="22"/>
              </w:rPr>
              <w:t>dif-fusivity</w:t>
            </w:r>
            <w:proofErr w:type="spellEnd"/>
            <w:r w:rsidRPr="000136DB">
              <w:rPr>
                <w:rFonts w:ascii="微软雅黑" w:eastAsia="微软雅黑" w:hAnsi="微软雅黑" w:cs="Calibri" w:hint="eastAsia"/>
                <w:sz w:val="22"/>
                <w:szCs w:val="22"/>
              </w:rPr>
              <w:t xml:space="preserve"> matrices are proportional, </w:t>
            </w:r>
            <w:proofErr w:type="gramStart"/>
            <w:r w:rsidRPr="000136DB">
              <w:rPr>
                <w:rFonts w:ascii="微软雅黑" w:eastAsia="微软雅黑" w:hAnsi="微软雅黑" w:cs="Calibri" w:hint="eastAsia"/>
                <w:sz w:val="22"/>
                <w:szCs w:val="22"/>
              </w:rPr>
              <w:t>i.e.</w:t>
            </w:r>
            <w:proofErr w:type="gramEnd"/>
            <w:r w:rsidRPr="000136DB">
              <w:rPr>
                <w:rFonts w:ascii="微软雅黑" w:eastAsia="微软雅黑" w:hAnsi="微软雅黑" w:cs="Calibri" w:hint="eastAsia"/>
                <w:sz w:val="22"/>
                <w:szCs w:val="22"/>
              </w:rPr>
              <w:t xml:space="preserve"> an</w:t>
            </w:r>
            <w:r w:rsidRPr="000136DB">
              <w:rPr>
                <w:rFonts w:ascii="微软雅黑" w:eastAsia="微软雅黑" w:hAnsi="微软雅黑" w:cs="Calibri" w:hint="eastAsia"/>
                <w:sz w:val="22"/>
                <w:szCs w:val="22"/>
              </w:rPr>
              <w:br/>
              <w:t>Einstein-like relation is satisfied, the problem has been solved in [4]. When</w:t>
            </w:r>
            <w:r w:rsidRPr="000136DB">
              <w:rPr>
                <w:rFonts w:ascii="微软雅黑" w:eastAsia="微软雅黑" w:hAnsi="微软雅黑" w:cs="Calibri" w:hint="eastAsia"/>
                <w:sz w:val="22"/>
                <w:szCs w:val="22"/>
              </w:rPr>
              <w:br/>
              <w:t>this proportionality does not hold, we compute explicitly the large deviation</w:t>
            </w:r>
            <w:r w:rsidRPr="000136DB">
              <w:rPr>
                <w:rFonts w:ascii="微软雅黑" w:eastAsia="微软雅黑" w:hAnsi="微软雅黑" w:cs="Calibri" w:hint="eastAsia"/>
                <w:sz w:val="22"/>
                <w:szCs w:val="22"/>
              </w:rPr>
              <w:br/>
              <w:t>function for a step-like density profile, and we show that the associated</w:t>
            </w:r>
            <w:r w:rsidRPr="000136DB">
              <w:rPr>
                <w:rFonts w:ascii="微软雅黑" w:eastAsia="微软雅黑" w:hAnsi="微软雅黑" w:cs="Calibri" w:hint="eastAsia"/>
                <w:sz w:val="22"/>
                <w:szCs w:val="22"/>
              </w:rPr>
              <w:br/>
              <w:t xml:space="preserve">optimal current has a </w:t>
            </w:r>
            <w:proofErr w:type="spellStart"/>
            <w:r w:rsidRPr="000136DB">
              <w:rPr>
                <w:rFonts w:ascii="微软雅黑" w:eastAsia="微软雅黑" w:hAnsi="微软雅黑" w:cs="Calibri" w:hint="eastAsia"/>
                <w:sz w:val="22"/>
                <w:szCs w:val="22"/>
              </w:rPr>
              <w:t>non trivial</w:t>
            </w:r>
            <w:proofErr w:type="spellEnd"/>
            <w:r w:rsidRPr="000136DB">
              <w:rPr>
                <w:rFonts w:ascii="微软雅黑" w:eastAsia="微软雅黑" w:hAnsi="微软雅黑" w:cs="Calibri" w:hint="eastAsia"/>
                <w:sz w:val="22"/>
                <w:szCs w:val="22"/>
              </w:rPr>
              <w:t xml:space="preserve"> structure. We also derive a lower bound for</w:t>
            </w:r>
            <w:r w:rsidRPr="000136DB">
              <w:rPr>
                <w:rFonts w:ascii="微软雅黑" w:eastAsia="微软雅黑" w:hAnsi="微软雅黑" w:cs="Calibri" w:hint="eastAsia"/>
                <w:sz w:val="22"/>
                <w:szCs w:val="22"/>
              </w:rPr>
              <w:br/>
              <w:t>the large deviation function, valid for a general weak solution, and leave the</w:t>
            </w:r>
            <w:r w:rsidRPr="000136DB">
              <w:rPr>
                <w:rFonts w:ascii="微软雅黑" w:eastAsia="微软雅黑" w:hAnsi="微软雅黑" w:cs="Calibri" w:hint="eastAsia"/>
                <w:sz w:val="22"/>
                <w:szCs w:val="22"/>
              </w:rPr>
              <w:br/>
              <w:t>general large deviation function upper bound as a conjecture.</w:t>
            </w:r>
          </w:p>
          <w:p w14:paraId="74373BC9" w14:textId="77777777" w:rsidR="000136DB" w:rsidRDefault="000136DB" w:rsidP="000136DB">
            <w:pPr>
              <w:pStyle w:val="a3"/>
              <w:spacing w:before="0" w:beforeAutospacing="0" w:after="0" w:afterAutospacing="0"/>
              <w:rPr>
                <w:rFonts w:ascii="微软雅黑" w:eastAsia="微软雅黑" w:hAnsi="微软雅黑" w:cs="Calibri"/>
                <w:sz w:val="22"/>
                <w:szCs w:val="22"/>
              </w:rPr>
            </w:pPr>
            <w:r w:rsidRPr="000136DB">
              <w:rPr>
                <w:rFonts w:ascii="微软雅黑" w:eastAsia="微软雅黑" w:hAnsi="微软雅黑" w:cs="Calibri" w:hint="eastAsia"/>
                <w:sz w:val="22"/>
                <w:szCs w:val="22"/>
              </w:rPr>
              <w:t>P</w:t>
            </w:r>
            <w:r w:rsidRPr="000136DB">
              <w:rPr>
                <w:rFonts w:ascii="微软雅黑" w:eastAsia="微软雅黑" w:hAnsi="微软雅黑" w:cs="Calibri"/>
                <w:sz w:val="22"/>
                <w:szCs w:val="22"/>
              </w:rPr>
              <w:t>ROMPT:</w:t>
            </w:r>
          </w:p>
          <w:p w14:paraId="44DD9133" w14:textId="2682D2E9" w:rsidR="000136DB" w:rsidRPr="000136DB" w:rsidRDefault="000136DB" w:rsidP="000136DB">
            <w:pPr>
              <w:pStyle w:val="a3"/>
              <w:spacing w:before="0" w:beforeAutospacing="0" w:after="0" w:afterAutospacing="0"/>
              <w:rPr>
                <w:rFonts w:ascii="微软雅黑" w:eastAsia="微软雅黑" w:hAnsi="微软雅黑" w:cs="Calibri" w:hint="eastAsia"/>
                <w:sz w:val="22"/>
                <w:szCs w:val="22"/>
              </w:rPr>
            </w:pPr>
          </w:p>
        </w:tc>
      </w:tr>
    </w:tbl>
    <w:p w14:paraId="66B33D0E" w14:textId="2F94BC1B" w:rsidR="00754C4B" w:rsidRDefault="000136D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S</w:t>
      </w:r>
      <w:r>
        <w:rPr>
          <w:rFonts w:ascii="微软雅黑" w:eastAsia="微软雅黑" w:hAnsi="微软雅黑" w:cs="Calibri"/>
          <w:sz w:val="22"/>
          <w:szCs w:val="22"/>
        </w:rPr>
        <w:t>HORT NL:</w:t>
      </w:r>
    </w:p>
    <w:p w14:paraId="6721828E" w14:textId="13C6A8E9" w:rsidR="002A4CEE" w:rsidRDefault="006738FA">
      <w:pPr>
        <w:pStyle w:val="a3"/>
        <w:spacing w:before="0" w:beforeAutospacing="0" w:after="0" w:afterAutospacing="0"/>
        <w:rPr>
          <w:rFonts w:ascii="微软雅黑" w:eastAsia="微软雅黑" w:hAnsi="微软雅黑" w:cs="Calibri"/>
          <w:sz w:val="22"/>
          <w:szCs w:val="22"/>
        </w:rPr>
      </w:pPr>
      <w:r w:rsidRPr="006738FA">
        <w:rPr>
          <w:rFonts w:ascii="微软雅黑" w:eastAsia="微软雅黑" w:hAnsi="微软雅黑" w:cs="Calibri"/>
          <w:sz w:val="22"/>
          <w:szCs w:val="22"/>
        </w:rPr>
        <w:t>You are an AI robot capable of determining the field of a research paper by analyzing its title and abstract. The fields are categorized as follows, along with their corresponding output format: Computer Science: C \ Physics: P \ Mathematics: M \ Statistics: S \ Quantitative Biology: QB \ Quantitative Finance: QF. If a research paper covers multiple fields, the output will be a combination of the respective field codes enclosed in square brackets, for example: [C] + [M].</w:t>
      </w:r>
    </w:p>
    <w:p w14:paraId="19A7F8D6" w14:textId="77777777" w:rsidR="006738FA" w:rsidRDefault="006738FA">
      <w:pPr>
        <w:pStyle w:val="a3"/>
        <w:spacing w:before="0" w:beforeAutospacing="0" w:after="0" w:afterAutospacing="0"/>
        <w:rPr>
          <w:rFonts w:ascii="微软雅黑" w:eastAsia="微软雅黑" w:hAnsi="微软雅黑" w:cs="Calibri"/>
          <w:sz w:val="22"/>
          <w:szCs w:val="22"/>
        </w:rPr>
      </w:pPr>
    </w:p>
    <w:p w14:paraId="5835D4B0" w14:textId="26C82433" w:rsidR="000136DB" w:rsidRDefault="000136D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L</w:t>
      </w:r>
      <w:r>
        <w:rPr>
          <w:rFonts w:ascii="微软雅黑" w:eastAsia="微软雅黑" w:hAnsi="微软雅黑" w:cs="Calibri"/>
          <w:sz w:val="22"/>
          <w:szCs w:val="22"/>
        </w:rPr>
        <w:t>ONG NL:</w:t>
      </w:r>
    </w:p>
    <w:p w14:paraId="0F1354E7" w14:textId="77777777" w:rsidR="006738FA" w:rsidRPr="006738FA" w:rsidRDefault="006738FA" w:rsidP="006738FA">
      <w:pPr>
        <w:pStyle w:val="a3"/>
        <w:rPr>
          <w:rFonts w:ascii="微软雅黑" w:eastAsia="微软雅黑" w:hAnsi="微软雅黑" w:cs="Calibri"/>
          <w:sz w:val="22"/>
          <w:szCs w:val="22"/>
        </w:rPr>
      </w:pPr>
      <w:r w:rsidRPr="006738FA">
        <w:rPr>
          <w:rFonts w:ascii="微软雅黑" w:eastAsia="微软雅黑" w:hAnsi="微软雅黑" w:cs="Calibri"/>
          <w:sz w:val="22"/>
          <w:szCs w:val="22"/>
        </w:rPr>
        <w:t>Corresponding Categories:</w:t>
      </w:r>
    </w:p>
    <w:p w14:paraId="73ACDCF6" w14:textId="77777777" w:rsidR="006738FA" w:rsidRPr="006738FA" w:rsidRDefault="006738FA" w:rsidP="006738FA">
      <w:pPr>
        <w:pStyle w:val="a3"/>
        <w:rPr>
          <w:rFonts w:ascii="微软雅黑" w:eastAsia="微软雅黑" w:hAnsi="微软雅黑" w:cs="Calibri"/>
          <w:sz w:val="22"/>
          <w:szCs w:val="22"/>
        </w:rPr>
      </w:pPr>
      <w:r w:rsidRPr="006738FA">
        <w:rPr>
          <w:rFonts w:ascii="微软雅黑" w:eastAsia="微软雅黑" w:hAnsi="微软雅黑" w:cs="Calibri"/>
          <w:sz w:val="22"/>
          <w:szCs w:val="22"/>
        </w:rPr>
        <w:t>Computer Science: C \ Physics: P \ Mathematics: M \ Statistics: S \ Quantitative Biology: QB \ Quantitative Finance: QF.</w:t>
      </w:r>
    </w:p>
    <w:p w14:paraId="49A5B5F5" w14:textId="77777777" w:rsidR="006738FA" w:rsidRPr="006738FA" w:rsidRDefault="006738FA" w:rsidP="006738FA">
      <w:pPr>
        <w:pStyle w:val="a3"/>
        <w:rPr>
          <w:rFonts w:ascii="微软雅黑" w:eastAsia="微软雅黑" w:hAnsi="微软雅黑" w:cs="Calibri"/>
          <w:sz w:val="22"/>
          <w:szCs w:val="22"/>
        </w:rPr>
      </w:pPr>
    </w:p>
    <w:p w14:paraId="0C44DD67" w14:textId="0D49C991" w:rsidR="006738FA" w:rsidRPr="006738FA" w:rsidRDefault="006738FA" w:rsidP="006738FA">
      <w:pPr>
        <w:pStyle w:val="a3"/>
        <w:rPr>
          <w:rFonts w:ascii="微软雅黑" w:eastAsia="微软雅黑" w:hAnsi="微软雅黑" w:cs="Calibri"/>
          <w:sz w:val="22"/>
          <w:szCs w:val="22"/>
        </w:rPr>
      </w:pPr>
      <w:r w:rsidRPr="006738FA">
        <w:rPr>
          <w:rFonts w:ascii="微软雅黑" w:eastAsia="微软雅黑" w:hAnsi="微软雅黑" w:cs="Calibri"/>
          <w:sz w:val="22"/>
          <w:szCs w:val="22"/>
        </w:rPr>
        <w:t>You are an AI robot specialized in analyzing the domains covered by research papers. Now, I will provide you with the title and abstract of a paper, and you will determine the relevant fields it covers. By referencing the "Corresponding Categories" mentioned above, you will output the appropriate answers. In case the paper encompasses multiple fields, you should output all relevant fields in the following format: [Field1] + [Field2].</w:t>
      </w:r>
    </w:p>
    <w:p w14:paraId="48EE73B0" w14:textId="77777777" w:rsidR="006738FA" w:rsidRPr="006738FA" w:rsidRDefault="006738FA" w:rsidP="006738FA">
      <w:pPr>
        <w:pStyle w:val="a3"/>
        <w:rPr>
          <w:rFonts w:ascii="微软雅黑" w:eastAsia="微软雅黑" w:hAnsi="微软雅黑" w:cs="Calibri"/>
          <w:sz w:val="22"/>
          <w:szCs w:val="22"/>
        </w:rPr>
      </w:pPr>
      <w:r w:rsidRPr="006738FA">
        <w:rPr>
          <w:rFonts w:ascii="微软雅黑" w:eastAsia="微软雅黑" w:hAnsi="微软雅黑" w:cs="Calibri"/>
          <w:sz w:val="22"/>
          <w:szCs w:val="22"/>
        </w:rPr>
        <w:t>Example:</w:t>
      </w:r>
    </w:p>
    <w:p w14:paraId="7ED8F469" w14:textId="77777777" w:rsidR="006738FA" w:rsidRPr="006738FA" w:rsidRDefault="006738FA" w:rsidP="006738FA">
      <w:pPr>
        <w:pStyle w:val="a3"/>
        <w:rPr>
          <w:rFonts w:ascii="微软雅黑" w:eastAsia="微软雅黑" w:hAnsi="微软雅黑" w:cs="Calibri"/>
          <w:sz w:val="22"/>
          <w:szCs w:val="22"/>
        </w:rPr>
      </w:pPr>
      <w:r w:rsidRPr="006738FA">
        <w:rPr>
          <w:rFonts w:ascii="微软雅黑" w:eastAsia="微软雅黑" w:hAnsi="微软雅黑" w:cs="Calibri"/>
          <w:sz w:val="22"/>
          <w:szCs w:val="22"/>
        </w:rPr>
        <w:t>Input:</w:t>
      </w:r>
    </w:p>
    <w:p w14:paraId="6425594D" w14:textId="77777777" w:rsidR="006738FA" w:rsidRPr="006738FA" w:rsidRDefault="006738FA" w:rsidP="006738FA">
      <w:pPr>
        <w:pStyle w:val="a3"/>
        <w:rPr>
          <w:rFonts w:ascii="微软雅黑" w:eastAsia="微软雅黑" w:hAnsi="微软雅黑" w:cs="Calibri"/>
          <w:sz w:val="22"/>
          <w:szCs w:val="22"/>
        </w:rPr>
      </w:pPr>
      <w:r w:rsidRPr="006738FA">
        <w:rPr>
          <w:rFonts w:ascii="微软雅黑" w:eastAsia="微软雅黑" w:hAnsi="微软雅黑" w:cs="Calibri"/>
          <w:sz w:val="22"/>
          <w:szCs w:val="22"/>
        </w:rPr>
        <w:t>Title: Comparative study of Discrete Wavelet Transforms and Wavelet Tensor Train decomposition to feature extraction of FTIR data of medicinal plants.</w:t>
      </w:r>
    </w:p>
    <w:p w14:paraId="30DDE5E7" w14:textId="62C67553" w:rsidR="006738FA" w:rsidRPr="006738FA" w:rsidRDefault="006738FA" w:rsidP="006738FA">
      <w:pPr>
        <w:pStyle w:val="a3"/>
        <w:rPr>
          <w:rFonts w:ascii="微软雅黑" w:eastAsia="微软雅黑" w:hAnsi="微软雅黑" w:cs="Calibri"/>
          <w:sz w:val="22"/>
          <w:szCs w:val="22"/>
        </w:rPr>
      </w:pPr>
      <w:r w:rsidRPr="006738FA">
        <w:rPr>
          <w:rFonts w:ascii="微软雅黑" w:eastAsia="微软雅黑" w:hAnsi="微软雅黑" w:cs="Calibri"/>
          <w:sz w:val="22"/>
          <w:szCs w:val="22"/>
        </w:rPr>
        <w:t>Abstract: Fourier-transform infra-red (FTIR) spectra of samples from 7 plant species were used to explore the influence of preprocessing and feature extraction on the efficiency of machine learning algorithms. Wavelet Tensor Train (WTT) and Discrete Wavelet Transforms (DWT) were compared as feature extraction techniques for FTIR data of medicinal plants. Various combinations of signal processing steps showed different behavior when applied to classification and clustering tasks. Best results for WTT and DWT found through grid search were similar, significantly improving the quality of clustering as well as classification accuracy for tuned logistic regression in comparison to original spectra. Unlike DWT, WTT has only one parameter to be tuned (rank), making it more versatile and easier to use as a data processing tool in various signal processing applications.</w:t>
      </w:r>
    </w:p>
    <w:p w14:paraId="4BC99C2B" w14:textId="77777777" w:rsidR="006738FA" w:rsidRPr="006738FA" w:rsidRDefault="006738FA" w:rsidP="006738FA">
      <w:pPr>
        <w:pStyle w:val="a3"/>
        <w:rPr>
          <w:rFonts w:ascii="微软雅黑" w:eastAsia="微软雅黑" w:hAnsi="微软雅黑" w:cs="Calibri"/>
          <w:sz w:val="22"/>
          <w:szCs w:val="22"/>
        </w:rPr>
      </w:pPr>
      <w:r w:rsidRPr="006738FA">
        <w:rPr>
          <w:rFonts w:ascii="微软雅黑" w:eastAsia="微软雅黑" w:hAnsi="微软雅黑" w:cs="Calibri"/>
          <w:sz w:val="22"/>
          <w:szCs w:val="22"/>
        </w:rPr>
        <w:t>Output: C + S</w:t>
      </w:r>
    </w:p>
    <w:p w14:paraId="5CB9ED93" w14:textId="107901E1" w:rsidR="00796FDC" w:rsidRPr="00796FDC" w:rsidRDefault="006738FA" w:rsidP="006738FA">
      <w:pPr>
        <w:pStyle w:val="a3"/>
        <w:spacing w:before="0" w:beforeAutospacing="0" w:after="0" w:afterAutospacing="0"/>
        <w:rPr>
          <w:rFonts w:ascii="微软雅黑" w:eastAsia="微软雅黑" w:hAnsi="微软雅黑" w:cs="Calibri" w:hint="eastAsia"/>
          <w:sz w:val="22"/>
          <w:szCs w:val="22"/>
        </w:rPr>
      </w:pPr>
      <w:r w:rsidRPr="006738FA">
        <w:rPr>
          <w:rFonts w:ascii="微软雅黑" w:eastAsia="微软雅黑" w:hAnsi="微软雅黑" w:cs="Calibri"/>
          <w:sz w:val="22"/>
          <w:szCs w:val="22"/>
        </w:rPr>
        <w:t>(END OF EXAMPLE)</w:t>
      </w:r>
    </w:p>
    <w:sectPr w:rsidR="00796FDC" w:rsidRPr="00796FDC">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8D6F" w14:textId="77777777" w:rsidR="008F3836" w:rsidRDefault="008F3836" w:rsidP="00BE0FA0">
      <w:r>
        <w:separator/>
      </w:r>
    </w:p>
  </w:endnote>
  <w:endnote w:type="continuationSeparator" w:id="0">
    <w:p w14:paraId="723CC233" w14:textId="77777777" w:rsidR="008F3836" w:rsidRDefault="008F3836" w:rsidP="00BE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Light">
    <w:altName w:val="微软雅黑"/>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B0BE" w14:textId="77777777" w:rsidR="008F3836" w:rsidRDefault="008F3836" w:rsidP="00BE0FA0">
      <w:r>
        <w:separator/>
      </w:r>
    </w:p>
  </w:footnote>
  <w:footnote w:type="continuationSeparator" w:id="0">
    <w:p w14:paraId="03AA9706" w14:textId="77777777" w:rsidR="008F3836" w:rsidRDefault="008F3836" w:rsidP="00BE0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9E2"/>
    <w:multiLevelType w:val="multilevel"/>
    <w:tmpl w:val="34A0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C675F"/>
    <w:multiLevelType w:val="hybridMultilevel"/>
    <w:tmpl w:val="7500E9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0A3D5E"/>
    <w:multiLevelType w:val="hybridMultilevel"/>
    <w:tmpl w:val="07964A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4D62FD"/>
    <w:multiLevelType w:val="hybridMultilevel"/>
    <w:tmpl w:val="9FA61A36"/>
    <w:lvl w:ilvl="0" w:tplc="0409000F">
      <w:start w:val="1"/>
      <w:numFmt w:val="decimal"/>
      <w:lvlText w:val="%1."/>
      <w:lvlJc w:val="left"/>
      <w:pPr>
        <w:ind w:left="980" w:hanging="440"/>
      </w:p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4" w15:restartNumberingAfterBreak="0">
    <w:nsid w:val="4F400DFD"/>
    <w:multiLevelType w:val="multilevel"/>
    <w:tmpl w:val="85A0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A7996"/>
    <w:multiLevelType w:val="multilevel"/>
    <w:tmpl w:val="A78A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54DCF"/>
    <w:multiLevelType w:val="multilevel"/>
    <w:tmpl w:val="675E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331693">
    <w:abstractNumId w:val="6"/>
  </w:num>
  <w:num w:numId="2" w16cid:durableId="624428876">
    <w:abstractNumId w:val="6"/>
    <w:lvlOverride w:ilvl="0">
      <w:startOverride w:val="1"/>
    </w:lvlOverride>
  </w:num>
  <w:num w:numId="3" w16cid:durableId="1210724053">
    <w:abstractNumId w:val="0"/>
  </w:num>
  <w:num w:numId="4" w16cid:durableId="484395186">
    <w:abstractNumId w:val="0"/>
    <w:lvlOverride w:ilvl="0">
      <w:startOverride w:val="1"/>
    </w:lvlOverride>
  </w:num>
  <w:num w:numId="5" w16cid:durableId="518202113">
    <w:abstractNumId w:val="5"/>
  </w:num>
  <w:num w:numId="6" w16cid:durableId="2127581744">
    <w:abstractNumId w:val="4"/>
  </w:num>
  <w:num w:numId="7" w16cid:durableId="571160644">
    <w:abstractNumId w:val="3"/>
  </w:num>
  <w:num w:numId="8" w16cid:durableId="925766704">
    <w:abstractNumId w:val="2"/>
  </w:num>
  <w:num w:numId="9" w16cid:durableId="891308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A0"/>
    <w:rsid w:val="000136DB"/>
    <w:rsid w:val="000B2D71"/>
    <w:rsid w:val="001612FC"/>
    <w:rsid w:val="00237F4E"/>
    <w:rsid w:val="002A4CEE"/>
    <w:rsid w:val="003B7965"/>
    <w:rsid w:val="004A2A4C"/>
    <w:rsid w:val="005B71D6"/>
    <w:rsid w:val="006738FA"/>
    <w:rsid w:val="006C74B6"/>
    <w:rsid w:val="006C7B3B"/>
    <w:rsid w:val="00736B39"/>
    <w:rsid w:val="00754C4B"/>
    <w:rsid w:val="00796FDC"/>
    <w:rsid w:val="00834A0A"/>
    <w:rsid w:val="00841BF2"/>
    <w:rsid w:val="008B0B59"/>
    <w:rsid w:val="008F3836"/>
    <w:rsid w:val="00BB7C1D"/>
    <w:rsid w:val="00BE0FA0"/>
    <w:rsid w:val="00EC7BB1"/>
    <w:rsid w:val="00F6107C"/>
    <w:rsid w:val="00F67119"/>
    <w:rsid w:val="00FF0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BD4A8C"/>
  <w15:chartTrackingRefBased/>
  <w15:docId w15:val="{219AFE47-2C59-48D4-9B33-96B35B9F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BE0FA0"/>
    <w:pPr>
      <w:tabs>
        <w:tab w:val="center" w:pos="4153"/>
        <w:tab w:val="right" w:pos="8306"/>
      </w:tabs>
      <w:snapToGrid w:val="0"/>
      <w:jc w:val="center"/>
    </w:pPr>
    <w:rPr>
      <w:sz w:val="18"/>
      <w:szCs w:val="18"/>
    </w:rPr>
  </w:style>
  <w:style w:type="character" w:customStyle="1" w:styleId="a5">
    <w:name w:val="页眉 字符"/>
    <w:basedOn w:val="a0"/>
    <w:link w:val="a4"/>
    <w:uiPriority w:val="99"/>
    <w:rsid w:val="00BE0FA0"/>
    <w:rPr>
      <w:rFonts w:ascii="宋体" w:eastAsia="宋体" w:hAnsi="宋体" w:cs="宋体"/>
      <w:sz w:val="18"/>
      <w:szCs w:val="18"/>
    </w:rPr>
  </w:style>
  <w:style w:type="paragraph" w:styleId="a6">
    <w:name w:val="footer"/>
    <w:basedOn w:val="a"/>
    <w:link w:val="a7"/>
    <w:uiPriority w:val="99"/>
    <w:unhideWhenUsed/>
    <w:rsid w:val="00BE0FA0"/>
    <w:pPr>
      <w:tabs>
        <w:tab w:val="center" w:pos="4153"/>
        <w:tab w:val="right" w:pos="8306"/>
      </w:tabs>
      <w:snapToGrid w:val="0"/>
    </w:pPr>
    <w:rPr>
      <w:sz w:val="18"/>
      <w:szCs w:val="18"/>
    </w:rPr>
  </w:style>
  <w:style w:type="character" w:customStyle="1" w:styleId="a7">
    <w:name w:val="页脚 字符"/>
    <w:basedOn w:val="a0"/>
    <w:link w:val="a6"/>
    <w:uiPriority w:val="99"/>
    <w:rsid w:val="00BE0FA0"/>
    <w:rPr>
      <w:rFonts w:ascii="宋体" w:eastAsia="宋体" w:hAnsi="宋体" w:cs="宋体"/>
      <w:sz w:val="18"/>
      <w:szCs w:val="18"/>
    </w:rPr>
  </w:style>
  <w:style w:type="table" w:styleId="a8">
    <w:name w:val="Table Grid"/>
    <w:basedOn w:val="a1"/>
    <w:uiPriority w:val="39"/>
    <w:rsid w:val="00834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54C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441">
      <w:bodyDiv w:val="1"/>
      <w:marLeft w:val="0"/>
      <w:marRight w:val="0"/>
      <w:marTop w:val="0"/>
      <w:marBottom w:val="0"/>
      <w:divBdr>
        <w:top w:val="none" w:sz="0" w:space="0" w:color="auto"/>
        <w:left w:val="none" w:sz="0" w:space="0" w:color="auto"/>
        <w:bottom w:val="none" w:sz="0" w:space="0" w:color="auto"/>
        <w:right w:val="none" w:sz="0" w:space="0" w:color="auto"/>
      </w:divBdr>
    </w:div>
    <w:div w:id="221600963">
      <w:bodyDiv w:val="1"/>
      <w:marLeft w:val="0"/>
      <w:marRight w:val="0"/>
      <w:marTop w:val="0"/>
      <w:marBottom w:val="0"/>
      <w:divBdr>
        <w:top w:val="none" w:sz="0" w:space="0" w:color="auto"/>
        <w:left w:val="none" w:sz="0" w:space="0" w:color="auto"/>
        <w:bottom w:val="none" w:sz="0" w:space="0" w:color="auto"/>
        <w:right w:val="none" w:sz="0" w:space="0" w:color="auto"/>
      </w:divBdr>
    </w:div>
    <w:div w:id="340468868">
      <w:bodyDiv w:val="1"/>
      <w:marLeft w:val="0"/>
      <w:marRight w:val="0"/>
      <w:marTop w:val="0"/>
      <w:marBottom w:val="0"/>
      <w:divBdr>
        <w:top w:val="none" w:sz="0" w:space="0" w:color="auto"/>
        <w:left w:val="none" w:sz="0" w:space="0" w:color="auto"/>
        <w:bottom w:val="none" w:sz="0" w:space="0" w:color="auto"/>
        <w:right w:val="none" w:sz="0" w:space="0" w:color="auto"/>
      </w:divBdr>
    </w:div>
    <w:div w:id="353771858">
      <w:bodyDiv w:val="1"/>
      <w:marLeft w:val="0"/>
      <w:marRight w:val="0"/>
      <w:marTop w:val="0"/>
      <w:marBottom w:val="0"/>
      <w:divBdr>
        <w:top w:val="none" w:sz="0" w:space="0" w:color="auto"/>
        <w:left w:val="none" w:sz="0" w:space="0" w:color="auto"/>
        <w:bottom w:val="none" w:sz="0" w:space="0" w:color="auto"/>
        <w:right w:val="none" w:sz="0" w:space="0" w:color="auto"/>
      </w:divBdr>
    </w:div>
    <w:div w:id="424347439">
      <w:bodyDiv w:val="1"/>
      <w:marLeft w:val="0"/>
      <w:marRight w:val="0"/>
      <w:marTop w:val="0"/>
      <w:marBottom w:val="0"/>
      <w:divBdr>
        <w:top w:val="none" w:sz="0" w:space="0" w:color="auto"/>
        <w:left w:val="none" w:sz="0" w:space="0" w:color="auto"/>
        <w:bottom w:val="none" w:sz="0" w:space="0" w:color="auto"/>
        <w:right w:val="none" w:sz="0" w:space="0" w:color="auto"/>
      </w:divBdr>
    </w:div>
    <w:div w:id="577206489">
      <w:bodyDiv w:val="1"/>
      <w:marLeft w:val="0"/>
      <w:marRight w:val="0"/>
      <w:marTop w:val="0"/>
      <w:marBottom w:val="0"/>
      <w:divBdr>
        <w:top w:val="none" w:sz="0" w:space="0" w:color="auto"/>
        <w:left w:val="none" w:sz="0" w:space="0" w:color="auto"/>
        <w:bottom w:val="none" w:sz="0" w:space="0" w:color="auto"/>
        <w:right w:val="none" w:sz="0" w:space="0" w:color="auto"/>
      </w:divBdr>
    </w:div>
    <w:div w:id="647781027">
      <w:bodyDiv w:val="1"/>
      <w:marLeft w:val="0"/>
      <w:marRight w:val="0"/>
      <w:marTop w:val="0"/>
      <w:marBottom w:val="0"/>
      <w:divBdr>
        <w:top w:val="none" w:sz="0" w:space="0" w:color="auto"/>
        <w:left w:val="none" w:sz="0" w:space="0" w:color="auto"/>
        <w:bottom w:val="none" w:sz="0" w:space="0" w:color="auto"/>
        <w:right w:val="none" w:sz="0" w:space="0" w:color="auto"/>
      </w:divBdr>
    </w:div>
    <w:div w:id="677773342">
      <w:bodyDiv w:val="1"/>
      <w:marLeft w:val="0"/>
      <w:marRight w:val="0"/>
      <w:marTop w:val="0"/>
      <w:marBottom w:val="0"/>
      <w:divBdr>
        <w:top w:val="none" w:sz="0" w:space="0" w:color="auto"/>
        <w:left w:val="none" w:sz="0" w:space="0" w:color="auto"/>
        <w:bottom w:val="none" w:sz="0" w:space="0" w:color="auto"/>
        <w:right w:val="none" w:sz="0" w:space="0" w:color="auto"/>
      </w:divBdr>
    </w:div>
    <w:div w:id="683365424">
      <w:bodyDiv w:val="1"/>
      <w:marLeft w:val="0"/>
      <w:marRight w:val="0"/>
      <w:marTop w:val="0"/>
      <w:marBottom w:val="0"/>
      <w:divBdr>
        <w:top w:val="none" w:sz="0" w:space="0" w:color="auto"/>
        <w:left w:val="none" w:sz="0" w:space="0" w:color="auto"/>
        <w:bottom w:val="none" w:sz="0" w:space="0" w:color="auto"/>
        <w:right w:val="none" w:sz="0" w:space="0" w:color="auto"/>
      </w:divBdr>
    </w:div>
    <w:div w:id="785465724">
      <w:bodyDiv w:val="1"/>
      <w:marLeft w:val="0"/>
      <w:marRight w:val="0"/>
      <w:marTop w:val="0"/>
      <w:marBottom w:val="0"/>
      <w:divBdr>
        <w:top w:val="none" w:sz="0" w:space="0" w:color="auto"/>
        <w:left w:val="none" w:sz="0" w:space="0" w:color="auto"/>
        <w:bottom w:val="none" w:sz="0" w:space="0" w:color="auto"/>
        <w:right w:val="none" w:sz="0" w:space="0" w:color="auto"/>
      </w:divBdr>
    </w:div>
    <w:div w:id="823620535">
      <w:bodyDiv w:val="1"/>
      <w:marLeft w:val="0"/>
      <w:marRight w:val="0"/>
      <w:marTop w:val="0"/>
      <w:marBottom w:val="0"/>
      <w:divBdr>
        <w:top w:val="none" w:sz="0" w:space="0" w:color="auto"/>
        <w:left w:val="none" w:sz="0" w:space="0" w:color="auto"/>
        <w:bottom w:val="none" w:sz="0" w:space="0" w:color="auto"/>
        <w:right w:val="none" w:sz="0" w:space="0" w:color="auto"/>
      </w:divBdr>
    </w:div>
    <w:div w:id="913390802">
      <w:bodyDiv w:val="1"/>
      <w:marLeft w:val="0"/>
      <w:marRight w:val="0"/>
      <w:marTop w:val="0"/>
      <w:marBottom w:val="0"/>
      <w:divBdr>
        <w:top w:val="none" w:sz="0" w:space="0" w:color="auto"/>
        <w:left w:val="none" w:sz="0" w:space="0" w:color="auto"/>
        <w:bottom w:val="none" w:sz="0" w:space="0" w:color="auto"/>
        <w:right w:val="none" w:sz="0" w:space="0" w:color="auto"/>
      </w:divBdr>
    </w:div>
    <w:div w:id="1057624352">
      <w:bodyDiv w:val="1"/>
      <w:marLeft w:val="0"/>
      <w:marRight w:val="0"/>
      <w:marTop w:val="0"/>
      <w:marBottom w:val="0"/>
      <w:divBdr>
        <w:top w:val="none" w:sz="0" w:space="0" w:color="auto"/>
        <w:left w:val="none" w:sz="0" w:space="0" w:color="auto"/>
        <w:bottom w:val="none" w:sz="0" w:space="0" w:color="auto"/>
        <w:right w:val="none" w:sz="0" w:space="0" w:color="auto"/>
      </w:divBdr>
    </w:div>
    <w:div w:id="1068920956">
      <w:bodyDiv w:val="1"/>
      <w:marLeft w:val="0"/>
      <w:marRight w:val="0"/>
      <w:marTop w:val="0"/>
      <w:marBottom w:val="0"/>
      <w:divBdr>
        <w:top w:val="none" w:sz="0" w:space="0" w:color="auto"/>
        <w:left w:val="none" w:sz="0" w:space="0" w:color="auto"/>
        <w:bottom w:val="none" w:sz="0" w:space="0" w:color="auto"/>
        <w:right w:val="none" w:sz="0" w:space="0" w:color="auto"/>
      </w:divBdr>
    </w:div>
    <w:div w:id="1091658797">
      <w:bodyDiv w:val="1"/>
      <w:marLeft w:val="0"/>
      <w:marRight w:val="0"/>
      <w:marTop w:val="0"/>
      <w:marBottom w:val="0"/>
      <w:divBdr>
        <w:top w:val="none" w:sz="0" w:space="0" w:color="auto"/>
        <w:left w:val="none" w:sz="0" w:space="0" w:color="auto"/>
        <w:bottom w:val="none" w:sz="0" w:space="0" w:color="auto"/>
        <w:right w:val="none" w:sz="0" w:space="0" w:color="auto"/>
      </w:divBdr>
    </w:div>
    <w:div w:id="1112867379">
      <w:bodyDiv w:val="1"/>
      <w:marLeft w:val="0"/>
      <w:marRight w:val="0"/>
      <w:marTop w:val="0"/>
      <w:marBottom w:val="0"/>
      <w:divBdr>
        <w:top w:val="none" w:sz="0" w:space="0" w:color="auto"/>
        <w:left w:val="none" w:sz="0" w:space="0" w:color="auto"/>
        <w:bottom w:val="none" w:sz="0" w:space="0" w:color="auto"/>
        <w:right w:val="none" w:sz="0" w:space="0" w:color="auto"/>
      </w:divBdr>
    </w:div>
    <w:div w:id="1179470433">
      <w:bodyDiv w:val="1"/>
      <w:marLeft w:val="0"/>
      <w:marRight w:val="0"/>
      <w:marTop w:val="0"/>
      <w:marBottom w:val="0"/>
      <w:divBdr>
        <w:top w:val="none" w:sz="0" w:space="0" w:color="auto"/>
        <w:left w:val="none" w:sz="0" w:space="0" w:color="auto"/>
        <w:bottom w:val="none" w:sz="0" w:space="0" w:color="auto"/>
        <w:right w:val="none" w:sz="0" w:space="0" w:color="auto"/>
      </w:divBdr>
    </w:div>
    <w:div w:id="1239362306">
      <w:bodyDiv w:val="1"/>
      <w:marLeft w:val="0"/>
      <w:marRight w:val="0"/>
      <w:marTop w:val="0"/>
      <w:marBottom w:val="0"/>
      <w:divBdr>
        <w:top w:val="none" w:sz="0" w:space="0" w:color="auto"/>
        <w:left w:val="none" w:sz="0" w:space="0" w:color="auto"/>
        <w:bottom w:val="none" w:sz="0" w:space="0" w:color="auto"/>
        <w:right w:val="none" w:sz="0" w:space="0" w:color="auto"/>
      </w:divBdr>
    </w:div>
    <w:div w:id="1419327760">
      <w:bodyDiv w:val="1"/>
      <w:marLeft w:val="0"/>
      <w:marRight w:val="0"/>
      <w:marTop w:val="0"/>
      <w:marBottom w:val="0"/>
      <w:divBdr>
        <w:top w:val="none" w:sz="0" w:space="0" w:color="auto"/>
        <w:left w:val="none" w:sz="0" w:space="0" w:color="auto"/>
        <w:bottom w:val="none" w:sz="0" w:space="0" w:color="auto"/>
        <w:right w:val="none" w:sz="0" w:space="0" w:color="auto"/>
      </w:divBdr>
    </w:div>
    <w:div w:id="1702978233">
      <w:bodyDiv w:val="1"/>
      <w:marLeft w:val="0"/>
      <w:marRight w:val="0"/>
      <w:marTop w:val="0"/>
      <w:marBottom w:val="0"/>
      <w:divBdr>
        <w:top w:val="none" w:sz="0" w:space="0" w:color="auto"/>
        <w:left w:val="none" w:sz="0" w:space="0" w:color="auto"/>
        <w:bottom w:val="none" w:sz="0" w:space="0" w:color="auto"/>
        <w:right w:val="none" w:sz="0" w:space="0" w:color="auto"/>
      </w:divBdr>
    </w:div>
    <w:div w:id="1734622284">
      <w:bodyDiv w:val="1"/>
      <w:marLeft w:val="0"/>
      <w:marRight w:val="0"/>
      <w:marTop w:val="0"/>
      <w:marBottom w:val="0"/>
      <w:divBdr>
        <w:top w:val="none" w:sz="0" w:space="0" w:color="auto"/>
        <w:left w:val="none" w:sz="0" w:space="0" w:color="auto"/>
        <w:bottom w:val="none" w:sz="0" w:space="0" w:color="auto"/>
        <w:right w:val="none" w:sz="0" w:space="0" w:color="auto"/>
      </w:divBdr>
    </w:div>
    <w:div w:id="2030446201">
      <w:bodyDiv w:val="1"/>
      <w:marLeft w:val="0"/>
      <w:marRight w:val="0"/>
      <w:marTop w:val="0"/>
      <w:marBottom w:val="0"/>
      <w:divBdr>
        <w:top w:val="none" w:sz="0" w:space="0" w:color="auto"/>
        <w:left w:val="none" w:sz="0" w:space="0" w:color="auto"/>
        <w:bottom w:val="none" w:sz="0" w:space="0" w:color="auto"/>
        <w:right w:val="none" w:sz="0" w:space="0" w:color="auto"/>
      </w:divBdr>
    </w:div>
    <w:div w:id="21275051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29</Pages>
  <Words>7070</Words>
  <Characters>40305</Characters>
  <Application>Microsoft Office Word</Application>
  <DocSecurity>0</DocSecurity>
  <Lines>335</Lines>
  <Paragraphs>94</Paragraphs>
  <ScaleCrop>false</ScaleCrop>
  <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雅娇 邓</dc:creator>
  <cp:keywords/>
  <dc:description/>
  <cp:lastModifiedBy>雅娇 邓</cp:lastModifiedBy>
  <cp:revision>8</cp:revision>
  <dcterms:created xsi:type="dcterms:W3CDTF">2023-07-24T13:32:00Z</dcterms:created>
  <dcterms:modified xsi:type="dcterms:W3CDTF">2023-07-26T01:57:00Z</dcterms:modified>
</cp:coreProperties>
</file>