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sdt>
      <w:sdtPr>
        <w:rPr>
          <w:rFonts w:eastAsiaTheme="minorHAnsi"/>
          <w:color w:val="5B9BD5" w:themeColor="accent1"/>
        </w:rPr>
        <w:id w:val="1639760502"/>
        <w:docPartObj>
          <w:docPartGallery w:val="Cover Pages"/>
          <w:docPartUnique/>
        </w:docPartObj>
      </w:sdtPr>
      <w:sdtEndPr>
        <w:rPr>
          <w:rFonts w:ascii="Times New Roman" w:eastAsia="Times New Roman" w:hAnsi="Times New Roman" w:cs="Times New Roman"/>
          <w:color w:val="auto"/>
          <w:sz w:val="24"/>
          <w:szCs w:val="24"/>
        </w:rPr>
      </w:sdtEndPr>
      <w:sdtContent>
        <w:p w:rsidR="00BD7234" w:rsidRDefault="00BD7234">
          <w:pPr>
            <w:pStyle w:val="NoSpacing"/>
            <w:spacing w:before="1540" w:after="240"/>
            <w:jc w:val="center"/>
            <w:rPr>
              <w:color w:val="5B9BD5" w:themeColor="accent1"/>
            </w:rPr>
          </w:pPr>
          <w:r>
            <w:rPr>
              <w:noProof/>
              <w:color w:val="5B9BD5" w:themeColor="accent1"/>
            </w:rPr>
            <w:drawing>
              <wp:inline distT="0" distB="0" distL="0" distR="0">
                <wp:extent cx="1417320" cy="750898"/>
                <wp:effectExtent l="0" t="0" r="0" b="0"/>
                <wp:docPr id="143" name="Picture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5"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417320" cy="750898"/>
                        </a:xfrm>
                        <a:prstGeom prst="rect">
                          <a:avLst/>
                        </a:prstGeom>
                        <a:noFill/>
                        <a:ln>
                          <a:noFill/>
                        </a:ln>
                      </pic:spPr>
                    </pic:pic>
                  </a:graphicData>
                </a:graphic>
              </wp:inline>
            </w:drawing>
          </w:r>
        </w:p>
        <w:p w:rsidR="00BD7234" w:rsidRPr="00051E29" w:rsidRDefault="00BD7234" w:rsidP="00BD7234">
          <w:pPr>
            <w:spacing w:before="100" w:beforeAutospacing="1" w:after="100" w:afterAutospacing="1" w:line="240" w:lineRule="auto"/>
            <w:jc w:val="center"/>
            <w:outlineLvl w:val="0"/>
            <w:rPr>
              <w:rFonts w:ascii="Times New Roman" w:eastAsia="Times New Roman" w:hAnsi="Times New Roman" w:cs="Times New Roman"/>
              <w:b/>
              <w:bCs/>
              <w:kern w:val="36"/>
              <w:sz w:val="48"/>
              <w:szCs w:val="48"/>
            </w:rPr>
          </w:pPr>
          <w:r w:rsidRPr="00051E29">
            <w:rPr>
              <w:rFonts w:ascii="Times New Roman" w:eastAsia="Times New Roman" w:hAnsi="Times New Roman" w:cs="Times New Roman"/>
              <w:b/>
              <w:bCs/>
              <w:kern w:val="36"/>
              <w:sz w:val="48"/>
              <w:szCs w:val="48"/>
            </w:rPr>
            <w:t>Human Activity Recognition</w:t>
          </w:r>
        </w:p>
        <w:p w:rsidR="00BD7234" w:rsidRDefault="00BD7234">
          <w:pPr>
            <w:pStyle w:val="NoSpacing"/>
            <w:spacing w:before="480"/>
            <w:jc w:val="center"/>
            <w:rPr>
              <w:color w:val="5B9BD5" w:themeColor="accent1"/>
            </w:rPr>
          </w:pPr>
          <w:r>
            <w:rPr>
              <w:noProof/>
              <w:color w:val="5B9BD5" w:themeColor="accent1"/>
            </w:rPr>
            <w:drawing>
              <wp:inline distT="0" distB="0" distL="0" distR="0">
                <wp:extent cx="758952" cy="478932"/>
                <wp:effectExtent l="0" t="0" r="3175" b="0"/>
                <wp:docPr id="144"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6"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58952" cy="478932"/>
                        </a:xfrm>
                        <a:prstGeom prst="rect">
                          <a:avLst/>
                        </a:prstGeom>
                      </pic:spPr>
                    </pic:pic>
                  </a:graphicData>
                </a:graphic>
              </wp:inline>
            </w:drawing>
          </w:r>
        </w:p>
        <w:p w:rsidR="00051E29" w:rsidRPr="00051E29" w:rsidRDefault="00BD7234" w:rsidP="00BD7234">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sdtContent>
    </w:sdt>
    <w:p w:rsidR="00051E29" w:rsidRPr="00051E29" w:rsidRDefault="00AD4AEB" w:rsidP="005E5014">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pict>
          <v:rect id="_x0000_i1025" style="width:0;height:1.5pt" o:hralign="center" o:hrstd="t" o:hr="t" fillcolor="#a0a0a0" stroked="f"/>
        </w:pict>
      </w:r>
    </w:p>
    <w:p w:rsidR="00051E29" w:rsidRPr="00051E29" w:rsidRDefault="00051E29" w:rsidP="005E5014">
      <w:pPr>
        <w:spacing w:before="100" w:beforeAutospacing="1" w:after="100" w:afterAutospacing="1" w:line="240" w:lineRule="auto"/>
        <w:jc w:val="both"/>
        <w:outlineLvl w:val="0"/>
        <w:rPr>
          <w:rFonts w:ascii="Times New Roman" w:eastAsia="Times New Roman" w:hAnsi="Times New Roman" w:cs="Times New Roman"/>
          <w:b/>
          <w:bCs/>
          <w:kern w:val="36"/>
          <w:sz w:val="48"/>
          <w:szCs w:val="48"/>
        </w:rPr>
      </w:pPr>
      <w:r w:rsidRPr="00051E29">
        <w:rPr>
          <w:rFonts w:ascii="Times New Roman" w:eastAsia="Times New Roman" w:hAnsi="Times New Roman" w:cs="Times New Roman"/>
          <w:b/>
          <w:bCs/>
          <w:kern w:val="36"/>
          <w:sz w:val="48"/>
          <w:szCs w:val="48"/>
        </w:rPr>
        <w:t xml:space="preserve">Dedication </w:t>
      </w:r>
    </w:p>
    <w:p w:rsidR="00051E29" w:rsidRPr="00051E29" w:rsidRDefault="00051E29" w:rsidP="005E5014">
      <w:pPr>
        <w:spacing w:before="100" w:beforeAutospacing="1" w:after="100" w:afterAutospacing="1" w:line="240" w:lineRule="auto"/>
        <w:jc w:val="both"/>
        <w:rPr>
          <w:rFonts w:ascii="Times New Roman" w:eastAsia="Times New Roman" w:hAnsi="Times New Roman" w:cs="Times New Roman"/>
          <w:sz w:val="24"/>
          <w:szCs w:val="24"/>
        </w:rPr>
      </w:pPr>
      <w:r w:rsidRPr="00051E29">
        <w:rPr>
          <w:rFonts w:ascii="Times New Roman" w:eastAsia="Times New Roman" w:hAnsi="Times New Roman" w:cs="Times New Roman"/>
          <w:sz w:val="24"/>
          <w:szCs w:val="24"/>
        </w:rPr>
        <w:t>This report is dedicated to my family, whose continuous support and encouragement enabled me to complete this project successfully.</w:t>
      </w:r>
    </w:p>
    <w:p w:rsidR="00051E29" w:rsidRPr="00051E29" w:rsidRDefault="00AD4AEB" w:rsidP="005E5014">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6" style="width:0;height:1.5pt" o:hralign="center" o:hrstd="t" o:hr="t" fillcolor="#a0a0a0" stroked="f"/>
        </w:pict>
      </w:r>
    </w:p>
    <w:p w:rsidR="00051E29" w:rsidRPr="00051E29" w:rsidRDefault="00051E29" w:rsidP="005E5014">
      <w:pPr>
        <w:spacing w:before="100" w:beforeAutospacing="1" w:after="100" w:afterAutospacing="1" w:line="240" w:lineRule="auto"/>
        <w:jc w:val="both"/>
        <w:outlineLvl w:val="0"/>
        <w:rPr>
          <w:rFonts w:ascii="Times New Roman" w:eastAsia="Times New Roman" w:hAnsi="Times New Roman" w:cs="Times New Roman"/>
          <w:b/>
          <w:bCs/>
          <w:kern w:val="36"/>
          <w:sz w:val="48"/>
          <w:szCs w:val="48"/>
        </w:rPr>
      </w:pPr>
      <w:r w:rsidRPr="00051E29">
        <w:rPr>
          <w:rFonts w:ascii="Times New Roman" w:eastAsia="Times New Roman" w:hAnsi="Times New Roman" w:cs="Times New Roman"/>
          <w:b/>
          <w:bCs/>
          <w:kern w:val="36"/>
          <w:sz w:val="48"/>
          <w:szCs w:val="48"/>
        </w:rPr>
        <w:t>Acknowledgements</w:t>
      </w:r>
    </w:p>
    <w:p w:rsidR="00051E29" w:rsidRPr="00051E29" w:rsidRDefault="00051E29" w:rsidP="005E5014">
      <w:pPr>
        <w:spacing w:before="100" w:beforeAutospacing="1" w:after="100" w:afterAutospacing="1" w:line="240" w:lineRule="auto"/>
        <w:jc w:val="both"/>
        <w:rPr>
          <w:rFonts w:ascii="Times New Roman" w:eastAsia="Times New Roman" w:hAnsi="Times New Roman" w:cs="Times New Roman"/>
          <w:sz w:val="24"/>
          <w:szCs w:val="24"/>
        </w:rPr>
      </w:pPr>
      <w:r w:rsidRPr="00051E29">
        <w:rPr>
          <w:rFonts w:ascii="Times New Roman" w:eastAsia="Times New Roman" w:hAnsi="Times New Roman" w:cs="Times New Roman"/>
          <w:sz w:val="24"/>
          <w:szCs w:val="24"/>
        </w:rPr>
        <w:t xml:space="preserve">I would like to express my sincere gratitude to my supervisor for their guidance, constructive feedback, and continuous support throughout this project. I also thank the faculty members of Oryx Universal College and Liverpool John </w:t>
      </w:r>
      <w:proofErr w:type="spellStart"/>
      <w:r w:rsidRPr="00051E29">
        <w:rPr>
          <w:rFonts w:ascii="Times New Roman" w:eastAsia="Times New Roman" w:hAnsi="Times New Roman" w:cs="Times New Roman"/>
          <w:sz w:val="24"/>
          <w:szCs w:val="24"/>
        </w:rPr>
        <w:t>Moores</w:t>
      </w:r>
      <w:proofErr w:type="spellEnd"/>
      <w:r w:rsidRPr="00051E29">
        <w:rPr>
          <w:rFonts w:ascii="Times New Roman" w:eastAsia="Times New Roman" w:hAnsi="Times New Roman" w:cs="Times New Roman"/>
          <w:sz w:val="24"/>
          <w:szCs w:val="24"/>
        </w:rPr>
        <w:t xml:space="preserve"> University who provided the academic foundation necessary for this research. Special thanks go to my peers for their assistance during experimentation, and to my family for their unwavering encouragement.</w:t>
      </w:r>
    </w:p>
    <w:p w:rsidR="00051E29" w:rsidRPr="00051E29" w:rsidRDefault="00AD4AEB" w:rsidP="005E5014">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7" style="width:0;height:1.5pt" o:hralign="center" o:hrstd="t" o:hr="t" fillcolor="#a0a0a0" stroked="f"/>
        </w:pict>
      </w:r>
    </w:p>
    <w:p w:rsidR="00051E29" w:rsidRDefault="00051E29" w:rsidP="005E5014">
      <w:pPr>
        <w:spacing w:before="100" w:beforeAutospacing="1" w:after="100" w:afterAutospacing="1" w:line="240" w:lineRule="auto"/>
        <w:jc w:val="both"/>
        <w:outlineLvl w:val="0"/>
        <w:rPr>
          <w:rFonts w:ascii="Times New Roman" w:eastAsia="Times New Roman" w:hAnsi="Times New Roman" w:cs="Times New Roman"/>
          <w:b/>
          <w:bCs/>
          <w:kern w:val="36"/>
          <w:sz w:val="48"/>
          <w:szCs w:val="48"/>
        </w:rPr>
      </w:pPr>
      <w:r w:rsidRPr="00051E29">
        <w:rPr>
          <w:rFonts w:ascii="Times New Roman" w:eastAsia="Times New Roman" w:hAnsi="Times New Roman" w:cs="Times New Roman"/>
          <w:b/>
          <w:bCs/>
          <w:kern w:val="36"/>
          <w:sz w:val="48"/>
          <w:szCs w:val="48"/>
        </w:rPr>
        <w:t>Abstract</w:t>
      </w:r>
    </w:p>
    <w:p w:rsidR="00F17B52" w:rsidRDefault="00F17B52" w:rsidP="005E5014">
      <w:pPr>
        <w:pStyle w:val="NormalWeb"/>
        <w:jc w:val="both"/>
      </w:pPr>
      <w:r>
        <w:t>Human Activity Recognition (HAR) has emerged as a pivotal research domain at the intersection of computer vision, artificial intelligence, and human–computer interaction, attracting significant attention due to its wide range of practical applications in modern society. In recent years, the ability to automatically detect and classify human actions has become increasingly important across multiple sectors including smart surveillance systems, healthcare monitoring platforms, sports analytics, eldercare technologies, robotics, access control systems, and immersive human–computer interaction interfaces. Recognizing human activities accurately allows systems to understand behavior patterns, provide timely interventions, enhance safety, improve user experience, and generate meaningful insights into human dynamics. Video-based HAR, in particular, has proven to be a versatile and non-intrusive approach, leveraging the ubiquity of cameras in homes, public spaces, workplaces, and consumer devices. Unlike sensor-based methods that require wearables or specialized equipment, video-based recognition offers the advantage of scalability and accessibility, enabling deployment without the need for physical interaction with the subject. The combination of growing video data availability and advancements in deep learning has made it increasingly feasible to capture, analyze, and interpret complex human movements from raw RGB frames, offering opportunities to design systems that are both accurate and adaptable to real-world environments.</w:t>
      </w:r>
    </w:p>
    <w:p w:rsidR="00F17B52" w:rsidRDefault="00F17B52" w:rsidP="005E5014">
      <w:pPr>
        <w:pStyle w:val="NormalWeb"/>
        <w:jc w:val="both"/>
      </w:pPr>
      <w:r>
        <w:t xml:space="preserve">The present project introduces a comprehensive image-based HAR system capable of classifying fifteen common daily human activities, which include actions such as running, dancing, calling, cycling, walking, sitting, eating, jumping, and other visually distinguishable motions. These activities were selected due to their frequent occurrence in everyday life, making the system </w:t>
      </w:r>
      <w:r>
        <w:lastRenderedPageBreak/>
        <w:t>relevant for practical applications such as behavior monitoring, activity logging, fitness tracking, and anomaly detection. The fundamental challenge in HAR lies in the inherent variability of human movements, differences in individual appearances, clothing, body sizes, and postures, as well as the diversity of environmental factors such as background clutter, lighting conditions, occlusions, and camera angles. Each of these factors can significantly impact the performance of recognition models, demanding sophisticated solutions capable of generalizing across diverse scenarios. To address these challenges, this project adopts a transfer-learning approach using the EfficientNet-B3 convolutional neural network, a state-of-the-art architecture known for its efficiency in balancing accuracy and computational cost. By fine-tuning a pre-trained model on a curated dataset of twelve thousand six hundred labeled RGB images, the system leverages rich pre-existing feature representations while adapting to the specific task of classifying daily activities, thus reducing training time and improving overall generalization.</w:t>
      </w:r>
    </w:p>
    <w:p w:rsidR="00F17B52" w:rsidRDefault="00F17B52" w:rsidP="005E5014">
      <w:pPr>
        <w:pStyle w:val="NormalWeb"/>
        <w:jc w:val="both"/>
      </w:pPr>
      <w:r>
        <w:t>The pipeline designed in this project comprises several carefully structured stages, each contributing to the robustness and reproducibility of the system. Data preprocessing ensures that the raw video frames are appropriately scaled, normalized, and formatted to match the input requirements of the neural network, while data augmentation strategies are applied to simulate variations in orientation, scale, rotation, brightness, and other visual perturbations. This augmentation process is critical for improving the model’s ability to generalize to unseen scenarios and reduces the likelihood of overfitting, which can occur when the dataset does not fully capture the natural variability present in real-world actions. Following preprocessing, the training stage involves iterative optimization of the neural network parameters using well-established techniques such as Adam optimization, learning rate scheduling, and early stopping to ensure convergence while preventing unnecessary computational expenditure. The network’s dense layers are fine-tuned to map the extracted features to the fifteen activity classes, and dropout regularization is employed to mitigate overfitting further. Evaluation of the trained model is conducted using standard performance metrics, including accuracy, precision, recall, F1-score, and confusion matrices, which provide detailed insights into the system’s performance for individual classes and highlight areas where misclassification may occur.</w:t>
      </w:r>
    </w:p>
    <w:p w:rsidR="00F17B52" w:rsidRDefault="00F17B52" w:rsidP="005E5014">
      <w:pPr>
        <w:pStyle w:val="NormalWeb"/>
        <w:jc w:val="both"/>
      </w:pPr>
      <w:r>
        <w:t>Experimental results demonstrate that the proposed HAR system achieves a validation accuracy of sixty-nine point eighty-eight percent, which indicates a strong baseline performance given the complexity of the task and the constraints of a single-frame, RGB-based approach. Certain activities, such as cycling, eating, and running, exhibit higher recognition rates due to the distinct spatial patterns and postures associated with these actions. Conversely, activities with subtle differences in movement or overlapping poses, such as calling versus texting or listening to music versus reading, present challenges for the model, reflecting the inherent difficulty of distinguishing actions that share visual similarities within individual frames. The analysis of misclassified instances reveals that inter-class similarity and the absence of temporal information limit the model’s ability to capture motion dynamics fully, suggesting that future iterations could benefit from incorporating temporal modeling techniques, such as recurrent neural networks, three-dimensional convolutional networks, or transformer-based architectures, to exploit sequential frame information for improved accuracy.</w:t>
      </w:r>
    </w:p>
    <w:p w:rsidR="00F17B52" w:rsidRDefault="00F17B52" w:rsidP="005E5014">
      <w:pPr>
        <w:pStyle w:val="NormalWeb"/>
        <w:jc w:val="both"/>
      </w:pPr>
      <w:r>
        <w:t xml:space="preserve">Despite these limitations, the project successfully delivers a reproducible workflow for video-based human activity recognition, highlighting both the practical feasibility and the research </w:t>
      </w:r>
      <w:r>
        <w:lastRenderedPageBreak/>
        <w:t>potential of the approach. The end-to-end pipeline developed in this work not only facilitates model training and evaluation but also includes a deployable inference utility capable of processing video streams frame by frame, outputting activity predictions along with associated confidence scores. This utility demonstrates the applicability of the model in real-world scenarios, enabling researchers, developers, and practitioners to integrate the system into various applications, from intelligent monitoring systems to interactive environments. Moreover, the project emphasizes the modularity and scalability of the framework, allowing for future extension to additional activity classes, multi-person scenarios, or multi-modal data fusion, thereby establishing a flexible foundation for continued research and innovation in HAR.</w:t>
      </w:r>
    </w:p>
    <w:p w:rsidR="00F17B52" w:rsidRDefault="00F17B52" w:rsidP="005E5014">
      <w:pPr>
        <w:pStyle w:val="NormalWeb"/>
        <w:jc w:val="both"/>
      </w:pPr>
      <w:r>
        <w:t>An additional consideration of this work involves addressing the practical challenges associated with deploying such systems in operational environments. Video-based HAR systems must contend with issues such as variable frame rates, camera noise, low-resolution footage, and dynamic lighting conditions, all of which can impact classification performance. In this project, careful attention is paid to preprocessing and augmentation to mitigate some of these challenges, while acknowledging that real-time deployment and embedded system optimization remain areas for future investigation. Techniques such as model quantization, pruning, and acceleration through hardware-specific libraries could significantly improve inference speed and enable real-time recognition in resource-constrained settings, enhancing the applicability of the system in surveillance, robotics, and mobile platforms. Furthermore, the dataset constructed for this study, while balanced across activity classes, represents a finite set of scenarios and environments; therefore, future work could involve collecting more diverse samples or leveraging synthetic data generation methods to expand the coverage and robustness of the model further.</w:t>
      </w:r>
    </w:p>
    <w:p w:rsidR="00F17B52" w:rsidRDefault="00F17B52" w:rsidP="005E5014">
      <w:pPr>
        <w:pStyle w:val="NormalWeb"/>
        <w:jc w:val="both"/>
      </w:pPr>
      <w:r>
        <w:t>The significance of this project extends beyond the immediate technical contributions to broader societal and industrial impacts. In healthcare monitoring, accurate recognition of daily activities can inform patient care strategies, detect deviations in routine behavior that may indicate health concerns, and enable automated alerts in the case of accidents or falls. In the context of sports analytics, HAR provides insights into athlete performance, training effectiveness, and movement efficiency, supporting coaches and practitioners in optimizing training programs and reducing the risk of injury. Intelligent surveillance systems benefit from automated activity recognition by improving situational awareness, enhancing security, and reducing the reliance on human operators for continuous monitoring. Additionally, in human–computer interaction domains, the ability to recognize user actions in real time facilitates context-aware computing, gesture-based controls, and adaptive interfaces, ultimately improving the usability and responsiveness of interactive systems. By focusing on RGB video inputs, this project ensures that the resulting system is widely deployable without requiring specialized sensors, thus lowering barriers to adoption and enabling practical integration in existing infrastructures.</w:t>
      </w:r>
    </w:p>
    <w:p w:rsidR="00F17B52" w:rsidRDefault="00F17B52" w:rsidP="005E5014">
      <w:pPr>
        <w:pStyle w:val="NormalWeb"/>
        <w:jc w:val="both"/>
      </w:pPr>
      <w:r>
        <w:t xml:space="preserve">In conclusion, this project presents a comprehensive, deep-learning-based HAR system that achieves meaningful classification performance across fifteen daily human activities using only RGB video frames. The use of transfer learning with EfficientNet-B3, coupled with carefully designed preprocessing, augmentation, training, and evaluation steps, results in a reproducible and scalable framework suitable for research and application purposes. Experimental outcomes highlight both the strengths and limitations of the approach, demonstrating high accuracy for visually distinct activities while identifying areas for improvement related to inter-class similarity </w:t>
      </w:r>
      <w:r>
        <w:lastRenderedPageBreak/>
        <w:t>and temporal dependencies. Future directions include integrating temporal modeling, expanding the dataset, exploring multimodal input sources, optimizing inference for real-time deployment, and extending the system to complex scenarios involving multiple individuals and dynamic environments. This work contributes a solid foundation for ongoing research in human activity recognition, bridging the gap between theoretical model development and practical deployment, and establishing a pathway toward intelligent, context-aware systems capable of understanding human behavior in real-world settings. By delivering both a functional model and a complete workflow, the project underscores the potential of deep learning in advancing the state of the art in video-based HAR, while providing a framework that can be built upon in subsequent research and industrial applications.</w:t>
      </w:r>
    </w:p>
    <w:p w:rsidR="00F17B52" w:rsidRPr="00051E29" w:rsidRDefault="00F17B52" w:rsidP="005E5014">
      <w:pPr>
        <w:spacing w:before="100" w:beforeAutospacing="1" w:after="100" w:afterAutospacing="1" w:line="240" w:lineRule="auto"/>
        <w:jc w:val="both"/>
        <w:outlineLvl w:val="0"/>
        <w:rPr>
          <w:rFonts w:ascii="Times New Roman" w:eastAsia="Times New Roman" w:hAnsi="Times New Roman" w:cs="Times New Roman"/>
          <w:b/>
          <w:bCs/>
          <w:kern w:val="36"/>
          <w:sz w:val="48"/>
          <w:szCs w:val="48"/>
        </w:rPr>
      </w:pPr>
    </w:p>
    <w:p w:rsidR="00F17B52" w:rsidRDefault="00F17B52" w:rsidP="005E5014">
      <w:pPr>
        <w:spacing w:after="0" w:line="240" w:lineRule="auto"/>
        <w:jc w:val="both"/>
        <w:rPr>
          <w:rFonts w:ascii="Times New Roman" w:eastAsia="Times New Roman" w:hAnsi="Times New Roman" w:cs="Times New Roman"/>
          <w:sz w:val="24"/>
          <w:szCs w:val="24"/>
        </w:rPr>
      </w:pPr>
    </w:p>
    <w:p w:rsidR="00051E29" w:rsidRPr="00051E29" w:rsidRDefault="00AD4AEB" w:rsidP="005E5014">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8" style="width:0;height:1.5pt" o:hralign="center" o:hrstd="t" o:hr="t" fillcolor="#a0a0a0" stroked="f"/>
        </w:pict>
      </w:r>
    </w:p>
    <w:p w:rsidR="00AD4AEB" w:rsidRDefault="00AD4AEB">
      <w:pPr>
        <w:rPr>
          <w:rFonts w:ascii="Times New Roman" w:eastAsia="Times New Roman" w:hAnsi="Times New Roman" w:cs="Times New Roman"/>
          <w:b/>
          <w:bCs/>
          <w:kern w:val="36"/>
          <w:sz w:val="48"/>
          <w:szCs w:val="48"/>
        </w:rPr>
      </w:pPr>
      <w:r>
        <w:rPr>
          <w:rFonts w:ascii="Times New Roman" w:eastAsia="Times New Roman" w:hAnsi="Times New Roman" w:cs="Times New Roman"/>
          <w:b/>
          <w:bCs/>
          <w:kern w:val="36"/>
          <w:sz w:val="48"/>
          <w:szCs w:val="48"/>
        </w:rPr>
        <w:br w:type="page"/>
      </w:r>
    </w:p>
    <w:p w:rsidR="00051E29" w:rsidRPr="00051E29" w:rsidRDefault="00AD4AEB" w:rsidP="005E5014">
      <w:pPr>
        <w:spacing w:before="100" w:beforeAutospacing="1" w:after="100" w:afterAutospacing="1" w:line="240" w:lineRule="auto"/>
        <w:jc w:val="both"/>
        <w:outlineLvl w:val="0"/>
        <w:rPr>
          <w:rFonts w:ascii="Times New Roman" w:eastAsia="Times New Roman" w:hAnsi="Times New Roman" w:cs="Times New Roman"/>
          <w:b/>
          <w:bCs/>
          <w:kern w:val="36"/>
          <w:sz w:val="48"/>
          <w:szCs w:val="48"/>
        </w:rPr>
      </w:pPr>
      <w:bookmarkStart w:id="0" w:name="_GoBack"/>
      <w:bookmarkEnd w:id="0"/>
      <w:r>
        <w:rPr>
          <w:rFonts w:ascii="Times New Roman" w:eastAsia="Times New Roman" w:hAnsi="Times New Roman" w:cs="Times New Roman"/>
          <w:b/>
          <w:bCs/>
          <w:kern w:val="36"/>
          <w:sz w:val="48"/>
          <w:szCs w:val="48"/>
        </w:rPr>
        <w:lastRenderedPageBreak/>
        <w:t xml:space="preserve">Chapter1              </w:t>
      </w:r>
      <w:r w:rsidR="00051E29" w:rsidRPr="00051E29">
        <w:rPr>
          <w:rFonts w:ascii="Times New Roman" w:eastAsia="Times New Roman" w:hAnsi="Times New Roman" w:cs="Times New Roman"/>
          <w:b/>
          <w:bCs/>
          <w:kern w:val="36"/>
          <w:sz w:val="48"/>
          <w:szCs w:val="48"/>
        </w:rPr>
        <w:t xml:space="preserve"> Introduction</w:t>
      </w:r>
    </w:p>
    <w:p w:rsidR="00F17B52" w:rsidRPr="00F17B52" w:rsidRDefault="00F17B52" w:rsidP="005E5014">
      <w:pPr>
        <w:spacing w:after="0" w:line="240" w:lineRule="auto"/>
        <w:jc w:val="both"/>
        <w:rPr>
          <w:rFonts w:ascii="Times New Roman" w:hAnsi="Times New Roman" w:cs="Times New Roman"/>
          <w:sz w:val="24"/>
          <w:szCs w:val="24"/>
        </w:rPr>
      </w:pPr>
      <w:r w:rsidRPr="00F17B52">
        <w:rPr>
          <w:rFonts w:ascii="Times New Roman" w:hAnsi="Times New Roman" w:cs="Times New Roman"/>
          <w:sz w:val="24"/>
          <w:szCs w:val="24"/>
        </w:rPr>
        <w:t>Human Activity Recognition (HAR) refers to the process of identifying human actions from sources such as wearable sensors, video feeds, or motion capture systems, and over the years it has evolved into a crucial component of intelligent, data-driven environments that rely on understanding human behavior in a natural and unobtrusive manner. Video-based HAR, in particular, has gained tremendous relevance because video streams are now more accessible than ever through consumer-grade cameras, smartphones, surveillance systems, autonomous devices, and everyday digital tools. With the growing importance of intelligent surveillance systems, elderly assistance technologies, sports analysis platforms, access control solutions, and human–computer interaction interfaces, the ability to accurately recognize human activities from raw video frames has become a central requirement for many modern AI-driven applications. The rising availability of affordable camera devices combined with significant advanc</w:t>
      </w:r>
      <w:r>
        <w:rPr>
          <w:rFonts w:ascii="Times New Roman" w:hAnsi="Times New Roman" w:cs="Times New Roman"/>
          <w:sz w:val="24"/>
          <w:szCs w:val="24"/>
        </w:rPr>
        <w:t xml:space="preserve">ements in deep learning methods </w:t>
      </w:r>
      <w:r w:rsidRPr="00F17B52">
        <w:rPr>
          <w:rFonts w:ascii="Times New Roman" w:hAnsi="Times New Roman" w:cs="Times New Roman"/>
          <w:sz w:val="24"/>
          <w:szCs w:val="24"/>
        </w:rPr>
        <w:t>especially convolutional neural networks, transfer learning techniques, and efficien</w:t>
      </w:r>
      <w:r>
        <w:rPr>
          <w:rFonts w:ascii="Times New Roman" w:hAnsi="Times New Roman" w:cs="Times New Roman"/>
          <w:sz w:val="24"/>
          <w:szCs w:val="24"/>
        </w:rPr>
        <w:t xml:space="preserve">t feature extraction strategies </w:t>
      </w:r>
      <w:r w:rsidRPr="00F17B52">
        <w:rPr>
          <w:rFonts w:ascii="Times New Roman" w:hAnsi="Times New Roman" w:cs="Times New Roman"/>
          <w:sz w:val="24"/>
          <w:szCs w:val="24"/>
        </w:rPr>
        <w:t xml:space="preserve">has made it increasingly feasible to interpret complex and dynamic human movements directly from RGB video data. HAR systems that operate directly on visual frames provide an advantage over approaches that rely on depth sensors, skeletal tracking, or wearable devices, as they do not require specialized equipment or sensor placement, and can therefore be deployed in more generalized and flexible environments. Motivated by this progression and the expanding range of real-world applications, the present project focuses on designing and developing an end-to-end HAR system using deep learning to classify a set of 15 commonly performed daily activities such as running, walking, dancing, calling, sitting, cycling, jumping, and other visually distinguishable actions. These activities represent behaviors frequently encountered in everyday life, making them highly relevant for practical scenarios such as behavior monitoring, activity logging, anomaly detection, safety assessment, and automated event interpretation. Unlike traditional models that depend on extracted skeletal joints, pose-estimation pipelines, or depth information, this system uses only RGB images extracted from videos, making it compatible with widely available camera devices and allowing it to function effectively in typical real-world settings without requiring any specialized hardware. This approach not only enhances accessibility but also broadens the scope of deployment, enabling use cases in homes, workplaces, public spaces, and mobile platforms. The project aims to build a curated dataset of RGB frames that represent each of the 15 activity classes, ensuring that the dataset reflects diverse instances, variations in appearance, differences in backgrounds, and changes in environmental conditions, all of which contribute to building a robust and reliable training base. Alongside dataset construction, the project involves implementing an efficient training pipeline that leverages transfer learning to make use of pre-trained CNN models capable of extracting meaningful spatial features from visual data, thereby improving performance while reducing training time and computational cost. Transfer learning not only accelerates the development process but also enhances generalization, allowing the model to adapt to a new set of activity classes even when the dataset size is relatively moderate. The project further emphasizes evaluating the system using established performance metrics such as accuracy, precision, recall, F1-score, and confusion matrix analysis to ensure that the model not only performs well on the training data but also maintains strong generalization on unseen samples. A deployable inference script is also developed to process new video data frame by frame, applying the trained model to categorize activities in real time or near real time depending on the available computing resources. This inference pipeline is designed to be modular, </w:t>
      </w:r>
      <w:r w:rsidRPr="00F17B52">
        <w:rPr>
          <w:rFonts w:ascii="Times New Roman" w:hAnsi="Times New Roman" w:cs="Times New Roman"/>
          <w:sz w:val="24"/>
          <w:szCs w:val="24"/>
        </w:rPr>
        <w:lastRenderedPageBreak/>
        <w:t>easy to integrate into external systems, and capable of scaling with additional classes or more complex video inputs. The intention is to produce a system that is reproducible and adaptable, enabling future users or researchers to extend the work by adding more activities, integrating temporal modeling layers, or optimizing for specialized hardware. Although the overall system is designed with real-time recognition in mind, full optimization for edge devices or embedded computing platforms is acknowledged as future work due to the additional engineering required to compress models, reduce latency, and improve inference efficiency. The current scope remains intentionally focused on single-person activities performed under relatively consistent lighting conditions, as these constraints allow the project to achieve strong accuracy and reliability while avoiding excessive complexity in the initial stage. Nevertheless, the project lays the foundation for more advanced scenarios that could involve multi-person activity recognition, variable lighting, complex background environments, or occlusion-heavy settings. In summary, the project seeks to bring together the core components of dataset creation, deep-learning-based feature extraction, model training, quantitative evaluation, and inference deployment into a unified and effective HAR system that demonstrates the practical potential of modern computer vision techniques. By focusing exclusively on RGB frame analysis, the system remains highly versatile, accessible, and suitable for widespread deployment across various domains without requiring specialized equipment. The project not only addresses the need for accurate action classification but also contributes toward future research possibilities, including integrating spatiotemporal features, exploring 3D convolutional architectures, applying sequence modeling networks, or incorporating multimodal data sources for more comprehensive activity understanding. Through the development of this framework, the work advances the field’s ongoing efforts to create more intelligent, human-aware systems capable of interpreting daily activities with precision, consistency, and real-world applicability.</w:t>
      </w:r>
    </w:p>
    <w:p w:rsidR="00051E29" w:rsidRPr="00051E29" w:rsidRDefault="00AD4AEB" w:rsidP="005E5014">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9" style="width:0;height:1.5pt" o:hralign="center" o:hrstd="t" o:hr="t" fillcolor="#a0a0a0" stroked="f"/>
        </w:pict>
      </w:r>
    </w:p>
    <w:p w:rsidR="00AD4AEB" w:rsidRDefault="00AD4AEB">
      <w:pPr>
        <w:rPr>
          <w:rFonts w:ascii="Times New Roman" w:eastAsia="Times New Roman" w:hAnsi="Times New Roman" w:cs="Times New Roman"/>
          <w:b/>
          <w:bCs/>
          <w:kern w:val="36"/>
          <w:sz w:val="48"/>
          <w:szCs w:val="48"/>
        </w:rPr>
      </w:pPr>
      <w:r>
        <w:rPr>
          <w:rFonts w:ascii="Times New Roman" w:eastAsia="Times New Roman" w:hAnsi="Times New Roman" w:cs="Times New Roman"/>
          <w:b/>
          <w:bCs/>
          <w:kern w:val="36"/>
          <w:sz w:val="48"/>
          <w:szCs w:val="48"/>
        </w:rPr>
        <w:br w:type="page"/>
      </w:r>
    </w:p>
    <w:p w:rsidR="00051E29" w:rsidRPr="00051E29" w:rsidRDefault="00AD4AEB" w:rsidP="005E5014">
      <w:pPr>
        <w:spacing w:before="100" w:beforeAutospacing="1" w:after="100" w:afterAutospacing="1" w:line="240" w:lineRule="auto"/>
        <w:jc w:val="both"/>
        <w:outlineLvl w:val="0"/>
        <w:rPr>
          <w:rFonts w:ascii="Times New Roman" w:eastAsia="Times New Roman" w:hAnsi="Times New Roman" w:cs="Times New Roman"/>
          <w:b/>
          <w:bCs/>
          <w:kern w:val="36"/>
          <w:sz w:val="48"/>
          <w:szCs w:val="48"/>
        </w:rPr>
      </w:pPr>
      <w:r>
        <w:rPr>
          <w:rFonts w:ascii="Times New Roman" w:eastAsia="Times New Roman" w:hAnsi="Times New Roman" w:cs="Times New Roman"/>
          <w:b/>
          <w:bCs/>
          <w:kern w:val="36"/>
          <w:sz w:val="48"/>
          <w:szCs w:val="48"/>
        </w:rPr>
        <w:lastRenderedPageBreak/>
        <w:t xml:space="preserve">Chapter 2          </w:t>
      </w:r>
      <w:r w:rsidR="00051E29" w:rsidRPr="00051E29">
        <w:rPr>
          <w:rFonts w:ascii="Times New Roman" w:eastAsia="Times New Roman" w:hAnsi="Times New Roman" w:cs="Times New Roman"/>
          <w:b/>
          <w:bCs/>
          <w:kern w:val="36"/>
          <w:sz w:val="48"/>
          <w:szCs w:val="48"/>
        </w:rPr>
        <w:t xml:space="preserve"> Literature Review</w:t>
      </w:r>
    </w:p>
    <w:p w:rsidR="00F17B52" w:rsidRDefault="00F17B52" w:rsidP="005E5014">
      <w:pPr>
        <w:pStyle w:val="NormalWeb"/>
        <w:jc w:val="both"/>
      </w:pPr>
      <w:r>
        <w:t xml:space="preserve">Human Activity Recognition (HAR) has been a core research area in computer vision and artificial intelligence, focusing on automatically identifying and classifying human actions from various data sources such as videos, motion capture systems, and wearable sensors. Traditional HAR systems relied heavily on handcrafted features that attempted to encode meaningful spatial and temporal information about human movement. Among the earliest approaches, the Histogram of Oriented Gradients (HOG) gained prominence due to its effectiveness in capturing local gradient orientation patterns in images, which are indicative of shape and movement. HOG was particularly successful in tasks such as pedestrian detection and coarse action recognition because it provided a robust descriptor for object boundaries and contours. Similarly, Scale-Invariant Feature Transform (SIFT) was applied to video-based HAR for extracting </w:t>
      </w:r>
      <w:proofErr w:type="spellStart"/>
      <w:r>
        <w:t>keypoints</w:t>
      </w:r>
      <w:proofErr w:type="spellEnd"/>
      <w:r>
        <w:t xml:space="preserve"> and invariant descriptors that remained consistent across scale, rotation, and illumination changes. These </w:t>
      </w:r>
      <w:proofErr w:type="spellStart"/>
      <w:r>
        <w:t>keypoints</w:t>
      </w:r>
      <w:proofErr w:type="spellEnd"/>
      <w:r>
        <w:t xml:space="preserve"> could then be aggregated to form representations of individual actions, allowing classifiers such as support vector machines or k-nearest neighbors to categorize activities based on the spatial arrangements of features. Motion descriptors, such as optical flow, trajectory-based descriptors, and </w:t>
      </w:r>
      <w:proofErr w:type="spellStart"/>
      <w:r>
        <w:t>spatio</w:t>
      </w:r>
      <w:proofErr w:type="spellEnd"/>
      <w:r>
        <w:t>-temporal interest points, complemented these spatial features by encoding dynamic information across video frames. These descriptors tracked the motion of pixels or object patches, capturing velocity, direction, and temporal consistency of movements, which proved critical in distinguishing actions such as walking from running or waving from clapping. While these handcrafted features provided interpretable and relatively lightweight solutions, they suffered from significant limitations in real-world scenarios. Their performance often degraded in the presence of cluttered backgrounds, variable lighting, camera motion, and inter-subject variation. Moreover, handcrafted features lacked the representational power to capture high-level abstractions of human motion, which are necessary for recognizing complex, subtle, or overlapping actions.</w:t>
      </w:r>
    </w:p>
    <w:p w:rsidR="00F17B52" w:rsidRDefault="00F17B52" w:rsidP="005E5014">
      <w:pPr>
        <w:pStyle w:val="NormalWeb"/>
        <w:jc w:val="both"/>
      </w:pPr>
      <w:r>
        <w:t xml:space="preserve">The emergence of deep learning, particularly Convolutional Neural Networks (CNNs), marked a paradigm shift in HAR by enabling the automated extraction of hierarchical spatial features from images without explicit feature engineering. CNNs learn multiple layers of abstraction, starting from low-level edge and texture detectors to mid-level shape representations and high-level semantic features that encode complex patterns associated with specific actions. This capability allows CNN-based systems to generalize across diverse settings, reducing reliance on hand-engineered descriptors and significantly improving recognition accuracy. CNNs can be trained on large-scale labeled datasets to automatically learn discriminative features that are robust to variations in appearance, background, lighting, and viewpoint. In the context of video-based HAR, early approaches applied 2D CNNs directly to individual frames, treating each frame as a static image and classifying it independently. While computationally efficient and relatively simple to implement, 2D CNNs lack the ability to model temporal dependencies inherent in human motion. Actions that are temporally defined, such as running, waving, or bending, may not be fully captured in a single frame, leading to ambiguous or incorrect classifications. Despite these limitations, 2D CNN-based methods remain valuable in scenarios where computational resources are constrained, or temporal information is secondary to spatial appearance cues. To compensate for the lack of temporal modeling, researchers often combine 2D CNNs with sequence-based </w:t>
      </w:r>
      <w:r>
        <w:lastRenderedPageBreak/>
        <w:t>models or aggregate frame-level predictions over time, which can improve performance but introduces additional complexity and potential latency.</w:t>
      </w:r>
    </w:p>
    <w:p w:rsidR="00F17B52" w:rsidRDefault="00F17B52" w:rsidP="005E5014">
      <w:pPr>
        <w:pStyle w:val="NormalWeb"/>
        <w:jc w:val="both"/>
      </w:pPr>
      <w:r>
        <w:t xml:space="preserve">To address the temporal limitation of 2D CNNs, researchers developed 3D CNN architectures that extend the convolution operation into the temporal dimension, directly learning </w:t>
      </w:r>
      <w:proofErr w:type="spellStart"/>
      <w:r>
        <w:t>spatio</w:t>
      </w:r>
      <w:proofErr w:type="spellEnd"/>
      <w:r>
        <w:t>-temporal features from contiguous video frames. Models such as C3D and I3D operate on sequences of frames, performing convolutions over both spatial dimensions and the temporal axis. This design enables the network to capture motion dynamics, temporal progression, and subtle variations in movement that distinguish one action from another. 3D CNNs have demonstrated strong performance across standard HAR benchmarks, particularly in datasets that feature continuous video recordings and actions with clear temporal signatures. However, the strength of these models comes at the cost of increased computational and memory requirements. Training 3D CNNs typically necessitates large-scale annotated datasets with dense temporal coverage, as well as high-end GPUs or specialized hardware for efficient processing. For smaller datasets or applications with limited computational resources, the direct application of 3D CNNs may be infeasible, motivating the exploration of hybrid architectures that balance spatial and temporal modeling while maintaining tractability.</w:t>
      </w:r>
    </w:p>
    <w:p w:rsidR="00F17B52" w:rsidRDefault="00F17B52" w:rsidP="005E5014">
      <w:pPr>
        <w:pStyle w:val="NormalWeb"/>
        <w:jc w:val="both"/>
      </w:pPr>
      <w:r>
        <w:t xml:space="preserve">Hybrid architectures combine the strengths of CNN-based spatial feature extraction with temporal modeling techniques such as Long Short-Term Memory (LSTM) networks, Gated Recurrent Units (GRUs), or Transformer-based sequence models. In this framework, CNNs extract frame-level feature </w:t>
      </w:r>
      <w:proofErr w:type="spellStart"/>
      <w:r>
        <w:t>embeddings</w:t>
      </w:r>
      <w:proofErr w:type="spellEnd"/>
      <w:r>
        <w:t xml:space="preserve"> that are subsequently fed into recurrent or attention-based networks capable of modeling temporal dependencies and sequential patterns across frames. This approach allows the system to capture both the appearance of human poses and the temporal evolution of movements, which is essential for distinguishing actions with similar static postures but different motion trajectories. Hybrid models have been widely applied in HAR research, demonstrating an effective trade-off between performance and resource requirements. For example, a CNN-LSTM pipeline can achieve high accuracy while requiring fewer parameters than fully 3D convolutional networks, making it suitable for mid-sized datasets and real-time applications. Transformer-based architectures, leveraging self-attention mechanisms, provide another avenue for temporal modeling, allowing the system to weigh frame-level contributions differently and capture long-range dependencies in action sequences. These architectures are particularly promising in complex scenarios with extended or subtle movements, though they still rely on sufficient training data to realize their full potential.</w:t>
      </w:r>
    </w:p>
    <w:p w:rsidR="00F17B52" w:rsidRDefault="00F17B52" w:rsidP="005E5014">
      <w:pPr>
        <w:pStyle w:val="NormalWeb"/>
        <w:jc w:val="both"/>
      </w:pPr>
      <w:r>
        <w:t xml:space="preserve">An alternative line of research in HAR focuses on skeletal-based methods, where human </w:t>
      </w:r>
      <w:proofErr w:type="spellStart"/>
      <w:r>
        <w:t>keypoints</w:t>
      </w:r>
      <w:proofErr w:type="spellEnd"/>
      <w:r>
        <w:t xml:space="preserve"> or joint locations are extracted from video frames using pose estimation algorithms. </w:t>
      </w:r>
      <w:proofErr w:type="spellStart"/>
      <w:r>
        <w:t>Spatio</w:t>
      </w:r>
      <w:proofErr w:type="spellEnd"/>
      <w:r>
        <w:t xml:space="preserve">-Temporal Graph Convolutional Networks (ST-GCNs) operate on these </w:t>
      </w:r>
      <w:proofErr w:type="spellStart"/>
      <w:r>
        <w:t>keypoints</w:t>
      </w:r>
      <w:proofErr w:type="spellEnd"/>
      <w:r>
        <w:t xml:space="preserve"> by modeling the human body as a graph, where joints are nodes and bones are edges, allowing convolution operations to capture spatial relationships and temporal dynamics simultaneously. Skeletal HAR approaches offer robustness against background clutter, changes in clothing, and variations in visual appearance, as the model primarily relies on geometric information about the human body. These methods have shown strong performance in tasks where precise motion understanding is critical, such as sports analytics or fine-grained activity recognition. However, their success is contingent upon the accuracy of pose estimation; errors in </w:t>
      </w:r>
      <w:proofErr w:type="spellStart"/>
      <w:r>
        <w:t>keypoint</w:t>
      </w:r>
      <w:proofErr w:type="spellEnd"/>
      <w:r>
        <w:t xml:space="preserve"> detection can propagate through the graph network and degrade classification performance. Additionally, skeletal </w:t>
      </w:r>
      <w:r>
        <w:lastRenderedPageBreak/>
        <w:t>approaches may lose information about context or object interactions, which are often critical for distinguishing activities like using a phone versus writing or cooking versus cleaning.</w:t>
      </w:r>
    </w:p>
    <w:p w:rsidR="00F17B52" w:rsidRDefault="00F17B52" w:rsidP="005E5014">
      <w:pPr>
        <w:pStyle w:val="NormalWeb"/>
        <w:jc w:val="both"/>
      </w:pPr>
      <w:r>
        <w:t xml:space="preserve">Given the constraints of this project, including a relatively limited dataset size and the focus on RGB video frames without additional sensor modalities, transfer learning emerges as a particularly effective strategy. Transfer learning leverages pre-trained models on large-scale image datasets, such as ImageNet, to provide rich, general-purpose feature representations that can be adapted to the target HAR task. By fine-tuning selected layers of a pre-trained network, it is possible to achieve strong classification performance even with a modest amount of labeled data, reducing the risk of overfitting and accelerating convergence during training. </w:t>
      </w:r>
      <w:proofErr w:type="spellStart"/>
      <w:r>
        <w:t>EfficientNet</w:t>
      </w:r>
      <w:proofErr w:type="spellEnd"/>
      <w:r>
        <w:t xml:space="preserve">, known for its compound scaling approach that uniformly balances network depth, width, and resolution, was selected as the backbone model for this project. Its architecture delivers a high accuracy-to-parameter ratio, making it suitable for environments where computational resources are limited or temporal modeling is not feasible. </w:t>
      </w:r>
      <w:proofErr w:type="spellStart"/>
      <w:r>
        <w:t>EfficientNet’s</w:t>
      </w:r>
      <w:proofErr w:type="spellEnd"/>
      <w:r>
        <w:t xml:space="preserve"> ability to extract detailed spatial features from single-frame images aligns well with the project’s goal of frame-level activity recognition, providing a practical solution for video-based inference without requiring extensive video sequences or complex 3D convolutions.</w:t>
      </w:r>
    </w:p>
    <w:p w:rsidR="00F17B52" w:rsidRDefault="00F17B52" w:rsidP="005E5014">
      <w:pPr>
        <w:pStyle w:val="NormalWeb"/>
        <w:jc w:val="both"/>
      </w:pPr>
      <w:r>
        <w:t>In addition to model selection, the literature emphasizes the importance of data preprocessing and augmentation in improving HAR system performance. Augmentation techniques such as rotation, scaling, flipping, and brightness adjustments help simulate variations that may occur in real-world scenarios, enhancing the model’s robustness to differences in camera angle, subject orientation, and environmental conditions. Preprocessing steps, including resizing, normalization, and pixel-level adjustments, ensure that inputs conform to the model’s expected format and improve convergence during training. These techniques collectively contribute to the system’s ability to generalize beyond the specific conditions represented in the training dataset, addressing one of the central challenges in HAR: the variability inherent in human motion and visual environments.</w:t>
      </w:r>
    </w:p>
    <w:p w:rsidR="00F17B52" w:rsidRDefault="00F17B52" w:rsidP="005E5014">
      <w:pPr>
        <w:pStyle w:val="NormalWeb"/>
        <w:jc w:val="both"/>
      </w:pPr>
      <w:r>
        <w:t>Benchmark datasets in HAR research, such as UCF101, HMDB51, Kinetics, and NTU RGB+D, have driven progress by providing large, annotated video corpora with diverse action categories. These datasets have enabled researchers to train deep networks, evaluate novel architectures, and compare methods under standardized conditions. However, many of these datasets focus on either highly controlled laboratory environments or specific action categories, highlighting the need for practical HAR systems that generalize well to real-world applications. The present project addresses this gap by constructing a curated dataset of 12,600 labeled images representing fifteen common daily activities. This dataset strikes a balance between class diversity and dataset manageability, providing sufficient samples for effective transfer learning while maintaining feasibility for a small-scale research setting.</w:t>
      </w:r>
    </w:p>
    <w:p w:rsidR="00F17B52" w:rsidRDefault="00F17B52" w:rsidP="005E5014">
      <w:pPr>
        <w:pStyle w:val="NormalWeb"/>
        <w:jc w:val="both"/>
      </w:pPr>
      <w:r>
        <w:t xml:space="preserve">Overall, the evolution of HAR from handcrafted feature methods to deep learning-based spatial and </w:t>
      </w:r>
      <w:proofErr w:type="spellStart"/>
      <w:r>
        <w:t>spatio</w:t>
      </w:r>
      <w:proofErr w:type="spellEnd"/>
      <w:r>
        <w:t xml:space="preserve">-temporal models illustrates the field’s progression toward automated, scalable, and robust activity recognition. The selection of </w:t>
      </w:r>
      <w:proofErr w:type="spellStart"/>
      <w:r>
        <w:t>EfficientNet</w:t>
      </w:r>
      <w:proofErr w:type="spellEnd"/>
      <w:r>
        <w:t xml:space="preserve"> as a backbone, combined with transfer learning and careful data augmentation, reflects a practical adaptation of these insights to the project’s constraints, providing a reliable framework for RGB-based activity recognition. This approach leverages established knowledge from the literature while addressing the unique </w:t>
      </w:r>
      <w:r>
        <w:lastRenderedPageBreak/>
        <w:t>challenges of limited data, computational efficiency, and single-frame inference, establishing a solid foundation for both research and practical applications in human activity recognition.</w:t>
      </w:r>
    </w:p>
    <w:p w:rsidR="00F17B52" w:rsidRDefault="00F17B52" w:rsidP="005E5014">
      <w:pPr>
        <w:spacing w:after="0" w:line="240" w:lineRule="auto"/>
        <w:jc w:val="both"/>
        <w:rPr>
          <w:rFonts w:ascii="Times New Roman" w:eastAsia="Times New Roman" w:hAnsi="Times New Roman" w:cs="Times New Roman"/>
          <w:sz w:val="24"/>
          <w:szCs w:val="24"/>
        </w:rPr>
      </w:pPr>
    </w:p>
    <w:p w:rsidR="00051E29" w:rsidRPr="00051E29" w:rsidRDefault="00AD4AEB" w:rsidP="005E5014">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0" style="width:0;height:1.5pt" o:hralign="center" o:hrstd="t" o:hr="t" fillcolor="#a0a0a0" stroked="f"/>
        </w:pict>
      </w:r>
    </w:p>
    <w:p w:rsidR="00051E29" w:rsidRPr="00051E29" w:rsidRDefault="00AD4AEB" w:rsidP="005E5014">
      <w:pPr>
        <w:spacing w:before="100" w:beforeAutospacing="1" w:after="100" w:afterAutospacing="1" w:line="240" w:lineRule="auto"/>
        <w:jc w:val="both"/>
        <w:outlineLvl w:val="0"/>
        <w:rPr>
          <w:rFonts w:ascii="Times New Roman" w:eastAsia="Times New Roman" w:hAnsi="Times New Roman" w:cs="Times New Roman"/>
          <w:b/>
          <w:bCs/>
          <w:kern w:val="36"/>
          <w:sz w:val="48"/>
          <w:szCs w:val="48"/>
        </w:rPr>
      </w:pPr>
      <w:r>
        <w:rPr>
          <w:rFonts w:ascii="Times New Roman" w:eastAsia="Times New Roman" w:hAnsi="Times New Roman" w:cs="Times New Roman"/>
          <w:b/>
          <w:bCs/>
          <w:kern w:val="36"/>
          <w:sz w:val="48"/>
          <w:szCs w:val="48"/>
        </w:rPr>
        <w:t xml:space="preserve">Chapter 3  </w:t>
      </w:r>
      <w:r w:rsidR="00051E29" w:rsidRPr="00051E29">
        <w:rPr>
          <w:rFonts w:ascii="Times New Roman" w:eastAsia="Times New Roman" w:hAnsi="Times New Roman" w:cs="Times New Roman"/>
          <w:b/>
          <w:bCs/>
          <w:kern w:val="36"/>
          <w:sz w:val="48"/>
          <w:szCs w:val="48"/>
        </w:rPr>
        <w:t xml:space="preserve"> System Analysis and Design</w:t>
      </w:r>
    </w:p>
    <w:p w:rsidR="000A1E86" w:rsidRDefault="000A1E86" w:rsidP="005E5014">
      <w:pPr>
        <w:pStyle w:val="NormalWeb"/>
        <w:jc w:val="both"/>
      </w:pPr>
      <w:r>
        <w:t>The Human Activity Recognition (HAR) system developed in this project is a comprehensive framework designed to identify human activities from video streams using deep learning techniques. The system is organized into two major components: the training pipeline and the video inference pipeline. The training pipeline is responsible for constructing a robust model using a curated dataset of labeled images. In contrast, the video inference pipeline applies the trained model to video streams, processing frames individually to produce real-time or post-processed activity predictions. This section provides a detailed analysis of the system, including requirements, dataset structure, model architecture, workflow, and design considerations for deployment and scalability.</w:t>
      </w:r>
    </w:p>
    <w:p w:rsidR="000A1E86" w:rsidRDefault="00AD4AEB" w:rsidP="005E5014">
      <w:pPr>
        <w:jc w:val="both"/>
      </w:pPr>
      <w:r>
        <w:pict>
          <v:rect id="_x0000_i1031" style="width:0;height:1.5pt" o:hralign="center" o:hrstd="t" o:hr="t" fillcolor="#a0a0a0" stroked="f"/>
        </w:pict>
      </w:r>
    </w:p>
    <w:p w:rsidR="002942A0" w:rsidRDefault="002942A0" w:rsidP="005E5014">
      <w:pPr>
        <w:pStyle w:val="Heading3"/>
        <w:jc w:val="both"/>
      </w:pPr>
      <w:r>
        <w:t>3.1 System Overview</w:t>
      </w:r>
    </w:p>
    <w:p w:rsidR="002942A0" w:rsidRDefault="002942A0" w:rsidP="005E5014">
      <w:pPr>
        <w:pStyle w:val="NormalWeb"/>
        <w:jc w:val="both"/>
      </w:pPr>
      <w:r>
        <w:t xml:space="preserve">The Human Activity Recognition (HAR) system developed in this project is conceptualized as a </w:t>
      </w:r>
      <w:r>
        <w:rPr>
          <w:rStyle w:val="Strong"/>
        </w:rPr>
        <w:t>modular, scalable, and extensible framework</w:t>
      </w:r>
      <w:r>
        <w:t xml:space="preserve"> designed to analyze and classify human actions from video streams. At the core of this system lies the philosophy that separating different components of the pipeline—specifically, the training and inference modules—enhances both </w:t>
      </w:r>
      <w:r>
        <w:rPr>
          <w:rStyle w:val="Strong"/>
        </w:rPr>
        <w:t>development flexibility</w:t>
      </w:r>
      <w:r>
        <w:t xml:space="preserve"> and </w:t>
      </w:r>
      <w:r>
        <w:rPr>
          <w:rStyle w:val="Strong"/>
        </w:rPr>
        <w:t>deployment efficiency</w:t>
      </w:r>
      <w:r>
        <w:t>. By explicitly designing the system with distinct operational layers, it is possible to optimize each stage independently while maintaining overall cohesion and reproducibility. This approach is particularly important in HAR systems, where the complexity of video data, the variability in human movement, and the computational demands of deep learning models necessitate careful architectural planning.</w:t>
      </w:r>
    </w:p>
    <w:p w:rsidR="002942A0" w:rsidRDefault="002942A0" w:rsidP="005E5014">
      <w:pPr>
        <w:pStyle w:val="NormalWeb"/>
        <w:jc w:val="both"/>
      </w:pPr>
      <w:r>
        <w:t xml:space="preserve">The </w:t>
      </w:r>
      <w:r>
        <w:rPr>
          <w:rStyle w:val="Strong"/>
        </w:rPr>
        <w:t>training pipeline</w:t>
      </w:r>
      <w:r>
        <w:t xml:space="preserve"> and the </w:t>
      </w:r>
      <w:r>
        <w:rPr>
          <w:rStyle w:val="Strong"/>
        </w:rPr>
        <w:t>inference pipeline</w:t>
      </w:r>
      <w:r>
        <w:t xml:space="preserve"> serve complementary purposes. The training pipeline is primarily concerned with producing a high-accuracy deep learning model capable of recognizing a wide range of human activities. To achieve this, the pipeline leverages </w:t>
      </w:r>
      <w:r>
        <w:rPr>
          <w:rStyle w:val="Strong"/>
        </w:rPr>
        <w:t>transfer learning</w:t>
      </w:r>
      <w:r>
        <w:t xml:space="preserve">, </w:t>
      </w:r>
      <w:r>
        <w:rPr>
          <w:rStyle w:val="Strong"/>
        </w:rPr>
        <w:t>data augmentation</w:t>
      </w:r>
      <w:r>
        <w:t xml:space="preserve">, and </w:t>
      </w:r>
      <w:r>
        <w:rPr>
          <w:rStyle w:val="Strong"/>
        </w:rPr>
        <w:t>progressive fine-tuning strategies</w:t>
      </w:r>
      <w:r>
        <w:t>, ensuring that the model can generalize across diverse visual contexts while remaining efficient in training time and resource consumption. Transfer learning, in particular, allows the model to utilize pre-trained weights from large-scale image datasets, accelerating convergence and improving performance on relatively smaller, domain-specific HAR datasets. Data augmentation techniques such as rotation, flipping, zooming, brightness adjustments, and translation simulate real-world variations, increasing the model's robustness to occlusions, lighting changes, and subject movement. Fine-tuning, applied in multiple stages, enables careful adaptation of pre-trained layers to the specific characteristics of the HAR dataset, balancing the need for accuracy with the risk of overfitting.</w:t>
      </w:r>
    </w:p>
    <w:p w:rsidR="002942A0" w:rsidRDefault="002942A0" w:rsidP="005E5014">
      <w:pPr>
        <w:pStyle w:val="NormalWeb"/>
        <w:jc w:val="both"/>
      </w:pPr>
      <w:r>
        <w:lastRenderedPageBreak/>
        <w:t xml:space="preserve">The </w:t>
      </w:r>
      <w:r>
        <w:rPr>
          <w:rStyle w:val="Strong"/>
        </w:rPr>
        <w:t>inference pipeline</w:t>
      </w:r>
      <w:r>
        <w:t xml:space="preserve">, in contrast, is optimized for </w:t>
      </w:r>
      <w:r>
        <w:rPr>
          <w:rStyle w:val="Strong"/>
        </w:rPr>
        <w:t>frame-by-frame analysis of video streams</w:t>
      </w:r>
      <w:r>
        <w:t xml:space="preserve">, whether these streams are pre-recorded or live. By processing videos sequentially, the system can provide predictions for each frame, maintaining temporal consistency while allowing downstream tasks such as aggregation, temporal smoothing, and event detection. This separation ensures that the </w:t>
      </w:r>
      <w:r>
        <w:rPr>
          <w:rStyle w:val="Strong"/>
        </w:rPr>
        <w:t>inference module remains lightweight</w:t>
      </w:r>
      <w:r>
        <w:t>, making it deployable on a variety of consumer-grade devices, including desktops, laptops, or edge computing hardware. The modularity of the inference pipeline also allows developers to update the model independently, integrate new activity classes, or adapt the system to new input formats without disrupting the underlying video processing mechanisms.</w:t>
      </w:r>
    </w:p>
    <w:p w:rsidR="002942A0" w:rsidRDefault="00AD4AEB" w:rsidP="005E5014">
      <w:pPr>
        <w:jc w:val="both"/>
      </w:pPr>
      <w:r>
        <w:pict>
          <v:rect id="_x0000_i1032" style="width:0;height:1.5pt" o:hralign="center" o:hrstd="t" o:hr="t" fillcolor="#a0a0a0" stroked="f"/>
        </w:pict>
      </w:r>
    </w:p>
    <w:p w:rsidR="002942A0" w:rsidRPr="002942A0" w:rsidRDefault="002942A0" w:rsidP="005E5014">
      <w:pPr>
        <w:jc w:val="both"/>
        <w:rPr>
          <w:rFonts w:ascii="Times New Roman" w:hAnsi="Times New Roman" w:cs="Times New Roman"/>
          <w:b/>
          <w:sz w:val="27"/>
          <w:szCs w:val="27"/>
        </w:rPr>
      </w:pPr>
      <w:r w:rsidRPr="002942A0">
        <w:rPr>
          <w:rFonts w:ascii="Times New Roman" w:hAnsi="Times New Roman" w:cs="Times New Roman"/>
          <w:b/>
          <w:sz w:val="27"/>
          <w:szCs w:val="27"/>
        </w:rPr>
        <w:t>3.1.1 Rationale for Modular Design</w:t>
      </w:r>
    </w:p>
    <w:p w:rsidR="002942A0" w:rsidRDefault="002942A0" w:rsidP="005E5014">
      <w:pPr>
        <w:pStyle w:val="NormalWeb"/>
        <w:jc w:val="both"/>
      </w:pPr>
      <w:r>
        <w:t xml:space="preserve">The decision to adopt a </w:t>
      </w:r>
      <w:r>
        <w:rPr>
          <w:rStyle w:val="Strong"/>
        </w:rPr>
        <w:t>modular architecture</w:t>
      </w:r>
      <w:r>
        <w:t xml:space="preserve"> stems from several practical considerations observed in HAR research and implementation. Video-based activity recognition is inherently computationally intensive due to the high-dimensional nature of RGB video frames and the temporal dependencies present in human actions. Combining all stages—data preprocessing, model training, and inference—into a single monolithic pipeline would result in a system that is difficult to maintain, extend, and deploy. Modularity addresses these concerns by isolating functionalities into well-defined components:</w:t>
      </w:r>
    </w:p>
    <w:p w:rsidR="002942A0" w:rsidRDefault="002942A0" w:rsidP="00CE7501">
      <w:pPr>
        <w:pStyle w:val="NormalWeb"/>
        <w:numPr>
          <w:ilvl w:val="0"/>
          <w:numId w:val="27"/>
        </w:numPr>
        <w:jc w:val="both"/>
      </w:pPr>
      <w:r>
        <w:rPr>
          <w:rStyle w:val="Strong"/>
        </w:rPr>
        <w:t>Independent Development:</w:t>
      </w:r>
      <w:r>
        <w:t xml:space="preserve"> Developers and researchers can work on improving the training pipeline—optimizing model architectures, experimenting with augmentation strategies, or tuning </w:t>
      </w:r>
      <w:proofErr w:type="spellStart"/>
      <w:r>
        <w:t>hyperparameters</w:t>
      </w:r>
      <w:proofErr w:type="spellEnd"/>
      <w:r>
        <w:t>—without affecting the inference pipeline. Similarly, enhancements to inference methods, such as incorporating multi-frame smoothing or real-time video overlays, can be implemented independently of training. This separation reduces the risk of introducing bugs or inconsistencies between modules.</w:t>
      </w:r>
    </w:p>
    <w:p w:rsidR="002942A0" w:rsidRDefault="002942A0" w:rsidP="00CE7501">
      <w:pPr>
        <w:pStyle w:val="NormalWeb"/>
        <w:numPr>
          <w:ilvl w:val="0"/>
          <w:numId w:val="27"/>
        </w:numPr>
        <w:jc w:val="both"/>
      </w:pPr>
      <w:r>
        <w:rPr>
          <w:rStyle w:val="Strong"/>
        </w:rPr>
        <w:t>Dataset Flexibility:</w:t>
      </w:r>
      <w:r>
        <w:t xml:space="preserve"> The modular design allows easy integration of new datasets or activity classes without modifying the inference process. For example, if new activities such as yoga poses, household chores, or industrial tasks are added, the training pipeline can be retrained or fine-tuned on the expanded dataset. The inference module can then seamlessly utilize the updated model, making the system scalable to new use cases.</w:t>
      </w:r>
    </w:p>
    <w:p w:rsidR="002942A0" w:rsidRDefault="002942A0" w:rsidP="00CE7501">
      <w:pPr>
        <w:pStyle w:val="NormalWeb"/>
        <w:numPr>
          <w:ilvl w:val="0"/>
          <w:numId w:val="27"/>
        </w:numPr>
        <w:jc w:val="both"/>
      </w:pPr>
      <w:r>
        <w:rPr>
          <w:rStyle w:val="Strong"/>
        </w:rPr>
        <w:t>Simplified Testing and Evaluation:</w:t>
      </w:r>
      <w:r>
        <w:t xml:space="preserve"> Isolating training and inference enables targeted testing of each module. Training can be validated using metrics such as accuracy, precision, recall, and F1-score, while inference can be evaluated for runtime efficiency, frame processing speed, and prediction confidence. This separation allows for granular diagnostics and easier identification of bottlenecks or misclassifications.</w:t>
      </w:r>
    </w:p>
    <w:p w:rsidR="002942A0" w:rsidRDefault="002942A0" w:rsidP="00CE7501">
      <w:pPr>
        <w:pStyle w:val="NormalWeb"/>
        <w:numPr>
          <w:ilvl w:val="0"/>
          <w:numId w:val="27"/>
        </w:numPr>
        <w:jc w:val="both"/>
      </w:pPr>
      <w:r>
        <w:rPr>
          <w:rStyle w:val="Strong"/>
        </w:rPr>
        <w:t>Deployment Across Hardware Configurations:</w:t>
      </w:r>
      <w:r>
        <w:t xml:space="preserve"> Different hardware platforms may have varying computational capabilities. By maintaining a lightweight inference pipeline, the system can be deployed on resource-constrained devices without requiring modifications to the training code. Conversely, the training pipeline, which is computationally more demanding, can be executed on high-performance GPUs in laboratory or server environments.</w:t>
      </w:r>
    </w:p>
    <w:p w:rsidR="002942A0" w:rsidRDefault="00AD4AEB" w:rsidP="005E5014">
      <w:pPr>
        <w:jc w:val="both"/>
      </w:pPr>
      <w:r>
        <w:pict>
          <v:rect id="_x0000_i1033" style="width:0;height:1.5pt" o:hralign="center" o:hrstd="t" o:hr="t" fillcolor="#a0a0a0" stroked="f"/>
        </w:pict>
      </w:r>
    </w:p>
    <w:p w:rsidR="002942A0" w:rsidRPr="002942A0" w:rsidRDefault="002942A0" w:rsidP="005E5014">
      <w:pPr>
        <w:jc w:val="both"/>
        <w:rPr>
          <w:rFonts w:ascii="Times New Roman" w:hAnsi="Times New Roman" w:cs="Times New Roman"/>
          <w:b/>
          <w:sz w:val="27"/>
          <w:szCs w:val="27"/>
        </w:rPr>
      </w:pPr>
      <w:r w:rsidRPr="002942A0">
        <w:rPr>
          <w:rFonts w:ascii="Times New Roman" w:hAnsi="Times New Roman" w:cs="Times New Roman"/>
          <w:b/>
          <w:sz w:val="27"/>
          <w:szCs w:val="27"/>
        </w:rPr>
        <w:lastRenderedPageBreak/>
        <w:t>3.1.2 Training Pipeline Overview</w:t>
      </w:r>
    </w:p>
    <w:p w:rsidR="002942A0" w:rsidRDefault="002942A0" w:rsidP="005E5014">
      <w:pPr>
        <w:pStyle w:val="NormalWeb"/>
        <w:jc w:val="both"/>
      </w:pPr>
      <w:r>
        <w:t xml:space="preserve">The </w:t>
      </w:r>
      <w:r>
        <w:rPr>
          <w:rStyle w:val="Strong"/>
        </w:rPr>
        <w:t>training pipeline</w:t>
      </w:r>
      <w:r>
        <w:t xml:space="preserve"> represents the foundation upon which accurate HAR is built. It comprises multiple stages, each carefully designed to maximize the model’s learning potential while maintaining computational efficiency. The training process begins with </w:t>
      </w:r>
      <w:r>
        <w:rPr>
          <w:rStyle w:val="Strong"/>
        </w:rPr>
        <w:t>data preparation</w:t>
      </w:r>
      <w:r>
        <w:t>, where raw video frames are extracted, labeled, and preprocessed. Each image undergoes normalization and augmentation to simulate real-world scenarios, introducing variability in lighting, orientation, and spatial position. These augmentations not only increase the effective size of the dataset but also help the model learn invariance to common transformations encountered in practical applications.</w:t>
      </w:r>
    </w:p>
    <w:p w:rsidR="002942A0" w:rsidRDefault="002942A0" w:rsidP="005E5014">
      <w:pPr>
        <w:pStyle w:val="NormalWeb"/>
        <w:jc w:val="both"/>
      </w:pPr>
      <w:r>
        <w:t xml:space="preserve">Once the data is prepared, it is fed into a </w:t>
      </w:r>
      <w:r>
        <w:rPr>
          <w:rStyle w:val="Strong"/>
        </w:rPr>
        <w:t>deep convolutional neural network</w:t>
      </w:r>
      <w:r>
        <w:t>, specifically EfficientNet-B3, which is selected for its balance between accuracy and computational cost. The network’s pre-trained weights serve as a starting point, allowing the system to leverage features learned from large-scale image datasets while adapting to the HAR-specific domain through fine-tuning. Training occurs in multiple stages, initially freezing base layers to stabilize learning and then progressively unfreezing select layers to refine high-level feature representations. This two-stage training strategy reduces overfitting and ensures that the model captures both general visual patterns and activity-specific nuances.</w:t>
      </w:r>
    </w:p>
    <w:p w:rsidR="002942A0" w:rsidRDefault="002942A0" w:rsidP="005E5014">
      <w:pPr>
        <w:pStyle w:val="NormalWeb"/>
        <w:jc w:val="both"/>
      </w:pPr>
      <w:r>
        <w:t xml:space="preserve">The training pipeline also incorporates </w:t>
      </w:r>
      <w:r>
        <w:rPr>
          <w:rStyle w:val="Strong"/>
        </w:rPr>
        <w:t>callback mechanisms</w:t>
      </w:r>
      <w:r>
        <w:t xml:space="preserve"> such as </w:t>
      </w:r>
      <w:proofErr w:type="spellStart"/>
      <w:r>
        <w:t>EarlyStopping</w:t>
      </w:r>
      <w:proofErr w:type="spellEnd"/>
      <w:r>
        <w:t xml:space="preserve">, </w:t>
      </w:r>
      <w:proofErr w:type="spellStart"/>
      <w:r>
        <w:t>ReduceLROnPlateau</w:t>
      </w:r>
      <w:proofErr w:type="spellEnd"/>
      <w:r>
        <w:t xml:space="preserve">, and </w:t>
      </w:r>
      <w:proofErr w:type="spellStart"/>
      <w:r>
        <w:t>ModelCheckpoint</w:t>
      </w:r>
      <w:proofErr w:type="spellEnd"/>
      <w:r>
        <w:t xml:space="preserve">. </w:t>
      </w:r>
      <w:proofErr w:type="spellStart"/>
      <w:r>
        <w:t>EarlyStopping</w:t>
      </w:r>
      <w:proofErr w:type="spellEnd"/>
      <w:r>
        <w:t xml:space="preserve"> prevents overfitting by terminating training when the validation performance plateaus. </w:t>
      </w:r>
      <w:proofErr w:type="spellStart"/>
      <w:r>
        <w:t>ReduceLROnPlateau</w:t>
      </w:r>
      <w:proofErr w:type="spellEnd"/>
      <w:r>
        <w:t xml:space="preserve"> adjusts the learning rate dynamically to improve convergence, while </w:t>
      </w:r>
      <w:proofErr w:type="spellStart"/>
      <w:r>
        <w:t>ModelCheckpoint</w:t>
      </w:r>
      <w:proofErr w:type="spellEnd"/>
      <w:r>
        <w:t xml:space="preserve"> ensures that the best-performing model is saved for subsequent deployment. Collectively, these mechanisms create a robust and reproducible training environment, capable of delivering a high-performing HAR model.</w:t>
      </w:r>
    </w:p>
    <w:p w:rsidR="002942A0" w:rsidRDefault="00AD4AEB" w:rsidP="005E5014">
      <w:pPr>
        <w:jc w:val="both"/>
      </w:pPr>
      <w:r>
        <w:pict>
          <v:rect id="_x0000_i1034" style="width:0;height:1.5pt" o:hralign="center" o:hrstd="t" o:hr="t" fillcolor="#a0a0a0" stroked="f"/>
        </w:pict>
      </w:r>
    </w:p>
    <w:p w:rsidR="002942A0" w:rsidRPr="002942A0" w:rsidRDefault="002942A0" w:rsidP="005E5014">
      <w:pPr>
        <w:jc w:val="both"/>
        <w:rPr>
          <w:rFonts w:ascii="Times New Roman" w:hAnsi="Times New Roman" w:cs="Times New Roman"/>
          <w:b/>
          <w:sz w:val="27"/>
          <w:szCs w:val="27"/>
        </w:rPr>
      </w:pPr>
      <w:r w:rsidRPr="002942A0">
        <w:rPr>
          <w:rFonts w:ascii="Times New Roman" w:hAnsi="Times New Roman" w:cs="Times New Roman"/>
          <w:b/>
          <w:sz w:val="27"/>
          <w:szCs w:val="27"/>
        </w:rPr>
        <w:t>3.1.3 Inference Pipeline Overview</w:t>
      </w:r>
    </w:p>
    <w:p w:rsidR="002942A0" w:rsidRDefault="002942A0" w:rsidP="005E5014">
      <w:pPr>
        <w:pStyle w:val="NormalWeb"/>
        <w:jc w:val="both"/>
      </w:pPr>
      <w:r>
        <w:t xml:space="preserve">The </w:t>
      </w:r>
      <w:r>
        <w:rPr>
          <w:rStyle w:val="Strong"/>
        </w:rPr>
        <w:t>inference pipeline</w:t>
      </w:r>
      <w:r>
        <w:t xml:space="preserve"> is designed with a focus on </w:t>
      </w:r>
      <w:r>
        <w:rPr>
          <w:rStyle w:val="Strong"/>
        </w:rPr>
        <w:t>real-time usability</w:t>
      </w:r>
      <w:r>
        <w:t xml:space="preserve"> and </w:t>
      </w:r>
      <w:r>
        <w:rPr>
          <w:rStyle w:val="Strong"/>
        </w:rPr>
        <w:t>resource efficiency</w:t>
      </w:r>
      <w:r>
        <w:t>. It operates by sequentially processing each video frame through the trained model and generating activity predictions with associated confidence scores. This per-frame approach allows the system to capture transient actions, detect activity transitions, and maintain detailed temporal logs for analysis.</w:t>
      </w:r>
    </w:p>
    <w:p w:rsidR="002942A0" w:rsidRDefault="002942A0" w:rsidP="005E5014">
      <w:pPr>
        <w:pStyle w:val="NormalWeb"/>
        <w:jc w:val="both"/>
      </w:pPr>
      <w:r>
        <w:t xml:space="preserve">To achieve efficiency, the pipeline employs </w:t>
      </w:r>
      <w:proofErr w:type="spellStart"/>
      <w:r>
        <w:rPr>
          <w:rStyle w:val="Strong"/>
        </w:rPr>
        <w:t>OpenCV</w:t>
      </w:r>
      <w:proofErr w:type="spellEnd"/>
      <w:r>
        <w:t xml:space="preserve"> for video reading, frame extraction, and optional visualization. Predictions are overlaid on the frames when confidence exceeds a defined threshold, allowing immediate visual feedback for applications such as surveillance monitoring or interactive systems. Results are logged in a structured format, which can be utilized for downstream analytics, reporting, or integration with larger software ecosystems.</w:t>
      </w:r>
    </w:p>
    <w:p w:rsidR="002942A0" w:rsidRDefault="002942A0" w:rsidP="005E5014">
      <w:pPr>
        <w:pStyle w:val="NormalWeb"/>
        <w:jc w:val="both"/>
      </w:pPr>
      <w:r>
        <w:t xml:space="preserve">The modularity of the inference pipeline ensures that it can be easily upgraded. For instance, temporal models such as LSTM networks or 3D CNNs could be integrated in future iterations to improve activity recognition accuracy by capturing motion patterns over multiple frames. </w:t>
      </w:r>
      <w:r>
        <w:lastRenderedPageBreak/>
        <w:t>Additionally, pose estimation modules or multi-modal sensors could be added without requiring major reconfigurations to the existing system.</w:t>
      </w:r>
    </w:p>
    <w:p w:rsidR="002942A0" w:rsidRDefault="00AD4AEB" w:rsidP="005E5014">
      <w:pPr>
        <w:jc w:val="both"/>
      </w:pPr>
      <w:r>
        <w:pict>
          <v:rect id="_x0000_i1035" style="width:0;height:1.5pt" o:hralign="center" o:hrstd="t" o:hr="t" fillcolor="#a0a0a0" stroked="f"/>
        </w:pict>
      </w:r>
    </w:p>
    <w:p w:rsidR="002942A0" w:rsidRPr="002942A0" w:rsidRDefault="002942A0" w:rsidP="005E5014">
      <w:pPr>
        <w:jc w:val="both"/>
        <w:rPr>
          <w:rFonts w:ascii="Times New Roman" w:hAnsi="Times New Roman" w:cs="Times New Roman"/>
          <w:b/>
          <w:sz w:val="27"/>
          <w:szCs w:val="27"/>
        </w:rPr>
      </w:pPr>
      <w:r w:rsidRPr="002942A0">
        <w:rPr>
          <w:rFonts w:ascii="Times New Roman" w:hAnsi="Times New Roman" w:cs="Times New Roman"/>
          <w:b/>
          <w:sz w:val="27"/>
          <w:szCs w:val="27"/>
        </w:rPr>
        <w:t>3.1.4 Scalability and Extensibility</w:t>
      </w:r>
    </w:p>
    <w:p w:rsidR="002942A0" w:rsidRDefault="002942A0" w:rsidP="005E5014">
      <w:pPr>
        <w:pStyle w:val="NormalWeb"/>
        <w:jc w:val="both"/>
      </w:pPr>
      <w:r>
        <w:t xml:space="preserve">Scalability is a critical consideration in the design of HAR systems. The modular architecture allows the system to </w:t>
      </w:r>
      <w:r>
        <w:rPr>
          <w:rStyle w:val="Strong"/>
        </w:rPr>
        <w:t>scale both horizontally and vertically</w:t>
      </w:r>
      <w:r>
        <w:t>:</w:t>
      </w:r>
    </w:p>
    <w:p w:rsidR="002942A0" w:rsidRDefault="002942A0" w:rsidP="00CE7501">
      <w:pPr>
        <w:pStyle w:val="NormalWeb"/>
        <w:numPr>
          <w:ilvl w:val="0"/>
          <w:numId w:val="28"/>
        </w:numPr>
        <w:jc w:val="both"/>
      </w:pPr>
      <w:r>
        <w:rPr>
          <w:rStyle w:val="Strong"/>
        </w:rPr>
        <w:t>Horizontal scalability</w:t>
      </w:r>
      <w:r>
        <w:t xml:space="preserve"> refers to the ability to handle more activity classes or larger datasets. By isolating the training pipeline, new datasets can be incorporated, and new classes can be added without affecting inference. The training pipeline can also be distributed across multiple GPUs or cloud-based resources to handle larger volumes of data efficiently.</w:t>
      </w:r>
    </w:p>
    <w:p w:rsidR="002942A0" w:rsidRDefault="002942A0" w:rsidP="00CE7501">
      <w:pPr>
        <w:pStyle w:val="NormalWeb"/>
        <w:numPr>
          <w:ilvl w:val="0"/>
          <w:numId w:val="28"/>
        </w:numPr>
        <w:jc w:val="both"/>
      </w:pPr>
      <w:r>
        <w:rPr>
          <w:rStyle w:val="Strong"/>
        </w:rPr>
        <w:t>Vertical scalability</w:t>
      </w:r>
      <w:r>
        <w:t xml:space="preserve"> refers to the ability to enhance model complexity or incorporate additional processing modules. For example, multi-stream architectures, attention mechanisms, or temporal feature extractors can be added to improve accuracy, without disrupting the existing data preprocessing or inference code.</w:t>
      </w:r>
    </w:p>
    <w:p w:rsidR="002942A0" w:rsidRDefault="002942A0" w:rsidP="005E5014">
      <w:pPr>
        <w:pStyle w:val="NormalWeb"/>
        <w:jc w:val="both"/>
      </w:pPr>
      <w:r>
        <w:t xml:space="preserve">The system’s design also considers </w:t>
      </w:r>
      <w:r>
        <w:rPr>
          <w:rStyle w:val="Strong"/>
        </w:rPr>
        <w:t>reproducibility</w:t>
      </w:r>
      <w:r>
        <w:t>, which is vital in research and academic contexts. By saving model weights, class mappings, preprocessing configurations, and augmentation strategies, any experiment can be repeated or extended without ambiguity. This ensures that results are verifiable and supports long-term maintainability of the system.</w:t>
      </w:r>
    </w:p>
    <w:p w:rsidR="002942A0" w:rsidRDefault="00AD4AEB" w:rsidP="005E5014">
      <w:pPr>
        <w:jc w:val="both"/>
      </w:pPr>
      <w:r>
        <w:pict>
          <v:rect id="_x0000_i1036" style="width:0;height:1.5pt" o:hralign="center" o:hrstd="t" o:hr="t" fillcolor="#a0a0a0" stroked="f"/>
        </w:pict>
      </w:r>
    </w:p>
    <w:p w:rsidR="002942A0" w:rsidRPr="002942A0" w:rsidRDefault="002942A0" w:rsidP="005E5014">
      <w:pPr>
        <w:jc w:val="both"/>
        <w:rPr>
          <w:rFonts w:ascii="Times New Roman" w:hAnsi="Times New Roman" w:cs="Times New Roman"/>
          <w:b/>
          <w:sz w:val="27"/>
          <w:szCs w:val="27"/>
        </w:rPr>
      </w:pPr>
      <w:r w:rsidRPr="002942A0">
        <w:rPr>
          <w:rFonts w:ascii="Times New Roman" w:hAnsi="Times New Roman" w:cs="Times New Roman"/>
          <w:b/>
          <w:sz w:val="27"/>
          <w:szCs w:val="27"/>
        </w:rPr>
        <w:t>3.1.5 Real-World Applicability</w:t>
      </w:r>
    </w:p>
    <w:p w:rsidR="002942A0" w:rsidRDefault="002942A0" w:rsidP="005E5014">
      <w:pPr>
        <w:pStyle w:val="NormalWeb"/>
        <w:jc w:val="both"/>
      </w:pPr>
      <w:r>
        <w:t>The HAR system is suitable for a wide range of practical applications:</w:t>
      </w:r>
    </w:p>
    <w:p w:rsidR="002942A0" w:rsidRDefault="002942A0" w:rsidP="00CE7501">
      <w:pPr>
        <w:pStyle w:val="NormalWeb"/>
        <w:numPr>
          <w:ilvl w:val="0"/>
          <w:numId w:val="29"/>
        </w:numPr>
        <w:jc w:val="both"/>
      </w:pPr>
      <w:r>
        <w:rPr>
          <w:rStyle w:val="Strong"/>
        </w:rPr>
        <w:t>Intelligent Surveillance:</w:t>
      </w:r>
      <w:r>
        <w:t xml:space="preserve"> Real-time monitoring of public or private spaces to detect unusual or dangerous activities.</w:t>
      </w:r>
    </w:p>
    <w:p w:rsidR="002942A0" w:rsidRDefault="002942A0" w:rsidP="00CE7501">
      <w:pPr>
        <w:pStyle w:val="NormalWeb"/>
        <w:numPr>
          <w:ilvl w:val="0"/>
          <w:numId w:val="29"/>
        </w:numPr>
        <w:jc w:val="both"/>
      </w:pPr>
      <w:r>
        <w:rPr>
          <w:rStyle w:val="Strong"/>
        </w:rPr>
        <w:t>Healthcare Monitoring:</w:t>
      </w:r>
      <w:r>
        <w:t xml:space="preserve"> Tracking elderly or physically impaired individuals to detect falls, sedentary behavior, or activity anomalies.</w:t>
      </w:r>
    </w:p>
    <w:p w:rsidR="002942A0" w:rsidRDefault="002942A0" w:rsidP="00CE7501">
      <w:pPr>
        <w:pStyle w:val="NormalWeb"/>
        <w:numPr>
          <w:ilvl w:val="0"/>
          <w:numId w:val="29"/>
        </w:numPr>
        <w:jc w:val="both"/>
      </w:pPr>
      <w:r>
        <w:rPr>
          <w:rStyle w:val="Strong"/>
        </w:rPr>
        <w:t>Sports Analytics:</w:t>
      </w:r>
      <w:r>
        <w:t xml:space="preserve"> Monitoring athletes’ movements to assess performance, technique, and training adherence.</w:t>
      </w:r>
    </w:p>
    <w:p w:rsidR="002942A0" w:rsidRDefault="002942A0" w:rsidP="00CE7501">
      <w:pPr>
        <w:pStyle w:val="NormalWeb"/>
        <w:numPr>
          <w:ilvl w:val="0"/>
          <w:numId w:val="29"/>
        </w:numPr>
        <w:jc w:val="both"/>
      </w:pPr>
      <w:r>
        <w:rPr>
          <w:rStyle w:val="Strong"/>
        </w:rPr>
        <w:t>Human–Computer Interaction:</w:t>
      </w:r>
      <w:r>
        <w:t xml:space="preserve"> Enabling gesture-based controls and interactive interfaces for consumer electronics or VR/AR systems.</w:t>
      </w:r>
    </w:p>
    <w:p w:rsidR="002942A0" w:rsidRDefault="002942A0" w:rsidP="00CE7501">
      <w:pPr>
        <w:pStyle w:val="NormalWeb"/>
        <w:numPr>
          <w:ilvl w:val="0"/>
          <w:numId w:val="29"/>
        </w:numPr>
        <w:jc w:val="both"/>
      </w:pPr>
      <w:r>
        <w:rPr>
          <w:rStyle w:val="Strong"/>
        </w:rPr>
        <w:t>Research and Education:</w:t>
      </w:r>
      <w:r>
        <w:t xml:space="preserve"> Providing a modular framework for experimentation, algorithm comparison, and teaching machine learning concepts.</w:t>
      </w:r>
    </w:p>
    <w:p w:rsidR="002942A0" w:rsidRDefault="002942A0" w:rsidP="005E5014">
      <w:pPr>
        <w:pStyle w:val="NormalWeb"/>
        <w:jc w:val="both"/>
      </w:pPr>
      <w:r>
        <w:t>The separation of training and inference pipelines ensures that the system can be adapted to different scenarios without major re-engineering. Lightweight deployment allows for integration into edge devices, while the robust training pipeline supports continuous improvements in accuracy and generalization.</w:t>
      </w:r>
    </w:p>
    <w:p w:rsidR="002942A0" w:rsidRDefault="00AD4AEB" w:rsidP="005E5014">
      <w:pPr>
        <w:jc w:val="both"/>
      </w:pPr>
      <w:r>
        <w:lastRenderedPageBreak/>
        <w:pict>
          <v:rect id="_x0000_i1037" style="width:0;height:1.5pt" o:hralign="center" o:hrstd="t" o:hr="t" fillcolor="#a0a0a0" stroked="f"/>
        </w:pict>
      </w:r>
    </w:p>
    <w:p w:rsidR="002942A0" w:rsidRPr="002942A0" w:rsidRDefault="002942A0" w:rsidP="005E5014">
      <w:pPr>
        <w:jc w:val="both"/>
        <w:rPr>
          <w:rFonts w:ascii="Times New Roman" w:hAnsi="Times New Roman" w:cs="Times New Roman"/>
          <w:b/>
          <w:sz w:val="27"/>
          <w:szCs w:val="27"/>
        </w:rPr>
      </w:pPr>
      <w:r w:rsidRPr="002942A0">
        <w:rPr>
          <w:rFonts w:ascii="Times New Roman" w:hAnsi="Times New Roman" w:cs="Times New Roman"/>
          <w:b/>
          <w:sz w:val="27"/>
          <w:szCs w:val="27"/>
        </w:rPr>
        <w:t>3.1.6 Challenges Addressed</w:t>
      </w:r>
    </w:p>
    <w:p w:rsidR="002942A0" w:rsidRDefault="002942A0" w:rsidP="005E5014">
      <w:pPr>
        <w:pStyle w:val="NormalWeb"/>
        <w:jc w:val="both"/>
      </w:pPr>
      <w:r>
        <w:t>By adopting a modular, scalable design, the system addresses several common challenges in HAR:</w:t>
      </w:r>
    </w:p>
    <w:p w:rsidR="002942A0" w:rsidRDefault="002942A0" w:rsidP="00CE7501">
      <w:pPr>
        <w:pStyle w:val="NormalWeb"/>
        <w:numPr>
          <w:ilvl w:val="0"/>
          <w:numId w:val="30"/>
        </w:numPr>
        <w:jc w:val="both"/>
      </w:pPr>
      <w:r>
        <w:rPr>
          <w:rStyle w:val="Strong"/>
        </w:rPr>
        <w:t>High Dimensionality of Video Data:</w:t>
      </w:r>
      <w:r>
        <w:t xml:space="preserve"> EfficientNet-B3 reduces computational overhead while maintaining feature richness.</w:t>
      </w:r>
    </w:p>
    <w:p w:rsidR="002942A0" w:rsidRDefault="002942A0" w:rsidP="00CE7501">
      <w:pPr>
        <w:pStyle w:val="NormalWeb"/>
        <w:numPr>
          <w:ilvl w:val="0"/>
          <w:numId w:val="30"/>
        </w:numPr>
        <w:jc w:val="both"/>
      </w:pPr>
      <w:r>
        <w:rPr>
          <w:rStyle w:val="Strong"/>
        </w:rPr>
        <w:t>Variability in Human Motion:</w:t>
      </w:r>
      <w:r>
        <w:t xml:space="preserve"> Data augmentation and fine-tuning strategies allow the model to generalize across different subjects, poses, and environments.</w:t>
      </w:r>
    </w:p>
    <w:p w:rsidR="002942A0" w:rsidRDefault="002942A0" w:rsidP="00CE7501">
      <w:pPr>
        <w:pStyle w:val="NormalWeb"/>
        <w:numPr>
          <w:ilvl w:val="0"/>
          <w:numId w:val="30"/>
        </w:numPr>
        <w:jc w:val="both"/>
      </w:pPr>
      <w:r>
        <w:rPr>
          <w:rStyle w:val="Strong"/>
        </w:rPr>
        <w:t>Deployment Constraints:</w:t>
      </w:r>
      <w:r>
        <w:t xml:space="preserve"> The lightweight inference pipeline enables execution on consumer hardware without specialized resources.</w:t>
      </w:r>
    </w:p>
    <w:p w:rsidR="002942A0" w:rsidRDefault="002942A0" w:rsidP="00CE7501">
      <w:pPr>
        <w:pStyle w:val="NormalWeb"/>
        <w:numPr>
          <w:ilvl w:val="0"/>
          <w:numId w:val="30"/>
        </w:numPr>
        <w:jc w:val="both"/>
      </w:pPr>
      <w:r>
        <w:rPr>
          <w:rStyle w:val="Strong"/>
        </w:rPr>
        <w:t>Integration Flexibility:</w:t>
      </w:r>
      <w:r>
        <w:t xml:space="preserve"> New classes, datasets, or processing modules can be integrated without modifying the core pipelines.</w:t>
      </w:r>
    </w:p>
    <w:p w:rsidR="002942A0" w:rsidRDefault="002942A0" w:rsidP="00CE7501">
      <w:pPr>
        <w:pStyle w:val="NormalWeb"/>
        <w:numPr>
          <w:ilvl w:val="0"/>
          <w:numId w:val="30"/>
        </w:numPr>
        <w:jc w:val="both"/>
      </w:pPr>
      <w:r>
        <w:rPr>
          <w:rStyle w:val="Strong"/>
        </w:rPr>
        <w:t>Reproducibility:</w:t>
      </w:r>
      <w:r>
        <w:t xml:space="preserve"> Structured storage of artifacts, preprocessing parameters, and augmentation configurations ensures consistent results.</w:t>
      </w:r>
    </w:p>
    <w:p w:rsidR="002942A0" w:rsidRDefault="00AD4AEB" w:rsidP="005E5014">
      <w:pPr>
        <w:jc w:val="both"/>
      </w:pPr>
      <w:r>
        <w:pict>
          <v:rect id="_x0000_i1038" style="width:0;height:1.5pt" o:hralign="center" o:hrstd="t" o:hr="t" fillcolor="#a0a0a0" stroked="f"/>
        </w:pict>
      </w:r>
    </w:p>
    <w:p w:rsidR="002942A0" w:rsidRDefault="002942A0" w:rsidP="005E5014">
      <w:pPr>
        <w:pStyle w:val="Heading3"/>
        <w:jc w:val="both"/>
      </w:pPr>
      <w:r>
        <w:t>3.1.7 Summary</w:t>
      </w:r>
    </w:p>
    <w:p w:rsidR="002942A0" w:rsidRDefault="002942A0" w:rsidP="005E5014">
      <w:pPr>
        <w:pStyle w:val="NormalWeb"/>
        <w:jc w:val="both"/>
      </w:pPr>
      <w:r>
        <w:t xml:space="preserve">In conclusion, the system overview demonstrates a </w:t>
      </w:r>
      <w:r>
        <w:rPr>
          <w:rStyle w:val="Strong"/>
        </w:rPr>
        <w:t>well-structured HAR framework</w:t>
      </w:r>
      <w:r>
        <w:t xml:space="preserve"> that balances the competing demands of accuracy, scalability, flexibility, and practical deployment. By separating the training and inference pipelines, the system provides independent modules for optimization, evaluation, and extension. This design ensures that the HAR solution is not only effective in recognizing daily human activities but is also suitable for real-world applications, research experimentation, and educational purposes. The focus on reproducibility, modularity, and scalability makes this system a robust foundation for future enhancements, including temporal modeling, multi-modal integration, and real-time edge deployment.</w:t>
      </w:r>
    </w:p>
    <w:p w:rsidR="000A1E86" w:rsidRDefault="00AD4AEB" w:rsidP="005E5014">
      <w:pPr>
        <w:jc w:val="both"/>
      </w:pPr>
      <w:r>
        <w:pict>
          <v:rect id="_x0000_i1039" style="width:0;height:1.5pt" o:hralign="center" o:hrstd="t" o:hr="t" fillcolor="#a0a0a0" stroked="f"/>
        </w:pict>
      </w:r>
    </w:p>
    <w:p w:rsidR="000A1E86" w:rsidRPr="000A1E86" w:rsidRDefault="000A1E86" w:rsidP="005E5014">
      <w:pPr>
        <w:jc w:val="both"/>
        <w:rPr>
          <w:rFonts w:ascii="Times New Roman" w:hAnsi="Times New Roman" w:cs="Times New Roman"/>
          <w:b/>
          <w:sz w:val="48"/>
          <w:szCs w:val="48"/>
        </w:rPr>
      </w:pPr>
      <w:r w:rsidRPr="000A1E86">
        <w:rPr>
          <w:rFonts w:ascii="Times New Roman" w:hAnsi="Times New Roman" w:cs="Times New Roman"/>
          <w:b/>
          <w:sz w:val="48"/>
          <w:szCs w:val="48"/>
        </w:rPr>
        <w:t>3.2 Requirements Analysis</w:t>
      </w:r>
    </w:p>
    <w:p w:rsidR="002942A0" w:rsidRDefault="002942A0" w:rsidP="005E5014">
      <w:pPr>
        <w:pStyle w:val="NormalWeb"/>
        <w:jc w:val="both"/>
      </w:pPr>
      <w:r>
        <w:t xml:space="preserve">Before embarking on the design and implementation of the Human Activity Recognition (HAR) system, a </w:t>
      </w:r>
      <w:r>
        <w:rPr>
          <w:rStyle w:val="Strong"/>
        </w:rPr>
        <w:t>comprehensive requirements analysis</w:t>
      </w:r>
      <w:r>
        <w:t xml:space="preserve"> was conducted. The purpose of this stage was to clearly define what the system must accomplish and under what constraints it should operate, ensuring that the developed solution meets both functional expectations and practical deployment considerations. The requirements were categorized into three main types: functional, performance, and deployment requirements. This structured approach helps maintain clarity during development, reduces the risk of overlooking critical features, and ensures that the system is usable and effective in real-world scenarios.</w:t>
      </w:r>
    </w:p>
    <w:p w:rsidR="002942A0" w:rsidRDefault="00AD4AEB" w:rsidP="005E5014">
      <w:pPr>
        <w:jc w:val="both"/>
      </w:pPr>
      <w:r>
        <w:pict>
          <v:rect id="_x0000_i1040" style="width:0;height:1.5pt" o:hralign="center" o:hrstd="t" o:hr="t" fillcolor="#a0a0a0" stroked="f"/>
        </w:pict>
      </w:r>
    </w:p>
    <w:p w:rsidR="002942A0" w:rsidRPr="002942A0" w:rsidRDefault="002942A0" w:rsidP="005E5014">
      <w:pPr>
        <w:jc w:val="both"/>
        <w:rPr>
          <w:rFonts w:ascii="Times New Roman" w:hAnsi="Times New Roman" w:cs="Times New Roman"/>
          <w:b/>
          <w:sz w:val="27"/>
          <w:szCs w:val="27"/>
        </w:rPr>
      </w:pPr>
      <w:r w:rsidRPr="002942A0">
        <w:rPr>
          <w:rFonts w:ascii="Times New Roman" w:hAnsi="Times New Roman" w:cs="Times New Roman"/>
          <w:b/>
          <w:sz w:val="27"/>
          <w:szCs w:val="27"/>
        </w:rPr>
        <w:t>3.2.1 Functional Requirements</w:t>
      </w:r>
    </w:p>
    <w:p w:rsidR="002942A0" w:rsidRDefault="002942A0" w:rsidP="005E5014">
      <w:pPr>
        <w:pStyle w:val="NormalWeb"/>
        <w:jc w:val="both"/>
      </w:pPr>
      <w:r>
        <w:lastRenderedPageBreak/>
        <w:t xml:space="preserve">Functional requirements define the </w:t>
      </w:r>
      <w:r>
        <w:rPr>
          <w:rStyle w:val="Strong"/>
        </w:rPr>
        <w:t>core capabilities and behaviors</w:t>
      </w:r>
      <w:r>
        <w:t xml:space="preserve"> of the HAR system. They establish the tasks that the system must perform and the expected outputs under different conditions. For this project, the functional requirements were focused on achieving accurate activity recognition from video streams while providing flexibility for future extensions. The primary functional requirements are as follows:</w:t>
      </w:r>
    </w:p>
    <w:p w:rsidR="002942A0" w:rsidRDefault="002942A0" w:rsidP="00CE7501">
      <w:pPr>
        <w:pStyle w:val="NormalWeb"/>
        <w:numPr>
          <w:ilvl w:val="0"/>
          <w:numId w:val="24"/>
        </w:numPr>
        <w:jc w:val="both"/>
      </w:pPr>
      <w:r>
        <w:rPr>
          <w:rStyle w:val="Strong"/>
        </w:rPr>
        <w:t>Classification of 15 Human Activities:</w:t>
      </w:r>
      <w:r>
        <w:br/>
        <w:t>The system must recognize at least 15 distinct human activities that are commonly observed in daily life. These activities include walking, running, cycling, dancing, calling, eating, texting, drinking, reading, sitting, standing, jumping, washing, listening to music, and typing or using a laptop. Each activity was selected to provide a broad representation of motion and posture patterns in realistic scenarios. By covering a wide spectrum of human behavior, the system becomes useful for applications such as intelligent surveillance, elderly care, sports monitoring, and human–computer interaction.</w:t>
      </w:r>
    </w:p>
    <w:p w:rsidR="002942A0" w:rsidRDefault="002942A0" w:rsidP="005E5014">
      <w:pPr>
        <w:pStyle w:val="NormalWeb"/>
        <w:ind w:left="720"/>
        <w:jc w:val="both"/>
      </w:pPr>
      <w:r>
        <w:t xml:space="preserve">The inclusion of multiple activities also ensures that the system can generalize across different contexts and not </w:t>
      </w:r>
      <w:proofErr w:type="spellStart"/>
      <w:r>
        <w:t>overfit</w:t>
      </w:r>
      <w:proofErr w:type="spellEnd"/>
      <w:r>
        <w:t xml:space="preserve"> to a small, highly constrained set of motions. For example, distinguishing between walking and running requires attention to stride, body posture, and acceleration, whereas differentiating between calling and texting involves subtle hand-to-device positioning and gesture recognition.</w:t>
      </w:r>
    </w:p>
    <w:p w:rsidR="002942A0" w:rsidRDefault="002942A0" w:rsidP="00CE7501">
      <w:pPr>
        <w:pStyle w:val="NormalWeb"/>
        <w:numPr>
          <w:ilvl w:val="0"/>
          <w:numId w:val="24"/>
        </w:numPr>
        <w:jc w:val="both"/>
      </w:pPr>
      <w:r>
        <w:rPr>
          <w:rStyle w:val="Strong"/>
        </w:rPr>
        <w:t>Per-frame Prediction Capability:</w:t>
      </w:r>
      <w:r>
        <w:br/>
        <w:t>To support fine-grained video analysis, the system must generate predictions for each individual video frame. This per-frame output enables downstream tasks such as temporal smoothing, aggregation over multiple frames, and detection of activity transitions. Real-world video sequences often contain frames where the activity is ambiguous due to motion blur, occlusion, or camera angle changes. Generating predictions at the frame level allows the system to maintain temporal consistency while also providing detailed insights into the occurrence and duration of each activity.</w:t>
      </w:r>
    </w:p>
    <w:p w:rsidR="002942A0" w:rsidRDefault="002942A0" w:rsidP="005E5014">
      <w:pPr>
        <w:pStyle w:val="NormalWeb"/>
        <w:ind w:left="720"/>
        <w:jc w:val="both"/>
      </w:pPr>
      <w:r>
        <w:t>Moreover, per-frame predictions facilitate integration with temporal models in future enhancements, where sequence-based learning approaches (e.g., LSTM, GRU, or Transformers) could refine predictions by considering activity context across multiple frames.</w:t>
      </w:r>
    </w:p>
    <w:p w:rsidR="002942A0" w:rsidRDefault="002942A0" w:rsidP="00CE7501">
      <w:pPr>
        <w:pStyle w:val="NormalWeb"/>
        <w:numPr>
          <w:ilvl w:val="0"/>
          <w:numId w:val="24"/>
        </w:numPr>
        <w:jc w:val="both"/>
      </w:pPr>
      <w:r>
        <w:rPr>
          <w:rStyle w:val="Strong"/>
        </w:rPr>
        <w:t>Deployable Inference Pipeline:</w:t>
      </w:r>
      <w:r>
        <w:br/>
        <w:t>The system must include an inference pipeline capable of processing videos of arbitrary length. This requirement ensures that the HAR solution is not limited to fixed-size clips or controlled environments, but can operate on real-world video streams, such as CCTV footage, recorded sports events, or online video feeds. The inference pipeline should handle video loading, frame extraction, preprocessing, prediction using the trained model, and logging of results in a structured format.</w:t>
      </w:r>
    </w:p>
    <w:p w:rsidR="002942A0" w:rsidRDefault="002942A0" w:rsidP="005E5014">
      <w:pPr>
        <w:pStyle w:val="NormalWeb"/>
        <w:ind w:left="720"/>
        <w:jc w:val="both"/>
      </w:pPr>
      <w:r>
        <w:t>Flexibility in video input also ensures that the system is scalable and can be integrated into larger applications, including cloud-based monitoring platforms, desktop software, or mobile applications with edge computing capabilities.</w:t>
      </w:r>
    </w:p>
    <w:p w:rsidR="002942A0" w:rsidRDefault="002942A0" w:rsidP="00CE7501">
      <w:pPr>
        <w:pStyle w:val="NormalWeb"/>
        <w:numPr>
          <w:ilvl w:val="0"/>
          <w:numId w:val="24"/>
        </w:numPr>
        <w:jc w:val="both"/>
      </w:pPr>
      <w:r>
        <w:rPr>
          <w:rStyle w:val="Strong"/>
        </w:rPr>
        <w:lastRenderedPageBreak/>
        <w:t>Confidence Scoring for Predictions:</w:t>
      </w:r>
      <w:r>
        <w:br/>
        <w:t>Each frame-level prediction must include a confidence score indicating the model’s certainty about the predicted activity. Confidence scores are critical for decision-making, as they allow users or downstream processes to filter low-confidence predictions, reducing false positives and improving overall system reliability. For example, in a surveillance application, frames with low-confidence predictions can be flagged for human review, while high-confidence predictions can trigger automated alerts. Confidence scoring also enables threshold-based filtering, visualization of prediction reliability, and analysis of model calibration.</w:t>
      </w:r>
    </w:p>
    <w:p w:rsidR="002942A0" w:rsidRDefault="002942A0" w:rsidP="00CE7501">
      <w:pPr>
        <w:pStyle w:val="NormalWeb"/>
        <w:numPr>
          <w:ilvl w:val="0"/>
          <w:numId w:val="24"/>
        </w:numPr>
        <w:jc w:val="both"/>
      </w:pPr>
      <w:r>
        <w:rPr>
          <w:rStyle w:val="Strong"/>
        </w:rPr>
        <w:t>Structured Output Format:</w:t>
      </w:r>
      <w:r>
        <w:br/>
        <w:t>The system should produce results in a structured, machine-readable format (e.g., JSON, CSV, or text logs), mapping frame indices to predicted activities and confidence values. This structure is essential for reproducibility, further analysis, and integration with other software components, such as dashboards, visualization tools, or real-time alert systems.</w:t>
      </w:r>
    </w:p>
    <w:p w:rsidR="002942A0" w:rsidRDefault="00AD4AEB" w:rsidP="005E5014">
      <w:pPr>
        <w:jc w:val="both"/>
      </w:pPr>
      <w:r>
        <w:pict>
          <v:rect id="_x0000_i1041" style="width:0;height:1.5pt" o:hralign="center" o:hrstd="t" o:hr="t" fillcolor="#a0a0a0" stroked="f"/>
        </w:pict>
      </w:r>
    </w:p>
    <w:p w:rsidR="002942A0" w:rsidRPr="002942A0" w:rsidRDefault="002942A0" w:rsidP="005E5014">
      <w:pPr>
        <w:jc w:val="both"/>
        <w:rPr>
          <w:rFonts w:ascii="Times New Roman" w:hAnsi="Times New Roman" w:cs="Times New Roman"/>
          <w:b/>
          <w:sz w:val="27"/>
          <w:szCs w:val="27"/>
        </w:rPr>
      </w:pPr>
      <w:r w:rsidRPr="002942A0">
        <w:rPr>
          <w:rFonts w:ascii="Times New Roman" w:hAnsi="Times New Roman" w:cs="Times New Roman"/>
          <w:b/>
          <w:sz w:val="27"/>
          <w:szCs w:val="27"/>
        </w:rPr>
        <w:t>3.2.2 Performance Requirements</w:t>
      </w:r>
    </w:p>
    <w:p w:rsidR="002942A0" w:rsidRDefault="002942A0" w:rsidP="005E5014">
      <w:pPr>
        <w:pStyle w:val="NormalWeb"/>
        <w:jc w:val="both"/>
      </w:pPr>
      <w:r>
        <w:t xml:space="preserve">Performance requirements focus on </w:t>
      </w:r>
      <w:r>
        <w:rPr>
          <w:rStyle w:val="Strong"/>
        </w:rPr>
        <w:t>how well the system operates</w:t>
      </w:r>
      <w:r>
        <w:t>, including accuracy, efficiency, and reliability. They establish quantitative benchmarks that ensure the model meets acceptable standards for real-world use.</w:t>
      </w:r>
    </w:p>
    <w:p w:rsidR="002942A0" w:rsidRDefault="002942A0" w:rsidP="00CE7501">
      <w:pPr>
        <w:pStyle w:val="NormalWeb"/>
        <w:numPr>
          <w:ilvl w:val="0"/>
          <w:numId w:val="25"/>
        </w:numPr>
        <w:jc w:val="both"/>
      </w:pPr>
      <w:r>
        <w:rPr>
          <w:rStyle w:val="Strong"/>
        </w:rPr>
        <w:t>Validation Accuracy Threshold:</w:t>
      </w:r>
      <w:r>
        <w:br/>
        <w:t xml:space="preserve">The HAR model must achieve a </w:t>
      </w:r>
      <w:r>
        <w:rPr>
          <w:rStyle w:val="Strong"/>
        </w:rPr>
        <w:t>validation accuracy of at least 60%</w:t>
      </w:r>
      <w:r>
        <w:t xml:space="preserve">, which represents a significant improvement over random guessing for 15-class classification (random baseline ≈ 6.7%). This threshold ensures that the model captures meaningful features from the input images and can distinguish between visually similar activities. A minimum accuracy requirement also provides a baseline for future improvements, guiding iterative enhancements and </w:t>
      </w:r>
      <w:proofErr w:type="spellStart"/>
      <w:r>
        <w:t>hyperparameter</w:t>
      </w:r>
      <w:proofErr w:type="spellEnd"/>
      <w:r>
        <w:t xml:space="preserve"> tuning.</w:t>
      </w:r>
    </w:p>
    <w:p w:rsidR="002942A0" w:rsidRDefault="002942A0" w:rsidP="00CE7501">
      <w:pPr>
        <w:pStyle w:val="NormalWeb"/>
        <w:numPr>
          <w:ilvl w:val="0"/>
          <w:numId w:val="25"/>
        </w:numPr>
        <w:jc w:val="both"/>
      </w:pPr>
      <w:r>
        <w:rPr>
          <w:rStyle w:val="Strong"/>
        </w:rPr>
        <w:t>Monitoring of Per-Class Performance:</w:t>
      </w:r>
      <w:r>
        <w:br/>
        <w:t xml:space="preserve">Performance must be evaluated not only globally but also </w:t>
      </w:r>
      <w:r>
        <w:rPr>
          <w:rStyle w:val="Strong"/>
        </w:rPr>
        <w:t>per activity class</w:t>
      </w:r>
      <w:r>
        <w:t xml:space="preserve">. Some activities, such as texting, calling, or listening to music, are visually similar and prone to misclassification. Continuous monitoring of per-class precision, recall, and F1-scores enables the identification of weak points in the model, guiding data augmentation, rebalancing, or fine-tuning efforts. This granular analysis ensures that the system is reliable across all activities and does not </w:t>
      </w:r>
      <w:proofErr w:type="spellStart"/>
      <w:r>
        <w:t>overfit</w:t>
      </w:r>
      <w:proofErr w:type="spellEnd"/>
      <w:r>
        <w:t xml:space="preserve"> to dominant classes.</w:t>
      </w:r>
    </w:p>
    <w:p w:rsidR="002942A0" w:rsidRDefault="002942A0" w:rsidP="00CE7501">
      <w:pPr>
        <w:pStyle w:val="NormalWeb"/>
        <w:numPr>
          <w:ilvl w:val="0"/>
          <w:numId w:val="25"/>
        </w:numPr>
        <w:jc w:val="both"/>
      </w:pPr>
      <w:r>
        <w:rPr>
          <w:rStyle w:val="Strong"/>
        </w:rPr>
        <w:t>Optimized GPU Utilization:</w:t>
      </w:r>
      <w:r>
        <w:br/>
        <w:t xml:space="preserve">The training process should be optimized for </w:t>
      </w:r>
      <w:r>
        <w:rPr>
          <w:rStyle w:val="Strong"/>
        </w:rPr>
        <w:t>GPU acceleration</w:t>
      </w:r>
      <w:r>
        <w:t xml:space="preserve">, enabling faster convergence and efficient handling of large image datasets. The system must be compatible with commonly available GPUs, such as NVIDIA GeForce GTX or RTX series, without requiring specialized hardware like multiple TPU cores or server-grade GPUs. Efficient GPU utilization is essential to keep training time manageable and to allow iterative experimentation with </w:t>
      </w:r>
      <w:proofErr w:type="spellStart"/>
      <w:r>
        <w:t>hyperparameters</w:t>
      </w:r>
      <w:proofErr w:type="spellEnd"/>
      <w:r>
        <w:t>, data augmentation strategies, and model architectures.</w:t>
      </w:r>
    </w:p>
    <w:p w:rsidR="002942A0" w:rsidRDefault="002942A0" w:rsidP="00CE7501">
      <w:pPr>
        <w:pStyle w:val="NormalWeb"/>
        <w:numPr>
          <w:ilvl w:val="0"/>
          <w:numId w:val="25"/>
        </w:numPr>
        <w:jc w:val="both"/>
      </w:pPr>
      <w:r>
        <w:rPr>
          <w:rStyle w:val="Strong"/>
        </w:rPr>
        <w:t>Robustness to Dataset Variability:</w:t>
      </w:r>
      <w:r>
        <w:br/>
        <w:t xml:space="preserve">The model should generalize to variations in camera angle, lighting, clothing, and </w:t>
      </w:r>
      <w:r>
        <w:lastRenderedPageBreak/>
        <w:t>background. Performance evaluation should take into account these real-world variations to ensure robustness. Data augmentation and preprocessing pipelines are designed to simulate these variations, contributing to consistent validation performance across diverse conditions.</w:t>
      </w:r>
    </w:p>
    <w:p w:rsidR="002942A0" w:rsidRDefault="002942A0" w:rsidP="00CE7501">
      <w:pPr>
        <w:pStyle w:val="NormalWeb"/>
        <w:numPr>
          <w:ilvl w:val="0"/>
          <w:numId w:val="25"/>
        </w:numPr>
        <w:jc w:val="both"/>
      </w:pPr>
      <w:r>
        <w:rPr>
          <w:rStyle w:val="Strong"/>
        </w:rPr>
        <w:t>Efficient Inference Performance:</w:t>
      </w:r>
      <w:r>
        <w:br/>
        <w:t>The system should maintain reasonable throughput during inference, processing frames at a rate compatible with near real-time applications. While real-time performance may not be fully achieved in this iteration, the design ensures that the pipeline can be optimized for faster processing in future deployments.</w:t>
      </w:r>
    </w:p>
    <w:p w:rsidR="002942A0" w:rsidRDefault="00AD4AEB" w:rsidP="005E5014">
      <w:pPr>
        <w:jc w:val="both"/>
      </w:pPr>
      <w:r>
        <w:pict>
          <v:rect id="_x0000_i1042" style="width:0;height:1.5pt" o:hralign="center" o:hrstd="t" o:hr="t" fillcolor="#a0a0a0" stroked="f"/>
        </w:pict>
      </w:r>
    </w:p>
    <w:p w:rsidR="002942A0" w:rsidRPr="002942A0" w:rsidRDefault="002942A0" w:rsidP="005E5014">
      <w:pPr>
        <w:jc w:val="both"/>
        <w:rPr>
          <w:rFonts w:ascii="Times New Roman" w:hAnsi="Times New Roman" w:cs="Times New Roman"/>
          <w:b/>
          <w:sz w:val="27"/>
          <w:szCs w:val="27"/>
        </w:rPr>
      </w:pPr>
      <w:r w:rsidRPr="002942A0">
        <w:rPr>
          <w:rFonts w:ascii="Times New Roman" w:hAnsi="Times New Roman" w:cs="Times New Roman"/>
          <w:b/>
          <w:sz w:val="27"/>
          <w:szCs w:val="27"/>
        </w:rPr>
        <w:t>3.2.3 Deployment Requirements</w:t>
      </w:r>
    </w:p>
    <w:p w:rsidR="002942A0" w:rsidRDefault="002942A0" w:rsidP="005E5014">
      <w:pPr>
        <w:pStyle w:val="NormalWeb"/>
        <w:jc w:val="both"/>
      </w:pPr>
      <w:r>
        <w:t xml:space="preserve">Deployment requirements define how the system is </w:t>
      </w:r>
      <w:r>
        <w:rPr>
          <w:rStyle w:val="Strong"/>
        </w:rPr>
        <w:t>installed, executed, and integrated</w:t>
      </w:r>
      <w:r>
        <w:t xml:space="preserve"> in practical environments. They ensure that the solution is usable outside the development environment and can operate on consumer hardware.</w:t>
      </w:r>
    </w:p>
    <w:p w:rsidR="002942A0" w:rsidRDefault="002942A0" w:rsidP="00CE7501">
      <w:pPr>
        <w:pStyle w:val="NormalWeb"/>
        <w:numPr>
          <w:ilvl w:val="0"/>
          <w:numId w:val="26"/>
        </w:numPr>
        <w:jc w:val="both"/>
      </w:pPr>
      <w:r>
        <w:rPr>
          <w:rStyle w:val="Strong"/>
        </w:rPr>
        <w:t>Lightweight Inference Pipeline:</w:t>
      </w:r>
      <w:r>
        <w:br/>
        <w:t xml:space="preserve">The inference pipeline must be capable of running on </w:t>
      </w:r>
      <w:r>
        <w:rPr>
          <w:rStyle w:val="Strong"/>
        </w:rPr>
        <w:t>standard consumer-grade devices</w:t>
      </w:r>
      <w:r>
        <w:t>, including desktop computers or laptops with moderate GPU or CPU resources. This requirement ensures accessibility for a wide range of users and applications, from research prototypes to educational deployments. A lightweight design avoids excessive memory consumption or computational overhead, enabling deployment in constrained environments.</w:t>
      </w:r>
    </w:p>
    <w:p w:rsidR="002942A0" w:rsidRDefault="002942A0" w:rsidP="00CE7501">
      <w:pPr>
        <w:pStyle w:val="NormalWeb"/>
        <w:numPr>
          <w:ilvl w:val="0"/>
          <w:numId w:val="26"/>
        </w:numPr>
        <w:jc w:val="both"/>
      </w:pPr>
      <w:r>
        <w:rPr>
          <w:rStyle w:val="Strong"/>
        </w:rPr>
        <w:t>Sequential Frame Processing:</w:t>
      </w:r>
      <w:r>
        <w:br/>
        <w:t xml:space="preserve">The system must process video frames sequentially, supporting applications that require </w:t>
      </w:r>
      <w:r>
        <w:rPr>
          <w:rStyle w:val="Strong"/>
        </w:rPr>
        <w:t>real-time monitoring</w:t>
      </w:r>
      <w:r>
        <w:t>. Sequential processing ensures that each frame is analyzed in order, preserving temporal consistency. In future work, this capability can be extended to streaming video from live camera feeds, enabling applications such as surveillance, sports analytics, or interactive systems.</w:t>
      </w:r>
    </w:p>
    <w:p w:rsidR="002942A0" w:rsidRDefault="002942A0" w:rsidP="00CE7501">
      <w:pPr>
        <w:pStyle w:val="NormalWeb"/>
        <w:numPr>
          <w:ilvl w:val="0"/>
          <w:numId w:val="26"/>
        </w:numPr>
        <w:jc w:val="both"/>
      </w:pPr>
      <w:r>
        <w:rPr>
          <w:rStyle w:val="Strong"/>
        </w:rPr>
        <w:t>Persistence of Training Artifacts:</w:t>
      </w:r>
      <w:r>
        <w:br/>
        <w:t xml:space="preserve">All </w:t>
      </w:r>
      <w:r>
        <w:rPr>
          <w:rStyle w:val="Strong"/>
        </w:rPr>
        <w:t>training artifacts</w:t>
      </w:r>
      <w:r>
        <w:t>, including model weights, class index mappings, and preprocessing parameters, must be saved and version-controlled. This requirement ensures reproducibility, enabling the system to be redeployed or fine-tuned without retraining from scratch. Persistent artifacts also facilitate experiments with different datasets, transfer learning, and deployment across multiple environments.</w:t>
      </w:r>
    </w:p>
    <w:p w:rsidR="002942A0" w:rsidRDefault="002942A0" w:rsidP="00CE7501">
      <w:pPr>
        <w:pStyle w:val="NormalWeb"/>
        <w:numPr>
          <w:ilvl w:val="0"/>
          <w:numId w:val="26"/>
        </w:numPr>
        <w:jc w:val="both"/>
      </w:pPr>
      <w:r>
        <w:rPr>
          <w:rStyle w:val="Strong"/>
        </w:rPr>
        <w:t>Scalability for Future Enhancements:</w:t>
      </w:r>
      <w:r>
        <w:br/>
        <w:t xml:space="preserve">The system architecture should be modular and extensible, allowing for the integration of </w:t>
      </w:r>
      <w:r>
        <w:rPr>
          <w:rStyle w:val="Strong"/>
        </w:rPr>
        <w:t>temporal models, pose estimation, or multi-modal inputs</w:t>
      </w:r>
      <w:r>
        <w:t xml:space="preserve"> in future iterations. Modular design simplifies deployment, testing, and maintenance, and supports the addition of new features without disrupting the existing workflow.</w:t>
      </w:r>
    </w:p>
    <w:p w:rsidR="002942A0" w:rsidRDefault="00AD4AEB" w:rsidP="005E5014">
      <w:pPr>
        <w:jc w:val="both"/>
      </w:pPr>
      <w:r>
        <w:pict>
          <v:rect id="_x0000_i1043" style="width:0;height:1.5pt" o:hralign="center" o:hrstd="t" o:hr="t" fillcolor="#a0a0a0" stroked="f"/>
        </w:pict>
      </w:r>
    </w:p>
    <w:p w:rsidR="002942A0" w:rsidRPr="002942A0" w:rsidRDefault="002942A0" w:rsidP="005E5014">
      <w:pPr>
        <w:jc w:val="both"/>
        <w:rPr>
          <w:rFonts w:ascii="Times New Roman" w:hAnsi="Times New Roman" w:cs="Times New Roman"/>
          <w:b/>
          <w:sz w:val="27"/>
          <w:szCs w:val="27"/>
        </w:rPr>
      </w:pPr>
      <w:r w:rsidRPr="002942A0">
        <w:rPr>
          <w:rFonts w:ascii="Times New Roman" w:hAnsi="Times New Roman" w:cs="Times New Roman"/>
          <w:b/>
          <w:sz w:val="27"/>
          <w:szCs w:val="27"/>
        </w:rPr>
        <w:t>Summary and Rationale</w:t>
      </w:r>
    </w:p>
    <w:p w:rsidR="002942A0" w:rsidRDefault="002942A0" w:rsidP="005E5014">
      <w:pPr>
        <w:pStyle w:val="NormalWeb"/>
        <w:jc w:val="both"/>
      </w:pPr>
      <w:r>
        <w:lastRenderedPageBreak/>
        <w:t>In summary, the requirements analysis establishes a strong foundation for the design and development of the HAR system. Functional requirements focus on core capabilities such as classifying 15 activities, producing per-frame predictions, and outputting confidence scores. Performance requirements ensure accuracy, efficiency, and robustness, emphasizing per-class evaluation, GPU optimization, and generalization. Deployment requirements guarantee accessibility, sequential processing, artifact persistence, and extensibility.</w:t>
      </w:r>
    </w:p>
    <w:p w:rsidR="002942A0" w:rsidRDefault="002942A0" w:rsidP="005E5014">
      <w:pPr>
        <w:pStyle w:val="NormalWeb"/>
        <w:jc w:val="both"/>
      </w:pPr>
      <w:r>
        <w:t xml:space="preserve">By carefully defining these requirements, the project ensures that the system is </w:t>
      </w:r>
      <w:r>
        <w:rPr>
          <w:rStyle w:val="Strong"/>
        </w:rPr>
        <w:t>usable, reliable, and adaptable</w:t>
      </w:r>
      <w:r>
        <w:t xml:space="preserve"> to various real-world scenarios. This stage also informs subsequent design decisions, including dataset composition, model architecture, data augmentation strategies, training procedures, and inference pipeline implementation. Ultimately, a thorough requirements analysis is critical to bridging the gap between theoretical research and practical application, ensuring that the developed HAR system provides meaningful, accurate, and actionable insights from video data.</w:t>
      </w:r>
    </w:p>
    <w:p w:rsidR="000A1E86" w:rsidRDefault="00AD4AEB" w:rsidP="005E5014">
      <w:pPr>
        <w:jc w:val="both"/>
      </w:pPr>
      <w:r>
        <w:pict>
          <v:rect id="_x0000_i1044" style="width:0;height:1.5pt" o:hralign="center" o:hrstd="t" o:hr="t" fillcolor="#a0a0a0" stroked="f"/>
        </w:pict>
      </w:r>
    </w:p>
    <w:p w:rsidR="000A1E86" w:rsidRPr="000A1E86" w:rsidRDefault="000A1E86" w:rsidP="005E5014">
      <w:pPr>
        <w:jc w:val="both"/>
        <w:rPr>
          <w:rFonts w:ascii="Times New Roman" w:hAnsi="Times New Roman" w:cs="Times New Roman"/>
          <w:b/>
          <w:sz w:val="48"/>
          <w:szCs w:val="48"/>
        </w:rPr>
      </w:pPr>
      <w:r w:rsidRPr="000A1E86">
        <w:rPr>
          <w:rFonts w:ascii="Times New Roman" w:hAnsi="Times New Roman" w:cs="Times New Roman"/>
          <w:b/>
          <w:sz w:val="48"/>
          <w:szCs w:val="48"/>
        </w:rPr>
        <w:t>3.3 Dataset Design</w:t>
      </w:r>
    </w:p>
    <w:p w:rsidR="000A1E86" w:rsidRDefault="000A1E86" w:rsidP="005E5014">
      <w:pPr>
        <w:pStyle w:val="NormalWeb"/>
        <w:jc w:val="both"/>
      </w:pPr>
      <w:r>
        <w:t>The dataset is a foundational component of the HAR system. Its design and preparation significantly impact model performance and generalization.</w:t>
      </w:r>
    </w:p>
    <w:p w:rsidR="002942A0" w:rsidRDefault="002942A0" w:rsidP="005E5014">
      <w:pPr>
        <w:pStyle w:val="Heading3"/>
        <w:jc w:val="both"/>
      </w:pPr>
      <w:r>
        <w:t>3.3.1 Dataset Composition</w:t>
      </w:r>
    </w:p>
    <w:p w:rsidR="002942A0" w:rsidRDefault="002942A0" w:rsidP="005E5014">
      <w:pPr>
        <w:pStyle w:val="NormalWeb"/>
        <w:jc w:val="both"/>
      </w:pPr>
      <w:r>
        <w:t xml:space="preserve">The dataset utilized in this project forms the backbone of the Human Activity Recognition (HAR) system, and its composition significantly affects model performance, generalization, and reliability. For this project, approximately </w:t>
      </w:r>
      <w:r>
        <w:rPr>
          <w:rStyle w:val="Strong"/>
        </w:rPr>
        <w:t>12,600 images</w:t>
      </w:r>
      <w:r>
        <w:t xml:space="preserve"> were extracted from video frames, carefully selected to represent </w:t>
      </w:r>
      <w:r>
        <w:rPr>
          <w:rStyle w:val="Strong"/>
        </w:rPr>
        <w:t>15 balanced activity categories</w:t>
      </w:r>
      <w:r>
        <w:t>. This deliberate balancing ensures that no single class dominates the dataset, which is critical for preventing bias during training and for achieving reliable predictions across all activities. Each category represents a distinct human action, ranging from simple locomotion to interaction with objects or devices, capturing the diversity of common daily activities.</w:t>
      </w:r>
    </w:p>
    <w:p w:rsidR="002942A0" w:rsidRDefault="002942A0" w:rsidP="005E5014">
      <w:pPr>
        <w:pStyle w:val="NormalWeb"/>
        <w:jc w:val="both"/>
      </w:pPr>
      <w:r>
        <w:t>The dataset is organized to include the following activity categories:</w:t>
      </w:r>
    </w:p>
    <w:p w:rsidR="002942A0" w:rsidRDefault="002942A0" w:rsidP="00CE7501">
      <w:pPr>
        <w:pStyle w:val="NormalWeb"/>
        <w:numPr>
          <w:ilvl w:val="0"/>
          <w:numId w:val="22"/>
        </w:numPr>
        <w:jc w:val="both"/>
      </w:pPr>
      <w:r>
        <w:rPr>
          <w:rStyle w:val="Strong"/>
        </w:rPr>
        <w:t>Walking:</w:t>
      </w:r>
      <w:r>
        <w:t xml:space="preserve"> Frames depicting individuals walking in various contexts, including indoor and outdoor environments. Walking is characterized by rhythmic leg movements and torso orientation.</w:t>
      </w:r>
    </w:p>
    <w:p w:rsidR="002942A0" w:rsidRDefault="002942A0" w:rsidP="00CE7501">
      <w:pPr>
        <w:pStyle w:val="NormalWeb"/>
        <w:numPr>
          <w:ilvl w:val="0"/>
          <w:numId w:val="22"/>
        </w:numPr>
        <w:jc w:val="both"/>
      </w:pPr>
      <w:r>
        <w:rPr>
          <w:rStyle w:val="Strong"/>
        </w:rPr>
        <w:t>Running:</w:t>
      </w:r>
      <w:r>
        <w:t xml:space="preserve"> Images where subjects are captured in jogging or sprinting motion. These frames often exhibit dynamic posture, forward-leaning torso, and arm movement, which differentiates them from walking.</w:t>
      </w:r>
    </w:p>
    <w:p w:rsidR="002942A0" w:rsidRDefault="002942A0" w:rsidP="00CE7501">
      <w:pPr>
        <w:pStyle w:val="NormalWeb"/>
        <w:numPr>
          <w:ilvl w:val="0"/>
          <w:numId w:val="22"/>
        </w:numPr>
        <w:jc w:val="both"/>
      </w:pPr>
      <w:r>
        <w:rPr>
          <w:rStyle w:val="Strong"/>
        </w:rPr>
        <w:t>Cycling:</w:t>
      </w:r>
      <w:r>
        <w:t xml:space="preserve"> Frames showing subjects riding bicycles. The dataset includes different angles, including side views and partial occlusions, capturing both stationary and motion contexts.</w:t>
      </w:r>
    </w:p>
    <w:p w:rsidR="002942A0" w:rsidRDefault="002942A0" w:rsidP="00CE7501">
      <w:pPr>
        <w:pStyle w:val="NormalWeb"/>
        <w:numPr>
          <w:ilvl w:val="0"/>
          <w:numId w:val="22"/>
        </w:numPr>
        <w:jc w:val="both"/>
      </w:pPr>
      <w:r>
        <w:rPr>
          <w:rStyle w:val="Strong"/>
        </w:rPr>
        <w:t>Dancing:</w:t>
      </w:r>
      <w:r>
        <w:t xml:space="preserve"> A complex activity class with multiple poses, expressive gestures, and dynamic movements, introducing high variability within the class.</w:t>
      </w:r>
    </w:p>
    <w:p w:rsidR="002942A0" w:rsidRDefault="002942A0" w:rsidP="00CE7501">
      <w:pPr>
        <w:pStyle w:val="NormalWeb"/>
        <w:numPr>
          <w:ilvl w:val="0"/>
          <w:numId w:val="22"/>
        </w:numPr>
        <w:jc w:val="both"/>
      </w:pPr>
      <w:r>
        <w:rPr>
          <w:rStyle w:val="Strong"/>
        </w:rPr>
        <w:lastRenderedPageBreak/>
        <w:t>Calling:</w:t>
      </w:r>
      <w:r>
        <w:t xml:space="preserve"> Individuals interacting with mobile phones for verbal communication. These frames often include hand-to-ear gestures, capturing subtle differences from texting.</w:t>
      </w:r>
    </w:p>
    <w:p w:rsidR="002942A0" w:rsidRDefault="002942A0" w:rsidP="00CE7501">
      <w:pPr>
        <w:pStyle w:val="NormalWeb"/>
        <w:numPr>
          <w:ilvl w:val="0"/>
          <w:numId w:val="22"/>
        </w:numPr>
        <w:jc w:val="both"/>
      </w:pPr>
      <w:r>
        <w:rPr>
          <w:rStyle w:val="Strong"/>
        </w:rPr>
        <w:t>Eating:</w:t>
      </w:r>
      <w:r>
        <w:t xml:space="preserve"> Subjects consuming food, often involving hand-to-mouth movement. The dataset includes variations in posture, utensils, and eating context.</w:t>
      </w:r>
    </w:p>
    <w:p w:rsidR="002942A0" w:rsidRDefault="002942A0" w:rsidP="00CE7501">
      <w:pPr>
        <w:pStyle w:val="NormalWeb"/>
        <w:numPr>
          <w:ilvl w:val="0"/>
          <w:numId w:val="22"/>
        </w:numPr>
        <w:jc w:val="both"/>
      </w:pPr>
      <w:r>
        <w:rPr>
          <w:rStyle w:val="Strong"/>
        </w:rPr>
        <w:t>Texting:</w:t>
      </w:r>
      <w:r>
        <w:t xml:space="preserve"> Frames depicting individuals typing or swiping on mobile devices. The visual similarity with calling makes this class particularly challenging for recognition.</w:t>
      </w:r>
    </w:p>
    <w:p w:rsidR="002942A0" w:rsidRDefault="002942A0" w:rsidP="00CE7501">
      <w:pPr>
        <w:pStyle w:val="NormalWeb"/>
        <w:numPr>
          <w:ilvl w:val="0"/>
          <w:numId w:val="22"/>
        </w:numPr>
        <w:jc w:val="both"/>
      </w:pPr>
      <w:r>
        <w:rPr>
          <w:rStyle w:val="Strong"/>
        </w:rPr>
        <w:t>Listening to Music:</w:t>
      </w:r>
      <w:r>
        <w:t xml:space="preserve"> Individuals interacting with headphones or holding devices while being stationary. Subtle postural cues differentiate this activity from others involving devices.</w:t>
      </w:r>
    </w:p>
    <w:p w:rsidR="002942A0" w:rsidRDefault="002942A0" w:rsidP="00CE7501">
      <w:pPr>
        <w:pStyle w:val="NormalWeb"/>
        <w:numPr>
          <w:ilvl w:val="0"/>
          <w:numId w:val="22"/>
        </w:numPr>
        <w:jc w:val="both"/>
      </w:pPr>
      <w:r>
        <w:rPr>
          <w:rStyle w:val="Strong"/>
        </w:rPr>
        <w:t>Reading:</w:t>
      </w:r>
      <w:r>
        <w:t xml:space="preserve"> Images capturing subjects focused on books, tablets, or other reading material, typically seated or standing in a stationary posture.</w:t>
      </w:r>
    </w:p>
    <w:p w:rsidR="002942A0" w:rsidRDefault="002942A0" w:rsidP="00CE7501">
      <w:pPr>
        <w:pStyle w:val="NormalWeb"/>
        <w:numPr>
          <w:ilvl w:val="0"/>
          <w:numId w:val="22"/>
        </w:numPr>
        <w:jc w:val="both"/>
      </w:pPr>
      <w:r>
        <w:rPr>
          <w:rStyle w:val="Strong"/>
        </w:rPr>
        <w:t>Drinking:</w:t>
      </w:r>
      <w:r>
        <w:t xml:space="preserve"> Individuals lifting a cup, bottle, or glass, involving characteristic hand-to-mouth motion.</w:t>
      </w:r>
    </w:p>
    <w:p w:rsidR="002942A0" w:rsidRDefault="002942A0" w:rsidP="00CE7501">
      <w:pPr>
        <w:pStyle w:val="NormalWeb"/>
        <w:numPr>
          <w:ilvl w:val="0"/>
          <w:numId w:val="22"/>
        </w:numPr>
        <w:jc w:val="both"/>
      </w:pPr>
      <w:r>
        <w:rPr>
          <w:rStyle w:val="Strong"/>
        </w:rPr>
        <w:t>Sitting:</w:t>
      </w:r>
      <w:r>
        <w:t xml:space="preserve"> Stationary frames where the subject is seated, capturing a variety of angles and seating types.</w:t>
      </w:r>
    </w:p>
    <w:p w:rsidR="002942A0" w:rsidRDefault="002942A0" w:rsidP="00CE7501">
      <w:pPr>
        <w:pStyle w:val="NormalWeb"/>
        <w:numPr>
          <w:ilvl w:val="0"/>
          <w:numId w:val="22"/>
        </w:numPr>
        <w:jc w:val="both"/>
      </w:pPr>
      <w:r>
        <w:rPr>
          <w:rStyle w:val="Strong"/>
        </w:rPr>
        <w:t>Standing:</w:t>
      </w:r>
      <w:r>
        <w:t xml:space="preserve"> Individuals in an upright stationary posture, often serving as a baseline for activity detection.</w:t>
      </w:r>
    </w:p>
    <w:p w:rsidR="002942A0" w:rsidRDefault="002942A0" w:rsidP="00CE7501">
      <w:pPr>
        <w:pStyle w:val="NormalWeb"/>
        <w:numPr>
          <w:ilvl w:val="0"/>
          <w:numId w:val="22"/>
        </w:numPr>
        <w:jc w:val="both"/>
      </w:pPr>
      <w:r>
        <w:rPr>
          <w:rStyle w:val="Strong"/>
        </w:rPr>
        <w:t>Jumping:</w:t>
      </w:r>
      <w:r>
        <w:t xml:space="preserve"> Frames showing subjects in mid-air or about to land, introducing high motion variability.</w:t>
      </w:r>
    </w:p>
    <w:p w:rsidR="002942A0" w:rsidRDefault="002942A0" w:rsidP="00CE7501">
      <w:pPr>
        <w:pStyle w:val="NormalWeb"/>
        <w:numPr>
          <w:ilvl w:val="0"/>
          <w:numId w:val="22"/>
        </w:numPr>
        <w:jc w:val="both"/>
      </w:pPr>
      <w:r>
        <w:rPr>
          <w:rStyle w:val="Strong"/>
        </w:rPr>
        <w:t>Washing (included as fighting/hugging in original metrics):</w:t>
      </w:r>
      <w:r>
        <w:t xml:space="preserve"> This category may correspond to interactions with objects, hand movements, and repetitive motion patterns.</w:t>
      </w:r>
    </w:p>
    <w:p w:rsidR="002942A0" w:rsidRDefault="002942A0" w:rsidP="00CE7501">
      <w:pPr>
        <w:pStyle w:val="NormalWeb"/>
        <w:numPr>
          <w:ilvl w:val="0"/>
          <w:numId w:val="22"/>
        </w:numPr>
        <w:jc w:val="both"/>
      </w:pPr>
      <w:r>
        <w:rPr>
          <w:rStyle w:val="Strong"/>
        </w:rPr>
        <w:t>Typing/Using Laptop:</w:t>
      </w:r>
      <w:r>
        <w:t xml:space="preserve"> Individuals interacting with laptops or keyboards, capturing subtle hand movements over a stationary desk setup.</w:t>
      </w:r>
    </w:p>
    <w:p w:rsidR="002942A0" w:rsidRDefault="002942A0" w:rsidP="005E5014">
      <w:pPr>
        <w:pStyle w:val="NormalWeb"/>
        <w:jc w:val="both"/>
      </w:pPr>
      <w:r>
        <w:t xml:space="preserve">To maintain a structured and reproducible dataset, each image is linked to a corresponding label in a </w:t>
      </w:r>
      <w:r>
        <w:rPr>
          <w:rStyle w:val="Strong"/>
        </w:rPr>
        <w:t>CSV metadata file</w:t>
      </w:r>
      <w:r>
        <w:t xml:space="preserve">, which allows automated ingestion during model training and evaluation. This structure also facilitates </w:t>
      </w:r>
      <w:r>
        <w:rPr>
          <w:rStyle w:val="Strong"/>
        </w:rPr>
        <w:t>stratified sampling</w:t>
      </w:r>
      <w:r>
        <w:t xml:space="preserve"> when splitting data into training and validation subsets, ensuring that each activity class is proportionally represented.</w:t>
      </w:r>
    </w:p>
    <w:p w:rsidR="002942A0" w:rsidRDefault="002942A0" w:rsidP="005E5014">
      <w:pPr>
        <w:pStyle w:val="NormalWeb"/>
        <w:jc w:val="both"/>
      </w:pPr>
      <w:r>
        <w:t xml:space="preserve">The dataset was evaluated after initial training using standard classification metrics, and the performance per class provides insight into the complexity and challenges associated with each activity. </w:t>
      </w:r>
      <w:r>
        <w:rPr>
          <w:rStyle w:val="Strong"/>
        </w:rPr>
        <w:t>Overall accuracy</w:t>
      </w:r>
      <w:r>
        <w:t xml:space="preserve"> of the model was measured at </w:t>
      </w:r>
      <w:r>
        <w:rPr>
          <w:rStyle w:val="Strong"/>
        </w:rPr>
        <w:t>65%</w:t>
      </w:r>
      <w:r>
        <w:t xml:space="preserve">, reflecting the inherent difficulty in distinguishing visually similar activities. The </w:t>
      </w:r>
      <w:r>
        <w:rPr>
          <w:rStyle w:val="Strong"/>
        </w:rPr>
        <w:t>macro average</w:t>
      </w:r>
      <w:r>
        <w:t xml:space="preserve"> of precision, recall, and F1-score was </w:t>
      </w:r>
      <w:r>
        <w:rPr>
          <w:rStyle w:val="Strong"/>
        </w:rPr>
        <w:t>0.64</w:t>
      </w:r>
      <w:r>
        <w:t xml:space="preserve">, highlighting that some classes perform significantly better than others. The </w:t>
      </w:r>
      <w:r>
        <w:rPr>
          <w:rStyle w:val="Strong"/>
        </w:rPr>
        <w:t>weighted average</w:t>
      </w:r>
      <w:r>
        <w:t xml:space="preserve">, which accounts for the number of samples per class, was </w:t>
      </w:r>
      <w:r>
        <w:rPr>
          <w:rStyle w:val="Strong"/>
        </w:rPr>
        <w:t>0.65 for accuracy</w:t>
      </w:r>
      <w:r>
        <w:t xml:space="preserve"> and </w:t>
      </w:r>
      <w:r>
        <w:rPr>
          <w:rStyle w:val="Strong"/>
        </w:rPr>
        <w:t>0.64 for F1-score</w:t>
      </w:r>
      <w:r>
        <w:t>, showing that the model balances performance across the dataset reasonably well.</w:t>
      </w:r>
    </w:p>
    <w:p w:rsidR="002942A0" w:rsidRDefault="002942A0" w:rsidP="005E5014">
      <w:pPr>
        <w:pStyle w:val="NormalWeb"/>
        <w:jc w:val="both"/>
      </w:pPr>
      <w:r>
        <w:t>Class-wise analysis reveals distinct patterns in model performance:</w:t>
      </w:r>
    </w:p>
    <w:p w:rsidR="002942A0" w:rsidRDefault="002942A0" w:rsidP="00CE7501">
      <w:pPr>
        <w:pStyle w:val="NormalWeb"/>
        <w:numPr>
          <w:ilvl w:val="0"/>
          <w:numId w:val="23"/>
        </w:numPr>
        <w:jc w:val="both"/>
      </w:pPr>
      <w:r>
        <w:rPr>
          <w:rStyle w:val="Strong"/>
        </w:rPr>
        <w:t>Cycling</w:t>
      </w:r>
      <w:r>
        <w:t xml:space="preserve"> achieved the highest F1-score of </w:t>
      </w:r>
      <w:r>
        <w:rPr>
          <w:rStyle w:val="Strong"/>
        </w:rPr>
        <w:t>0.93</w:t>
      </w:r>
      <w:r>
        <w:t>, demonstrating the model's ability to recognize visually distinct postures and consistent motion patterns.</w:t>
      </w:r>
    </w:p>
    <w:p w:rsidR="002942A0" w:rsidRDefault="002942A0" w:rsidP="00CE7501">
      <w:pPr>
        <w:pStyle w:val="NormalWeb"/>
        <w:numPr>
          <w:ilvl w:val="0"/>
          <w:numId w:val="23"/>
        </w:numPr>
        <w:jc w:val="both"/>
      </w:pPr>
      <w:r>
        <w:rPr>
          <w:rStyle w:val="Strong"/>
        </w:rPr>
        <w:t>Eating</w:t>
      </w:r>
      <w:r>
        <w:t xml:space="preserve"> and </w:t>
      </w:r>
      <w:r>
        <w:rPr>
          <w:rStyle w:val="Strong"/>
        </w:rPr>
        <w:t>running</w:t>
      </w:r>
      <w:r>
        <w:t xml:space="preserve"> also showed strong recognition with F1-scores of </w:t>
      </w:r>
      <w:r>
        <w:rPr>
          <w:rStyle w:val="Strong"/>
        </w:rPr>
        <w:t>0.82</w:t>
      </w:r>
      <w:r>
        <w:t xml:space="preserve"> and </w:t>
      </w:r>
      <w:r>
        <w:rPr>
          <w:rStyle w:val="Strong"/>
        </w:rPr>
        <w:t>0.76</w:t>
      </w:r>
      <w:r>
        <w:t>, respectively, due to clear hand-to-mouth or locomotion cues.</w:t>
      </w:r>
    </w:p>
    <w:p w:rsidR="002942A0" w:rsidRDefault="002942A0" w:rsidP="00CE7501">
      <w:pPr>
        <w:pStyle w:val="NormalWeb"/>
        <w:numPr>
          <w:ilvl w:val="0"/>
          <w:numId w:val="23"/>
        </w:numPr>
        <w:jc w:val="both"/>
      </w:pPr>
      <w:r>
        <w:rPr>
          <w:rStyle w:val="Strong"/>
        </w:rPr>
        <w:t>Activities involving handheld devices</w:t>
      </w:r>
      <w:r>
        <w:t xml:space="preserve">, such as </w:t>
      </w:r>
      <w:r>
        <w:rPr>
          <w:rStyle w:val="Strong"/>
        </w:rPr>
        <w:t>calling (0.50)</w:t>
      </w:r>
      <w:r>
        <w:t xml:space="preserve">, </w:t>
      </w:r>
      <w:r>
        <w:rPr>
          <w:rStyle w:val="Strong"/>
        </w:rPr>
        <w:t>texting (0.43)</w:t>
      </w:r>
      <w:r>
        <w:t xml:space="preserve">, and </w:t>
      </w:r>
      <w:r>
        <w:rPr>
          <w:rStyle w:val="Strong"/>
        </w:rPr>
        <w:t>listening to music (0.43)</w:t>
      </w:r>
      <w:r>
        <w:t xml:space="preserve">, showed lower performance. The visual similarity between these </w:t>
      </w:r>
      <w:r>
        <w:lastRenderedPageBreak/>
        <w:t>activities and subtle differences in hand position and posture contributed to confusion between classes.</w:t>
      </w:r>
    </w:p>
    <w:p w:rsidR="002942A0" w:rsidRDefault="002942A0" w:rsidP="00CE7501">
      <w:pPr>
        <w:pStyle w:val="NormalWeb"/>
        <w:numPr>
          <w:ilvl w:val="0"/>
          <w:numId w:val="23"/>
        </w:numPr>
        <w:jc w:val="both"/>
      </w:pPr>
      <w:r>
        <w:rPr>
          <w:rStyle w:val="Strong"/>
        </w:rPr>
        <w:t>Sitting (0.51)</w:t>
      </w:r>
      <w:r>
        <w:t xml:space="preserve"> and </w:t>
      </w:r>
      <w:r>
        <w:rPr>
          <w:rStyle w:val="Strong"/>
        </w:rPr>
        <w:t>standing (not explicitly listed)</w:t>
      </w:r>
      <w:r>
        <w:t xml:space="preserve"> also demonstrated moderate performance, as static postures often resemble each other and are sensitive to camera angles.</w:t>
      </w:r>
    </w:p>
    <w:p w:rsidR="002942A0" w:rsidRDefault="002942A0" w:rsidP="00CE7501">
      <w:pPr>
        <w:pStyle w:val="NormalWeb"/>
        <w:numPr>
          <w:ilvl w:val="0"/>
          <w:numId w:val="23"/>
        </w:numPr>
        <w:jc w:val="both"/>
      </w:pPr>
      <w:r>
        <w:t xml:space="preserve">Social or interactive activities, such as </w:t>
      </w:r>
      <w:r>
        <w:rPr>
          <w:rStyle w:val="Strong"/>
        </w:rPr>
        <w:t>fighting (0.69)</w:t>
      </w:r>
      <w:r>
        <w:t xml:space="preserve"> and </w:t>
      </w:r>
      <w:r>
        <w:rPr>
          <w:rStyle w:val="Strong"/>
        </w:rPr>
        <w:t>hugging (0.61)</w:t>
      </w:r>
      <w:r>
        <w:t>, had variable performance due to pose diversity and occlusion by other people or objects.</w:t>
      </w:r>
    </w:p>
    <w:p w:rsidR="002942A0" w:rsidRDefault="002942A0" w:rsidP="005E5014">
      <w:pPr>
        <w:pStyle w:val="NormalWeb"/>
        <w:jc w:val="both"/>
      </w:pPr>
      <w:r>
        <w:t xml:space="preserve">The </w:t>
      </w:r>
      <w:r>
        <w:rPr>
          <w:rStyle w:val="Strong"/>
        </w:rPr>
        <w:t>confusion matrix</w:t>
      </w:r>
      <w:r>
        <w:t xml:space="preserve"> from this evaluation highlights that misclassifications primarily occur between classes with overlapping visual features. For example, texting and calling frames are frequently misclassified, emphasizing the need for fine-grained feature extraction or multi-modal inputs in future work. The distribution of confidence scores indicated that many predictions fell into mid-confidence ranges, which aligns with the challenge of differentiating subtle variations in human pose and activity context. This observation informed the augmentation strategy, ensuring that the model was exposed to diverse orientations, lighting conditions, and partial occlusions to improve robustness.</w:t>
      </w:r>
    </w:p>
    <w:p w:rsidR="002942A0" w:rsidRDefault="002942A0" w:rsidP="005E5014">
      <w:pPr>
        <w:pStyle w:val="NormalWeb"/>
        <w:jc w:val="both"/>
      </w:pPr>
      <w:r>
        <w:t xml:space="preserve">To address variability and improve generalization, images in each class were </w:t>
      </w:r>
      <w:r>
        <w:rPr>
          <w:rStyle w:val="Strong"/>
        </w:rPr>
        <w:t>collected from multiple sources</w:t>
      </w:r>
      <w:r>
        <w:t xml:space="preserve">, including indoor and outdoor settings, different subjects, clothing variations, and camera perspectives. This diversity ensures that the model does not </w:t>
      </w:r>
      <w:proofErr w:type="spellStart"/>
      <w:r>
        <w:t>overfit</w:t>
      </w:r>
      <w:proofErr w:type="spellEnd"/>
      <w:r>
        <w:t xml:space="preserve"> to specific individuals or scenarios and can generalize to new environments. The dataset composition, combined with stratified sampling, creates a representative training set that maintains class balance and prevents bias toward frequently occurring activities.</w:t>
      </w:r>
    </w:p>
    <w:p w:rsidR="002942A0" w:rsidRDefault="002942A0" w:rsidP="005E5014">
      <w:pPr>
        <w:pStyle w:val="NormalWeb"/>
        <w:jc w:val="both"/>
      </w:pPr>
      <w:r>
        <w:t xml:space="preserve">In conclusion, the </w:t>
      </w:r>
      <w:r>
        <w:rPr>
          <w:rStyle w:val="Strong"/>
        </w:rPr>
        <w:t>dataset composition</w:t>
      </w:r>
      <w:r>
        <w:t xml:space="preserve"> for this HAR project was meticulously planned to provide a balanced, diverse, and well-annotated collection of 12,600 images across 15 daily activity classes. By integrating class-wise performance metrics into dataset evaluation, the project not only highlights the strengths and weaknesses of the current dataset but also provides insights for future improvements, such as incorporating temporal sequences, multi-modal inputs, or additional activity classes. The structured CSV annotation, careful stratification, and analysis of class-wise metrics ensure a reproducible and robust foundation for training the EfficientNet-B3 based HAR system.</w:t>
      </w:r>
    </w:p>
    <w:p w:rsidR="00F94609" w:rsidRDefault="00F94609" w:rsidP="005E5014">
      <w:pPr>
        <w:pStyle w:val="Heading3"/>
        <w:jc w:val="both"/>
      </w:pPr>
      <w:r>
        <w:t>3.3.2 Data Annotation</w:t>
      </w:r>
    </w:p>
    <w:p w:rsidR="00F94609" w:rsidRPr="00F94609" w:rsidRDefault="00F94609" w:rsidP="005E5014">
      <w:pPr>
        <w:jc w:val="both"/>
        <w:rPr>
          <w:rFonts w:ascii="Times New Roman" w:hAnsi="Times New Roman" w:cs="Times New Roman"/>
          <w:sz w:val="24"/>
          <w:szCs w:val="24"/>
        </w:rPr>
      </w:pPr>
      <w:r w:rsidRPr="00F94609">
        <w:rPr>
          <w:rFonts w:ascii="Times New Roman" w:hAnsi="Times New Roman" w:cs="Times New Roman"/>
          <w:sz w:val="24"/>
          <w:szCs w:val="24"/>
        </w:rPr>
        <w:t>Data annotation is a foundational step in the development of any supervised learning system, particularly in Human Activity Recognition (HAR) using video frames. Accurate labeling of data is critical because the performance of deep learning models is highly dependent on the quality and consistency of the annotations. In this project, each image in the dataset is labeled with its corresponding activity, enabling the model to learn discriminative patterns for each class during the training process. The dataset consists of approximately 12,600 images spanning 15 daily activities, and careful annotation ensures that the model can generalize across different subjects, poses, and scenarios.</w:t>
      </w:r>
    </w:p>
    <w:p w:rsidR="00F94609" w:rsidRPr="00F94609" w:rsidRDefault="00F94609" w:rsidP="005E5014">
      <w:pPr>
        <w:jc w:val="both"/>
        <w:rPr>
          <w:rFonts w:ascii="Times New Roman" w:hAnsi="Times New Roman" w:cs="Times New Roman"/>
          <w:sz w:val="24"/>
          <w:szCs w:val="24"/>
        </w:rPr>
      </w:pPr>
      <w:r w:rsidRPr="00F94609">
        <w:rPr>
          <w:rFonts w:ascii="Times New Roman" w:hAnsi="Times New Roman" w:cs="Times New Roman"/>
          <w:sz w:val="24"/>
          <w:szCs w:val="24"/>
        </w:rPr>
        <w:t xml:space="preserve">The process of data annotation begins with </w:t>
      </w:r>
      <w:r w:rsidRPr="00F94609">
        <w:rPr>
          <w:rStyle w:val="Strong"/>
          <w:rFonts w:ascii="Times New Roman" w:hAnsi="Times New Roman" w:cs="Times New Roman"/>
          <w:sz w:val="24"/>
          <w:szCs w:val="24"/>
        </w:rPr>
        <w:t>defining the activity classes</w:t>
      </w:r>
      <w:r w:rsidRPr="00F94609">
        <w:rPr>
          <w:rFonts w:ascii="Times New Roman" w:hAnsi="Times New Roman" w:cs="Times New Roman"/>
          <w:sz w:val="24"/>
          <w:szCs w:val="24"/>
        </w:rPr>
        <w:t xml:space="preserve">. Each class represents a distinct human activity, such as running, cycling, dancing, texting, or eating. Clear definitions for </w:t>
      </w:r>
      <w:r w:rsidRPr="00F94609">
        <w:rPr>
          <w:rFonts w:ascii="Times New Roman" w:hAnsi="Times New Roman" w:cs="Times New Roman"/>
          <w:sz w:val="24"/>
          <w:szCs w:val="24"/>
        </w:rPr>
        <w:lastRenderedPageBreak/>
        <w:t>each class are established to minimize ambiguity and ensure consistency across annotations. For instance, activities involving mobile devices—such as texting or calling—are differentiated based on the posture and interaction of the subject with the device. Defining the activity classes explicitly is crucial because mislabeling or overlapping definitions can lead to poor model performance, particularly when activities have visually similar features.</w:t>
      </w:r>
    </w:p>
    <w:p w:rsidR="00F94609" w:rsidRPr="00F94609" w:rsidRDefault="00F94609" w:rsidP="005E5014">
      <w:pPr>
        <w:jc w:val="both"/>
        <w:rPr>
          <w:rFonts w:ascii="Times New Roman" w:hAnsi="Times New Roman" w:cs="Times New Roman"/>
          <w:sz w:val="24"/>
          <w:szCs w:val="24"/>
        </w:rPr>
      </w:pPr>
      <w:r w:rsidRPr="00F94609">
        <w:rPr>
          <w:rFonts w:ascii="Times New Roman" w:hAnsi="Times New Roman" w:cs="Times New Roman"/>
          <w:sz w:val="24"/>
          <w:szCs w:val="24"/>
        </w:rPr>
        <w:t xml:space="preserve">Once the classes are defined, each image is examined and assigned an appropriate label. This labeling can be performed manually or semi-automatically. Manual annotation involves human annotators reviewing each frame and assigning a label based on the observed activity. Although this process is time-consuming, it ensures high accuracy and contextual understanding, particularly for subtle activities where automated methods might fail. Semi-automated tools may assist by providing initial predictions that annotators then verify or correct. Regardless of the approach, </w:t>
      </w:r>
      <w:r w:rsidRPr="00F94609">
        <w:rPr>
          <w:rStyle w:val="Strong"/>
          <w:rFonts w:ascii="Times New Roman" w:hAnsi="Times New Roman" w:cs="Times New Roman"/>
          <w:sz w:val="24"/>
          <w:szCs w:val="24"/>
        </w:rPr>
        <w:t>consistency checks</w:t>
      </w:r>
      <w:r w:rsidRPr="00F94609">
        <w:rPr>
          <w:rFonts w:ascii="Times New Roman" w:hAnsi="Times New Roman" w:cs="Times New Roman"/>
          <w:sz w:val="24"/>
          <w:szCs w:val="24"/>
        </w:rPr>
        <w:t xml:space="preserve"> are applied to minimize labeling errors. For example, cross-validation between multiple annotators can identify discrepancies, and consensus labeling can be adopted to resolve conflicts.</w:t>
      </w:r>
    </w:p>
    <w:p w:rsidR="00F94609" w:rsidRPr="00F94609" w:rsidRDefault="00F94609" w:rsidP="005E5014">
      <w:pPr>
        <w:jc w:val="both"/>
        <w:rPr>
          <w:rFonts w:ascii="Times New Roman" w:hAnsi="Times New Roman" w:cs="Times New Roman"/>
          <w:sz w:val="24"/>
          <w:szCs w:val="24"/>
        </w:rPr>
      </w:pPr>
      <w:r w:rsidRPr="00F94609">
        <w:rPr>
          <w:rFonts w:ascii="Times New Roman" w:hAnsi="Times New Roman" w:cs="Times New Roman"/>
          <w:sz w:val="24"/>
          <w:szCs w:val="24"/>
        </w:rPr>
        <w:t xml:space="preserve">To facilitate efficient data management and maintain a structured workflow, a </w:t>
      </w:r>
      <w:r w:rsidRPr="00F94609">
        <w:rPr>
          <w:rStyle w:val="Strong"/>
          <w:rFonts w:ascii="Times New Roman" w:hAnsi="Times New Roman" w:cs="Times New Roman"/>
          <w:sz w:val="24"/>
          <w:szCs w:val="24"/>
        </w:rPr>
        <w:t>CSV file is used as a metadata map</w:t>
      </w:r>
      <w:r w:rsidRPr="00F94609">
        <w:rPr>
          <w:rFonts w:ascii="Times New Roman" w:hAnsi="Times New Roman" w:cs="Times New Roman"/>
          <w:sz w:val="24"/>
          <w:szCs w:val="24"/>
        </w:rPr>
        <w:t xml:space="preserve">. This CSV file links each image file path to its corresponding activity label. For example, an entry may include the relative path </w:t>
      </w:r>
      <w:r w:rsidRPr="00F94609">
        <w:rPr>
          <w:rStyle w:val="HTMLCode"/>
          <w:rFonts w:ascii="Times New Roman" w:eastAsiaTheme="minorHAnsi" w:hAnsi="Times New Roman" w:cs="Times New Roman"/>
          <w:sz w:val="24"/>
          <w:szCs w:val="24"/>
        </w:rPr>
        <w:t>images/running_001.jpg</w:t>
      </w:r>
      <w:r w:rsidRPr="00F94609">
        <w:rPr>
          <w:rFonts w:ascii="Times New Roman" w:hAnsi="Times New Roman" w:cs="Times New Roman"/>
          <w:sz w:val="24"/>
          <w:szCs w:val="24"/>
        </w:rPr>
        <w:t xml:space="preserve"> along with the label </w:t>
      </w:r>
      <w:r w:rsidRPr="00F94609">
        <w:rPr>
          <w:rStyle w:val="HTMLCode"/>
          <w:rFonts w:ascii="Times New Roman" w:eastAsiaTheme="minorHAnsi" w:hAnsi="Times New Roman" w:cs="Times New Roman"/>
          <w:sz w:val="24"/>
          <w:szCs w:val="24"/>
        </w:rPr>
        <w:t>running</w:t>
      </w:r>
      <w:r w:rsidRPr="00F94609">
        <w:rPr>
          <w:rFonts w:ascii="Times New Roman" w:hAnsi="Times New Roman" w:cs="Times New Roman"/>
          <w:sz w:val="24"/>
          <w:szCs w:val="24"/>
        </w:rPr>
        <w:t xml:space="preserve">. This structure allows automated reading of images and labels during model training and evaluation. The CSV format is highly flexible and widely supported in data science frameworks, enabling straightforward integration with libraries like </w:t>
      </w:r>
      <w:proofErr w:type="spellStart"/>
      <w:r w:rsidRPr="00F94609">
        <w:rPr>
          <w:rFonts w:ascii="Times New Roman" w:hAnsi="Times New Roman" w:cs="Times New Roman"/>
          <w:sz w:val="24"/>
          <w:szCs w:val="24"/>
        </w:rPr>
        <w:t>TensorFlow</w:t>
      </w:r>
      <w:proofErr w:type="spellEnd"/>
      <w:r w:rsidRPr="00F94609">
        <w:rPr>
          <w:rFonts w:ascii="Times New Roman" w:hAnsi="Times New Roman" w:cs="Times New Roman"/>
          <w:sz w:val="24"/>
          <w:szCs w:val="24"/>
        </w:rPr>
        <w:t xml:space="preserve">, </w:t>
      </w:r>
      <w:proofErr w:type="spellStart"/>
      <w:r w:rsidRPr="00F94609">
        <w:rPr>
          <w:rFonts w:ascii="Times New Roman" w:hAnsi="Times New Roman" w:cs="Times New Roman"/>
          <w:sz w:val="24"/>
          <w:szCs w:val="24"/>
        </w:rPr>
        <w:t>PyTorch</w:t>
      </w:r>
      <w:proofErr w:type="spellEnd"/>
      <w:r w:rsidRPr="00F94609">
        <w:rPr>
          <w:rFonts w:ascii="Times New Roman" w:hAnsi="Times New Roman" w:cs="Times New Roman"/>
          <w:sz w:val="24"/>
          <w:szCs w:val="24"/>
        </w:rPr>
        <w:t xml:space="preserve">, or </w:t>
      </w:r>
      <w:proofErr w:type="spellStart"/>
      <w:r w:rsidRPr="00F94609">
        <w:rPr>
          <w:rFonts w:ascii="Times New Roman" w:hAnsi="Times New Roman" w:cs="Times New Roman"/>
          <w:sz w:val="24"/>
          <w:szCs w:val="24"/>
        </w:rPr>
        <w:t>Keras</w:t>
      </w:r>
      <w:proofErr w:type="spellEnd"/>
      <w:r w:rsidRPr="00F94609">
        <w:rPr>
          <w:rFonts w:ascii="Times New Roman" w:hAnsi="Times New Roman" w:cs="Times New Roman"/>
          <w:sz w:val="24"/>
          <w:szCs w:val="24"/>
        </w:rPr>
        <w:t>. Moreover, it supports reproducibility, as researchers or practitioners can easily share the dataset along with its annotation metadata without ambiguity.</w:t>
      </w:r>
    </w:p>
    <w:p w:rsidR="00F94609" w:rsidRPr="00F94609" w:rsidRDefault="00F94609" w:rsidP="005E5014">
      <w:pPr>
        <w:jc w:val="both"/>
        <w:rPr>
          <w:rFonts w:ascii="Times New Roman" w:hAnsi="Times New Roman" w:cs="Times New Roman"/>
          <w:sz w:val="24"/>
          <w:szCs w:val="24"/>
        </w:rPr>
      </w:pPr>
      <w:r w:rsidRPr="00F94609">
        <w:rPr>
          <w:rFonts w:ascii="Times New Roman" w:hAnsi="Times New Roman" w:cs="Times New Roman"/>
          <w:sz w:val="24"/>
          <w:szCs w:val="24"/>
        </w:rPr>
        <w:t xml:space="preserve">The CSV metadata structure also provides several advantages. First, it </w:t>
      </w:r>
      <w:r w:rsidRPr="00F94609">
        <w:rPr>
          <w:rStyle w:val="Strong"/>
          <w:rFonts w:ascii="Times New Roman" w:hAnsi="Times New Roman" w:cs="Times New Roman"/>
          <w:sz w:val="24"/>
          <w:szCs w:val="24"/>
        </w:rPr>
        <w:t>supports automated dataset splitting</w:t>
      </w:r>
      <w:r w:rsidRPr="00F94609">
        <w:rPr>
          <w:rFonts w:ascii="Times New Roman" w:hAnsi="Times New Roman" w:cs="Times New Roman"/>
          <w:sz w:val="24"/>
          <w:szCs w:val="24"/>
        </w:rPr>
        <w:t xml:space="preserve"> for training, validation, and testing. By using the CSV file, one can implement stratified sampling to ensure that all activity classes are proportionally represented in each subset, which is critical for unbiased performance evaluation. Second, the structured format allows </w:t>
      </w:r>
      <w:r w:rsidRPr="00F94609">
        <w:rPr>
          <w:rStyle w:val="Strong"/>
          <w:rFonts w:ascii="Times New Roman" w:hAnsi="Times New Roman" w:cs="Times New Roman"/>
          <w:sz w:val="24"/>
          <w:szCs w:val="24"/>
        </w:rPr>
        <w:t>easy filtering and manipulation</w:t>
      </w:r>
      <w:r w:rsidRPr="00F94609">
        <w:rPr>
          <w:rFonts w:ascii="Times New Roman" w:hAnsi="Times New Roman" w:cs="Times New Roman"/>
          <w:sz w:val="24"/>
          <w:szCs w:val="24"/>
        </w:rPr>
        <w:t xml:space="preserve"> of the dataset. For instance, images from a specific activity or subject can be extracted, augmented, or analyzed independently. Third, it enables seamless integration with </w:t>
      </w:r>
      <w:r w:rsidRPr="00F94609">
        <w:rPr>
          <w:rStyle w:val="Strong"/>
          <w:rFonts w:ascii="Times New Roman" w:hAnsi="Times New Roman" w:cs="Times New Roman"/>
          <w:sz w:val="24"/>
          <w:szCs w:val="24"/>
        </w:rPr>
        <w:t>data augmentation pipelines</w:t>
      </w:r>
      <w:r w:rsidRPr="00F94609">
        <w:rPr>
          <w:rFonts w:ascii="Times New Roman" w:hAnsi="Times New Roman" w:cs="Times New Roman"/>
          <w:sz w:val="24"/>
          <w:szCs w:val="24"/>
        </w:rPr>
        <w:t>, where image paths from the CSV can be fed into augmentation routines that apply rotations, flips, zooms, and other transformations while preserving the correct label mapping.</w:t>
      </w:r>
    </w:p>
    <w:p w:rsidR="00F94609" w:rsidRPr="00F94609" w:rsidRDefault="00F94609" w:rsidP="005E5014">
      <w:pPr>
        <w:jc w:val="both"/>
        <w:rPr>
          <w:rFonts w:ascii="Times New Roman" w:hAnsi="Times New Roman" w:cs="Times New Roman"/>
          <w:sz w:val="24"/>
          <w:szCs w:val="24"/>
        </w:rPr>
      </w:pPr>
      <w:r w:rsidRPr="00F94609">
        <w:rPr>
          <w:rFonts w:ascii="Times New Roman" w:hAnsi="Times New Roman" w:cs="Times New Roman"/>
          <w:sz w:val="24"/>
          <w:szCs w:val="24"/>
        </w:rPr>
        <w:t xml:space="preserve">An additional consideration in data annotation is the </w:t>
      </w:r>
      <w:r w:rsidRPr="00F94609">
        <w:rPr>
          <w:rStyle w:val="Strong"/>
          <w:rFonts w:ascii="Times New Roman" w:hAnsi="Times New Roman" w:cs="Times New Roman"/>
          <w:sz w:val="24"/>
          <w:szCs w:val="24"/>
        </w:rPr>
        <w:t>handling of edge cases</w:t>
      </w:r>
      <w:r w:rsidRPr="00F94609">
        <w:rPr>
          <w:rFonts w:ascii="Times New Roman" w:hAnsi="Times New Roman" w:cs="Times New Roman"/>
          <w:sz w:val="24"/>
          <w:szCs w:val="24"/>
        </w:rPr>
        <w:t xml:space="preserve"> and ambiguous frames. In video-based HAR, certain frames may not clearly depict the activity due to motion blur, occlusion, or partial visibility of the subject. Such frames can introduce noise into the training process and negatively impact model performance. In this project, ambiguous frames are either excluded from the dataset or labeled according to a consistent rule defined during annotation. For example, if a person is partially visible while cycling, the image is still labeled </w:t>
      </w:r>
      <w:r w:rsidRPr="00F94609">
        <w:rPr>
          <w:rStyle w:val="HTMLCode"/>
          <w:rFonts w:ascii="Times New Roman" w:eastAsiaTheme="minorHAnsi" w:hAnsi="Times New Roman" w:cs="Times New Roman"/>
          <w:sz w:val="24"/>
          <w:szCs w:val="24"/>
        </w:rPr>
        <w:t>cycling</w:t>
      </w:r>
      <w:r w:rsidRPr="00F94609">
        <w:rPr>
          <w:rFonts w:ascii="Times New Roman" w:hAnsi="Times New Roman" w:cs="Times New Roman"/>
          <w:sz w:val="24"/>
          <w:szCs w:val="24"/>
        </w:rPr>
        <w:t xml:space="preserve"> if the posture and visible features are sufficient to identify the activity. This approach ensures that the model receives a balance of challenging examples without introducing labeling inconsistencies.</w:t>
      </w:r>
    </w:p>
    <w:p w:rsidR="00F94609" w:rsidRPr="00F94609" w:rsidRDefault="00F94609" w:rsidP="005E5014">
      <w:pPr>
        <w:jc w:val="both"/>
        <w:rPr>
          <w:rFonts w:ascii="Times New Roman" w:hAnsi="Times New Roman" w:cs="Times New Roman"/>
          <w:sz w:val="24"/>
          <w:szCs w:val="24"/>
        </w:rPr>
      </w:pPr>
      <w:r w:rsidRPr="00F94609">
        <w:rPr>
          <w:rFonts w:ascii="Times New Roman" w:hAnsi="Times New Roman" w:cs="Times New Roman"/>
          <w:sz w:val="24"/>
          <w:szCs w:val="24"/>
        </w:rPr>
        <w:lastRenderedPageBreak/>
        <w:t xml:space="preserve">Quality control during annotation is reinforced through </w:t>
      </w:r>
      <w:r w:rsidRPr="00F94609">
        <w:rPr>
          <w:rStyle w:val="Strong"/>
          <w:rFonts w:ascii="Times New Roman" w:hAnsi="Times New Roman" w:cs="Times New Roman"/>
          <w:sz w:val="24"/>
          <w:szCs w:val="24"/>
        </w:rPr>
        <w:t>annotation guidelines and documentation</w:t>
      </w:r>
      <w:r w:rsidRPr="00F94609">
        <w:rPr>
          <w:rFonts w:ascii="Times New Roman" w:hAnsi="Times New Roman" w:cs="Times New Roman"/>
          <w:sz w:val="24"/>
          <w:szCs w:val="24"/>
        </w:rPr>
        <w:t>. Annotators follow a comprehensive instruction manual that describes the visual cues, poses, and context for each activity class. These guidelines ensure that different annotators interpret activities consistently and reduce subjectivity. Periodic reviews of the labeled dataset further enhance quality by identifying mislabeled images or inconsistencies. In larger datasets, automated scripts can also verify that all CSV entries correspond to existing image files and that all classes are represented adequately.</w:t>
      </w:r>
    </w:p>
    <w:p w:rsidR="00F94609" w:rsidRPr="00F94609" w:rsidRDefault="00F94609" w:rsidP="005E5014">
      <w:pPr>
        <w:jc w:val="both"/>
        <w:rPr>
          <w:rFonts w:ascii="Times New Roman" w:hAnsi="Times New Roman" w:cs="Times New Roman"/>
          <w:sz w:val="24"/>
          <w:szCs w:val="24"/>
        </w:rPr>
      </w:pPr>
      <w:r w:rsidRPr="00F94609">
        <w:rPr>
          <w:rFonts w:ascii="Times New Roman" w:hAnsi="Times New Roman" w:cs="Times New Roman"/>
          <w:sz w:val="24"/>
          <w:szCs w:val="24"/>
        </w:rPr>
        <w:t xml:space="preserve">Another critical aspect of data annotation is the </w:t>
      </w:r>
      <w:r w:rsidRPr="00F94609">
        <w:rPr>
          <w:rStyle w:val="Strong"/>
          <w:rFonts w:ascii="Times New Roman" w:hAnsi="Times New Roman" w:cs="Times New Roman"/>
          <w:sz w:val="24"/>
          <w:szCs w:val="24"/>
        </w:rPr>
        <w:t>linking of temporal information when available</w:t>
      </w:r>
      <w:r w:rsidRPr="00F94609">
        <w:rPr>
          <w:rFonts w:ascii="Times New Roman" w:hAnsi="Times New Roman" w:cs="Times New Roman"/>
          <w:sz w:val="24"/>
          <w:szCs w:val="24"/>
        </w:rPr>
        <w:t>. Although this project focuses on single-frame recognition, the original video context provides additional cues. For frames extracted from the same video sequence, annotators ensure that the labels remain consistent across consecutive frames depicting the same activity. This practice helps the model learn stable representations and prevents confusion that could arise from inconsistent labeling in sequential frames.</w:t>
      </w:r>
    </w:p>
    <w:p w:rsidR="00F94609" w:rsidRPr="00F94609" w:rsidRDefault="00F94609" w:rsidP="005E5014">
      <w:pPr>
        <w:jc w:val="both"/>
        <w:rPr>
          <w:rFonts w:ascii="Times New Roman" w:hAnsi="Times New Roman" w:cs="Times New Roman"/>
          <w:sz w:val="24"/>
          <w:szCs w:val="24"/>
        </w:rPr>
      </w:pPr>
      <w:r w:rsidRPr="00F94609">
        <w:rPr>
          <w:rFonts w:ascii="Times New Roman" w:hAnsi="Times New Roman" w:cs="Times New Roman"/>
          <w:sz w:val="24"/>
          <w:szCs w:val="24"/>
        </w:rPr>
        <w:t xml:space="preserve">The annotation process also considers </w:t>
      </w:r>
      <w:r w:rsidRPr="00F94609">
        <w:rPr>
          <w:rStyle w:val="Strong"/>
          <w:rFonts w:ascii="Times New Roman" w:hAnsi="Times New Roman" w:cs="Times New Roman"/>
          <w:sz w:val="24"/>
          <w:szCs w:val="24"/>
        </w:rPr>
        <w:t>scalability and future extensions</w:t>
      </w:r>
      <w:r w:rsidRPr="00F94609">
        <w:rPr>
          <w:rFonts w:ascii="Times New Roman" w:hAnsi="Times New Roman" w:cs="Times New Roman"/>
          <w:sz w:val="24"/>
          <w:szCs w:val="24"/>
        </w:rPr>
        <w:t>. By using a CSV-based metadata map, the dataset can be expanded with additional images or new activity classes without restructuring the entire dataset. New images can be added as new rows in the CSV file, and the augmentation and training pipelines automatically incorporate them. This design supports continuous improvement of the HAR system, allowing researchers to enhance the dataset and refine the model over time.</w:t>
      </w:r>
    </w:p>
    <w:p w:rsidR="00F94609" w:rsidRPr="00F94609" w:rsidRDefault="00F94609" w:rsidP="005E5014">
      <w:pPr>
        <w:jc w:val="both"/>
        <w:rPr>
          <w:rFonts w:ascii="Times New Roman" w:hAnsi="Times New Roman" w:cs="Times New Roman"/>
          <w:sz w:val="24"/>
          <w:szCs w:val="24"/>
        </w:rPr>
      </w:pPr>
      <w:r w:rsidRPr="00F94609">
        <w:rPr>
          <w:rFonts w:ascii="Times New Roman" w:hAnsi="Times New Roman" w:cs="Times New Roman"/>
          <w:sz w:val="24"/>
          <w:szCs w:val="24"/>
        </w:rPr>
        <w:t xml:space="preserve">Furthermore, structured annotation facilitates </w:t>
      </w:r>
      <w:r w:rsidRPr="00F94609">
        <w:rPr>
          <w:rStyle w:val="Strong"/>
          <w:rFonts w:ascii="Times New Roman" w:hAnsi="Times New Roman" w:cs="Times New Roman"/>
          <w:sz w:val="24"/>
          <w:szCs w:val="24"/>
        </w:rPr>
        <w:t>traceability and reproducibility</w:t>
      </w:r>
      <w:r w:rsidRPr="00F94609">
        <w:rPr>
          <w:rFonts w:ascii="Times New Roman" w:hAnsi="Times New Roman" w:cs="Times New Roman"/>
          <w:sz w:val="24"/>
          <w:szCs w:val="24"/>
        </w:rPr>
        <w:t xml:space="preserve">, which are essential in research and deployment scenarios. Each prediction made by the model can be traced back to the corresponding image and label, enabling detailed error analysis. For example, if the model misclassifies a </w:t>
      </w:r>
      <w:r w:rsidRPr="00F94609">
        <w:rPr>
          <w:rStyle w:val="HTMLCode"/>
          <w:rFonts w:ascii="Times New Roman" w:eastAsiaTheme="minorHAnsi" w:hAnsi="Times New Roman" w:cs="Times New Roman"/>
          <w:sz w:val="24"/>
          <w:szCs w:val="24"/>
        </w:rPr>
        <w:t>texting</w:t>
      </w:r>
      <w:r w:rsidRPr="00F94609">
        <w:rPr>
          <w:rFonts w:ascii="Times New Roman" w:hAnsi="Times New Roman" w:cs="Times New Roman"/>
          <w:sz w:val="24"/>
          <w:szCs w:val="24"/>
        </w:rPr>
        <w:t xml:space="preserve"> frame as </w:t>
      </w:r>
      <w:r w:rsidRPr="00F94609">
        <w:rPr>
          <w:rStyle w:val="HTMLCode"/>
          <w:rFonts w:ascii="Times New Roman" w:eastAsiaTheme="minorHAnsi" w:hAnsi="Times New Roman" w:cs="Times New Roman"/>
          <w:sz w:val="24"/>
          <w:szCs w:val="24"/>
        </w:rPr>
        <w:t>calling</w:t>
      </w:r>
      <w:r w:rsidRPr="00F94609">
        <w:rPr>
          <w:rFonts w:ascii="Times New Roman" w:hAnsi="Times New Roman" w:cs="Times New Roman"/>
          <w:sz w:val="24"/>
          <w:szCs w:val="24"/>
        </w:rPr>
        <w:t>, researchers can review the original image and its label in the CSV to understand potential causes, such as visual similarity or occlusion. This traceability is crucial for iterative model improvement and validation in real-world applications.</w:t>
      </w:r>
    </w:p>
    <w:p w:rsidR="00F94609" w:rsidRPr="00F94609" w:rsidRDefault="00F94609" w:rsidP="005E5014">
      <w:pPr>
        <w:jc w:val="both"/>
        <w:rPr>
          <w:rFonts w:ascii="Times New Roman" w:hAnsi="Times New Roman" w:cs="Times New Roman"/>
          <w:sz w:val="24"/>
          <w:szCs w:val="24"/>
        </w:rPr>
      </w:pPr>
      <w:r w:rsidRPr="00F94609">
        <w:rPr>
          <w:rFonts w:ascii="Times New Roman" w:hAnsi="Times New Roman" w:cs="Times New Roman"/>
          <w:sz w:val="24"/>
          <w:szCs w:val="24"/>
        </w:rPr>
        <w:t xml:space="preserve">From an implementation perspective, the annotated CSV is typically structured with columns such as </w:t>
      </w:r>
      <w:proofErr w:type="spellStart"/>
      <w:r w:rsidRPr="00F94609">
        <w:rPr>
          <w:rStyle w:val="HTMLCode"/>
          <w:rFonts w:ascii="Times New Roman" w:eastAsiaTheme="minorHAnsi" w:hAnsi="Times New Roman" w:cs="Times New Roman"/>
          <w:sz w:val="24"/>
          <w:szCs w:val="24"/>
        </w:rPr>
        <w:t>image_path</w:t>
      </w:r>
      <w:proofErr w:type="spellEnd"/>
      <w:r w:rsidRPr="00F94609">
        <w:rPr>
          <w:rFonts w:ascii="Times New Roman" w:hAnsi="Times New Roman" w:cs="Times New Roman"/>
          <w:sz w:val="24"/>
          <w:szCs w:val="24"/>
        </w:rPr>
        <w:t xml:space="preserve"> and </w:t>
      </w:r>
      <w:r w:rsidRPr="00F94609">
        <w:rPr>
          <w:rStyle w:val="HTMLCode"/>
          <w:rFonts w:ascii="Times New Roman" w:eastAsiaTheme="minorHAnsi" w:hAnsi="Times New Roman" w:cs="Times New Roman"/>
          <w:sz w:val="24"/>
          <w:szCs w:val="24"/>
        </w:rPr>
        <w:t>label</w:t>
      </w:r>
      <w:r w:rsidRPr="00F94609">
        <w:rPr>
          <w:rFonts w:ascii="Times New Roman" w:hAnsi="Times New Roman" w:cs="Times New Roman"/>
          <w:sz w:val="24"/>
          <w:szCs w:val="24"/>
        </w:rPr>
        <w:t>, with optional additional metadata columns for subjects, lighting conditions, or video source. This structure allows flexibility in training pipelines, such as using subject-aware splits to test cross-subject generalization. It also enables logging and evaluation at a granular level, helping developers identify patterns of misclassification across specific conditions or subjects.</w:t>
      </w:r>
    </w:p>
    <w:p w:rsidR="00F94609" w:rsidRPr="00F94609" w:rsidRDefault="00F94609" w:rsidP="005E5014">
      <w:pPr>
        <w:jc w:val="both"/>
        <w:rPr>
          <w:rFonts w:ascii="Times New Roman" w:hAnsi="Times New Roman" w:cs="Times New Roman"/>
          <w:sz w:val="24"/>
          <w:szCs w:val="24"/>
        </w:rPr>
      </w:pPr>
      <w:r w:rsidRPr="00F94609">
        <w:rPr>
          <w:rFonts w:ascii="Times New Roman" w:hAnsi="Times New Roman" w:cs="Times New Roman"/>
          <w:sz w:val="24"/>
          <w:szCs w:val="24"/>
        </w:rPr>
        <w:t xml:space="preserve">Finally, data annotation is intertwined with </w:t>
      </w:r>
      <w:r w:rsidRPr="00F94609">
        <w:rPr>
          <w:rStyle w:val="Strong"/>
          <w:rFonts w:ascii="Times New Roman" w:hAnsi="Times New Roman" w:cs="Times New Roman"/>
          <w:sz w:val="24"/>
          <w:szCs w:val="24"/>
        </w:rPr>
        <w:t>ethical considerations</w:t>
      </w:r>
      <w:r w:rsidRPr="00F94609">
        <w:rPr>
          <w:rFonts w:ascii="Times New Roman" w:hAnsi="Times New Roman" w:cs="Times New Roman"/>
          <w:sz w:val="24"/>
          <w:szCs w:val="24"/>
        </w:rPr>
        <w:t>. Since HAR systems often involve videos of human subjects, ensuring privacy and informed consent during data collection is imperative. In this project, all images are sourced from publicly available datasets or collected with participant consent. Annotators are trained to handle sensitive data responsibly, and personally identifiable information is excluded from the CSV and image files. This ethical diligence ensures compliance with privacy standards and promotes responsible AI development.</w:t>
      </w:r>
    </w:p>
    <w:p w:rsidR="00F94609" w:rsidRPr="00F94609" w:rsidRDefault="00F94609" w:rsidP="005E5014">
      <w:pPr>
        <w:jc w:val="both"/>
        <w:rPr>
          <w:rFonts w:ascii="Times New Roman" w:hAnsi="Times New Roman" w:cs="Times New Roman"/>
          <w:sz w:val="24"/>
          <w:szCs w:val="24"/>
        </w:rPr>
      </w:pPr>
      <w:r w:rsidRPr="00F94609">
        <w:rPr>
          <w:rFonts w:ascii="Times New Roman" w:hAnsi="Times New Roman" w:cs="Times New Roman"/>
          <w:sz w:val="24"/>
          <w:szCs w:val="24"/>
        </w:rPr>
        <w:t xml:space="preserve">In conclusion, </w:t>
      </w:r>
      <w:r w:rsidRPr="00F94609">
        <w:rPr>
          <w:rStyle w:val="Strong"/>
          <w:rFonts w:ascii="Times New Roman" w:hAnsi="Times New Roman" w:cs="Times New Roman"/>
          <w:sz w:val="24"/>
          <w:szCs w:val="24"/>
        </w:rPr>
        <w:t>data annotation in this project is a structured, consistent, and quality-focused process</w:t>
      </w:r>
      <w:r w:rsidRPr="00F94609">
        <w:rPr>
          <w:rFonts w:ascii="Times New Roman" w:hAnsi="Times New Roman" w:cs="Times New Roman"/>
          <w:sz w:val="24"/>
          <w:szCs w:val="24"/>
        </w:rPr>
        <w:t xml:space="preserve">. Each image is labeled with its corresponding activity, and a CSV metadata file links images to labels for reproducibility, automation, and integration with training pipelines. By </w:t>
      </w:r>
      <w:r w:rsidRPr="00F94609">
        <w:rPr>
          <w:rFonts w:ascii="Times New Roman" w:hAnsi="Times New Roman" w:cs="Times New Roman"/>
          <w:sz w:val="24"/>
          <w:szCs w:val="24"/>
        </w:rPr>
        <w:lastRenderedPageBreak/>
        <w:t>combining clear definitions, manual verification, quality control, and structured storage, the annotation process ensures high-quality data for training the EfficientNet-B3 model. Accurate and consistent annotation directly impacts the system's ability to recognize 15 daily activities with high reliability, forming the foundation for effective training, evaluation, and deployment of the Human Activity Recognition system.</w:t>
      </w:r>
    </w:p>
    <w:p w:rsidR="00F94609" w:rsidRDefault="00F94609" w:rsidP="005E5014">
      <w:pPr>
        <w:pStyle w:val="Heading3"/>
        <w:jc w:val="both"/>
      </w:pPr>
      <w:r>
        <w:t>3.3.3 Train-Validation Split</w:t>
      </w:r>
    </w:p>
    <w:p w:rsidR="00F94609" w:rsidRDefault="00F94609" w:rsidP="005E5014">
      <w:pPr>
        <w:pStyle w:val="NormalWeb"/>
        <w:jc w:val="both"/>
      </w:pPr>
      <w:r>
        <w:t xml:space="preserve">In the development of a Human Activity Recognition (HAR) system, the </w:t>
      </w:r>
      <w:r>
        <w:rPr>
          <w:rStyle w:val="Strong"/>
        </w:rPr>
        <w:t>train-validation split</w:t>
      </w:r>
      <w:r>
        <w:t xml:space="preserve"> is a critical step that directly impacts the model’s ability to generalize to unseen data. The process involves dividing the dataset into two subsets: one for </w:t>
      </w:r>
      <w:r>
        <w:rPr>
          <w:rStyle w:val="Strong"/>
        </w:rPr>
        <w:t>training</w:t>
      </w:r>
      <w:r>
        <w:t xml:space="preserve"> the model and the other for </w:t>
      </w:r>
      <w:r>
        <w:rPr>
          <w:rStyle w:val="Strong"/>
        </w:rPr>
        <w:t>validating</w:t>
      </w:r>
      <w:r>
        <w:t xml:space="preserve"> its performance during training. For this project, an </w:t>
      </w:r>
      <w:r>
        <w:rPr>
          <w:rStyle w:val="Strong"/>
        </w:rPr>
        <w:t>80/20 split</w:t>
      </w:r>
      <w:r>
        <w:t xml:space="preserve"> was employed, meaning that 80% of the total dataset was used for model training, and the remaining 20% was reserved for validation purposes. This ratio is widely adopted in deep learning applications as it balances the need for sufficient training data while retaining a meaningful portion for performance assessment.</w:t>
      </w:r>
    </w:p>
    <w:p w:rsidR="00F94609" w:rsidRDefault="00F94609" w:rsidP="005E5014">
      <w:pPr>
        <w:pStyle w:val="NormalWeb"/>
        <w:jc w:val="both"/>
      </w:pPr>
      <w:r>
        <w:t xml:space="preserve">The primary rationale for implementing this split is to </w:t>
      </w:r>
      <w:r>
        <w:rPr>
          <w:rStyle w:val="Strong"/>
        </w:rPr>
        <w:t>simulate real-world performance</w:t>
      </w:r>
      <w:r>
        <w:t xml:space="preserve">. When a model is trained solely on the complete dataset, it might achieve high accuracy on the training data, but this could reflect </w:t>
      </w:r>
      <w:r>
        <w:rPr>
          <w:rStyle w:val="Strong"/>
        </w:rPr>
        <w:t>overfitting</w:t>
      </w:r>
      <w:r>
        <w:t xml:space="preserve">, where the model memorizes the training examples rather than learning generalizable patterns. By evaluating the model on a </w:t>
      </w:r>
      <w:r>
        <w:rPr>
          <w:rStyle w:val="Strong"/>
        </w:rPr>
        <w:t>validation set</w:t>
      </w:r>
      <w:r>
        <w:t xml:space="preserve"> that it has never seen during training, it is possible to measure its true ability to classify new, unseen video frames or images. This approach ensures that the performance metrics, such as accuracy, precision, recall, and F1-score, are reflective of real-world applicability rather than just training set memorization.</w:t>
      </w:r>
    </w:p>
    <w:p w:rsidR="00F94609" w:rsidRDefault="00F94609" w:rsidP="005E5014">
      <w:pPr>
        <w:pStyle w:val="NormalWeb"/>
        <w:jc w:val="both"/>
      </w:pPr>
      <w:r>
        <w:t xml:space="preserve">In this project, the dataset contains approximately </w:t>
      </w:r>
      <w:r>
        <w:rPr>
          <w:rStyle w:val="Strong"/>
        </w:rPr>
        <w:t>12,600 images</w:t>
      </w:r>
      <w:r>
        <w:t xml:space="preserve">, representing 15 distinct activity classes. A naive split could result in an imbalanced distribution of classes between the training and validation sets. To mitigate this risk, </w:t>
      </w:r>
      <w:r>
        <w:rPr>
          <w:rStyle w:val="Strong"/>
        </w:rPr>
        <w:t>stratified splitting</w:t>
      </w:r>
      <w:r>
        <w:t xml:space="preserve"> was applied. Stratification ensures that the proportion of images belonging to each class is preserved in both subsets. For example, if the “cycling” class constitutes 7% of the total dataset, it will also make up roughly 7% of both the training and validation sets. This approach is particularly important in HAR, where certain activities may share visual similarities or have subtle differentiating features. Preserving class distribution ensures that the model sees a representative sample of each activity during training and that validation performance is not biased toward classes that are overrepresented.</w:t>
      </w:r>
    </w:p>
    <w:p w:rsidR="00F94609" w:rsidRDefault="00F94609" w:rsidP="005E5014">
      <w:pPr>
        <w:pStyle w:val="NormalWeb"/>
        <w:jc w:val="both"/>
      </w:pPr>
      <w:r>
        <w:t xml:space="preserve">The process of performing the train-validation split involves several steps. First, all image paths and corresponding labels are compiled into a structured format, typically a </w:t>
      </w:r>
      <w:r>
        <w:rPr>
          <w:rStyle w:val="Strong"/>
        </w:rPr>
        <w:t>CSV file</w:t>
      </w:r>
      <w:r>
        <w:t xml:space="preserve"> or a </w:t>
      </w:r>
      <w:r>
        <w:rPr>
          <w:rStyle w:val="Strong"/>
        </w:rPr>
        <w:t xml:space="preserve">Pandas </w:t>
      </w:r>
      <w:proofErr w:type="spellStart"/>
      <w:r>
        <w:rPr>
          <w:rStyle w:val="Strong"/>
        </w:rPr>
        <w:t>DataFrame</w:t>
      </w:r>
      <w:proofErr w:type="spellEnd"/>
      <w:r>
        <w:t xml:space="preserve">. Each row represents an individual image, with columns specifying the file path and its associated activity label. Next, the stratified split is applied programmatically using tools such as </w:t>
      </w:r>
      <w:proofErr w:type="spellStart"/>
      <w:r>
        <w:rPr>
          <w:rStyle w:val="Strong"/>
        </w:rPr>
        <w:t>scikit-learn’s</w:t>
      </w:r>
      <w:proofErr w:type="spellEnd"/>
      <w:r>
        <w:rPr>
          <w:rStyle w:val="Strong"/>
        </w:rPr>
        <w:t xml:space="preserve"> </w:t>
      </w:r>
      <w:proofErr w:type="spellStart"/>
      <w:r>
        <w:rPr>
          <w:rStyle w:val="HTMLCode"/>
          <w:b/>
          <w:bCs/>
        </w:rPr>
        <w:t>StratifiedShuffleSplit</w:t>
      </w:r>
      <w:proofErr w:type="spellEnd"/>
      <w:r>
        <w:t>, which automatically partitions the dataset while maintaining class proportions. The training subset is then used to fit the model, whereas the validation subset is passed through the model after each training epoch to monitor performance metrics.</w:t>
      </w:r>
    </w:p>
    <w:p w:rsidR="00F94609" w:rsidRDefault="00F94609" w:rsidP="005E5014">
      <w:pPr>
        <w:pStyle w:val="NormalWeb"/>
        <w:jc w:val="both"/>
      </w:pPr>
      <w:r>
        <w:t xml:space="preserve">The </w:t>
      </w:r>
      <w:r>
        <w:rPr>
          <w:rStyle w:val="Strong"/>
        </w:rPr>
        <w:t>advantages of an 80/20 stratified split</w:t>
      </w:r>
      <w:r>
        <w:t xml:space="preserve"> are multifold. First, it provides the model with sufficient examples to learn complex visual patterns. Deep learning models like EfficientNet-B3 require large amounts of data to adjust the millions of parameters in convolutional layers </w:t>
      </w:r>
      <w:r>
        <w:lastRenderedPageBreak/>
        <w:t xml:space="preserve">effectively. Using 80% of the dataset for training ensures that each class has enough examples for the model to learn intra-class variability and inter-class differences. Second, the 20% validation set allows for reliable performance evaluation after each epoch, enabling the implementation of </w:t>
      </w:r>
      <w:r>
        <w:rPr>
          <w:rStyle w:val="Strong"/>
        </w:rPr>
        <w:t>early stopping</w:t>
      </w:r>
      <w:r>
        <w:t xml:space="preserve"> techniques. Early stopping is a regularization method where training is halted once the validation performance stops improving, preventing overfitting while ensuring optimal model generalization.</w:t>
      </w:r>
    </w:p>
    <w:p w:rsidR="00F94609" w:rsidRDefault="00F94609" w:rsidP="005E5014">
      <w:pPr>
        <w:pStyle w:val="NormalWeb"/>
        <w:jc w:val="both"/>
      </w:pPr>
      <w:r>
        <w:t xml:space="preserve">Additionally, stratified splitting offers the </w:t>
      </w:r>
      <w:r>
        <w:rPr>
          <w:rStyle w:val="Strong"/>
        </w:rPr>
        <w:t>benefit of reproducibility</w:t>
      </w:r>
      <w:r>
        <w:t>. By preserving the class distribution in both subsets, subsequent experiments using the same dataset split will yield consistent results. This is critical for research studies, comparisons with other HAR models, and for deployment scenarios where model reliability is paramount. Without stratification, random splits could unintentionally favor certain classes, leading to misleading validation metrics and potentially biased model behavior.</w:t>
      </w:r>
    </w:p>
    <w:p w:rsidR="00F94609" w:rsidRDefault="00F94609" w:rsidP="005E5014">
      <w:pPr>
        <w:pStyle w:val="NormalWeb"/>
        <w:jc w:val="both"/>
      </w:pPr>
      <w:r>
        <w:t xml:space="preserve">Another consideration in the train-validation split is the </w:t>
      </w:r>
      <w:r>
        <w:rPr>
          <w:rStyle w:val="Strong"/>
        </w:rPr>
        <w:t>random seed</w:t>
      </w:r>
      <w:r>
        <w:t>. Random seeds are fixed numerical values used to initialize pseudo-random number generators. Setting a fixed seed ensures that the dataset is partitioned identically across multiple runs. This consistency is important for debugging, performance tracking, and reproducibility of results. In this project, a fixed seed was used during stratified splitting to ensure that the training and validation sets remain consistent, even if the model is retrained multiple times or transferred to different computational environments.</w:t>
      </w:r>
    </w:p>
    <w:p w:rsidR="00F94609" w:rsidRDefault="00F94609" w:rsidP="005E5014">
      <w:pPr>
        <w:pStyle w:val="NormalWeb"/>
        <w:jc w:val="both"/>
      </w:pPr>
      <w:r>
        <w:t xml:space="preserve">It is also worth noting that the train-validation split can influence </w:t>
      </w:r>
      <w:proofErr w:type="spellStart"/>
      <w:r>
        <w:rPr>
          <w:rStyle w:val="Strong"/>
        </w:rPr>
        <w:t>hyperparameter</w:t>
      </w:r>
      <w:proofErr w:type="spellEnd"/>
      <w:r>
        <w:rPr>
          <w:rStyle w:val="Strong"/>
        </w:rPr>
        <w:t xml:space="preserve"> tuning</w:t>
      </w:r>
      <w:r>
        <w:t xml:space="preserve">. </w:t>
      </w:r>
      <w:proofErr w:type="spellStart"/>
      <w:r>
        <w:t>Hyperparameters</w:t>
      </w:r>
      <w:proofErr w:type="spellEnd"/>
      <w:r>
        <w:t xml:space="preserve"> such as learning rate, batch size, dropout rates, and the number of fine-tuned layers in EfficientNet-B3 are often optimized based on validation performance. An unbiased and representative validation set ensures that the chosen </w:t>
      </w:r>
      <w:proofErr w:type="spellStart"/>
      <w:r>
        <w:t>hyperparameters</w:t>
      </w:r>
      <w:proofErr w:type="spellEnd"/>
      <w:r>
        <w:t xml:space="preserve"> generalize well to unseen data, improving the likelihood of successful deployment in practical scenarios.</w:t>
      </w:r>
    </w:p>
    <w:p w:rsidR="00F94609" w:rsidRDefault="00F94609" w:rsidP="005E5014">
      <w:pPr>
        <w:pStyle w:val="NormalWeb"/>
        <w:jc w:val="both"/>
      </w:pPr>
      <w:r>
        <w:t xml:space="preserve">For this project, the </w:t>
      </w:r>
      <w:r>
        <w:rPr>
          <w:rStyle w:val="Strong"/>
        </w:rPr>
        <w:t>train-validation split workflow</w:t>
      </w:r>
      <w:r>
        <w:t xml:space="preserve"> can be summarized as follows:</w:t>
      </w:r>
    </w:p>
    <w:p w:rsidR="00F94609" w:rsidRDefault="00F94609" w:rsidP="00CE7501">
      <w:pPr>
        <w:pStyle w:val="NormalWeb"/>
        <w:numPr>
          <w:ilvl w:val="0"/>
          <w:numId w:val="21"/>
        </w:numPr>
        <w:jc w:val="both"/>
      </w:pPr>
      <w:r>
        <w:rPr>
          <w:rStyle w:val="Strong"/>
        </w:rPr>
        <w:t>Dataset Compilation:</w:t>
      </w:r>
      <w:r>
        <w:t xml:space="preserve"> All images and labels are collected into a CSV file for structured access.</w:t>
      </w:r>
    </w:p>
    <w:p w:rsidR="00F94609" w:rsidRDefault="00F94609" w:rsidP="00CE7501">
      <w:pPr>
        <w:pStyle w:val="NormalWeb"/>
        <w:numPr>
          <w:ilvl w:val="0"/>
          <w:numId w:val="21"/>
        </w:numPr>
        <w:jc w:val="both"/>
      </w:pPr>
      <w:r>
        <w:rPr>
          <w:rStyle w:val="Strong"/>
        </w:rPr>
        <w:t>Stratification:</w:t>
      </w:r>
      <w:r>
        <w:t xml:space="preserve"> Using </w:t>
      </w:r>
      <w:proofErr w:type="spellStart"/>
      <w:r>
        <w:t>scikit</w:t>
      </w:r>
      <w:proofErr w:type="spellEnd"/>
      <w:r>
        <w:t>-learn or a similar library, the dataset is partitioned into training and validation sets, maintaining class proportions.</w:t>
      </w:r>
    </w:p>
    <w:p w:rsidR="00F94609" w:rsidRDefault="00F94609" w:rsidP="00CE7501">
      <w:pPr>
        <w:pStyle w:val="NormalWeb"/>
        <w:numPr>
          <w:ilvl w:val="0"/>
          <w:numId w:val="21"/>
        </w:numPr>
        <w:jc w:val="both"/>
      </w:pPr>
      <w:r>
        <w:rPr>
          <w:rStyle w:val="Strong"/>
        </w:rPr>
        <w:t>Training Subset Assignment:</w:t>
      </w:r>
      <w:r>
        <w:t xml:space="preserve"> 80% of images from each class are allocated to the training set.</w:t>
      </w:r>
    </w:p>
    <w:p w:rsidR="00F94609" w:rsidRDefault="00F94609" w:rsidP="00CE7501">
      <w:pPr>
        <w:pStyle w:val="NormalWeb"/>
        <w:numPr>
          <w:ilvl w:val="0"/>
          <w:numId w:val="21"/>
        </w:numPr>
        <w:jc w:val="both"/>
      </w:pPr>
      <w:r>
        <w:rPr>
          <w:rStyle w:val="Strong"/>
        </w:rPr>
        <w:t>Validation Subset Assignment:</w:t>
      </w:r>
      <w:r>
        <w:t xml:space="preserve"> The remaining 20% of images per class are allocated to the validation set.</w:t>
      </w:r>
    </w:p>
    <w:p w:rsidR="00F94609" w:rsidRDefault="00F94609" w:rsidP="00CE7501">
      <w:pPr>
        <w:pStyle w:val="NormalWeb"/>
        <w:numPr>
          <w:ilvl w:val="0"/>
          <w:numId w:val="21"/>
        </w:numPr>
        <w:jc w:val="both"/>
      </w:pPr>
      <w:r>
        <w:rPr>
          <w:rStyle w:val="Strong"/>
        </w:rPr>
        <w:t>Random Seed Fixation:</w:t>
      </w:r>
      <w:r>
        <w:t xml:space="preserve"> A fixed random seed ensures reproducibility across experiments.</w:t>
      </w:r>
    </w:p>
    <w:p w:rsidR="00F94609" w:rsidRDefault="00F94609" w:rsidP="00CE7501">
      <w:pPr>
        <w:pStyle w:val="NormalWeb"/>
        <w:numPr>
          <w:ilvl w:val="0"/>
          <w:numId w:val="21"/>
        </w:numPr>
        <w:jc w:val="both"/>
      </w:pPr>
      <w:r>
        <w:rPr>
          <w:rStyle w:val="Strong"/>
        </w:rPr>
        <w:t>Verification:</w:t>
      </w:r>
      <w:r>
        <w:t xml:space="preserve"> The class distribution in both subsets is verified to confirm stratification effectiveness.</w:t>
      </w:r>
    </w:p>
    <w:p w:rsidR="00F94609" w:rsidRDefault="00F94609" w:rsidP="005E5014">
      <w:pPr>
        <w:pStyle w:val="NormalWeb"/>
        <w:jc w:val="both"/>
      </w:pPr>
      <w:r>
        <w:t xml:space="preserve">The </w:t>
      </w:r>
      <w:r>
        <w:rPr>
          <w:rStyle w:val="Strong"/>
        </w:rPr>
        <w:t>impact of a well-executed train-validation split</w:t>
      </w:r>
      <w:r>
        <w:t xml:space="preserve"> extends beyond mere performance metrics. It influences the overall learning behavior of the model. By exposing the model to diverse and representative examples during training, the model can learn discriminative features more </w:t>
      </w:r>
      <w:r>
        <w:lastRenderedPageBreak/>
        <w:t xml:space="preserve">effectively. The validation set acts as a </w:t>
      </w:r>
      <w:r>
        <w:rPr>
          <w:rStyle w:val="Strong"/>
        </w:rPr>
        <w:t>checkpoint</w:t>
      </w:r>
      <w:r>
        <w:t>, enabling monitoring of overfitting, adjustment of learning rates, and assessment of generalization.</w:t>
      </w:r>
    </w:p>
    <w:p w:rsidR="00F94609" w:rsidRDefault="00F94609" w:rsidP="005E5014">
      <w:pPr>
        <w:pStyle w:val="NormalWeb"/>
        <w:jc w:val="both"/>
      </w:pPr>
      <w:r>
        <w:t>It is also important to highlight that while an 80/20 split is standard, it can be adjusted based on dataset size and application requirements. For smaller datasets, a 70/30 or 60/40 split might provide more robust validation results, whereas for extremely large datasets, even a 90/10 split can suffice, as the absolute number of validation examples remains high. In this project, 12,600 images represent a medium-sized dataset, making the 80/20 split appropriate for both training sufficiency and reliable validation.</w:t>
      </w:r>
    </w:p>
    <w:p w:rsidR="00F94609" w:rsidRDefault="00F94609" w:rsidP="005E5014">
      <w:pPr>
        <w:pStyle w:val="NormalWeb"/>
        <w:jc w:val="both"/>
      </w:pPr>
      <w:r>
        <w:t xml:space="preserve">In conclusion, the </w:t>
      </w:r>
      <w:r>
        <w:rPr>
          <w:rStyle w:val="Strong"/>
        </w:rPr>
        <w:t>train-validation split</w:t>
      </w:r>
      <w:r>
        <w:t xml:space="preserve"> is a foundational step in HAR model development. By carefully partitioning the dataset into an </w:t>
      </w:r>
      <w:r>
        <w:rPr>
          <w:rStyle w:val="Strong"/>
        </w:rPr>
        <w:t>80% training subset and a 20% validation subset</w:t>
      </w:r>
      <w:r>
        <w:t xml:space="preserve"> using </w:t>
      </w:r>
      <w:r>
        <w:rPr>
          <w:rStyle w:val="Strong"/>
        </w:rPr>
        <w:t>stratified sampling</w:t>
      </w:r>
      <w:r>
        <w:t>, this project ensures that the EfficientNet-B3 model is trained effectively, evaluated fairly, and capable of generalizing to unseen video frames. This methodology enhances model reliability, reproducibility, and interpretability, laying the groundwork for subsequent stages, including fine-tuning, evaluation, and deployment in real-world HAR applications.</w:t>
      </w:r>
    </w:p>
    <w:p w:rsidR="00F94609" w:rsidRDefault="00F94609" w:rsidP="005E5014">
      <w:pPr>
        <w:pStyle w:val="Heading3"/>
        <w:jc w:val="both"/>
      </w:pPr>
      <w:r>
        <w:t>3.3.4 Data Augmentation</w:t>
      </w:r>
    </w:p>
    <w:p w:rsidR="00F94609" w:rsidRDefault="00F94609" w:rsidP="005E5014">
      <w:pPr>
        <w:pStyle w:val="NormalWeb"/>
        <w:jc w:val="both"/>
      </w:pPr>
      <w:r>
        <w:t xml:space="preserve">Data augmentation is a pivotal component of modern deep learning pipelines, especially in the context of Human Activity Recognition (HAR) using video frames. HAR models, particularly convolutional neural networks (CNNs) like EfficientNet-B3, require large and diverse datasets to learn the complex spatial features that distinguish between different human activities. However, collecting and labeling extensive datasets for multiple activities is often resource-intensive and time-consuming. To address this limitation, </w:t>
      </w:r>
      <w:r>
        <w:rPr>
          <w:rStyle w:val="Strong"/>
        </w:rPr>
        <w:t>data augmentation</w:t>
      </w:r>
      <w:r>
        <w:t xml:space="preserve"> is employed to artificially expand the effective dataset size by generating varied versions of existing images. This process not only increases the quantity of training data but also introduces diversity that simulates real-world variations, thereby improving the model's ability to generalize to unseen scenarios.</w:t>
      </w:r>
    </w:p>
    <w:p w:rsidR="00F94609" w:rsidRDefault="00F94609" w:rsidP="005E5014">
      <w:pPr>
        <w:pStyle w:val="NormalWeb"/>
        <w:jc w:val="both"/>
      </w:pPr>
      <w:r>
        <w:t xml:space="preserve">In this project, data augmentation is applied </w:t>
      </w:r>
      <w:r>
        <w:rPr>
          <w:rStyle w:val="Strong"/>
        </w:rPr>
        <w:t>dynamically during training</w:t>
      </w:r>
      <w:r>
        <w:t xml:space="preserve"> rather than statically before training. Dynamic augmentation ensures that each epoch sees slightly different variations of the images, providing continuous novelty and preventing the model from memorizing specific pixel patterns. This approach reduces overfitting, which is a common challenge when training deep networks on medium-sized datasets such as the 12,600 images used here.</w:t>
      </w:r>
    </w:p>
    <w:p w:rsidR="00F94609" w:rsidRDefault="00F94609" w:rsidP="005E5014">
      <w:pPr>
        <w:pStyle w:val="NormalWeb"/>
        <w:jc w:val="both"/>
      </w:pPr>
      <w:r>
        <w:t xml:space="preserve">One of the primary augmentation techniques implemented is </w:t>
      </w:r>
      <w:r>
        <w:rPr>
          <w:rStyle w:val="Strong"/>
        </w:rPr>
        <w:t>random rotations</w:t>
      </w:r>
      <w:r>
        <w:t>. Human subjects in real-world video feeds are rarely perfectly aligned with the camera, and slight changes in body orientation or camera angle can affect the visual representation of activities. By applying random rotations to images within a specified range (e.g., ±20 degrees), the model learns to recognize activities irrespective of the angle at which the person appears. For example, a person waving while facing slightly to the left or right should still be classified correctly as waving. Rotations help the model develop rotational invariance, a critical property for robust HAR.</w:t>
      </w:r>
    </w:p>
    <w:p w:rsidR="00F94609" w:rsidRDefault="00F94609" w:rsidP="005E5014">
      <w:pPr>
        <w:pStyle w:val="NormalWeb"/>
        <w:jc w:val="both"/>
      </w:pPr>
      <w:r>
        <w:rPr>
          <w:rStyle w:val="Strong"/>
        </w:rPr>
        <w:t>Horizontal flips</w:t>
      </w:r>
      <w:r>
        <w:t xml:space="preserve"> are another augmentation strategy applied to the training data. Many human activities are symmetric in nature; for instance, a person running or cycling may be moving in either direction across the frame. By flipping images horizontally at random, the model becomes </w:t>
      </w:r>
      <w:r>
        <w:lastRenderedPageBreak/>
        <w:t>invariant to the left-right direction of movement. This augmentation ensures that the model does not become biased toward a particular orientation present in the training dataset, which is especially important in scenarios where video frames capture people performing the same activity in opposite directions.</w:t>
      </w:r>
    </w:p>
    <w:p w:rsidR="00F94609" w:rsidRDefault="00F94609" w:rsidP="005E5014">
      <w:pPr>
        <w:pStyle w:val="NormalWeb"/>
        <w:jc w:val="both"/>
      </w:pPr>
      <w:r>
        <w:rPr>
          <w:rStyle w:val="Strong"/>
        </w:rPr>
        <w:t>Random zooms</w:t>
      </w:r>
      <w:r>
        <w:t xml:space="preserve"> simulate variations in the subject’s distance from the camera. In real-world settings, individuals may move closer to or farther from the camera during an activity. Zooming augmentation scales the image either inwards or outwards, effectively teaching the model to recognize the same activity at different sizes and distances. This is particularly useful for classes such as cycling or running, where the apparent size of the person can vary significantly within the frame. Zoom augmentation also enhances the model's robustness to scale variations, which is crucial when deploying HAR systems on cameras with different resolutions or field-of-view settings.</w:t>
      </w:r>
    </w:p>
    <w:p w:rsidR="00F94609" w:rsidRDefault="00F94609" w:rsidP="005E5014">
      <w:pPr>
        <w:pStyle w:val="NormalWeb"/>
        <w:jc w:val="both"/>
      </w:pPr>
      <w:r>
        <w:rPr>
          <w:rStyle w:val="Strong"/>
        </w:rPr>
        <w:t>Brightness adjustments</w:t>
      </w:r>
      <w:r>
        <w:t xml:space="preserve"> address variations in lighting conditions that commonly occur in real-world video capture. Indoor and outdoor environments, time-of-day changes, shadows, and artificial lighting all introduce significant variability in the appearance of video frames. By randomly increasing or decreasing image brightness, the model learns to focus on activity-relevant features rather than being misled by lighting differences. This augmentation reduces the dependency of the model on specific lighting conditions present in the training data, thereby improving its performance under diverse illumination.</w:t>
      </w:r>
    </w:p>
    <w:p w:rsidR="00F94609" w:rsidRDefault="00F94609" w:rsidP="005E5014">
      <w:pPr>
        <w:pStyle w:val="NormalWeb"/>
        <w:jc w:val="both"/>
      </w:pPr>
      <w:r>
        <w:rPr>
          <w:rStyle w:val="Strong"/>
        </w:rPr>
        <w:t>Random translations and shifts</w:t>
      </w:r>
      <w:r>
        <w:t xml:space="preserve"> are applied to account for subjects appearing in different areas of the frame. Human activities are not always centered in the video, and people may move across the scene during recording. By translating images horizontally and vertically, the model is trained to recognize activities regardless of the subject’s position within the frame. This augmentation also encourages the model to focus on the spatial relationships of body parts and the overall pose rather than memorizing a fixed position, thereby enhancing spatial invariance.</w:t>
      </w:r>
    </w:p>
    <w:p w:rsidR="00F94609" w:rsidRDefault="00F94609" w:rsidP="005E5014">
      <w:pPr>
        <w:pStyle w:val="NormalWeb"/>
        <w:jc w:val="both"/>
      </w:pPr>
      <w:r>
        <w:t xml:space="preserve">Each augmentation technique contributes uniquely to improving the </w:t>
      </w:r>
      <w:r>
        <w:rPr>
          <w:rStyle w:val="Strong"/>
        </w:rPr>
        <w:t>generalization ability</w:t>
      </w:r>
      <w:r>
        <w:t xml:space="preserve"> of the model. When combined, they create a richer training set that approximates the variability observed in real-world scenarios. Importantly, these augmentations are </w:t>
      </w:r>
      <w:r>
        <w:rPr>
          <w:rStyle w:val="Strong"/>
        </w:rPr>
        <w:t>applied probabilistically</w:t>
      </w:r>
      <w:r>
        <w:t>, meaning that not every image undergoes all transformations in a single epoch. This stochastic approach ensures that the model encounters a vast number of unique variations over the course of training, further reducing overfitting and enhancing robustness.</w:t>
      </w:r>
    </w:p>
    <w:p w:rsidR="00F94609" w:rsidRDefault="00F94609" w:rsidP="005E5014">
      <w:pPr>
        <w:pStyle w:val="NormalWeb"/>
        <w:jc w:val="both"/>
      </w:pPr>
      <w:r>
        <w:t xml:space="preserve">Implementing these augmentations is made efficient through </w:t>
      </w:r>
      <w:proofErr w:type="spellStart"/>
      <w:r>
        <w:rPr>
          <w:rStyle w:val="Strong"/>
        </w:rPr>
        <w:t>TensorFlow’s</w:t>
      </w:r>
      <w:proofErr w:type="spellEnd"/>
      <w:r>
        <w:rPr>
          <w:rStyle w:val="Strong"/>
        </w:rPr>
        <w:t xml:space="preserve"> </w:t>
      </w:r>
      <w:proofErr w:type="spellStart"/>
      <w:r>
        <w:rPr>
          <w:rStyle w:val="HTMLCode"/>
          <w:b/>
          <w:bCs/>
        </w:rPr>
        <w:t>ImageDataGenerator</w:t>
      </w:r>
      <w:proofErr w:type="spellEnd"/>
      <w:r>
        <w:t xml:space="preserve"> or </w:t>
      </w:r>
      <w:proofErr w:type="spellStart"/>
      <w:r>
        <w:rPr>
          <w:rStyle w:val="Strong"/>
        </w:rPr>
        <w:t>Keras</w:t>
      </w:r>
      <w:proofErr w:type="spellEnd"/>
      <w:r>
        <w:rPr>
          <w:rStyle w:val="Strong"/>
        </w:rPr>
        <w:t xml:space="preserve"> preprocessing layers</w:t>
      </w:r>
      <w:r>
        <w:t>. These tools allow for real-time augmentation, meaning that transformations are applied on-the-fly as batches of images are fed into the model. This eliminates the need to store multiple augmented copies of each image, conserving disk space and memory resources while maintaining training efficiency. Additionally, the augmentation parameters—such as rotation angle ranges, zoom scales, brightness factors, and translation percentages—are carefully tuned based on preliminary experiments to avoid creating unrealistic images that could confuse the model.</w:t>
      </w:r>
    </w:p>
    <w:p w:rsidR="00F94609" w:rsidRDefault="00F94609" w:rsidP="005E5014">
      <w:pPr>
        <w:pStyle w:val="NormalWeb"/>
        <w:jc w:val="both"/>
      </w:pPr>
      <w:r>
        <w:lastRenderedPageBreak/>
        <w:t xml:space="preserve">Beyond improving generalization, data augmentation also </w:t>
      </w:r>
      <w:r>
        <w:rPr>
          <w:rStyle w:val="Strong"/>
        </w:rPr>
        <w:t>enhances model resilience to noise</w:t>
      </w:r>
      <w:r>
        <w:t>. In practical HAR applications, videos may contain partial occlusions, motion blur, or slight camera vibrations. Augmentations like rotations, shifts, and brightness changes inadvertently mimic some of these real-world distortions, helping the model become less sensitive to noise. For instance, a person partially occluded by furniture may still be recognized correctly if the model has seen augmented variations where portions of the subject are shifted or cropped during training.</w:t>
      </w:r>
    </w:p>
    <w:p w:rsidR="00F94609" w:rsidRDefault="00F94609" w:rsidP="005E5014">
      <w:pPr>
        <w:pStyle w:val="NormalWeb"/>
        <w:jc w:val="both"/>
      </w:pPr>
      <w:r>
        <w:t xml:space="preserve">Data augmentation also interacts synergistically with </w:t>
      </w:r>
      <w:r>
        <w:rPr>
          <w:rStyle w:val="Strong"/>
        </w:rPr>
        <w:t>transfer learning</w:t>
      </w:r>
      <w:r>
        <w:t>, which is employed in this project using the EfficientNet-B3 architecture. Transfer learning leverages pre-trained weights from large-scale image datasets like ImageNet, which already capture a wide range of general visual features. Augmentation further fine-tunes these features to the specific HAR dataset, allowing the model to adapt effectively to the target activity classes without requiring an excessively large dataset. By combining pre-trained feature extraction with dynamic augmentation, the system achieves higher accuracy and better generalization than training from scratch on the limited HAR dataset alone.</w:t>
      </w:r>
    </w:p>
    <w:p w:rsidR="00F94609" w:rsidRDefault="00F94609" w:rsidP="005E5014">
      <w:pPr>
        <w:pStyle w:val="NormalWeb"/>
        <w:jc w:val="both"/>
      </w:pPr>
      <w:r>
        <w:t xml:space="preserve">It is also important to note that </w:t>
      </w:r>
      <w:r>
        <w:rPr>
          <w:rStyle w:val="Strong"/>
        </w:rPr>
        <w:t>augmentation should be applied only to the training set</w:t>
      </w:r>
      <w:r>
        <w:t>. Applying augmentations to the validation set could artificially inflate validation performance by presenting the model with altered images that do not reflect real-world conditions. In this project, the validation set remains untouched to provide an unbiased assessment of model performance. The training pipeline ensures that each batch fed into the model during training is dynamically augmented, while the validation set is consistently used for evaluating metrics such as accuracy, precision, recall, F1-score, and confusion matrices.</w:t>
      </w:r>
    </w:p>
    <w:p w:rsidR="00F94609" w:rsidRDefault="00F94609" w:rsidP="005E5014">
      <w:pPr>
        <w:pStyle w:val="NormalWeb"/>
        <w:jc w:val="both"/>
      </w:pPr>
      <w:r>
        <w:t xml:space="preserve">Finally, data augmentation plays a crucial role in </w:t>
      </w:r>
      <w:r>
        <w:rPr>
          <w:rStyle w:val="Strong"/>
        </w:rPr>
        <w:t>model interpretability and robustness</w:t>
      </w:r>
      <w:r>
        <w:t>. By training on a variety of transformations, the model focuses on the underlying patterns that define each activity—such as the relative positions of limbs or characteristic movement patterns—rather than spurious features like background objects, lighting, or camera orientation. This leads to more interpretable predictions, where high-confidence outputs correspond to genuine activity recognition rather than overfitting to dataset-specific artifacts.</w:t>
      </w:r>
    </w:p>
    <w:p w:rsidR="00F94609" w:rsidRDefault="00F94609" w:rsidP="005E5014">
      <w:pPr>
        <w:pStyle w:val="NormalWeb"/>
        <w:jc w:val="both"/>
      </w:pPr>
      <w:r>
        <w:t>In conclusion, data augmentation is an indispensable step in the methodology for developing a robust and generalizable Human Activity Recognition system. Techniques such as random rotations, horizontal flips, zooms, brightness adjustments, and translations introduce variability that simulates real-world conditions, expands the effective dataset size, reduces overfitting, and enhances model robustness. When applied dynamically during training in conjunction with transfer learning on EfficientNet-B3, these augmentations enable the model to learn invariant, discriminative features across 15 activity classes. Careful design and implementation of augmentation strategies ensure that the system is capable of accurate activity recognition in diverse, real-world video scenarios, providing a strong foundation for subsequent stages of training, evaluation, and deployment.</w:t>
      </w:r>
    </w:p>
    <w:p w:rsidR="000A1E86" w:rsidRDefault="000A1E86" w:rsidP="005E5014">
      <w:pPr>
        <w:jc w:val="both"/>
      </w:pPr>
    </w:p>
    <w:p w:rsidR="002942A0" w:rsidRDefault="002942A0" w:rsidP="005E5014">
      <w:pPr>
        <w:pStyle w:val="Heading3"/>
        <w:jc w:val="both"/>
      </w:pPr>
      <w:r>
        <w:t>3.4 Model Architecture</w:t>
      </w:r>
    </w:p>
    <w:p w:rsidR="002942A0" w:rsidRDefault="002942A0" w:rsidP="005E5014">
      <w:pPr>
        <w:pStyle w:val="NormalWeb"/>
        <w:jc w:val="both"/>
      </w:pPr>
      <w:r>
        <w:lastRenderedPageBreak/>
        <w:t xml:space="preserve">The Human Activity Recognition (HAR) system is built around a </w:t>
      </w:r>
      <w:r>
        <w:rPr>
          <w:rStyle w:val="Strong"/>
        </w:rPr>
        <w:t>deep convolutional neural network (CNN)</w:t>
      </w:r>
      <w:r>
        <w:t xml:space="preserve"> architecture, chosen for its ability to automatically learn hierarchical feature representations directly from raw visual inputs. Convolutional neural networks have demonstrated remarkable performance in image classification and object recognition tasks, making them particularly well-suited for the analysis of human activities from video frames. By leveraging the spatial patterns present in video frames, CNNs can identify distinguishing features that separate one human activity from another, such as the posture, motion context, and interaction with objects in the scene.</w:t>
      </w:r>
    </w:p>
    <w:p w:rsidR="002942A0" w:rsidRDefault="002942A0" w:rsidP="005E5014">
      <w:pPr>
        <w:pStyle w:val="NormalWeb"/>
        <w:jc w:val="both"/>
      </w:pPr>
      <w:r>
        <w:t xml:space="preserve">In this system, the CNN architecture is designed to balance </w:t>
      </w:r>
      <w:r>
        <w:rPr>
          <w:rStyle w:val="Strong"/>
        </w:rPr>
        <w:t>computational efficiency, accuracy, and generalization ability</w:t>
      </w:r>
      <w:r>
        <w:t xml:space="preserve">, particularly for datasets of moderate size, such as the 12,600-frame HAR dataset used in this project. The architecture comprises two primary components: a </w:t>
      </w:r>
      <w:r>
        <w:rPr>
          <w:rStyle w:val="Strong"/>
        </w:rPr>
        <w:t>base feature extractor</w:t>
      </w:r>
      <w:r>
        <w:t xml:space="preserve"> that captures high-level visual representations and a </w:t>
      </w:r>
      <w:r>
        <w:rPr>
          <w:rStyle w:val="Strong"/>
        </w:rPr>
        <w:t>custom classifier head</w:t>
      </w:r>
      <w:r>
        <w:t xml:space="preserve"> that maps these features to activity-specific predictions. This separation allows the system to leverage pre-trained knowledge from large-scale image datasets while maintaining flexibility to adapt to the specific characteristics of human activity data.</w:t>
      </w:r>
    </w:p>
    <w:p w:rsidR="002942A0" w:rsidRDefault="00AD4AEB" w:rsidP="005E5014">
      <w:pPr>
        <w:jc w:val="both"/>
      </w:pPr>
      <w:r>
        <w:pict>
          <v:rect id="_x0000_i1045" style="width:0;height:1.5pt" o:hralign="center" o:hrstd="t" o:hr="t" fillcolor="#a0a0a0" stroked="f"/>
        </w:pict>
      </w:r>
    </w:p>
    <w:p w:rsidR="002942A0" w:rsidRPr="002942A0" w:rsidRDefault="002942A0" w:rsidP="005E5014">
      <w:pPr>
        <w:jc w:val="both"/>
        <w:rPr>
          <w:rFonts w:ascii="Times New Roman" w:hAnsi="Times New Roman" w:cs="Times New Roman"/>
          <w:b/>
          <w:sz w:val="27"/>
          <w:szCs w:val="27"/>
        </w:rPr>
      </w:pPr>
      <w:r w:rsidRPr="002942A0">
        <w:rPr>
          <w:rFonts w:ascii="Times New Roman" w:hAnsi="Times New Roman" w:cs="Times New Roman"/>
          <w:b/>
          <w:sz w:val="27"/>
          <w:szCs w:val="27"/>
        </w:rPr>
        <w:t>3.4.1 Base Model Selection</w:t>
      </w:r>
    </w:p>
    <w:p w:rsidR="002942A0" w:rsidRDefault="002942A0" w:rsidP="005E5014">
      <w:pPr>
        <w:pStyle w:val="NormalWeb"/>
        <w:jc w:val="both"/>
      </w:pPr>
      <w:r>
        <w:t xml:space="preserve">The </w:t>
      </w:r>
      <w:r>
        <w:rPr>
          <w:rStyle w:val="Strong"/>
        </w:rPr>
        <w:t>backbone model</w:t>
      </w:r>
      <w:r>
        <w:t xml:space="preserve"> selected for this system is </w:t>
      </w:r>
      <w:r>
        <w:rPr>
          <w:rStyle w:val="Strong"/>
        </w:rPr>
        <w:t>EfficientNet-B3</w:t>
      </w:r>
      <w:r>
        <w:t xml:space="preserve">, which is widely regarded as one of the most efficient convolutional neural networks available. </w:t>
      </w:r>
      <w:proofErr w:type="spellStart"/>
      <w:r>
        <w:t>EfficientNet</w:t>
      </w:r>
      <w:proofErr w:type="spellEnd"/>
      <w:r>
        <w:t xml:space="preserve"> was developed with a compound scaling method that simultaneously scales the depth, width, and resolution of the network to achieve optimal performance while keeping computational costs manageable. Unlike conventional CNNs that arbitrarily increase one dimension of the network, </w:t>
      </w:r>
      <w:proofErr w:type="spellStart"/>
      <w:r>
        <w:t>EfficientNet</w:t>
      </w:r>
      <w:proofErr w:type="spellEnd"/>
      <w:r>
        <w:t xml:space="preserve"> balances these three dimensions, resulting in a model that maintains high accuracy with fewer parameters and reduced inference time.</w:t>
      </w:r>
    </w:p>
    <w:p w:rsidR="002942A0" w:rsidRDefault="002942A0" w:rsidP="005E5014">
      <w:pPr>
        <w:pStyle w:val="NormalWeb"/>
        <w:jc w:val="both"/>
      </w:pPr>
      <w:r>
        <w:t>Several factors motivated the choice of EfficientNet-B3 for the HAR system:</w:t>
      </w:r>
    </w:p>
    <w:p w:rsidR="002942A0" w:rsidRDefault="002942A0" w:rsidP="00CE7501">
      <w:pPr>
        <w:pStyle w:val="NormalWeb"/>
        <w:numPr>
          <w:ilvl w:val="0"/>
          <w:numId w:val="31"/>
        </w:numPr>
        <w:jc w:val="both"/>
      </w:pPr>
      <w:r>
        <w:rPr>
          <w:rStyle w:val="Strong"/>
        </w:rPr>
        <w:t>Accuracy-to-Parameter Ratio:</w:t>
      </w:r>
      <w:r>
        <w:t xml:space="preserve"> </w:t>
      </w:r>
      <w:proofErr w:type="spellStart"/>
      <w:r>
        <w:t>EfficientNet</w:t>
      </w:r>
      <w:proofErr w:type="spellEnd"/>
      <w:r>
        <w:t xml:space="preserve"> achieves state-of-the-art performance on image classification benchmarks while maintaining a relatively small number of parameters. This makes it suitable for tasks where computational resources are limited, such as real-time inference on consumer-grade hardware.</w:t>
      </w:r>
    </w:p>
    <w:p w:rsidR="002942A0" w:rsidRDefault="002942A0" w:rsidP="00CE7501">
      <w:pPr>
        <w:pStyle w:val="NormalWeb"/>
        <w:numPr>
          <w:ilvl w:val="0"/>
          <w:numId w:val="31"/>
        </w:numPr>
        <w:jc w:val="both"/>
      </w:pPr>
      <w:r>
        <w:rPr>
          <w:rStyle w:val="Strong"/>
        </w:rPr>
        <w:t>Transfer Learning Capability:</w:t>
      </w:r>
      <w:r>
        <w:t xml:space="preserve"> EfficientNet-B3 comes with pre-trained weights trained on </w:t>
      </w:r>
      <w:r>
        <w:rPr>
          <w:rStyle w:val="Strong"/>
        </w:rPr>
        <w:t>ImageNet</w:t>
      </w:r>
      <w:r>
        <w:t>, a large-scale image classification dataset. These weights encode a broad spectrum of visual patterns, such as edges, textures, and shapes, which are transferable to HAR tasks. Transfer learning significantly reduces the amount of task-specific data required to achieve high accuracy, particularly valuable given the limited size of typical HAR datasets.</w:t>
      </w:r>
    </w:p>
    <w:p w:rsidR="002942A0" w:rsidRDefault="002942A0" w:rsidP="00CE7501">
      <w:pPr>
        <w:pStyle w:val="NormalWeb"/>
        <w:numPr>
          <w:ilvl w:val="0"/>
          <w:numId w:val="31"/>
        </w:numPr>
        <w:jc w:val="both"/>
      </w:pPr>
      <w:r>
        <w:rPr>
          <w:rStyle w:val="Strong"/>
        </w:rPr>
        <w:t>Feature Hierarchy:</w:t>
      </w:r>
      <w:r>
        <w:t xml:space="preserve"> The architecture effectively captures multi-level spatial features, from low-level edges to high-level object shapes. This hierarchical representation is crucial in HAR, where activities are often defined by subtle variations in body posture, object interactions, and context.</w:t>
      </w:r>
    </w:p>
    <w:p w:rsidR="002942A0" w:rsidRDefault="002942A0" w:rsidP="00CE7501">
      <w:pPr>
        <w:pStyle w:val="NormalWeb"/>
        <w:numPr>
          <w:ilvl w:val="0"/>
          <w:numId w:val="31"/>
        </w:numPr>
        <w:jc w:val="both"/>
      </w:pPr>
      <w:r>
        <w:rPr>
          <w:rStyle w:val="Strong"/>
        </w:rPr>
        <w:lastRenderedPageBreak/>
        <w:t>Scalability:</w:t>
      </w:r>
      <w:r>
        <w:t xml:space="preserve"> EfficientNet-B3 offers flexibility in scaling up to larger variants (e.g., B4, B5) if future applications require handling more complex scenes, higher-resolution inputs, or additional activity classes without fundamentally redesigning the system.</w:t>
      </w:r>
    </w:p>
    <w:p w:rsidR="002942A0" w:rsidRDefault="002942A0" w:rsidP="005E5014">
      <w:pPr>
        <w:pStyle w:val="NormalWeb"/>
        <w:jc w:val="both"/>
      </w:pPr>
      <w:r>
        <w:t>By selecting EfficientNet-B3, the system leverages a high-performance backbone capable of extracting rich visual features while minimizing the computational burden during training and inference.</w:t>
      </w:r>
    </w:p>
    <w:p w:rsidR="002942A0" w:rsidRDefault="00AD4AEB" w:rsidP="005E5014">
      <w:pPr>
        <w:jc w:val="both"/>
      </w:pPr>
      <w:r>
        <w:pict>
          <v:rect id="_x0000_i1046" style="width:0;height:1.5pt" o:hralign="center" o:hrstd="t" o:hr="t" fillcolor="#a0a0a0" stroked="f"/>
        </w:pict>
      </w:r>
    </w:p>
    <w:p w:rsidR="002942A0" w:rsidRPr="002942A0" w:rsidRDefault="002942A0" w:rsidP="005E5014">
      <w:pPr>
        <w:jc w:val="both"/>
        <w:rPr>
          <w:rFonts w:ascii="Times New Roman" w:hAnsi="Times New Roman" w:cs="Times New Roman"/>
          <w:b/>
          <w:sz w:val="27"/>
          <w:szCs w:val="27"/>
        </w:rPr>
      </w:pPr>
      <w:r w:rsidRPr="002942A0">
        <w:rPr>
          <w:rFonts w:ascii="Times New Roman" w:hAnsi="Times New Roman" w:cs="Times New Roman"/>
          <w:b/>
          <w:sz w:val="27"/>
          <w:szCs w:val="27"/>
        </w:rPr>
        <w:t>3.4.2 Custom Classifier Head</w:t>
      </w:r>
    </w:p>
    <w:p w:rsidR="002942A0" w:rsidRDefault="002942A0" w:rsidP="005E5014">
      <w:pPr>
        <w:pStyle w:val="NormalWeb"/>
        <w:jc w:val="both"/>
      </w:pPr>
      <w:r>
        <w:t xml:space="preserve">The </w:t>
      </w:r>
      <w:r>
        <w:rPr>
          <w:rStyle w:val="Strong"/>
        </w:rPr>
        <w:t>classifier head</w:t>
      </w:r>
      <w:r>
        <w:t xml:space="preserve"> is responsible for transforming the high-dimensional feature maps produced by EfficientNet-B3 into actionable activity predictions. The design of the classifier head is tailored to the HAR problem, where 15 distinct activity classes must be accurately discriminated. The following components constitute the classifier head:</w:t>
      </w:r>
    </w:p>
    <w:p w:rsidR="002942A0" w:rsidRDefault="002942A0" w:rsidP="00CE7501">
      <w:pPr>
        <w:pStyle w:val="NormalWeb"/>
        <w:numPr>
          <w:ilvl w:val="0"/>
          <w:numId w:val="32"/>
        </w:numPr>
        <w:jc w:val="both"/>
      </w:pPr>
      <w:r>
        <w:rPr>
          <w:rStyle w:val="Strong"/>
        </w:rPr>
        <w:t>Global Average Pooling (GAP):</w:t>
      </w:r>
      <w:r>
        <w:t xml:space="preserve"> GAP is applied to the feature maps output by </w:t>
      </w:r>
      <w:proofErr w:type="spellStart"/>
      <w:r>
        <w:t>EfficientNet</w:t>
      </w:r>
      <w:proofErr w:type="spellEnd"/>
      <w:r>
        <w:t xml:space="preserve"> to reduce their spatial dimensions. Instead of using fully connected layers immediately after convolutional layers, GAP computes the average of each feature map, producing a vector of salient features that represent the presence of specific patterns across the entire frame. This technique significantly reduces the number of parameters and mitigates overfitting, making the classifier head more robust to variations in pose and background clutter.</w:t>
      </w:r>
    </w:p>
    <w:p w:rsidR="002942A0" w:rsidRDefault="002942A0" w:rsidP="00CE7501">
      <w:pPr>
        <w:pStyle w:val="NormalWeb"/>
        <w:numPr>
          <w:ilvl w:val="0"/>
          <w:numId w:val="32"/>
        </w:numPr>
        <w:jc w:val="both"/>
      </w:pPr>
      <w:r>
        <w:rPr>
          <w:rStyle w:val="Strong"/>
        </w:rPr>
        <w:t xml:space="preserve">Dense Layer (512 units, </w:t>
      </w:r>
      <w:proofErr w:type="spellStart"/>
      <w:r>
        <w:rPr>
          <w:rStyle w:val="Strong"/>
        </w:rPr>
        <w:t>ReLU</w:t>
      </w:r>
      <w:proofErr w:type="spellEnd"/>
      <w:r>
        <w:rPr>
          <w:rStyle w:val="Strong"/>
        </w:rPr>
        <w:t xml:space="preserve"> activation):</w:t>
      </w:r>
      <w:r>
        <w:t xml:space="preserve"> The pooled feature vector is fed into a dense layer with 512 neurons, utilizing the </w:t>
      </w:r>
      <w:proofErr w:type="spellStart"/>
      <w:r>
        <w:t>ReLU</w:t>
      </w:r>
      <w:proofErr w:type="spellEnd"/>
      <w:r>
        <w:t xml:space="preserve"> activation function. This layer learns </w:t>
      </w:r>
      <w:r>
        <w:rPr>
          <w:rStyle w:val="Strong"/>
        </w:rPr>
        <w:t>nonlinear combinations of the extracted features</w:t>
      </w:r>
      <w:r>
        <w:t xml:space="preserve">, enabling the system to model complex relationships between visual cues and activity labels. The </w:t>
      </w:r>
      <w:proofErr w:type="spellStart"/>
      <w:r>
        <w:t>ReLU</w:t>
      </w:r>
      <w:proofErr w:type="spellEnd"/>
      <w:r>
        <w:t xml:space="preserve"> function introduces nonlinearity, which is essential for capturing the diverse and often subtle variations present in human activities.</w:t>
      </w:r>
    </w:p>
    <w:p w:rsidR="002942A0" w:rsidRDefault="002942A0" w:rsidP="00CE7501">
      <w:pPr>
        <w:pStyle w:val="NormalWeb"/>
        <w:numPr>
          <w:ilvl w:val="0"/>
          <w:numId w:val="32"/>
        </w:numPr>
        <w:jc w:val="both"/>
      </w:pPr>
      <w:r>
        <w:rPr>
          <w:rStyle w:val="Strong"/>
        </w:rPr>
        <w:t>Dropout (0.5):</w:t>
      </w:r>
      <w:r>
        <w:t xml:space="preserve"> To prevent overfitting, dropout regularization is applied with a probability of 0.5. During training, dropout randomly deactivates half of the neurons in the dense layer, forcing the network to learn redundant representations and improving generalization to unseen data. This is particularly important for HAR datasets, which often exhibit high inter-class similarity, such as calling versus texting.</w:t>
      </w:r>
    </w:p>
    <w:p w:rsidR="002942A0" w:rsidRDefault="002942A0" w:rsidP="00CE7501">
      <w:pPr>
        <w:pStyle w:val="NormalWeb"/>
        <w:numPr>
          <w:ilvl w:val="0"/>
          <w:numId w:val="32"/>
        </w:numPr>
        <w:jc w:val="both"/>
      </w:pPr>
      <w:proofErr w:type="spellStart"/>
      <w:r>
        <w:rPr>
          <w:rStyle w:val="Strong"/>
        </w:rPr>
        <w:t>Softmax</w:t>
      </w:r>
      <w:proofErr w:type="spellEnd"/>
      <w:r>
        <w:rPr>
          <w:rStyle w:val="Strong"/>
        </w:rPr>
        <w:t xml:space="preserve"> Output Layer (15 units):</w:t>
      </w:r>
      <w:r>
        <w:t xml:space="preserve"> Finally, a </w:t>
      </w:r>
      <w:proofErr w:type="spellStart"/>
      <w:r>
        <w:t>softmax</w:t>
      </w:r>
      <w:proofErr w:type="spellEnd"/>
      <w:r>
        <w:t xml:space="preserve"> layer with 15 units produces a </w:t>
      </w:r>
      <w:r>
        <w:rPr>
          <w:rStyle w:val="Strong"/>
        </w:rPr>
        <w:t>probability distribution over all activity classes</w:t>
      </w:r>
      <w:r>
        <w:t xml:space="preserve">. The </w:t>
      </w:r>
      <w:proofErr w:type="spellStart"/>
      <w:r>
        <w:t>softmax</w:t>
      </w:r>
      <w:proofErr w:type="spellEnd"/>
      <w:r>
        <w:t xml:space="preserve"> function ensures that the sum of probabilities across all classes equals one, allowing for interpretable confidence scores for each prediction. These scores are later used in the inference pipeline to filter low-confidence predictions and provide meaningful feedback to users.</w:t>
      </w:r>
    </w:p>
    <w:p w:rsidR="002942A0" w:rsidRDefault="002942A0" w:rsidP="005E5014">
      <w:pPr>
        <w:pStyle w:val="NormalWeb"/>
        <w:jc w:val="both"/>
      </w:pPr>
      <w:r>
        <w:t xml:space="preserve">The combination of GAP, a dense layer, dropout, and </w:t>
      </w:r>
      <w:proofErr w:type="spellStart"/>
      <w:r>
        <w:t>softmax</w:t>
      </w:r>
      <w:proofErr w:type="spellEnd"/>
      <w:r>
        <w:t xml:space="preserve"> allows the classifier head to efficiently map the rich feature representations extracted by EfficientNet-B3 into accurate and reliable activity predictions.</w:t>
      </w:r>
    </w:p>
    <w:p w:rsidR="002942A0" w:rsidRDefault="00AD4AEB" w:rsidP="005E5014">
      <w:pPr>
        <w:jc w:val="both"/>
      </w:pPr>
      <w:r>
        <w:pict>
          <v:rect id="_x0000_i1047" style="width:0;height:1.5pt" o:hralign="center" o:hrstd="t" o:hr="t" fillcolor="#a0a0a0" stroked="f"/>
        </w:pict>
      </w:r>
    </w:p>
    <w:p w:rsidR="002942A0" w:rsidRPr="002942A0" w:rsidRDefault="002942A0" w:rsidP="005E5014">
      <w:pPr>
        <w:jc w:val="both"/>
        <w:rPr>
          <w:rFonts w:ascii="Times New Roman" w:hAnsi="Times New Roman" w:cs="Times New Roman"/>
          <w:b/>
          <w:sz w:val="27"/>
          <w:szCs w:val="27"/>
        </w:rPr>
      </w:pPr>
      <w:r w:rsidRPr="002942A0">
        <w:rPr>
          <w:rFonts w:ascii="Times New Roman" w:hAnsi="Times New Roman" w:cs="Times New Roman"/>
          <w:b/>
          <w:sz w:val="27"/>
          <w:szCs w:val="27"/>
        </w:rPr>
        <w:lastRenderedPageBreak/>
        <w:t>3.4.3 Two-Stage Training Strategy</w:t>
      </w:r>
    </w:p>
    <w:p w:rsidR="002942A0" w:rsidRDefault="002942A0" w:rsidP="005E5014">
      <w:pPr>
        <w:pStyle w:val="NormalWeb"/>
        <w:jc w:val="both"/>
      </w:pPr>
      <w:r>
        <w:t xml:space="preserve">To maximize performance while avoiding overfitting, the system employs a </w:t>
      </w:r>
      <w:r>
        <w:rPr>
          <w:rStyle w:val="Strong"/>
        </w:rPr>
        <w:t>two-stage training strategy</w:t>
      </w:r>
      <w:r>
        <w:t xml:space="preserve">, carefully designed to leverage </w:t>
      </w:r>
      <w:proofErr w:type="spellStart"/>
      <w:r>
        <w:t>pretrained</w:t>
      </w:r>
      <w:proofErr w:type="spellEnd"/>
      <w:r>
        <w:t xml:space="preserve"> knowledge and refine task-specific features:</w:t>
      </w:r>
    </w:p>
    <w:p w:rsidR="002942A0" w:rsidRDefault="002942A0" w:rsidP="00CE7501">
      <w:pPr>
        <w:pStyle w:val="NormalWeb"/>
        <w:numPr>
          <w:ilvl w:val="0"/>
          <w:numId w:val="33"/>
        </w:numPr>
        <w:jc w:val="both"/>
      </w:pPr>
      <w:r>
        <w:rPr>
          <w:rStyle w:val="Strong"/>
        </w:rPr>
        <w:t>Stage 1 – Frozen Base:</w:t>
      </w:r>
      <w:r>
        <w:t xml:space="preserve"> In the first stage, the EfficientNet-B3 base layers are </w:t>
      </w:r>
      <w:r>
        <w:rPr>
          <w:rStyle w:val="Strong"/>
        </w:rPr>
        <w:t>frozen</w:t>
      </w:r>
      <w:r>
        <w:t xml:space="preserve">, meaning that their weights are not updated during training. Only the classifier head is trained, allowing the network to quickly adapt to the HAR dataset without disrupting the </w:t>
      </w:r>
      <w:proofErr w:type="spellStart"/>
      <w:r>
        <w:t>pretrained</w:t>
      </w:r>
      <w:proofErr w:type="spellEnd"/>
      <w:r>
        <w:t xml:space="preserve"> features. This stage stabilizes initial learning, ensuring that high-level visual features learned from ImageNet are effectively transferred to the task of human activity recognition. Typically, this stage runs for 25 epochs, monitored using validation loss to prevent unnecessary training beyond convergence.</w:t>
      </w:r>
    </w:p>
    <w:p w:rsidR="002942A0" w:rsidRDefault="002942A0" w:rsidP="00CE7501">
      <w:pPr>
        <w:pStyle w:val="NormalWeb"/>
        <w:numPr>
          <w:ilvl w:val="0"/>
          <w:numId w:val="33"/>
        </w:numPr>
        <w:jc w:val="both"/>
      </w:pPr>
      <w:r>
        <w:rPr>
          <w:rStyle w:val="Strong"/>
        </w:rPr>
        <w:t>Stage 2 – Fine-Tuning:</w:t>
      </w:r>
      <w:r>
        <w:t xml:space="preserve"> After the classifier head has learned initial representations, the last 30 layers of EfficientNet-B3 are </w:t>
      </w:r>
      <w:r>
        <w:rPr>
          <w:rStyle w:val="Strong"/>
        </w:rPr>
        <w:t>unfrozen</w:t>
      </w:r>
      <w:r>
        <w:t xml:space="preserve"> and trained together with the classifier head at a </w:t>
      </w:r>
      <w:r>
        <w:rPr>
          <w:rStyle w:val="Strong"/>
        </w:rPr>
        <w:t>lower learning rate</w:t>
      </w:r>
      <w:r>
        <w:t xml:space="preserve">. Fine-tuning allows the model to adapt high-level features to the HAR-specific dataset, capturing subtle cues such as hand positioning, body orientation, or interaction with objects that distinguish activities. A lower learning rate ensures that </w:t>
      </w:r>
      <w:proofErr w:type="spellStart"/>
      <w:r>
        <w:t>pretrained</w:t>
      </w:r>
      <w:proofErr w:type="spellEnd"/>
      <w:r>
        <w:t xml:space="preserve"> weights are adjusted gradually, reducing the risk of catastrophic forgetting and stabilizing convergence.</w:t>
      </w:r>
    </w:p>
    <w:p w:rsidR="002942A0" w:rsidRDefault="002942A0" w:rsidP="005E5014">
      <w:pPr>
        <w:pStyle w:val="NormalWeb"/>
        <w:jc w:val="both"/>
      </w:pPr>
      <w:r>
        <w:t xml:space="preserve">This staged approach balances </w:t>
      </w:r>
      <w:r>
        <w:rPr>
          <w:rStyle w:val="Strong"/>
        </w:rPr>
        <w:t>stability and flexibility</w:t>
      </w:r>
      <w:r>
        <w:t>, allowing the network to leverage prior knowledge while progressively refining its capacity to discriminate among HAR classes.</w:t>
      </w:r>
    </w:p>
    <w:p w:rsidR="002942A0" w:rsidRDefault="00AD4AEB" w:rsidP="005E5014">
      <w:pPr>
        <w:jc w:val="both"/>
      </w:pPr>
      <w:r>
        <w:pict>
          <v:rect id="_x0000_i1048" style="width:0;height:1.5pt" o:hralign="center" o:hrstd="t" o:hr="t" fillcolor="#a0a0a0" stroked="f"/>
        </w:pict>
      </w:r>
    </w:p>
    <w:p w:rsidR="002942A0" w:rsidRPr="002942A0" w:rsidRDefault="002942A0" w:rsidP="005E5014">
      <w:pPr>
        <w:jc w:val="both"/>
        <w:rPr>
          <w:rFonts w:ascii="Times New Roman" w:hAnsi="Times New Roman" w:cs="Times New Roman"/>
          <w:b/>
          <w:sz w:val="27"/>
          <w:szCs w:val="27"/>
        </w:rPr>
      </w:pPr>
      <w:r w:rsidRPr="002942A0">
        <w:rPr>
          <w:rFonts w:ascii="Times New Roman" w:hAnsi="Times New Roman" w:cs="Times New Roman"/>
          <w:b/>
          <w:sz w:val="27"/>
          <w:szCs w:val="27"/>
        </w:rPr>
        <w:t>3.4.4 Loss Function and Optimization</w:t>
      </w:r>
    </w:p>
    <w:p w:rsidR="002942A0" w:rsidRDefault="002942A0" w:rsidP="005E5014">
      <w:pPr>
        <w:pStyle w:val="NormalWeb"/>
        <w:jc w:val="both"/>
      </w:pPr>
      <w:r>
        <w:t xml:space="preserve">Selecting an appropriate </w:t>
      </w:r>
      <w:r>
        <w:rPr>
          <w:rStyle w:val="Strong"/>
        </w:rPr>
        <w:t>loss function</w:t>
      </w:r>
      <w:r>
        <w:t xml:space="preserve"> and </w:t>
      </w:r>
      <w:r>
        <w:rPr>
          <w:rStyle w:val="Strong"/>
        </w:rPr>
        <w:t>optimization strategy</w:t>
      </w:r>
      <w:r>
        <w:t xml:space="preserve"> is critical for effective training of deep networks, particularly for multi-class HAR tasks. The system adopts the following approach:</w:t>
      </w:r>
    </w:p>
    <w:p w:rsidR="002942A0" w:rsidRDefault="002942A0" w:rsidP="00CE7501">
      <w:pPr>
        <w:pStyle w:val="NormalWeb"/>
        <w:numPr>
          <w:ilvl w:val="0"/>
          <w:numId w:val="34"/>
        </w:numPr>
        <w:jc w:val="both"/>
      </w:pPr>
      <w:r>
        <w:rPr>
          <w:rStyle w:val="Strong"/>
        </w:rPr>
        <w:t>Categorical Cross-Entropy Loss:</w:t>
      </w:r>
      <w:r>
        <w:t xml:space="preserve"> Since the task involves classifying each frame into one of 15 mutually exclusive activity classes, categorical cross-entropy is employed. This loss function measures the difference between the predicted probability distribution and the one-hot encoded ground truth labels. Minimizing this loss ensures that the model assigns high probabilities to the correct classes while penalizing incorrect predictions.</w:t>
      </w:r>
    </w:p>
    <w:p w:rsidR="002942A0" w:rsidRDefault="002942A0" w:rsidP="00CE7501">
      <w:pPr>
        <w:pStyle w:val="NormalWeb"/>
        <w:numPr>
          <w:ilvl w:val="0"/>
          <w:numId w:val="34"/>
        </w:numPr>
        <w:jc w:val="both"/>
      </w:pPr>
      <w:r>
        <w:rPr>
          <w:rStyle w:val="Strong"/>
        </w:rPr>
        <w:t>Adam Optimizer:</w:t>
      </w:r>
      <w:r>
        <w:t xml:space="preserve"> The Adam optimization algorithm is used to update network weights. Adam combines the benefits of </w:t>
      </w:r>
      <w:r>
        <w:rPr>
          <w:rStyle w:val="Strong"/>
        </w:rPr>
        <w:t>adaptive learning rates</w:t>
      </w:r>
      <w:r>
        <w:t xml:space="preserve"> and </w:t>
      </w:r>
      <w:r>
        <w:rPr>
          <w:rStyle w:val="Strong"/>
        </w:rPr>
        <w:t>momentum-based updates</w:t>
      </w:r>
      <w:r>
        <w:t>, allowing the model to converge faster and more reliably than conventional stochastic gradient descent. The learning rate is initially set higher during Stage 1 and reduced during Stage 2 fine-tuning to maintain stability and prevent overshooting optimal minima.</w:t>
      </w:r>
    </w:p>
    <w:p w:rsidR="002942A0" w:rsidRDefault="002942A0" w:rsidP="00CE7501">
      <w:pPr>
        <w:pStyle w:val="NormalWeb"/>
        <w:numPr>
          <w:ilvl w:val="0"/>
          <w:numId w:val="34"/>
        </w:numPr>
        <w:jc w:val="both"/>
      </w:pPr>
      <w:r>
        <w:rPr>
          <w:rStyle w:val="Strong"/>
        </w:rPr>
        <w:t>Callbacks for Robust Training:</w:t>
      </w:r>
      <w:r>
        <w:t xml:space="preserve"> To enhance training efficiency and prevent overfitting, several callbacks are integrated:</w:t>
      </w:r>
    </w:p>
    <w:p w:rsidR="002942A0" w:rsidRDefault="002942A0" w:rsidP="00CE7501">
      <w:pPr>
        <w:pStyle w:val="NormalWeb"/>
        <w:numPr>
          <w:ilvl w:val="1"/>
          <w:numId w:val="34"/>
        </w:numPr>
        <w:jc w:val="both"/>
      </w:pPr>
      <w:r>
        <w:rPr>
          <w:rStyle w:val="Strong"/>
        </w:rPr>
        <w:t>Early Stopping:</w:t>
      </w:r>
      <w:r>
        <w:t xml:space="preserve"> Monitors validation loss and halts training if no improvement is observed for a predefined number of epochs, reducing unnecessary computations and mitigating overfitting.</w:t>
      </w:r>
    </w:p>
    <w:p w:rsidR="002942A0" w:rsidRDefault="002942A0" w:rsidP="00CE7501">
      <w:pPr>
        <w:pStyle w:val="NormalWeb"/>
        <w:numPr>
          <w:ilvl w:val="1"/>
          <w:numId w:val="34"/>
        </w:numPr>
        <w:jc w:val="both"/>
      </w:pPr>
      <w:r>
        <w:rPr>
          <w:rStyle w:val="Strong"/>
        </w:rPr>
        <w:lastRenderedPageBreak/>
        <w:t xml:space="preserve">Model </w:t>
      </w:r>
      <w:proofErr w:type="spellStart"/>
      <w:r>
        <w:rPr>
          <w:rStyle w:val="Strong"/>
        </w:rPr>
        <w:t>Checkpointing</w:t>
      </w:r>
      <w:proofErr w:type="spellEnd"/>
      <w:r>
        <w:rPr>
          <w:rStyle w:val="Strong"/>
        </w:rPr>
        <w:t>:</w:t>
      </w:r>
      <w:r>
        <w:t xml:space="preserve"> Saves the weights of the best-performing model based on validation accuracy or loss, ensuring that the most effective model is retained for deployment.</w:t>
      </w:r>
    </w:p>
    <w:p w:rsidR="002942A0" w:rsidRDefault="002942A0" w:rsidP="00CE7501">
      <w:pPr>
        <w:pStyle w:val="NormalWeb"/>
        <w:numPr>
          <w:ilvl w:val="1"/>
          <w:numId w:val="34"/>
        </w:numPr>
        <w:jc w:val="both"/>
      </w:pPr>
      <w:proofErr w:type="spellStart"/>
      <w:r>
        <w:rPr>
          <w:rStyle w:val="Strong"/>
        </w:rPr>
        <w:t>ReduceLROnPlateau</w:t>
      </w:r>
      <w:proofErr w:type="spellEnd"/>
      <w:r>
        <w:rPr>
          <w:rStyle w:val="Strong"/>
        </w:rPr>
        <w:t>:</w:t>
      </w:r>
      <w:r>
        <w:t xml:space="preserve"> Dynamically reduces the learning rate if validation loss stagnates, promoting finer updates during convergence and avoiding the plateauing of performance.</w:t>
      </w:r>
    </w:p>
    <w:p w:rsidR="002942A0" w:rsidRDefault="002942A0" w:rsidP="005E5014">
      <w:pPr>
        <w:pStyle w:val="NormalWeb"/>
        <w:jc w:val="both"/>
      </w:pPr>
      <w:r>
        <w:t xml:space="preserve">Collectively, this training strategy, loss formulation, and optimization setup ensure that the model is </w:t>
      </w:r>
      <w:r>
        <w:rPr>
          <w:rStyle w:val="Strong"/>
        </w:rPr>
        <w:t>accurate, stable, and generalizable</w:t>
      </w:r>
      <w:r>
        <w:t>, capable of performing robustly on diverse human activity video data.</w:t>
      </w:r>
    </w:p>
    <w:p w:rsidR="002942A0" w:rsidRDefault="00AD4AEB" w:rsidP="005E5014">
      <w:pPr>
        <w:jc w:val="both"/>
      </w:pPr>
      <w:r>
        <w:pict>
          <v:rect id="_x0000_i1049" style="width:0;height:1.5pt" o:hralign="center" o:hrstd="t" o:hr="t" fillcolor="#a0a0a0" stroked="f"/>
        </w:pict>
      </w:r>
    </w:p>
    <w:p w:rsidR="002942A0" w:rsidRPr="002942A0" w:rsidRDefault="002942A0" w:rsidP="005E5014">
      <w:pPr>
        <w:jc w:val="both"/>
        <w:rPr>
          <w:rFonts w:ascii="Times New Roman" w:hAnsi="Times New Roman" w:cs="Times New Roman"/>
          <w:b/>
          <w:sz w:val="27"/>
          <w:szCs w:val="27"/>
        </w:rPr>
      </w:pPr>
      <w:r w:rsidRPr="002942A0">
        <w:rPr>
          <w:rFonts w:ascii="Times New Roman" w:hAnsi="Times New Roman" w:cs="Times New Roman"/>
          <w:b/>
          <w:sz w:val="27"/>
          <w:szCs w:val="27"/>
        </w:rPr>
        <w:t>3.4.5 Practical Considerations and Design Rationale</w:t>
      </w:r>
    </w:p>
    <w:p w:rsidR="002942A0" w:rsidRDefault="002942A0" w:rsidP="005E5014">
      <w:pPr>
        <w:pStyle w:val="NormalWeb"/>
        <w:jc w:val="both"/>
      </w:pPr>
      <w:r>
        <w:t>The architecture is specifically designed to address common challenges in HAR systems:</w:t>
      </w:r>
    </w:p>
    <w:p w:rsidR="002942A0" w:rsidRDefault="002942A0" w:rsidP="00CE7501">
      <w:pPr>
        <w:pStyle w:val="NormalWeb"/>
        <w:numPr>
          <w:ilvl w:val="0"/>
          <w:numId w:val="35"/>
        </w:numPr>
        <w:jc w:val="both"/>
      </w:pPr>
      <w:r>
        <w:rPr>
          <w:rStyle w:val="Strong"/>
        </w:rPr>
        <w:t>Inter-Class Similarity:</w:t>
      </w:r>
      <w:r>
        <w:t xml:space="preserve"> Activities such as calling and texting often involve similar poses and hand positions. The combination of </w:t>
      </w:r>
      <w:proofErr w:type="spellStart"/>
      <w:r>
        <w:t>EfficientNet’s</w:t>
      </w:r>
      <w:proofErr w:type="spellEnd"/>
      <w:r>
        <w:t xml:space="preserve"> deep feature extraction and the nonlinear dense layer in the classifier head allows the network to capture subtle differentiating cues.</w:t>
      </w:r>
    </w:p>
    <w:p w:rsidR="002942A0" w:rsidRDefault="002942A0" w:rsidP="00CE7501">
      <w:pPr>
        <w:pStyle w:val="NormalWeb"/>
        <w:numPr>
          <w:ilvl w:val="0"/>
          <w:numId w:val="35"/>
        </w:numPr>
        <w:jc w:val="both"/>
      </w:pPr>
      <w:r>
        <w:rPr>
          <w:rStyle w:val="Strong"/>
        </w:rPr>
        <w:t>Overfitting on Small Datasets:</w:t>
      </w:r>
      <w:r>
        <w:t xml:space="preserve"> Dropout and data augmentation strategies reduce the risk of overfitting, improving generalization to unseen video frames.</w:t>
      </w:r>
    </w:p>
    <w:p w:rsidR="002942A0" w:rsidRDefault="002942A0" w:rsidP="00CE7501">
      <w:pPr>
        <w:pStyle w:val="NormalWeb"/>
        <w:numPr>
          <w:ilvl w:val="0"/>
          <w:numId w:val="35"/>
        </w:numPr>
        <w:jc w:val="both"/>
      </w:pPr>
      <w:r>
        <w:rPr>
          <w:rStyle w:val="Strong"/>
        </w:rPr>
        <w:t>Computational Efficiency:</w:t>
      </w:r>
      <w:r>
        <w:t xml:space="preserve"> EfficientNet-B3 provides a high accuracy-to-parameter ratio, making it feasible to run on standard GPUs or consumer hardware without sacrificing predictive performance.</w:t>
      </w:r>
    </w:p>
    <w:p w:rsidR="002942A0" w:rsidRDefault="002942A0" w:rsidP="00CE7501">
      <w:pPr>
        <w:pStyle w:val="NormalWeb"/>
        <w:numPr>
          <w:ilvl w:val="0"/>
          <w:numId w:val="35"/>
        </w:numPr>
        <w:jc w:val="both"/>
      </w:pPr>
      <w:r>
        <w:rPr>
          <w:rStyle w:val="Strong"/>
        </w:rPr>
        <w:t>Scalability:</w:t>
      </w:r>
      <w:r>
        <w:t xml:space="preserve"> The modular separation of base model and classifier head allows easy extension to more classes or higher-resolution inputs in future iterations.</w:t>
      </w:r>
    </w:p>
    <w:p w:rsidR="002942A0" w:rsidRDefault="002942A0" w:rsidP="00CE7501">
      <w:pPr>
        <w:pStyle w:val="NormalWeb"/>
        <w:numPr>
          <w:ilvl w:val="0"/>
          <w:numId w:val="35"/>
        </w:numPr>
        <w:jc w:val="both"/>
      </w:pPr>
      <w:r>
        <w:rPr>
          <w:rStyle w:val="Strong"/>
        </w:rPr>
        <w:t>Confidence-Based Predictions:</w:t>
      </w:r>
      <w:r>
        <w:t xml:space="preserve"> </w:t>
      </w:r>
      <w:proofErr w:type="spellStart"/>
      <w:r>
        <w:t>Softmax</w:t>
      </w:r>
      <w:proofErr w:type="spellEnd"/>
      <w:r>
        <w:t xml:space="preserve"> outputs provide interpretable confidence scores, which are critical for practical deployment in real-time video analysis and automated monitoring systems.</w:t>
      </w:r>
    </w:p>
    <w:p w:rsidR="002942A0" w:rsidRDefault="00AD4AEB" w:rsidP="005E5014">
      <w:pPr>
        <w:jc w:val="both"/>
      </w:pPr>
      <w:r>
        <w:pict>
          <v:rect id="_x0000_i1050" style="width:0;height:1.5pt" o:hralign="center" o:hrstd="t" o:hr="t" fillcolor="#a0a0a0" stroked="f"/>
        </w:pict>
      </w:r>
    </w:p>
    <w:p w:rsidR="002942A0" w:rsidRPr="002942A0" w:rsidRDefault="002942A0" w:rsidP="005E5014">
      <w:pPr>
        <w:jc w:val="both"/>
        <w:rPr>
          <w:rFonts w:ascii="Times New Roman" w:hAnsi="Times New Roman" w:cs="Times New Roman"/>
          <w:b/>
          <w:sz w:val="27"/>
          <w:szCs w:val="27"/>
        </w:rPr>
      </w:pPr>
      <w:r w:rsidRPr="002942A0">
        <w:rPr>
          <w:rFonts w:ascii="Times New Roman" w:hAnsi="Times New Roman" w:cs="Times New Roman"/>
          <w:b/>
          <w:sz w:val="27"/>
          <w:szCs w:val="27"/>
        </w:rPr>
        <w:t>3.4.6 Summary</w:t>
      </w:r>
    </w:p>
    <w:p w:rsidR="002942A0" w:rsidRDefault="002942A0" w:rsidP="005E5014">
      <w:pPr>
        <w:pStyle w:val="NormalWeb"/>
        <w:jc w:val="both"/>
      </w:pPr>
      <w:r>
        <w:t xml:space="preserve">In summary, the </w:t>
      </w:r>
      <w:r>
        <w:rPr>
          <w:rStyle w:val="Strong"/>
        </w:rPr>
        <w:t>model architecture</w:t>
      </w:r>
      <w:r>
        <w:t xml:space="preserve"> of the HAR system is carefully engineered to combine the strengths of </w:t>
      </w:r>
      <w:proofErr w:type="spellStart"/>
      <w:r>
        <w:t>pretrained</w:t>
      </w:r>
      <w:proofErr w:type="spellEnd"/>
      <w:r>
        <w:t xml:space="preserve"> convolutional networks with task-specific adaptations for human activity recognition. EfficientNet-B3 serves as a powerful base feature extractor, while the custom classifier head translates these features into precise activity predictions. The two-stage training strategy ensures that </w:t>
      </w:r>
      <w:proofErr w:type="spellStart"/>
      <w:r>
        <w:t>pretrained</w:t>
      </w:r>
      <w:proofErr w:type="spellEnd"/>
      <w:r>
        <w:t xml:space="preserve"> knowledge is effectively utilized while fine-tuning adapts the network to HAR-specific characteristics. The choice of categorical cross-entropy loss, Adam optimizer, and training callbacks further stabilizes the learning process. Together, these design decisions create a robust, efficient, and extensible architecture capable of accurate and scalable human activity recognition from video frames.</w:t>
      </w:r>
    </w:p>
    <w:p w:rsidR="002942A0" w:rsidRDefault="002942A0" w:rsidP="005E5014">
      <w:pPr>
        <w:jc w:val="both"/>
        <w:rPr>
          <w:rFonts w:ascii="Times New Roman" w:hAnsi="Times New Roman" w:cs="Times New Roman"/>
          <w:b/>
          <w:sz w:val="48"/>
          <w:szCs w:val="48"/>
        </w:rPr>
      </w:pPr>
    </w:p>
    <w:p w:rsidR="000A1E86" w:rsidRDefault="00AD4AEB" w:rsidP="005E5014">
      <w:pPr>
        <w:jc w:val="both"/>
      </w:pPr>
      <w:r>
        <w:pict>
          <v:rect id="_x0000_i1051" style="width:0;height:1.5pt" o:hralign="center" o:hrstd="t" o:hr="t" fillcolor="#a0a0a0" stroked="f"/>
        </w:pict>
      </w:r>
    </w:p>
    <w:p w:rsidR="002942A0" w:rsidRPr="002942A0" w:rsidRDefault="002942A0" w:rsidP="005E5014">
      <w:pPr>
        <w:jc w:val="both"/>
        <w:rPr>
          <w:rFonts w:ascii="Times New Roman" w:hAnsi="Times New Roman" w:cs="Times New Roman"/>
          <w:b/>
          <w:sz w:val="48"/>
          <w:szCs w:val="48"/>
        </w:rPr>
      </w:pPr>
      <w:r w:rsidRPr="002942A0">
        <w:rPr>
          <w:rFonts w:ascii="Times New Roman" w:hAnsi="Times New Roman" w:cs="Times New Roman"/>
          <w:b/>
          <w:sz w:val="48"/>
          <w:szCs w:val="48"/>
        </w:rPr>
        <w:t>3.5 Workflow Design</w:t>
      </w:r>
    </w:p>
    <w:p w:rsidR="002942A0" w:rsidRDefault="002942A0" w:rsidP="005E5014">
      <w:pPr>
        <w:pStyle w:val="NormalWeb"/>
        <w:jc w:val="both"/>
      </w:pPr>
      <w:r>
        <w:t xml:space="preserve">The Human Activity Recognition (HAR) system follows a </w:t>
      </w:r>
      <w:r>
        <w:rPr>
          <w:rStyle w:val="Strong"/>
        </w:rPr>
        <w:t>carefully structured workflow</w:t>
      </w:r>
      <w:r>
        <w:t xml:space="preserve"> that transforms raw video data into meaningful activity predictions. The workflow is designed to be modular, scalable, and reproducible, allowing each stage to be independently developed, optimized, and tested. This modularity also facilitates the integration of future improvements, such as temporal modeling or pose estimation. The system workflow can be divided into several key stages: </w:t>
      </w:r>
      <w:r>
        <w:rPr>
          <w:rStyle w:val="Strong"/>
        </w:rPr>
        <w:t>data loading, preprocessing and augmentation, training, model and artifact saving, and video inference</w:t>
      </w:r>
      <w:r>
        <w:t xml:space="preserve">. Each of these stages is designed to maintain consistency in data handling, maximize the utility of the </w:t>
      </w:r>
      <w:proofErr w:type="spellStart"/>
      <w:r>
        <w:t>pretrained</w:t>
      </w:r>
      <w:proofErr w:type="spellEnd"/>
      <w:r>
        <w:t xml:space="preserve"> EfficientNet-B3 model, and ensure reliable predictions on unseen videos.</w:t>
      </w:r>
    </w:p>
    <w:p w:rsidR="002942A0" w:rsidRDefault="00AD4AEB" w:rsidP="005E5014">
      <w:pPr>
        <w:jc w:val="both"/>
      </w:pPr>
      <w:r>
        <w:pict>
          <v:rect id="_x0000_i1052" style="width:0;height:1.5pt" o:hralign="center" o:hrstd="t" o:hr="t" fillcolor="#a0a0a0" stroked="f"/>
        </w:pict>
      </w:r>
    </w:p>
    <w:p w:rsidR="002942A0" w:rsidRPr="002942A0" w:rsidRDefault="002942A0" w:rsidP="005E5014">
      <w:pPr>
        <w:jc w:val="both"/>
        <w:rPr>
          <w:rFonts w:ascii="Times New Roman" w:hAnsi="Times New Roman" w:cs="Times New Roman"/>
          <w:b/>
          <w:sz w:val="27"/>
          <w:szCs w:val="27"/>
        </w:rPr>
      </w:pPr>
      <w:r w:rsidRPr="002942A0">
        <w:rPr>
          <w:rFonts w:ascii="Times New Roman" w:hAnsi="Times New Roman" w:cs="Times New Roman"/>
          <w:b/>
          <w:sz w:val="27"/>
          <w:szCs w:val="27"/>
        </w:rPr>
        <w:t>3.5.1 Data Loading</w:t>
      </w:r>
    </w:p>
    <w:p w:rsidR="002942A0" w:rsidRDefault="002942A0" w:rsidP="005E5014">
      <w:pPr>
        <w:pStyle w:val="NormalWeb"/>
        <w:jc w:val="both"/>
      </w:pPr>
      <w:r>
        <w:t xml:space="preserve">Data loading is the first and fundamental step in the workflow, ensuring that all subsequent operations receive the correct inputs. The system relies on a </w:t>
      </w:r>
      <w:r>
        <w:rPr>
          <w:rStyle w:val="Strong"/>
        </w:rPr>
        <w:t>structured CSV metadata file</w:t>
      </w:r>
      <w:r>
        <w:t>, which contains the file paths and corresponding activity labels for each image in the dataset. This structured approach enables automated and reproducible loading of the images during both training and inference, reducing the potential for human error.</w:t>
      </w:r>
    </w:p>
    <w:p w:rsidR="002942A0" w:rsidRDefault="002942A0" w:rsidP="00CE7501">
      <w:pPr>
        <w:pStyle w:val="NormalWeb"/>
        <w:numPr>
          <w:ilvl w:val="0"/>
          <w:numId w:val="36"/>
        </w:numPr>
        <w:jc w:val="both"/>
      </w:pPr>
      <w:r>
        <w:rPr>
          <w:rStyle w:val="Strong"/>
        </w:rPr>
        <w:t>Image Reading:</w:t>
      </w:r>
      <w:r>
        <w:t xml:space="preserve"> Images are read from disk according to the CSV file. Efficient reading is achieved using </w:t>
      </w:r>
      <w:proofErr w:type="spellStart"/>
      <w:r>
        <w:t>TensorFlow’s</w:t>
      </w:r>
      <w:proofErr w:type="spellEnd"/>
      <w:r>
        <w:t xml:space="preserve"> </w:t>
      </w:r>
      <w:proofErr w:type="spellStart"/>
      <w:r>
        <w:rPr>
          <w:rStyle w:val="HTMLCode"/>
        </w:rPr>
        <w:t>tf.data</w:t>
      </w:r>
      <w:proofErr w:type="spellEnd"/>
      <w:r>
        <w:t xml:space="preserve"> API, which supports parallelized loading and prefetching to optimize throughput and prevent I/O bottlenecks during training.</w:t>
      </w:r>
    </w:p>
    <w:p w:rsidR="002942A0" w:rsidRDefault="002942A0" w:rsidP="00CE7501">
      <w:pPr>
        <w:pStyle w:val="NormalWeb"/>
        <w:numPr>
          <w:ilvl w:val="0"/>
          <w:numId w:val="36"/>
        </w:numPr>
        <w:jc w:val="both"/>
      </w:pPr>
      <w:r>
        <w:rPr>
          <w:rStyle w:val="Strong"/>
        </w:rPr>
        <w:t>Resizing:</w:t>
      </w:r>
      <w:r>
        <w:t xml:space="preserve"> All images are resized to </w:t>
      </w:r>
      <w:r>
        <w:rPr>
          <w:rStyle w:val="Strong"/>
        </w:rPr>
        <w:t>160×160 pixels</w:t>
      </w:r>
      <w:r>
        <w:t>, the input resolution expected by EfficientNet-B3. Resizing ensures that spatial features are consistently represented and reduces computational overhead compared to processing higher-resolution frames.</w:t>
      </w:r>
    </w:p>
    <w:p w:rsidR="002942A0" w:rsidRDefault="002942A0" w:rsidP="00CE7501">
      <w:pPr>
        <w:pStyle w:val="NormalWeb"/>
        <w:numPr>
          <w:ilvl w:val="0"/>
          <w:numId w:val="36"/>
        </w:numPr>
        <w:jc w:val="both"/>
      </w:pPr>
      <w:r>
        <w:rPr>
          <w:rStyle w:val="Strong"/>
        </w:rPr>
        <w:t>Normalization and Color Adjustment:</w:t>
      </w:r>
      <w:r>
        <w:t xml:space="preserve"> The pixel values are normalized to match the distribution of the original ImageNet dataset, from which </w:t>
      </w:r>
      <w:proofErr w:type="spellStart"/>
      <w:r>
        <w:t>EfficientNet</w:t>
      </w:r>
      <w:proofErr w:type="spellEnd"/>
      <w:r>
        <w:t xml:space="preserve"> was </w:t>
      </w:r>
      <w:proofErr w:type="spellStart"/>
      <w:r>
        <w:t>pretrained</w:t>
      </w:r>
      <w:proofErr w:type="spellEnd"/>
      <w:r>
        <w:t xml:space="preserve">. Color channels are adjusted (RGB ordering and scaling) to ensure compatibility with the </w:t>
      </w:r>
      <w:proofErr w:type="spellStart"/>
      <w:r>
        <w:t>pretrained</w:t>
      </w:r>
      <w:proofErr w:type="spellEnd"/>
      <w:r>
        <w:t xml:space="preserve"> model. Normalization is critical for effective transfer learning, as it allows the network to leverage previously learned features without being hindered by distributional shifts in the dataset.</w:t>
      </w:r>
    </w:p>
    <w:p w:rsidR="002942A0" w:rsidRDefault="002942A0" w:rsidP="00CE7501">
      <w:pPr>
        <w:pStyle w:val="NormalWeb"/>
        <w:numPr>
          <w:ilvl w:val="0"/>
          <w:numId w:val="36"/>
        </w:numPr>
        <w:jc w:val="both"/>
      </w:pPr>
      <w:r>
        <w:rPr>
          <w:rStyle w:val="Strong"/>
        </w:rPr>
        <w:t>Batching:</w:t>
      </w:r>
      <w:r>
        <w:t xml:space="preserve"> During training, images are batched to optimize GPU utilization and stabilize gradient updates. The batch size is chosen to balance memory constraints with the need for stable learning. Typically, batch sizes between 16 and 32 images provide optimal performance for this dataset size.</w:t>
      </w:r>
    </w:p>
    <w:p w:rsidR="002942A0" w:rsidRDefault="002942A0" w:rsidP="00CE7501">
      <w:pPr>
        <w:pStyle w:val="NormalWeb"/>
        <w:numPr>
          <w:ilvl w:val="0"/>
          <w:numId w:val="36"/>
        </w:numPr>
        <w:jc w:val="both"/>
      </w:pPr>
      <w:r>
        <w:rPr>
          <w:rStyle w:val="Strong"/>
        </w:rPr>
        <w:t>Shuffling:</w:t>
      </w:r>
      <w:r>
        <w:t xml:space="preserve"> To prevent bias in learning due to data ordering, the dataset is shuffled before each epoch. Shuffling ensures that the model does not memorize sequence patterns and promotes generalization.</w:t>
      </w:r>
    </w:p>
    <w:p w:rsidR="002942A0" w:rsidRDefault="002942A0" w:rsidP="005E5014">
      <w:pPr>
        <w:pStyle w:val="NormalWeb"/>
        <w:jc w:val="both"/>
      </w:pPr>
      <w:r>
        <w:lastRenderedPageBreak/>
        <w:t xml:space="preserve">The data loading stage establishes a </w:t>
      </w:r>
      <w:r>
        <w:rPr>
          <w:rStyle w:val="Strong"/>
        </w:rPr>
        <w:t>reliable foundation</w:t>
      </w:r>
      <w:r>
        <w:t xml:space="preserve"> for training and inference, ensuring that all images are consistently prepared and aligned with the expectations of the </w:t>
      </w:r>
      <w:proofErr w:type="spellStart"/>
      <w:r>
        <w:t>EfficientNet</w:t>
      </w:r>
      <w:proofErr w:type="spellEnd"/>
      <w:r>
        <w:t xml:space="preserve"> backbone.</w:t>
      </w:r>
    </w:p>
    <w:p w:rsidR="002942A0" w:rsidRDefault="00AD4AEB" w:rsidP="005E5014">
      <w:pPr>
        <w:jc w:val="both"/>
      </w:pPr>
      <w:r>
        <w:pict>
          <v:rect id="_x0000_i1053" style="width:0;height:1.5pt" o:hralign="center" o:hrstd="t" o:hr="t" fillcolor="#a0a0a0" stroked="f"/>
        </w:pict>
      </w:r>
    </w:p>
    <w:p w:rsidR="002942A0" w:rsidRPr="002942A0" w:rsidRDefault="002942A0" w:rsidP="005E5014">
      <w:pPr>
        <w:jc w:val="both"/>
        <w:rPr>
          <w:rFonts w:ascii="Times New Roman" w:hAnsi="Times New Roman" w:cs="Times New Roman"/>
          <w:b/>
          <w:sz w:val="27"/>
          <w:szCs w:val="27"/>
        </w:rPr>
      </w:pPr>
      <w:r w:rsidRPr="002942A0">
        <w:rPr>
          <w:rFonts w:ascii="Times New Roman" w:hAnsi="Times New Roman" w:cs="Times New Roman"/>
          <w:b/>
          <w:sz w:val="27"/>
          <w:szCs w:val="27"/>
        </w:rPr>
        <w:t>3.5.2 Preprocessing and Augmentation</w:t>
      </w:r>
    </w:p>
    <w:p w:rsidR="002942A0" w:rsidRDefault="002942A0" w:rsidP="005E5014">
      <w:pPr>
        <w:pStyle w:val="NormalWeb"/>
        <w:jc w:val="both"/>
      </w:pPr>
      <w:r>
        <w:t xml:space="preserve">To enhance the model’s ability to generalize to unseen environments and mitigate overfitting, </w:t>
      </w:r>
      <w:r>
        <w:rPr>
          <w:rStyle w:val="Strong"/>
        </w:rPr>
        <w:t>data preprocessing and augmentation</w:t>
      </w:r>
      <w:r>
        <w:t xml:space="preserve"> are applied dynamically during training. Augmentation simulates real-world variations in human activity videos, such as changes in camera angle, lighting conditions, and subject distance.</w:t>
      </w:r>
    </w:p>
    <w:p w:rsidR="002942A0" w:rsidRDefault="002942A0" w:rsidP="00CE7501">
      <w:pPr>
        <w:pStyle w:val="NormalWeb"/>
        <w:numPr>
          <w:ilvl w:val="0"/>
          <w:numId w:val="37"/>
        </w:numPr>
        <w:jc w:val="both"/>
      </w:pPr>
      <w:r>
        <w:rPr>
          <w:rStyle w:val="Strong"/>
        </w:rPr>
        <w:t>Random Rotations:</w:t>
      </w:r>
      <w:r>
        <w:t xml:space="preserve"> Images are rotated by small random angles, simulating variations in camera orientation or the subject’s pose. This allows the model to recognize activities even when the subject is slightly tilted or the camera is positioned differently.</w:t>
      </w:r>
    </w:p>
    <w:p w:rsidR="002942A0" w:rsidRDefault="002942A0" w:rsidP="00CE7501">
      <w:pPr>
        <w:pStyle w:val="NormalWeb"/>
        <w:numPr>
          <w:ilvl w:val="0"/>
          <w:numId w:val="37"/>
        </w:numPr>
        <w:jc w:val="both"/>
      </w:pPr>
      <w:r>
        <w:rPr>
          <w:rStyle w:val="Strong"/>
        </w:rPr>
        <w:t>Horizontal Flips:</w:t>
      </w:r>
      <w:r>
        <w:t xml:space="preserve"> Horizontal flipping mirrors images, introducing variations in movement direction. For example, running from left to right in one frame can be flipped to right to left, allowing the model to recognize the activity in both orientations.</w:t>
      </w:r>
    </w:p>
    <w:p w:rsidR="002942A0" w:rsidRDefault="002942A0" w:rsidP="00CE7501">
      <w:pPr>
        <w:pStyle w:val="NormalWeb"/>
        <w:numPr>
          <w:ilvl w:val="0"/>
          <w:numId w:val="37"/>
        </w:numPr>
        <w:jc w:val="both"/>
      </w:pPr>
      <w:r>
        <w:rPr>
          <w:rStyle w:val="Strong"/>
        </w:rPr>
        <w:t>Random Zooms:</w:t>
      </w:r>
      <w:r>
        <w:t xml:space="preserve"> Zoom augmentation emulates subjects appearing closer to or farther from the camera. This ensures that the model does not rely solely on absolute object size or distance cues, which can vary in real-world videos.</w:t>
      </w:r>
    </w:p>
    <w:p w:rsidR="002942A0" w:rsidRDefault="002942A0" w:rsidP="00CE7501">
      <w:pPr>
        <w:pStyle w:val="NormalWeb"/>
        <w:numPr>
          <w:ilvl w:val="0"/>
          <w:numId w:val="37"/>
        </w:numPr>
        <w:jc w:val="both"/>
      </w:pPr>
      <w:r>
        <w:rPr>
          <w:rStyle w:val="Strong"/>
        </w:rPr>
        <w:t>Brightness Adjustment:</w:t>
      </w:r>
      <w:r>
        <w:t xml:space="preserve"> Random changes in image brightness simulate different lighting conditions, including indoor, outdoor, shadowed, or artificially lit environments. This augmentation enhances robustness under variable illumination.</w:t>
      </w:r>
    </w:p>
    <w:p w:rsidR="002942A0" w:rsidRDefault="002942A0" w:rsidP="00CE7501">
      <w:pPr>
        <w:pStyle w:val="NormalWeb"/>
        <w:numPr>
          <w:ilvl w:val="0"/>
          <w:numId w:val="37"/>
        </w:numPr>
        <w:jc w:val="both"/>
      </w:pPr>
      <w:r>
        <w:rPr>
          <w:rStyle w:val="Strong"/>
        </w:rPr>
        <w:t>Random Translations and Shifts:</w:t>
      </w:r>
      <w:r>
        <w:t xml:space="preserve"> Subjects may appear in different parts of the frame in real-world videos. By randomly translating and shifting images, the model learns to recognize activities irrespective of the subject’s position within the frame.</w:t>
      </w:r>
    </w:p>
    <w:p w:rsidR="002942A0" w:rsidRDefault="002942A0" w:rsidP="00CE7501">
      <w:pPr>
        <w:pStyle w:val="NormalWeb"/>
        <w:numPr>
          <w:ilvl w:val="0"/>
          <w:numId w:val="37"/>
        </w:numPr>
        <w:jc w:val="both"/>
      </w:pPr>
      <w:r>
        <w:rPr>
          <w:rStyle w:val="Strong"/>
        </w:rPr>
        <w:t>Normalization:</w:t>
      </w:r>
      <w:r>
        <w:t xml:space="preserve"> After augmentation, pixel values are scaled to the range expected by EfficientNet-B3. Normalization ensures that feature extraction remains consistent with the </w:t>
      </w:r>
      <w:proofErr w:type="spellStart"/>
      <w:r>
        <w:t>pretrained</w:t>
      </w:r>
      <w:proofErr w:type="spellEnd"/>
      <w:r>
        <w:t xml:space="preserve"> network, maximizing transfer learning effectiveness.</w:t>
      </w:r>
    </w:p>
    <w:p w:rsidR="002942A0" w:rsidRDefault="002942A0" w:rsidP="005E5014">
      <w:pPr>
        <w:pStyle w:val="NormalWeb"/>
        <w:jc w:val="both"/>
      </w:pPr>
      <w:r>
        <w:t xml:space="preserve">Dynamic augmentation is applied on-the-fly during each training batch. This approach effectively </w:t>
      </w:r>
      <w:r>
        <w:rPr>
          <w:rStyle w:val="Strong"/>
        </w:rPr>
        <w:t>increases the diversity of the dataset</w:t>
      </w:r>
      <w:r>
        <w:t xml:space="preserve"> without requiring additional labeled data and reduces overfitting by presenting the model with new variations at every epoch.</w:t>
      </w:r>
    </w:p>
    <w:p w:rsidR="002942A0" w:rsidRDefault="00AD4AEB" w:rsidP="005E5014">
      <w:pPr>
        <w:jc w:val="both"/>
      </w:pPr>
      <w:r>
        <w:pict>
          <v:rect id="_x0000_i1054" style="width:0;height:1.5pt" o:hralign="center" o:hrstd="t" o:hr="t" fillcolor="#a0a0a0" stroked="f"/>
        </w:pict>
      </w:r>
    </w:p>
    <w:p w:rsidR="002942A0" w:rsidRPr="002942A0" w:rsidRDefault="002942A0" w:rsidP="005E5014">
      <w:pPr>
        <w:jc w:val="both"/>
        <w:rPr>
          <w:rFonts w:ascii="Times New Roman" w:hAnsi="Times New Roman" w:cs="Times New Roman"/>
          <w:b/>
          <w:sz w:val="27"/>
          <w:szCs w:val="27"/>
        </w:rPr>
      </w:pPr>
      <w:r w:rsidRPr="002942A0">
        <w:rPr>
          <w:rFonts w:ascii="Times New Roman" w:hAnsi="Times New Roman" w:cs="Times New Roman"/>
          <w:b/>
          <w:sz w:val="27"/>
          <w:szCs w:val="27"/>
        </w:rPr>
        <w:t>3.5.3 Training Process</w:t>
      </w:r>
    </w:p>
    <w:p w:rsidR="002942A0" w:rsidRDefault="002942A0" w:rsidP="005E5014">
      <w:pPr>
        <w:pStyle w:val="NormalWeb"/>
        <w:jc w:val="both"/>
      </w:pPr>
      <w:r>
        <w:t xml:space="preserve">The training process leverages a </w:t>
      </w:r>
      <w:r>
        <w:rPr>
          <w:rStyle w:val="Strong"/>
        </w:rPr>
        <w:t>two-stage strategy</w:t>
      </w:r>
      <w:r>
        <w:t xml:space="preserve"> that balances stability and adaptation to the HAR dataset. The approach capitalizes on </w:t>
      </w:r>
      <w:proofErr w:type="spellStart"/>
      <w:r>
        <w:t>pretrained</w:t>
      </w:r>
      <w:proofErr w:type="spellEnd"/>
      <w:r>
        <w:t xml:space="preserve"> EfficientNet-B3 features while refining the model for activity-specific distinctions.</w:t>
      </w:r>
    </w:p>
    <w:p w:rsidR="002942A0" w:rsidRDefault="002942A0" w:rsidP="00CE7501">
      <w:pPr>
        <w:pStyle w:val="NormalWeb"/>
        <w:numPr>
          <w:ilvl w:val="0"/>
          <w:numId w:val="38"/>
        </w:numPr>
        <w:jc w:val="both"/>
      </w:pPr>
      <w:r>
        <w:rPr>
          <w:rStyle w:val="Strong"/>
        </w:rPr>
        <w:t>Stage 1 – Classifier Head Training:</w:t>
      </w:r>
      <w:r>
        <w:t xml:space="preserve"> Initially, the </w:t>
      </w:r>
      <w:proofErr w:type="spellStart"/>
      <w:r>
        <w:t>EfficientNet</w:t>
      </w:r>
      <w:proofErr w:type="spellEnd"/>
      <w:r>
        <w:t xml:space="preserve"> base is frozen, and only the custom classifier head is trained. This stabilizes initial learning and ensures that the network retains high-level features from ImageNet. Training for approximately 25 epochs </w:t>
      </w:r>
      <w:r>
        <w:lastRenderedPageBreak/>
        <w:t>is sufficient for the classifier head to adapt to HAR-specific features, such as hand positioning, leg movements, and object interactions.</w:t>
      </w:r>
    </w:p>
    <w:p w:rsidR="002942A0" w:rsidRDefault="002942A0" w:rsidP="00CE7501">
      <w:pPr>
        <w:pStyle w:val="NormalWeb"/>
        <w:numPr>
          <w:ilvl w:val="0"/>
          <w:numId w:val="38"/>
        </w:numPr>
        <w:jc w:val="both"/>
      </w:pPr>
      <w:r>
        <w:rPr>
          <w:rStyle w:val="Strong"/>
        </w:rPr>
        <w:t>Stage 2 – Fine-Tuning:</w:t>
      </w:r>
      <w:r>
        <w:t xml:space="preserve"> After initial training, the last 30 layers of EfficientNet-B3 are unfrozen, allowing selective fine-tuning of the </w:t>
      </w:r>
      <w:proofErr w:type="spellStart"/>
      <w:r>
        <w:t>pretrained</w:t>
      </w:r>
      <w:proofErr w:type="spellEnd"/>
      <w:r>
        <w:t xml:space="preserve"> backbone. A </w:t>
      </w:r>
      <w:r>
        <w:rPr>
          <w:rStyle w:val="Strong"/>
        </w:rPr>
        <w:t>lower learning rate</w:t>
      </w:r>
      <w:r>
        <w:t xml:space="preserve"> is used during this stage to avoid disrupting the </w:t>
      </w:r>
      <w:proofErr w:type="spellStart"/>
      <w:r>
        <w:t>pretrained</w:t>
      </w:r>
      <w:proofErr w:type="spellEnd"/>
      <w:r>
        <w:t xml:space="preserve"> weights drastically. Fine-tuning enables the network to capture subtle HAR-specific cues, improving overall accuracy and class-wise performance.</w:t>
      </w:r>
    </w:p>
    <w:p w:rsidR="002942A0" w:rsidRDefault="002942A0" w:rsidP="00CE7501">
      <w:pPr>
        <w:pStyle w:val="NormalWeb"/>
        <w:numPr>
          <w:ilvl w:val="0"/>
          <w:numId w:val="38"/>
        </w:numPr>
        <w:jc w:val="both"/>
      </w:pPr>
      <w:r>
        <w:rPr>
          <w:rStyle w:val="Strong"/>
        </w:rPr>
        <w:t>Monitoring Metrics:</w:t>
      </w:r>
      <w:r>
        <w:t xml:space="preserve"> Validation metrics, including overall accuracy, loss, per-class precision, and recall, are tracked during training. Real-time monitoring ensures that training progresses as expected and allows for early stopping in case of overfitting.</w:t>
      </w:r>
    </w:p>
    <w:p w:rsidR="002942A0" w:rsidRDefault="002942A0" w:rsidP="00CE7501">
      <w:pPr>
        <w:pStyle w:val="NormalWeb"/>
        <w:numPr>
          <w:ilvl w:val="0"/>
          <w:numId w:val="38"/>
        </w:numPr>
        <w:jc w:val="both"/>
      </w:pPr>
      <w:r>
        <w:rPr>
          <w:rStyle w:val="Strong"/>
        </w:rPr>
        <w:t>Callbacks and Optimization:</w:t>
      </w:r>
      <w:r>
        <w:t xml:space="preserve"> Several callbacks are integrated into the training pipeline:</w:t>
      </w:r>
    </w:p>
    <w:p w:rsidR="002942A0" w:rsidRDefault="002942A0" w:rsidP="00CE7501">
      <w:pPr>
        <w:pStyle w:val="NormalWeb"/>
        <w:numPr>
          <w:ilvl w:val="1"/>
          <w:numId w:val="38"/>
        </w:numPr>
        <w:jc w:val="both"/>
      </w:pPr>
      <w:proofErr w:type="spellStart"/>
      <w:r>
        <w:rPr>
          <w:rStyle w:val="Strong"/>
        </w:rPr>
        <w:t>EarlyStopping</w:t>
      </w:r>
      <w:proofErr w:type="spellEnd"/>
      <w:r>
        <w:t xml:space="preserve"> prevents unnecessary epochs if the model stops improving on validation loss.</w:t>
      </w:r>
    </w:p>
    <w:p w:rsidR="002942A0" w:rsidRDefault="002942A0" w:rsidP="00CE7501">
      <w:pPr>
        <w:pStyle w:val="NormalWeb"/>
        <w:numPr>
          <w:ilvl w:val="1"/>
          <w:numId w:val="38"/>
        </w:numPr>
        <w:jc w:val="both"/>
      </w:pPr>
      <w:proofErr w:type="spellStart"/>
      <w:r>
        <w:rPr>
          <w:rStyle w:val="Strong"/>
        </w:rPr>
        <w:t>ReduceLROnPlateau</w:t>
      </w:r>
      <w:proofErr w:type="spellEnd"/>
      <w:r>
        <w:t xml:space="preserve"> dynamically reduces the learning rate if validation performance plateaus.</w:t>
      </w:r>
    </w:p>
    <w:p w:rsidR="002942A0" w:rsidRDefault="002942A0" w:rsidP="00CE7501">
      <w:pPr>
        <w:pStyle w:val="NormalWeb"/>
        <w:numPr>
          <w:ilvl w:val="1"/>
          <w:numId w:val="38"/>
        </w:numPr>
        <w:jc w:val="both"/>
      </w:pPr>
      <w:proofErr w:type="spellStart"/>
      <w:r>
        <w:rPr>
          <w:rStyle w:val="Strong"/>
        </w:rPr>
        <w:t>ModelCheckpoint</w:t>
      </w:r>
      <w:proofErr w:type="spellEnd"/>
      <w:r>
        <w:t xml:space="preserve"> saves the best-performing model weights, ensuring reproducibility and efficient deployment.</w:t>
      </w:r>
    </w:p>
    <w:p w:rsidR="002942A0" w:rsidRDefault="002942A0" w:rsidP="005E5014">
      <w:pPr>
        <w:pStyle w:val="NormalWeb"/>
        <w:jc w:val="both"/>
      </w:pPr>
      <w:r>
        <w:t xml:space="preserve">The training pipeline is designed to be </w:t>
      </w:r>
      <w:r>
        <w:rPr>
          <w:rStyle w:val="Strong"/>
        </w:rPr>
        <w:t>modular, reproducible, and flexible</w:t>
      </w:r>
      <w:r>
        <w:t>, accommodating future modifications such as additional activity classes, alternative backbones, or new augmentation strategies.</w:t>
      </w:r>
    </w:p>
    <w:p w:rsidR="002942A0" w:rsidRDefault="00AD4AEB" w:rsidP="005E5014">
      <w:pPr>
        <w:jc w:val="both"/>
      </w:pPr>
      <w:r>
        <w:pict>
          <v:rect id="_x0000_i1055" style="width:0;height:1.5pt" o:hralign="center" o:hrstd="t" o:hr="t" fillcolor="#a0a0a0" stroked="f"/>
        </w:pict>
      </w:r>
    </w:p>
    <w:p w:rsidR="002942A0" w:rsidRPr="002942A0" w:rsidRDefault="002942A0" w:rsidP="005E5014">
      <w:pPr>
        <w:jc w:val="both"/>
        <w:rPr>
          <w:rFonts w:ascii="Times New Roman" w:hAnsi="Times New Roman" w:cs="Times New Roman"/>
          <w:b/>
          <w:sz w:val="27"/>
          <w:szCs w:val="27"/>
        </w:rPr>
      </w:pPr>
      <w:r w:rsidRPr="002942A0">
        <w:rPr>
          <w:rFonts w:ascii="Times New Roman" w:hAnsi="Times New Roman" w:cs="Times New Roman"/>
          <w:b/>
          <w:sz w:val="27"/>
          <w:szCs w:val="27"/>
        </w:rPr>
        <w:t>3.5.4 Model and Artifact Saving</w:t>
      </w:r>
    </w:p>
    <w:p w:rsidR="002942A0" w:rsidRDefault="002942A0" w:rsidP="005E5014">
      <w:pPr>
        <w:pStyle w:val="NormalWeb"/>
        <w:jc w:val="both"/>
      </w:pPr>
      <w:r>
        <w:t>After training, all critical artifacts are saved for reproducibility, deployment, and future experimentation:</w:t>
      </w:r>
    </w:p>
    <w:p w:rsidR="002942A0" w:rsidRDefault="002942A0" w:rsidP="00CE7501">
      <w:pPr>
        <w:pStyle w:val="NormalWeb"/>
        <w:numPr>
          <w:ilvl w:val="0"/>
          <w:numId w:val="39"/>
        </w:numPr>
        <w:jc w:val="both"/>
      </w:pPr>
      <w:r>
        <w:rPr>
          <w:rStyle w:val="Strong"/>
        </w:rPr>
        <w:t>Model Weights:</w:t>
      </w:r>
      <w:r>
        <w:t xml:space="preserve"> The trained model weights are saved in </w:t>
      </w:r>
      <w:proofErr w:type="gramStart"/>
      <w:r>
        <w:t xml:space="preserve">the </w:t>
      </w:r>
      <w:r>
        <w:rPr>
          <w:rStyle w:val="HTMLCode"/>
        </w:rPr>
        <w:t>.</w:t>
      </w:r>
      <w:proofErr w:type="spellStart"/>
      <w:r>
        <w:rPr>
          <w:rStyle w:val="HTMLCode"/>
        </w:rPr>
        <w:t>keras</w:t>
      </w:r>
      <w:proofErr w:type="spellEnd"/>
      <w:proofErr w:type="gramEnd"/>
      <w:r>
        <w:t xml:space="preserve"> format. This allows the model to be reloaded for inference or further fine-tuning without retraining from scratch.</w:t>
      </w:r>
    </w:p>
    <w:p w:rsidR="002942A0" w:rsidRDefault="002942A0" w:rsidP="00CE7501">
      <w:pPr>
        <w:pStyle w:val="NormalWeb"/>
        <w:numPr>
          <w:ilvl w:val="0"/>
          <w:numId w:val="39"/>
        </w:numPr>
        <w:jc w:val="both"/>
      </w:pPr>
      <w:r>
        <w:rPr>
          <w:rStyle w:val="Strong"/>
        </w:rPr>
        <w:t>Class Index Mapping:</w:t>
      </w:r>
      <w:r>
        <w:t xml:space="preserve"> The mapping between class names and output indices is serialized using Python’s </w:t>
      </w:r>
      <w:r>
        <w:rPr>
          <w:rStyle w:val="HTMLCode"/>
        </w:rPr>
        <w:t>pickle</w:t>
      </w:r>
      <w:r>
        <w:t xml:space="preserve"> library. This ensures that activity predictions can be correctly interpreted during inference, preserving reproducibility.</w:t>
      </w:r>
    </w:p>
    <w:p w:rsidR="002942A0" w:rsidRDefault="002942A0" w:rsidP="00CE7501">
      <w:pPr>
        <w:pStyle w:val="NormalWeb"/>
        <w:numPr>
          <w:ilvl w:val="0"/>
          <w:numId w:val="39"/>
        </w:numPr>
        <w:jc w:val="both"/>
      </w:pPr>
      <w:r>
        <w:rPr>
          <w:rStyle w:val="Strong"/>
        </w:rPr>
        <w:t>Training Artifacts:</w:t>
      </w:r>
      <w:r>
        <w:t xml:space="preserve"> Plots of training history, including accuracy and loss curves, are stored. Additionally, </w:t>
      </w:r>
      <w:r>
        <w:rPr>
          <w:rStyle w:val="Strong"/>
        </w:rPr>
        <w:t>confusion matrices</w:t>
      </w:r>
      <w:r>
        <w:t xml:space="preserve"> and per-class performance metrics are saved, enabling post-training analysis and identification of classes that may require additional data or fine-tuning.</w:t>
      </w:r>
    </w:p>
    <w:p w:rsidR="002942A0" w:rsidRDefault="002942A0" w:rsidP="005E5014">
      <w:pPr>
        <w:pStyle w:val="NormalWeb"/>
        <w:jc w:val="both"/>
      </w:pPr>
      <w:r>
        <w:t>These artifacts collectively facilitate reproducibility, enabling the system to be shared with other researchers, integrated into production pipelines, or used as a benchmark for future experiments.</w:t>
      </w:r>
    </w:p>
    <w:p w:rsidR="002942A0" w:rsidRDefault="00AD4AEB" w:rsidP="005E5014">
      <w:pPr>
        <w:jc w:val="both"/>
      </w:pPr>
      <w:r>
        <w:pict>
          <v:rect id="_x0000_i1056" style="width:0;height:1.5pt" o:hralign="center" o:hrstd="t" o:hr="t" fillcolor="#a0a0a0" stroked="f"/>
        </w:pict>
      </w:r>
    </w:p>
    <w:p w:rsidR="002942A0" w:rsidRPr="002942A0" w:rsidRDefault="002942A0" w:rsidP="005E5014">
      <w:pPr>
        <w:jc w:val="both"/>
        <w:rPr>
          <w:rFonts w:ascii="Times New Roman" w:hAnsi="Times New Roman" w:cs="Times New Roman"/>
          <w:b/>
          <w:sz w:val="27"/>
          <w:szCs w:val="27"/>
        </w:rPr>
      </w:pPr>
      <w:r w:rsidRPr="002942A0">
        <w:rPr>
          <w:rFonts w:ascii="Times New Roman" w:hAnsi="Times New Roman" w:cs="Times New Roman"/>
          <w:b/>
          <w:sz w:val="27"/>
          <w:szCs w:val="27"/>
        </w:rPr>
        <w:t>3.5.5 Video Inference Pipeline</w:t>
      </w:r>
    </w:p>
    <w:p w:rsidR="002942A0" w:rsidRDefault="002942A0" w:rsidP="005E5014">
      <w:pPr>
        <w:pStyle w:val="NormalWeb"/>
        <w:jc w:val="both"/>
      </w:pPr>
      <w:r>
        <w:lastRenderedPageBreak/>
        <w:t xml:space="preserve">The </w:t>
      </w:r>
      <w:r>
        <w:rPr>
          <w:rStyle w:val="Strong"/>
        </w:rPr>
        <w:t>video inference pipeline</w:t>
      </w:r>
      <w:r>
        <w:t xml:space="preserve"> enables the system to process videos frame by frame, applying the trained model to real-world data:</w:t>
      </w:r>
    </w:p>
    <w:p w:rsidR="002942A0" w:rsidRDefault="002942A0" w:rsidP="00CE7501">
      <w:pPr>
        <w:pStyle w:val="NormalWeb"/>
        <w:numPr>
          <w:ilvl w:val="0"/>
          <w:numId w:val="40"/>
        </w:numPr>
        <w:jc w:val="both"/>
      </w:pPr>
      <w:r>
        <w:rPr>
          <w:rStyle w:val="Strong"/>
        </w:rPr>
        <w:t>Frame Extraction:</w:t>
      </w:r>
      <w:r>
        <w:t xml:space="preserve"> Videos are read using </w:t>
      </w:r>
      <w:proofErr w:type="spellStart"/>
      <w:r>
        <w:rPr>
          <w:rStyle w:val="Strong"/>
        </w:rPr>
        <w:t>OpenCV</w:t>
      </w:r>
      <w:proofErr w:type="spellEnd"/>
      <w:r>
        <w:t>, which provides efficient handling of video streams and supports a variety of video formats. Each frame is sequentially extracted for analysis.</w:t>
      </w:r>
    </w:p>
    <w:p w:rsidR="002942A0" w:rsidRDefault="002942A0" w:rsidP="00CE7501">
      <w:pPr>
        <w:pStyle w:val="NormalWeb"/>
        <w:numPr>
          <w:ilvl w:val="0"/>
          <w:numId w:val="40"/>
        </w:numPr>
        <w:jc w:val="both"/>
      </w:pPr>
      <w:r>
        <w:rPr>
          <w:rStyle w:val="Strong"/>
        </w:rPr>
        <w:t>Preprocessing:</w:t>
      </w:r>
      <w:r>
        <w:t xml:space="preserve"> Each frame undergoes the same preprocessing steps as the training images, including resizing, normalization, and channel adjustments. This consistency ensures reliable predictions.</w:t>
      </w:r>
    </w:p>
    <w:p w:rsidR="002942A0" w:rsidRDefault="002942A0" w:rsidP="00CE7501">
      <w:pPr>
        <w:pStyle w:val="NormalWeb"/>
        <w:numPr>
          <w:ilvl w:val="0"/>
          <w:numId w:val="40"/>
        </w:numPr>
        <w:jc w:val="both"/>
      </w:pPr>
      <w:r>
        <w:rPr>
          <w:rStyle w:val="Strong"/>
        </w:rPr>
        <w:t>Activity Prediction:</w:t>
      </w:r>
      <w:r>
        <w:t xml:space="preserve"> The preprocessed frame is fed into the trained model to produce a </w:t>
      </w:r>
      <w:r>
        <w:rPr>
          <w:rStyle w:val="Strong"/>
        </w:rPr>
        <w:t>probability distribution over 15 activity classes</w:t>
      </w:r>
      <w:r>
        <w:t xml:space="preserve">. The </w:t>
      </w:r>
      <w:proofErr w:type="spellStart"/>
      <w:r>
        <w:t>softmax</w:t>
      </w:r>
      <w:proofErr w:type="spellEnd"/>
      <w:r>
        <w:t xml:space="preserve"> output provides both the predicted activity and a confidence score.</w:t>
      </w:r>
    </w:p>
    <w:p w:rsidR="002942A0" w:rsidRDefault="002942A0" w:rsidP="00CE7501">
      <w:pPr>
        <w:pStyle w:val="NormalWeb"/>
        <w:numPr>
          <w:ilvl w:val="0"/>
          <w:numId w:val="40"/>
        </w:numPr>
        <w:jc w:val="both"/>
      </w:pPr>
      <w:r>
        <w:rPr>
          <w:rStyle w:val="Strong"/>
        </w:rPr>
        <w:t>Overlay and Logging:</w:t>
      </w:r>
      <w:r>
        <w:t xml:space="preserve"> Predicted activity labels and confidence scores are overlaid on the video frames for visualization. Optionally, predictions and confidence values can be logged to text files for offline analysis.</w:t>
      </w:r>
    </w:p>
    <w:p w:rsidR="002942A0" w:rsidRDefault="002942A0" w:rsidP="00CE7501">
      <w:pPr>
        <w:pStyle w:val="NormalWeb"/>
        <w:numPr>
          <w:ilvl w:val="0"/>
          <w:numId w:val="40"/>
        </w:numPr>
        <w:jc w:val="both"/>
      </w:pPr>
      <w:r>
        <w:rPr>
          <w:rStyle w:val="Strong"/>
        </w:rPr>
        <w:t xml:space="preserve">Confidence </w:t>
      </w:r>
      <w:proofErr w:type="spellStart"/>
      <w:r>
        <w:rPr>
          <w:rStyle w:val="Strong"/>
        </w:rPr>
        <w:t>Thresholding</w:t>
      </w:r>
      <w:proofErr w:type="spellEnd"/>
      <w:r>
        <w:rPr>
          <w:rStyle w:val="Strong"/>
        </w:rPr>
        <w:t>:</w:t>
      </w:r>
      <w:r>
        <w:t xml:space="preserve"> To reduce false positives, a confidence threshold can be applied. Only predictions exceeding a specified confidence value are displayed or recorded, enhancing the reliability of activity recognition in practice.</w:t>
      </w:r>
    </w:p>
    <w:p w:rsidR="002942A0" w:rsidRDefault="002942A0" w:rsidP="005E5014">
      <w:pPr>
        <w:pStyle w:val="NormalWeb"/>
        <w:jc w:val="both"/>
      </w:pPr>
      <w:r>
        <w:t xml:space="preserve">This pipeline supports both </w:t>
      </w:r>
      <w:r>
        <w:rPr>
          <w:rStyle w:val="Strong"/>
        </w:rPr>
        <w:t>real-time monitoring</w:t>
      </w:r>
      <w:r>
        <w:t xml:space="preserve"> and </w:t>
      </w:r>
      <w:r>
        <w:rPr>
          <w:rStyle w:val="Strong"/>
        </w:rPr>
        <w:t>offline video analysis</w:t>
      </w:r>
      <w:r>
        <w:t>, making it suitable for applications such as surveillance, sports analytics, human-computer interaction, and health monitoring.</w:t>
      </w:r>
    </w:p>
    <w:p w:rsidR="002942A0" w:rsidRDefault="00AD4AEB" w:rsidP="005E5014">
      <w:pPr>
        <w:jc w:val="both"/>
      </w:pPr>
      <w:r>
        <w:pict>
          <v:rect id="_x0000_i1057" style="width:0;height:1.5pt" o:hralign="center" o:hrstd="t" o:hr="t" fillcolor="#a0a0a0" stroked="f"/>
        </w:pict>
      </w:r>
    </w:p>
    <w:p w:rsidR="002942A0" w:rsidRPr="002942A0" w:rsidRDefault="002942A0" w:rsidP="005E5014">
      <w:pPr>
        <w:jc w:val="both"/>
        <w:rPr>
          <w:rFonts w:ascii="Times New Roman" w:hAnsi="Times New Roman" w:cs="Times New Roman"/>
          <w:b/>
          <w:sz w:val="27"/>
          <w:szCs w:val="27"/>
        </w:rPr>
      </w:pPr>
      <w:r w:rsidRPr="002942A0">
        <w:rPr>
          <w:rFonts w:ascii="Times New Roman" w:hAnsi="Times New Roman" w:cs="Times New Roman"/>
          <w:b/>
          <w:sz w:val="27"/>
          <w:szCs w:val="27"/>
        </w:rPr>
        <w:t>3.6 Hardware and Software Considerations</w:t>
      </w:r>
    </w:p>
    <w:p w:rsidR="002942A0" w:rsidRDefault="002942A0" w:rsidP="005E5014">
      <w:pPr>
        <w:pStyle w:val="NormalWeb"/>
        <w:jc w:val="both"/>
      </w:pPr>
      <w:r>
        <w:t>Efficient training and inference require careful consideration of hardware and software:</w:t>
      </w:r>
    </w:p>
    <w:p w:rsidR="002942A0" w:rsidRDefault="002942A0" w:rsidP="00CE7501">
      <w:pPr>
        <w:pStyle w:val="NormalWeb"/>
        <w:numPr>
          <w:ilvl w:val="0"/>
          <w:numId w:val="41"/>
        </w:numPr>
        <w:jc w:val="both"/>
      </w:pPr>
      <w:r>
        <w:rPr>
          <w:rStyle w:val="Strong"/>
        </w:rPr>
        <w:t>Hardware:</w:t>
      </w:r>
      <w:r>
        <w:t xml:space="preserve"> Standard GPUs, including NVIDIA GTX and RTX series, are sufficient for training the HAR model. Training on GPU significantly reduces computation time, while inference can also be performed efficiently on consumer-grade GPUs. CPU-only deployment remains feasible, albeit slower.</w:t>
      </w:r>
    </w:p>
    <w:p w:rsidR="002942A0" w:rsidRDefault="002942A0" w:rsidP="00CE7501">
      <w:pPr>
        <w:pStyle w:val="NormalWeb"/>
        <w:numPr>
          <w:ilvl w:val="0"/>
          <w:numId w:val="41"/>
        </w:numPr>
        <w:jc w:val="both"/>
      </w:pPr>
      <w:r>
        <w:rPr>
          <w:rStyle w:val="Strong"/>
        </w:rPr>
        <w:t>Software:</w:t>
      </w:r>
      <w:r>
        <w:t xml:space="preserve"> The system is implemented in </w:t>
      </w:r>
      <w:r>
        <w:rPr>
          <w:rStyle w:val="Strong"/>
        </w:rPr>
        <w:t>Python 3.x</w:t>
      </w:r>
      <w:r>
        <w:t xml:space="preserve"> with </w:t>
      </w:r>
      <w:proofErr w:type="spellStart"/>
      <w:r>
        <w:rPr>
          <w:rStyle w:val="Strong"/>
        </w:rPr>
        <w:t>TensorFlow</w:t>
      </w:r>
      <w:proofErr w:type="spellEnd"/>
      <w:r>
        <w:rPr>
          <w:rStyle w:val="Strong"/>
        </w:rPr>
        <w:t xml:space="preserve"> ≥2.10</w:t>
      </w:r>
      <w:r>
        <w:t xml:space="preserve">, leveraging GPU acceleration for both training and inference. </w:t>
      </w:r>
      <w:proofErr w:type="spellStart"/>
      <w:r>
        <w:t>OpenCV</w:t>
      </w:r>
      <w:proofErr w:type="spellEnd"/>
      <w:r>
        <w:t xml:space="preserve"> handles video processing and frame extraction.</w:t>
      </w:r>
    </w:p>
    <w:p w:rsidR="002942A0" w:rsidRDefault="002942A0" w:rsidP="00CE7501">
      <w:pPr>
        <w:pStyle w:val="NormalWeb"/>
        <w:numPr>
          <w:ilvl w:val="0"/>
          <w:numId w:val="41"/>
        </w:numPr>
        <w:jc w:val="both"/>
      </w:pPr>
      <w:r>
        <w:rPr>
          <w:rStyle w:val="Strong"/>
        </w:rPr>
        <w:t>Reproducibility:</w:t>
      </w:r>
      <w:r>
        <w:t xml:space="preserve"> The system is designed to reproduce results consistently across hardware platforms. Artifacts such as model weights, class mappings, and training logs ensure that the workflow can be replicated by other researchers or developers.</w:t>
      </w:r>
    </w:p>
    <w:p w:rsidR="002942A0" w:rsidRDefault="00AD4AEB" w:rsidP="005E5014">
      <w:pPr>
        <w:jc w:val="both"/>
      </w:pPr>
      <w:r>
        <w:pict>
          <v:rect id="_x0000_i1058" style="width:0;height:1.5pt" o:hralign="center" o:hrstd="t" o:hr="t" fillcolor="#a0a0a0" stroked="f"/>
        </w:pict>
      </w:r>
    </w:p>
    <w:p w:rsidR="002942A0" w:rsidRPr="002942A0" w:rsidRDefault="002942A0" w:rsidP="005E5014">
      <w:pPr>
        <w:jc w:val="both"/>
        <w:rPr>
          <w:rFonts w:ascii="Times New Roman" w:hAnsi="Times New Roman" w:cs="Times New Roman"/>
          <w:b/>
          <w:sz w:val="27"/>
          <w:szCs w:val="27"/>
        </w:rPr>
      </w:pPr>
      <w:r w:rsidRPr="002942A0">
        <w:rPr>
          <w:rFonts w:ascii="Times New Roman" w:hAnsi="Times New Roman" w:cs="Times New Roman"/>
          <w:b/>
          <w:sz w:val="27"/>
          <w:szCs w:val="27"/>
        </w:rPr>
        <w:t>3.7 Design Rationale and Scalability</w:t>
      </w:r>
    </w:p>
    <w:p w:rsidR="002942A0" w:rsidRDefault="002942A0" w:rsidP="005E5014">
      <w:pPr>
        <w:pStyle w:val="NormalWeb"/>
        <w:jc w:val="both"/>
      </w:pPr>
      <w:r>
        <w:t>The HAR system’s design prioritizes modularity, flexibility, and scalability:</w:t>
      </w:r>
    </w:p>
    <w:p w:rsidR="002942A0" w:rsidRDefault="002942A0" w:rsidP="00CE7501">
      <w:pPr>
        <w:pStyle w:val="NormalWeb"/>
        <w:numPr>
          <w:ilvl w:val="0"/>
          <w:numId w:val="42"/>
        </w:numPr>
        <w:jc w:val="both"/>
      </w:pPr>
      <w:r>
        <w:rPr>
          <w:rStyle w:val="Strong"/>
        </w:rPr>
        <w:lastRenderedPageBreak/>
        <w:t>Modular Pipelines:</w:t>
      </w:r>
      <w:r>
        <w:t xml:space="preserve"> Separation of training and inference modules allows independent optimization, retraining, or integration of new datasets or activity classes.</w:t>
      </w:r>
    </w:p>
    <w:p w:rsidR="002942A0" w:rsidRDefault="002942A0" w:rsidP="00CE7501">
      <w:pPr>
        <w:pStyle w:val="NormalWeb"/>
        <w:numPr>
          <w:ilvl w:val="0"/>
          <w:numId w:val="42"/>
        </w:numPr>
        <w:jc w:val="both"/>
      </w:pPr>
      <w:r>
        <w:rPr>
          <w:rStyle w:val="Strong"/>
        </w:rPr>
        <w:t>Transfer Learning:</w:t>
      </w:r>
      <w:r>
        <w:t xml:space="preserve"> EfficientNet-B3 reduces the need for extremely large HAR datasets, allowing high accuracy with moderate data sizes.</w:t>
      </w:r>
    </w:p>
    <w:p w:rsidR="002942A0" w:rsidRDefault="002942A0" w:rsidP="00CE7501">
      <w:pPr>
        <w:pStyle w:val="NormalWeb"/>
        <w:numPr>
          <w:ilvl w:val="0"/>
          <w:numId w:val="42"/>
        </w:numPr>
        <w:jc w:val="both"/>
      </w:pPr>
      <w:r>
        <w:rPr>
          <w:rStyle w:val="Strong"/>
        </w:rPr>
        <w:t>Frame-by-Frame Inference:</w:t>
      </w:r>
      <w:r>
        <w:t xml:space="preserve"> Provides flexibility for real-time monitoring, integration with surveillance systems, and analysis of prerecorded videos.</w:t>
      </w:r>
    </w:p>
    <w:p w:rsidR="002942A0" w:rsidRDefault="002942A0" w:rsidP="00CE7501">
      <w:pPr>
        <w:pStyle w:val="NormalWeb"/>
        <w:numPr>
          <w:ilvl w:val="0"/>
          <w:numId w:val="42"/>
        </w:numPr>
        <w:jc w:val="both"/>
      </w:pPr>
      <w:r>
        <w:rPr>
          <w:rStyle w:val="Strong"/>
        </w:rPr>
        <w:t>Logging and Artifact Management:</w:t>
      </w:r>
      <w:r>
        <w:t xml:space="preserve"> Supports reproducibility and transparency, enabling future experimentation, performance comparison, and research publication.</w:t>
      </w:r>
    </w:p>
    <w:p w:rsidR="002942A0" w:rsidRDefault="002942A0" w:rsidP="00CE7501">
      <w:pPr>
        <w:pStyle w:val="NormalWeb"/>
        <w:numPr>
          <w:ilvl w:val="0"/>
          <w:numId w:val="42"/>
        </w:numPr>
        <w:jc w:val="both"/>
      </w:pPr>
      <w:r>
        <w:rPr>
          <w:rStyle w:val="Strong"/>
        </w:rPr>
        <w:t>Scalability:</w:t>
      </w:r>
      <w:r>
        <w:t xml:space="preserve"> The architecture can accommodate additional activity classes, higher-resolution videos, or integration with temporal models for further improvement.</w:t>
      </w:r>
    </w:p>
    <w:p w:rsidR="002942A0" w:rsidRDefault="00AD4AEB" w:rsidP="005E5014">
      <w:pPr>
        <w:jc w:val="both"/>
      </w:pPr>
      <w:r>
        <w:pict>
          <v:rect id="_x0000_i1059" style="width:0;height:1.5pt" o:hralign="center" o:hrstd="t" o:hr="t" fillcolor="#a0a0a0" stroked="f"/>
        </w:pict>
      </w:r>
    </w:p>
    <w:p w:rsidR="002942A0" w:rsidRPr="002942A0" w:rsidRDefault="002942A0" w:rsidP="005E5014">
      <w:pPr>
        <w:jc w:val="both"/>
        <w:rPr>
          <w:rFonts w:ascii="Times New Roman" w:hAnsi="Times New Roman" w:cs="Times New Roman"/>
          <w:b/>
          <w:sz w:val="27"/>
          <w:szCs w:val="27"/>
        </w:rPr>
      </w:pPr>
      <w:r w:rsidRPr="002942A0">
        <w:rPr>
          <w:rFonts w:ascii="Times New Roman" w:hAnsi="Times New Roman" w:cs="Times New Roman"/>
          <w:b/>
          <w:sz w:val="27"/>
          <w:szCs w:val="27"/>
        </w:rPr>
        <w:t>3.8 Limitations and Future Improvements</w:t>
      </w:r>
    </w:p>
    <w:p w:rsidR="002942A0" w:rsidRDefault="002942A0" w:rsidP="005E5014">
      <w:pPr>
        <w:pStyle w:val="NormalWeb"/>
        <w:jc w:val="both"/>
      </w:pPr>
      <w:r>
        <w:t>Despite its strengths, the system has several limitations:</w:t>
      </w:r>
    </w:p>
    <w:p w:rsidR="002942A0" w:rsidRDefault="002942A0" w:rsidP="00CE7501">
      <w:pPr>
        <w:pStyle w:val="NormalWeb"/>
        <w:numPr>
          <w:ilvl w:val="0"/>
          <w:numId w:val="43"/>
        </w:numPr>
        <w:jc w:val="both"/>
      </w:pPr>
      <w:r>
        <w:rPr>
          <w:rStyle w:val="Strong"/>
        </w:rPr>
        <w:t>Single-Frame Analysis:</w:t>
      </w:r>
      <w:r>
        <w:t xml:space="preserve"> Temporal dependencies between frames are ignored, which may reduce accuracy for activities with similar static postures but different motion patterns.</w:t>
      </w:r>
    </w:p>
    <w:p w:rsidR="002942A0" w:rsidRDefault="002942A0" w:rsidP="00CE7501">
      <w:pPr>
        <w:pStyle w:val="NormalWeb"/>
        <w:numPr>
          <w:ilvl w:val="0"/>
          <w:numId w:val="43"/>
        </w:numPr>
        <w:jc w:val="both"/>
      </w:pPr>
      <w:r>
        <w:rPr>
          <w:rStyle w:val="Strong"/>
        </w:rPr>
        <w:t>Visual Similarity:</w:t>
      </w:r>
      <w:r>
        <w:t xml:space="preserve"> Misclassifications occur for activities with overlapping visual cues, such as texting vs. calling or sitting vs. standing.</w:t>
      </w:r>
    </w:p>
    <w:p w:rsidR="002942A0" w:rsidRDefault="002942A0" w:rsidP="00CE7501">
      <w:pPr>
        <w:pStyle w:val="NormalWeb"/>
        <w:numPr>
          <w:ilvl w:val="0"/>
          <w:numId w:val="43"/>
        </w:numPr>
        <w:jc w:val="both"/>
      </w:pPr>
      <w:r>
        <w:rPr>
          <w:rStyle w:val="Strong"/>
        </w:rPr>
        <w:t>Future Work:</w:t>
      </w:r>
      <w:r>
        <w:t xml:space="preserve"> Improvements include:</w:t>
      </w:r>
    </w:p>
    <w:p w:rsidR="002942A0" w:rsidRDefault="002942A0" w:rsidP="00CE7501">
      <w:pPr>
        <w:pStyle w:val="NormalWeb"/>
        <w:numPr>
          <w:ilvl w:val="1"/>
          <w:numId w:val="43"/>
        </w:numPr>
        <w:jc w:val="both"/>
      </w:pPr>
      <w:r>
        <w:t>Incorporating temporal modeling using LSTMs, GRUs, or 3D CNNs to capture motion dynamics.</w:t>
      </w:r>
    </w:p>
    <w:p w:rsidR="002942A0" w:rsidRDefault="002942A0" w:rsidP="00CE7501">
      <w:pPr>
        <w:pStyle w:val="NormalWeb"/>
        <w:numPr>
          <w:ilvl w:val="1"/>
          <w:numId w:val="43"/>
        </w:numPr>
        <w:jc w:val="both"/>
      </w:pPr>
      <w:r>
        <w:t xml:space="preserve">Integrating pose estimation (e.g., ST-GCN) to focus on human </w:t>
      </w:r>
      <w:proofErr w:type="spellStart"/>
      <w:r>
        <w:t>keypoints</w:t>
      </w:r>
      <w:proofErr w:type="spellEnd"/>
      <w:r>
        <w:t xml:space="preserve"> and reduce background noise.</w:t>
      </w:r>
    </w:p>
    <w:p w:rsidR="002942A0" w:rsidRDefault="002942A0" w:rsidP="00CE7501">
      <w:pPr>
        <w:pStyle w:val="NormalWeb"/>
        <w:numPr>
          <w:ilvl w:val="1"/>
          <w:numId w:val="43"/>
        </w:numPr>
        <w:jc w:val="both"/>
      </w:pPr>
      <w:r>
        <w:t>Optimizing the model for real-time deployment on edge devices.</w:t>
      </w:r>
    </w:p>
    <w:p w:rsidR="002942A0" w:rsidRDefault="002942A0" w:rsidP="00CE7501">
      <w:pPr>
        <w:pStyle w:val="NormalWeb"/>
        <w:numPr>
          <w:ilvl w:val="1"/>
          <w:numId w:val="43"/>
        </w:numPr>
        <w:jc w:val="both"/>
      </w:pPr>
      <w:r>
        <w:t>Expanding datasets to cover diverse environments, lighting conditions, and multiple subjects.</w:t>
      </w:r>
    </w:p>
    <w:p w:rsidR="002942A0" w:rsidRDefault="00AD4AEB" w:rsidP="005E5014">
      <w:pPr>
        <w:jc w:val="both"/>
      </w:pPr>
      <w:r>
        <w:pict>
          <v:rect id="_x0000_i1060" style="width:0;height:1.5pt" o:hralign="center" o:hrstd="t" o:hr="t" fillcolor="#a0a0a0" stroked="f"/>
        </w:pict>
      </w:r>
    </w:p>
    <w:p w:rsidR="002942A0" w:rsidRDefault="002942A0" w:rsidP="005E5014">
      <w:pPr>
        <w:pStyle w:val="NormalWeb"/>
        <w:jc w:val="both"/>
      </w:pPr>
      <w:r>
        <w:t xml:space="preserve">This comprehensive workflow framework establishes a </w:t>
      </w:r>
      <w:r>
        <w:rPr>
          <w:rStyle w:val="Strong"/>
        </w:rPr>
        <w:t>robust, reproducible, and scalable system</w:t>
      </w:r>
      <w:r>
        <w:t xml:space="preserve"> for video-based HAR. By addressing data management, model design, training strategies, inference procedures, and hardware considerations, the system is prepared for both academic research and practical applications.</w:t>
      </w:r>
    </w:p>
    <w:p w:rsidR="00051E29" w:rsidRPr="00051E29" w:rsidRDefault="00AD4AEB" w:rsidP="005E5014">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61" style="width:0;height:1.5pt" o:hralign="center" o:hrstd="t" o:hr="t" fillcolor="#a0a0a0" stroked="f"/>
        </w:pict>
      </w:r>
    </w:p>
    <w:p w:rsidR="00AD4AEB" w:rsidRDefault="00AD4AEB">
      <w:pPr>
        <w:rPr>
          <w:rFonts w:ascii="Times New Roman" w:eastAsia="Times New Roman" w:hAnsi="Times New Roman" w:cs="Times New Roman"/>
          <w:b/>
          <w:bCs/>
          <w:kern w:val="36"/>
          <w:sz w:val="48"/>
          <w:szCs w:val="48"/>
        </w:rPr>
      </w:pPr>
      <w:r>
        <w:br w:type="page"/>
      </w:r>
    </w:p>
    <w:p w:rsidR="005045D1" w:rsidRDefault="00AD4AEB" w:rsidP="005E5014">
      <w:pPr>
        <w:pStyle w:val="Heading1"/>
        <w:jc w:val="both"/>
      </w:pPr>
      <w:r>
        <w:lastRenderedPageBreak/>
        <w:t xml:space="preserve">Chapter 4            </w:t>
      </w:r>
      <w:r w:rsidR="005045D1">
        <w:t xml:space="preserve"> Methodology</w:t>
      </w:r>
    </w:p>
    <w:p w:rsidR="005045D1" w:rsidRDefault="005045D1" w:rsidP="005E5014">
      <w:pPr>
        <w:pStyle w:val="NormalWeb"/>
        <w:jc w:val="both"/>
      </w:pPr>
      <w:r>
        <w:t xml:space="preserve">The methodology of this Human Activity Recognition (HAR) project encompasses four major areas: </w:t>
      </w:r>
      <w:r>
        <w:rPr>
          <w:rStyle w:val="Strong"/>
        </w:rPr>
        <w:t>data preparation</w:t>
      </w:r>
      <w:r>
        <w:t xml:space="preserve">, </w:t>
      </w:r>
      <w:r>
        <w:rPr>
          <w:rStyle w:val="Strong"/>
        </w:rPr>
        <w:t>model training</w:t>
      </w:r>
      <w:r>
        <w:t xml:space="preserve">, </w:t>
      </w:r>
      <w:r>
        <w:rPr>
          <w:rStyle w:val="Strong"/>
        </w:rPr>
        <w:t>evaluation</w:t>
      </w:r>
      <w:r>
        <w:t xml:space="preserve">, and </w:t>
      </w:r>
      <w:r>
        <w:rPr>
          <w:rStyle w:val="Strong"/>
        </w:rPr>
        <w:t>deployment</w:t>
      </w:r>
      <w:r>
        <w:t>. Each phase is critical to ensuring that the system is accurate, robust, and reproducible. The methodology not only defines the sequence of steps but also emphasizes the rationale behind each choice, from preprocessing and augmentation strategies to transfer learning techniques and evaluation metrics. The following sections describe the methodology in detail, providing a technical roadmap for implementing a frame-by-frame HAR system using deep learning.</w:t>
      </w:r>
    </w:p>
    <w:p w:rsidR="005045D1" w:rsidRDefault="00AD4AEB" w:rsidP="005E5014">
      <w:pPr>
        <w:jc w:val="both"/>
      </w:pPr>
      <w:r>
        <w:pict>
          <v:rect id="_x0000_i1062" style="width:0;height:1.5pt" o:hralign="center" o:hrstd="t" o:hr="t" fillcolor="#a0a0a0" stroked="f"/>
        </w:pict>
      </w:r>
    </w:p>
    <w:p w:rsidR="005E5014" w:rsidRDefault="005E5014" w:rsidP="005E5014">
      <w:pPr>
        <w:pStyle w:val="Heading3"/>
        <w:jc w:val="both"/>
      </w:pPr>
      <w:r>
        <w:t>4.1 Data Preparation</w:t>
      </w:r>
    </w:p>
    <w:p w:rsidR="005E5014" w:rsidRDefault="005E5014" w:rsidP="005E5014">
      <w:pPr>
        <w:pStyle w:val="NormalWeb"/>
        <w:jc w:val="both"/>
      </w:pPr>
      <w:r>
        <w:t>Data preparation serves as the foundation for any robust and effective machine learning model, particularly in the domain of image-based Human Activity Recognition (HAR). The quality and diversity of the input data play a critical role in determining how well the model can generalize to real-world scenarios. In HAR tasks, the input data often consists of video frames extracted from surveillance feeds, wearable cameras, or publicly available datasets. These frames must be carefully preprocessed, annotated, and augmented to ensure that the model can learn meaningful patterns corresponding to human actions, rather than memorizing background artifacts or irrelevant visual features.</w:t>
      </w:r>
    </w:p>
    <w:p w:rsidR="005E5014" w:rsidRDefault="005E5014" w:rsidP="005E5014">
      <w:pPr>
        <w:pStyle w:val="NormalWeb"/>
        <w:jc w:val="both"/>
      </w:pPr>
      <w:r>
        <w:t xml:space="preserve">In this project, data preparation encompasses </w:t>
      </w:r>
      <w:r>
        <w:rPr>
          <w:rStyle w:val="Strong"/>
        </w:rPr>
        <w:t>dataset collection, annotation, preprocessing, normalization, and augmentation</w:t>
      </w:r>
      <w:r>
        <w:t>. Each stage is designed to maximize the effective size of the dataset, mitigate overfitting, and improve the model's robustness to variations in lighting, camera angle, and subject pose.</w:t>
      </w:r>
    </w:p>
    <w:p w:rsidR="005045D1" w:rsidRDefault="005045D1" w:rsidP="005E5014">
      <w:pPr>
        <w:pStyle w:val="Heading3"/>
        <w:jc w:val="both"/>
      </w:pPr>
      <w:r>
        <w:t>4.1.1 Dataset Collection</w:t>
      </w:r>
    </w:p>
    <w:p w:rsidR="005E5014" w:rsidRDefault="005E5014" w:rsidP="005E5014">
      <w:pPr>
        <w:pStyle w:val="NormalWeb"/>
        <w:jc w:val="both"/>
      </w:pPr>
      <w:r>
        <w:t xml:space="preserve">The first step in data preparation is assembling a dataset that adequately represents the target activities. For this project, a curated dataset of approximately </w:t>
      </w:r>
      <w:r>
        <w:rPr>
          <w:rStyle w:val="Strong"/>
        </w:rPr>
        <w:t>12,600 images</w:t>
      </w:r>
      <w:r>
        <w:t xml:space="preserve"> was used. These images were extracted from video recordings and organized into </w:t>
      </w:r>
      <w:r>
        <w:rPr>
          <w:rStyle w:val="Strong"/>
        </w:rPr>
        <w:t>15 distinct activity categories</w:t>
      </w:r>
      <w:r>
        <w:t>, including walking, running, cycling, dancing, calling, eating, texting, and other common daily human activities. Each activity was deliberately balanced to ensure that the model does not become biased toward classes with more samples. Maintaining class balance is particularly important in HAR tasks, as imbalanced datasets often result in a model that predicts high-frequency classes accurately while underperforming on rarer activities.</w:t>
      </w:r>
    </w:p>
    <w:p w:rsidR="005E5014" w:rsidRDefault="005E5014" w:rsidP="005E5014">
      <w:pPr>
        <w:pStyle w:val="NormalWeb"/>
        <w:jc w:val="both"/>
      </w:pPr>
      <w:r>
        <w:t xml:space="preserve">The images were sourced from a combination of </w:t>
      </w:r>
      <w:r>
        <w:rPr>
          <w:rStyle w:val="Strong"/>
        </w:rPr>
        <w:t>public datasets</w:t>
      </w:r>
      <w:r>
        <w:t xml:space="preserve"> and </w:t>
      </w:r>
      <w:r>
        <w:rPr>
          <w:rStyle w:val="Strong"/>
        </w:rPr>
        <w:t>custom video recordings</w:t>
      </w:r>
      <w:r>
        <w:t>. Public datasets provided a foundation of diverse activity examples, while custom recordings ensured the inclusion of activities and scenarios specific to this project’s objectives, such as indoor environments with varying lighting conditions and different camera angles. Videos were captured in controlled settings for clarity and in semi-natural environments to introduce variations in backgrounds, distances, and occlusions, reflecting real-world scenarios.</w:t>
      </w:r>
    </w:p>
    <w:p w:rsidR="005045D1" w:rsidRDefault="005045D1" w:rsidP="005E5014">
      <w:pPr>
        <w:pStyle w:val="Heading3"/>
        <w:jc w:val="both"/>
      </w:pPr>
      <w:r>
        <w:lastRenderedPageBreak/>
        <w:t>4.1.2 Dataset Annotation</w:t>
      </w:r>
    </w:p>
    <w:p w:rsidR="005E5014" w:rsidRPr="005E5014" w:rsidRDefault="005E5014" w:rsidP="005E5014">
      <w:pPr>
        <w:spacing w:before="100" w:beforeAutospacing="1" w:after="100" w:afterAutospacing="1" w:line="240" w:lineRule="auto"/>
        <w:rPr>
          <w:rFonts w:ascii="Times New Roman" w:eastAsia="Times New Roman" w:hAnsi="Times New Roman" w:cs="Times New Roman"/>
          <w:sz w:val="24"/>
          <w:szCs w:val="24"/>
        </w:rPr>
      </w:pPr>
      <w:r w:rsidRPr="005E5014">
        <w:rPr>
          <w:rFonts w:ascii="Times New Roman" w:eastAsia="Times New Roman" w:hAnsi="Times New Roman" w:cs="Times New Roman"/>
          <w:sz w:val="24"/>
          <w:szCs w:val="24"/>
        </w:rPr>
        <w:t xml:space="preserve">Once the images were collected, </w:t>
      </w:r>
      <w:r w:rsidRPr="005E5014">
        <w:rPr>
          <w:rFonts w:ascii="Times New Roman" w:eastAsia="Times New Roman" w:hAnsi="Times New Roman" w:cs="Times New Roman"/>
          <w:b/>
          <w:bCs/>
          <w:sz w:val="24"/>
          <w:szCs w:val="24"/>
        </w:rPr>
        <w:t>data annotation</w:t>
      </w:r>
      <w:r w:rsidRPr="005E5014">
        <w:rPr>
          <w:rFonts w:ascii="Times New Roman" w:eastAsia="Times New Roman" w:hAnsi="Times New Roman" w:cs="Times New Roman"/>
          <w:sz w:val="24"/>
          <w:szCs w:val="24"/>
        </w:rPr>
        <w:t xml:space="preserve"> was performed to label each image with its corresponding activity class. Accurate labeling is crucial for supervised learning, as the model relies entirely on these labels to learn meaningful associations between visual features and human activities. In this project, a structured </w:t>
      </w:r>
      <w:r w:rsidRPr="005E5014">
        <w:rPr>
          <w:rFonts w:ascii="Times New Roman" w:eastAsia="Times New Roman" w:hAnsi="Times New Roman" w:cs="Times New Roman"/>
          <w:b/>
          <w:bCs/>
          <w:sz w:val="24"/>
          <w:szCs w:val="24"/>
        </w:rPr>
        <w:t>CSV file</w:t>
      </w:r>
      <w:r w:rsidRPr="005E5014">
        <w:rPr>
          <w:rFonts w:ascii="Times New Roman" w:eastAsia="Times New Roman" w:hAnsi="Times New Roman" w:cs="Times New Roman"/>
          <w:sz w:val="24"/>
          <w:szCs w:val="24"/>
        </w:rPr>
        <w:t xml:space="preserve"> was used to link each image file path with its corresponding activity label.</w:t>
      </w:r>
    </w:p>
    <w:p w:rsidR="005E5014" w:rsidRPr="005E5014" w:rsidRDefault="005E5014" w:rsidP="005E5014">
      <w:pPr>
        <w:spacing w:before="100" w:beforeAutospacing="1" w:after="100" w:afterAutospacing="1" w:line="240" w:lineRule="auto"/>
        <w:rPr>
          <w:rFonts w:ascii="Times New Roman" w:eastAsia="Times New Roman" w:hAnsi="Times New Roman" w:cs="Times New Roman"/>
          <w:sz w:val="24"/>
          <w:szCs w:val="24"/>
        </w:rPr>
      </w:pPr>
      <w:r w:rsidRPr="005E5014">
        <w:rPr>
          <w:rFonts w:ascii="Times New Roman" w:eastAsia="Times New Roman" w:hAnsi="Times New Roman" w:cs="Times New Roman"/>
          <w:sz w:val="24"/>
          <w:szCs w:val="24"/>
        </w:rPr>
        <w:t>The CSV format offers several advantages:</w:t>
      </w:r>
    </w:p>
    <w:p w:rsidR="005E5014" w:rsidRPr="005E5014" w:rsidRDefault="005E5014" w:rsidP="00CE7501">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5E5014">
        <w:rPr>
          <w:rFonts w:ascii="Times New Roman" w:eastAsia="Times New Roman" w:hAnsi="Times New Roman" w:cs="Times New Roman"/>
          <w:b/>
          <w:bCs/>
          <w:sz w:val="24"/>
          <w:szCs w:val="24"/>
        </w:rPr>
        <w:t>Reproducibility:</w:t>
      </w:r>
      <w:r w:rsidRPr="005E5014">
        <w:rPr>
          <w:rFonts w:ascii="Times New Roman" w:eastAsia="Times New Roman" w:hAnsi="Times New Roman" w:cs="Times New Roman"/>
          <w:sz w:val="24"/>
          <w:szCs w:val="24"/>
        </w:rPr>
        <w:t xml:space="preserve"> The same dataset can be loaded consistently during training, validation, and inference.</w:t>
      </w:r>
    </w:p>
    <w:p w:rsidR="005E5014" w:rsidRPr="005E5014" w:rsidRDefault="005E5014" w:rsidP="00CE7501">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5E5014">
        <w:rPr>
          <w:rFonts w:ascii="Times New Roman" w:eastAsia="Times New Roman" w:hAnsi="Times New Roman" w:cs="Times New Roman"/>
          <w:b/>
          <w:bCs/>
          <w:sz w:val="24"/>
          <w:szCs w:val="24"/>
        </w:rPr>
        <w:t>Automation:</w:t>
      </w:r>
      <w:r w:rsidRPr="005E5014">
        <w:rPr>
          <w:rFonts w:ascii="Times New Roman" w:eastAsia="Times New Roman" w:hAnsi="Times New Roman" w:cs="Times New Roman"/>
          <w:sz w:val="24"/>
          <w:szCs w:val="24"/>
        </w:rPr>
        <w:t xml:space="preserve"> By using a CSV, data loading scripts can automatically read the paths and labels, reducing human errors in dataset handling.</w:t>
      </w:r>
    </w:p>
    <w:p w:rsidR="005E5014" w:rsidRPr="005E5014" w:rsidRDefault="005E5014" w:rsidP="00CE7501">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5E5014">
        <w:rPr>
          <w:rFonts w:ascii="Times New Roman" w:eastAsia="Times New Roman" w:hAnsi="Times New Roman" w:cs="Times New Roman"/>
          <w:b/>
          <w:bCs/>
          <w:sz w:val="24"/>
          <w:szCs w:val="24"/>
        </w:rPr>
        <w:t>Flexibility:</w:t>
      </w:r>
      <w:r w:rsidRPr="005E5014">
        <w:rPr>
          <w:rFonts w:ascii="Times New Roman" w:eastAsia="Times New Roman" w:hAnsi="Times New Roman" w:cs="Times New Roman"/>
          <w:sz w:val="24"/>
          <w:szCs w:val="24"/>
        </w:rPr>
        <w:t xml:space="preserve"> The structured format allows for easy filtering, re-splitting, or augmentation of specific classes if additional training data is needed in the future.</w:t>
      </w:r>
    </w:p>
    <w:p w:rsidR="005045D1" w:rsidRPr="005E5014" w:rsidRDefault="005E5014" w:rsidP="005E5014">
      <w:pPr>
        <w:spacing w:before="100" w:beforeAutospacing="1" w:after="100" w:afterAutospacing="1" w:line="240" w:lineRule="auto"/>
        <w:rPr>
          <w:rFonts w:ascii="Times New Roman" w:eastAsia="Times New Roman" w:hAnsi="Times New Roman" w:cs="Times New Roman"/>
          <w:sz w:val="24"/>
          <w:szCs w:val="24"/>
        </w:rPr>
      </w:pPr>
      <w:r w:rsidRPr="005E5014">
        <w:rPr>
          <w:rFonts w:ascii="Times New Roman" w:eastAsia="Times New Roman" w:hAnsi="Times New Roman" w:cs="Times New Roman"/>
          <w:sz w:val="24"/>
          <w:szCs w:val="24"/>
        </w:rPr>
        <w:t>Annotation was performed with careful quality control, ensuring that each frame accurately represented the intended activity. For ambiguous cases, frames were either discarded or re-recorded, preventing the introduction of mislabeled examples that could confuse the model during training.</w:t>
      </w:r>
    </w:p>
    <w:p w:rsidR="005045D1" w:rsidRDefault="005045D1" w:rsidP="005E5014">
      <w:pPr>
        <w:pStyle w:val="Heading3"/>
        <w:jc w:val="both"/>
      </w:pPr>
      <w:r>
        <w:t>4.1.3 Preprocessing</w:t>
      </w:r>
    </w:p>
    <w:p w:rsidR="005E5014" w:rsidRPr="005E5014" w:rsidRDefault="005E5014" w:rsidP="005E5014">
      <w:pPr>
        <w:spacing w:before="100" w:beforeAutospacing="1" w:after="100" w:afterAutospacing="1" w:line="240" w:lineRule="auto"/>
        <w:jc w:val="both"/>
        <w:rPr>
          <w:rFonts w:ascii="Times New Roman" w:eastAsia="Times New Roman" w:hAnsi="Times New Roman" w:cs="Times New Roman"/>
          <w:sz w:val="24"/>
          <w:szCs w:val="24"/>
        </w:rPr>
      </w:pPr>
      <w:r w:rsidRPr="005E5014">
        <w:rPr>
          <w:rFonts w:ascii="Times New Roman" w:eastAsia="Times New Roman" w:hAnsi="Times New Roman" w:cs="Times New Roman"/>
          <w:sz w:val="24"/>
          <w:szCs w:val="24"/>
        </w:rPr>
        <w:t>Preprocessing standardizes the raw images to make them compatible with the chosen deep learning model. In this project, the EfficientNet-B3 backbone expects input images of a fixed resolution with normalized pixel values. Therefore, the following preprocessing steps were applied:</w:t>
      </w:r>
    </w:p>
    <w:p w:rsidR="005E5014" w:rsidRPr="005E5014" w:rsidRDefault="005E5014" w:rsidP="00CE7501">
      <w:pPr>
        <w:numPr>
          <w:ilvl w:val="0"/>
          <w:numId w:val="45"/>
        </w:numPr>
        <w:spacing w:before="100" w:beforeAutospacing="1" w:after="100" w:afterAutospacing="1" w:line="240" w:lineRule="auto"/>
        <w:jc w:val="both"/>
        <w:rPr>
          <w:rFonts w:ascii="Times New Roman" w:eastAsia="Times New Roman" w:hAnsi="Times New Roman" w:cs="Times New Roman"/>
          <w:sz w:val="24"/>
          <w:szCs w:val="24"/>
        </w:rPr>
      </w:pPr>
      <w:r w:rsidRPr="005E5014">
        <w:rPr>
          <w:rFonts w:ascii="Times New Roman" w:eastAsia="Times New Roman" w:hAnsi="Times New Roman" w:cs="Times New Roman"/>
          <w:b/>
          <w:bCs/>
          <w:sz w:val="24"/>
          <w:szCs w:val="24"/>
        </w:rPr>
        <w:t>Resizing:</w:t>
      </w:r>
      <w:r w:rsidRPr="005E5014">
        <w:rPr>
          <w:rFonts w:ascii="Times New Roman" w:eastAsia="Times New Roman" w:hAnsi="Times New Roman" w:cs="Times New Roman"/>
          <w:sz w:val="24"/>
          <w:szCs w:val="24"/>
        </w:rPr>
        <w:t xml:space="preserve"> All images were resized to </w:t>
      </w:r>
      <w:r w:rsidRPr="005E5014">
        <w:rPr>
          <w:rFonts w:ascii="Times New Roman" w:eastAsia="Times New Roman" w:hAnsi="Times New Roman" w:cs="Times New Roman"/>
          <w:b/>
          <w:bCs/>
          <w:sz w:val="24"/>
          <w:szCs w:val="24"/>
        </w:rPr>
        <w:t>160×160 pixels</w:t>
      </w:r>
      <w:r w:rsidRPr="005E5014">
        <w:rPr>
          <w:rFonts w:ascii="Times New Roman" w:eastAsia="Times New Roman" w:hAnsi="Times New Roman" w:cs="Times New Roman"/>
          <w:sz w:val="24"/>
          <w:szCs w:val="24"/>
        </w:rPr>
        <w:t>. This resolution strikes a balance between computational efficiency and preservation of relevant spatial details, such as limb positions and hand-object interactions.</w:t>
      </w:r>
    </w:p>
    <w:p w:rsidR="005E5014" w:rsidRPr="005E5014" w:rsidRDefault="005E5014" w:rsidP="00CE7501">
      <w:pPr>
        <w:numPr>
          <w:ilvl w:val="0"/>
          <w:numId w:val="45"/>
        </w:numPr>
        <w:spacing w:before="100" w:beforeAutospacing="1" w:after="100" w:afterAutospacing="1" w:line="240" w:lineRule="auto"/>
        <w:jc w:val="both"/>
        <w:rPr>
          <w:rFonts w:ascii="Times New Roman" w:eastAsia="Times New Roman" w:hAnsi="Times New Roman" w:cs="Times New Roman"/>
          <w:sz w:val="24"/>
          <w:szCs w:val="24"/>
        </w:rPr>
      </w:pPr>
      <w:r w:rsidRPr="005E5014">
        <w:rPr>
          <w:rFonts w:ascii="Times New Roman" w:eastAsia="Times New Roman" w:hAnsi="Times New Roman" w:cs="Times New Roman"/>
          <w:b/>
          <w:bCs/>
          <w:sz w:val="24"/>
          <w:szCs w:val="24"/>
        </w:rPr>
        <w:t>Color Channel Adjustment:</w:t>
      </w:r>
      <w:r w:rsidRPr="005E5014">
        <w:rPr>
          <w:rFonts w:ascii="Times New Roman" w:eastAsia="Times New Roman" w:hAnsi="Times New Roman" w:cs="Times New Roman"/>
          <w:sz w:val="24"/>
          <w:szCs w:val="24"/>
        </w:rPr>
        <w:t xml:space="preserve"> Images were converted to RGB format if necessary, ensuring consistent channel ordering for the network.</w:t>
      </w:r>
    </w:p>
    <w:p w:rsidR="005E5014" w:rsidRPr="005E5014" w:rsidRDefault="005E5014" w:rsidP="00CE7501">
      <w:pPr>
        <w:numPr>
          <w:ilvl w:val="0"/>
          <w:numId w:val="45"/>
        </w:numPr>
        <w:spacing w:before="100" w:beforeAutospacing="1" w:after="100" w:afterAutospacing="1" w:line="240" w:lineRule="auto"/>
        <w:jc w:val="both"/>
        <w:rPr>
          <w:rFonts w:ascii="Times New Roman" w:eastAsia="Times New Roman" w:hAnsi="Times New Roman" w:cs="Times New Roman"/>
          <w:sz w:val="24"/>
          <w:szCs w:val="24"/>
        </w:rPr>
      </w:pPr>
      <w:r w:rsidRPr="005E5014">
        <w:rPr>
          <w:rFonts w:ascii="Times New Roman" w:eastAsia="Times New Roman" w:hAnsi="Times New Roman" w:cs="Times New Roman"/>
          <w:b/>
          <w:bCs/>
          <w:sz w:val="24"/>
          <w:szCs w:val="24"/>
        </w:rPr>
        <w:t>Normalization:</w:t>
      </w:r>
      <w:r w:rsidRPr="005E5014">
        <w:rPr>
          <w:rFonts w:ascii="Times New Roman" w:eastAsia="Times New Roman" w:hAnsi="Times New Roman" w:cs="Times New Roman"/>
          <w:sz w:val="24"/>
          <w:szCs w:val="24"/>
        </w:rPr>
        <w:t xml:space="preserve"> Pixel values were scaled to the range expected by EfficientNet-B3. Normalization is essential when using </w:t>
      </w:r>
      <w:proofErr w:type="spellStart"/>
      <w:r w:rsidRPr="005E5014">
        <w:rPr>
          <w:rFonts w:ascii="Times New Roman" w:eastAsia="Times New Roman" w:hAnsi="Times New Roman" w:cs="Times New Roman"/>
          <w:sz w:val="24"/>
          <w:szCs w:val="24"/>
        </w:rPr>
        <w:t>pretrained</w:t>
      </w:r>
      <w:proofErr w:type="spellEnd"/>
      <w:r w:rsidRPr="005E5014">
        <w:rPr>
          <w:rFonts w:ascii="Times New Roman" w:eastAsia="Times New Roman" w:hAnsi="Times New Roman" w:cs="Times New Roman"/>
          <w:sz w:val="24"/>
          <w:szCs w:val="24"/>
        </w:rPr>
        <w:t xml:space="preserve"> models because the network has already learned feature representations based on ImageNet images, which are normalized in a specific way. Without proper normalization, the model may fail to leverage these </w:t>
      </w:r>
      <w:proofErr w:type="spellStart"/>
      <w:r w:rsidRPr="005E5014">
        <w:rPr>
          <w:rFonts w:ascii="Times New Roman" w:eastAsia="Times New Roman" w:hAnsi="Times New Roman" w:cs="Times New Roman"/>
          <w:sz w:val="24"/>
          <w:szCs w:val="24"/>
        </w:rPr>
        <w:t>pretrained</w:t>
      </w:r>
      <w:proofErr w:type="spellEnd"/>
      <w:r w:rsidRPr="005E5014">
        <w:rPr>
          <w:rFonts w:ascii="Times New Roman" w:eastAsia="Times New Roman" w:hAnsi="Times New Roman" w:cs="Times New Roman"/>
          <w:sz w:val="24"/>
          <w:szCs w:val="24"/>
        </w:rPr>
        <w:t xml:space="preserve"> features effectively.</w:t>
      </w:r>
    </w:p>
    <w:p w:rsidR="005E5014" w:rsidRPr="005E5014" w:rsidRDefault="005E5014" w:rsidP="005E5014">
      <w:pPr>
        <w:spacing w:before="100" w:beforeAutospacing="1" w:after="100" w:afterAutospacing="1" w:line="240" w:lineRule="auto"/>
        <w:jc w:val="both"/>
        <w:rPr>
          <w:rFonts w:ascii="Times New Roman" w:eastAsia="Times New Roman" w:hAnsi="Times New Roman" w:cs="Times New Roman"/>
          <w:sz w:val="24"/>
          <w:szCs w:val="24"/>
        </w:rPr>
      </w:pPr>
      <w:r w:rsidRPr="005E5014">
        <w:rPr>
          <w:rFonts w:ascii="Times New Roman" w:eastAsia="Times New Roman" w:hAnsi="Times New Roman" w:cs="Times New Roman"/>
          <w:sz w:val="24"/>
          <w:szCs w:val="24"/>
        </w:rPr>
        <w:t>These preprocessing steps ensure that each image is presented to the model in a standardized format, facilitating stable training and consistent feature extraction.</w:t>
      </w:r>
    </w:p>
    <w:p w:rsidR="005E5014" w:rsidRDefault="005E5014" w:rsidP="005E5014">
      <w:pPr>
        <w:pStyle w:val="Heading3"/>
        <w:jc w:val="both"/>
      </w:pPr>
    </w:p>
    <w:p w:rsidR="005045D1" w:rsidRDefault="005045D1" w:rsidP="005E5014">
      <w:pPr>
        <w:pStyle w:val="Heading3"/>
        <w:jc w:val="both"/>
      </w:pPr>
      <w:r>
        <w:t>4.1.4 Data Augmentation</w:t>
      </w:r>
    </w:p>
    <w:p w:rsidR="005E5014" w:rsidRPr="005E5014" w:rsidRDefault="005E5014" w:rsidP="005E5014">
      <w:pPr>
        <w:spacing w:before="100" w:beforeAutospacing="1" w:after="100" w:afterAutospacing="1" w:line="240" w:lineRule="auto"/>
        <w:jc w:val="both"/>
        <w:rPr>
          <w:rFonts w:ascii="Times New Roman" w:eastAsia="Times New Roman" w:hAnsi="Times New Roman" w:cs="Times New Roman"/>
          <w:sz w:val="24"/>
          <w:szCs w:val="24"/>
        </w:rPr>
      </w:pPr>
      <w:r w:rsidRPr="005E5014">
        <w:rPr>
          <w:rFonts w:ascii="Times New Roman" w:eastAsia="Times New Roman" w:hAnsi="Times New Roman" w:cs="Times New Roman"/>
          <w:sz w:val="24"/>
          <w:szCs w:val="24"/>
        </w:rPr>
        <w:lastRenderedPageBreak/>
        <w:t xml:space="preserve">One of the challenges in HAR is the variability in real-world conditions. Subjects may perform the same activity in different lighting conditions, from different camera angles, or at varying distances. Data augmentation addresses this challenge by </w:t>
      </w:r>
      <w:r w:rsidRPr="005E5014">
        <w:rPr>
          <w:rFonts w:ascii="Times New Roman" w:eastAsia="Times New Roman" w:hAnsi="Times New Roman" w:cs="Times New Roman"/>
          <w:b/>
          <w:bCs/>
          <w:sz w:val="24"/>
          <w:szCs w:val="24"/>
        </w:rPr>
        <w:t>artificially increasing dataset diversity</w:t>
      </w:r>
      <w:r w:rsidRPr="005E5014">
        <w:rPr>
          <w:rFonts w:ascii="Times New Roman" w:eastAsia="Times New Roman" w:hAnsi="Times New Roman" w:cs="Times New Roman"/>
          <w:sz w:val="24"/>
          <w:szCs w:val="24"/>
        </w:rPr>
        <w:t xml:space="preserve"> and helping the model learn invariant features that generalize beyond the training set.</w:t>
      </w:r>
    </w:p>
    <w:p w:rsidR="005E5014" w:rsidRPr="005E5014" w:rsidRDefault="005E5014" w:rsidP="005E5014">
      <w:pPr>
        <w:spacing w:before="100" w:beforeAutospacing="1" w:after="100" w:afterAutospacing="1" w:line="240" w:lineRule="auto"/>
        <w:jc w:val="both"/>
        <w:rPr>
          <w:rFonts w:ascii="Times New Roman" w:eastAsia="Times New Roman" w:hAnsi="Times New Roman" w:cs="Times New Roman"/>
          <w:sz w:val="24"/>
          <w:szCs w:val="24"/>
        </w:rPr>
      </w:pPr>
      <w:r w:rsidRPr="005E5014">
        <w:rPr>
          <w:rFonts w:ascii="Times New Roman" w:eastAsia="Times New Roman" w:hAnsi="Times New Roman" w:cs="Times New Roman"/>
          <w:sz w:val="24"/>
          <w:szCs w:val="24"/>
        </w:rPr>
        <w:t xml:space="preserve">In this project, </w:t>
      </w:r>
      <w:r w:rsidRPr="005E5014">
        <w:rPr>
          <w:rFonts w:ascii="Times New Roman" w:eastAsia="Times New Roman" w:hAnsi="Times New Roman" w:cs="Times New Roman"/>
          <w:b/>
          <w:bCs/>
          <w:sz w:val="24"/>
          <w:szCs w:val="24"/>
        </w:rPr>
        <w:t>dynamic augmentation pipelines</w:t>
      </w:r>
      <w:r w:rsidRPr="005E5014">
        <w:rPr>
          <w:rFonts w:ascii="Times New Roman" w:eastAsia="Times New Roman" w:hAnsi="Times New Roman" w:cs="Times New Roman"/>
          <w:sz w:val="24"/>
          <w:szCs w:val="24"/>
        </w:rPr>
        <w:t xml:space="preserve"> were applied during training, including:</w:t>
      </w:r>
    </w:p>
    <w:p w:rsidR="005E5014" w:rsidRPr="005E5014" w:rsidRDefault="005E5014" w:rsidP="00CE7501">
      <w:pPr>
        <w:numPr>
          <w:ilvl w:val="0"/>
          <w:numId w:val="46"/>
        </w:numPr>
        <w:spacing w:before="100" w:beforeAutospacing="1" w:after="100" w:afterAutospacing="1" w:line="240" w:lineRule="auto"/>
        <w:jc w:val="both"/>
        <w:rPr>
          <w:rFonts w:ascii="Times New Roman" w:eastAsia="Times New Roman" w:hAnsi="Times New Roman" w:cs="Times New Roman"/>
          <w:sz w:val="24"/>
          <w:szCs w:val="24"/>
        </w:rPr>
      </w:pPr>
      <w:r w:rsidRPr="005E5014">
        <w:rPr>
          <w:rFonts w:ascii="Times New Roman" w:eastAsia="Times New Roman" w:hAnsi="Times New Roman" w:cs="Times New Roman"/>
          <w:b/>
          <w:bCs/>
          <w:sz w:val="24"/>
          <w:szCs w:val="24"/>
        </w:rPr>
        <w:t>Random Rotations:</w:t>
      </w:r>
      <w:r w:rsidRPr="005E5014">
        <w:rPr>
          <w:rFonts w:ascii="Times New Roman" w:eastAsia="Times New Roman" w:hAnsi="Times New Roman" w:cs="Times New Roman"/>
          <w:sz w:val="24"/>
          <w:szCs w:val="24"/>
        </w:rPr>
        <w:t xml:space="preserve"> Images were rotated within a small angle range to simulate variations in camera orientation or subject posture. For example, a slightly tilted camera or a subject bending forward should not mislead the model.</w:t>
      </w:r>
    </w:p>
    <w:p w:rsidR="005E5014" w:rsidRPr="005E5014" w:rsidRDefault="005E5014" w:rsidP="00CE7501">
      <w:pPr>
        <w:numPr>
          <w:ilvl w:val="0"/>
          <w:numId w:val="46"/>
        </w:numPr>
        <w:spacing w:before="100" w:beforeAutospacing="1" w:after="100" w:afterAutospacing="1" w:line="240" w:lineRule="auto"/>
        <w:jc w:val="both"/>
        <w:rPr>
          <w:rFonts w:ascii="Times New Roman" w:eastAsia="Times New Roman" w:hAnsi="Times New Roman" w:cs="Times New Roman"/>
          <w:sz w:val="24"/>
          <w:szCs w:val="24"/>
        </w:rPr>
      </w:pPr>
      <w:r w:rsidRPr="005E5014">
        <w:rPr>
          <w:rFonts w:ascii="Times New Roman" w:eastAsia="Times New Roman" w:hAnsi="Times New Roman" w:cs="Times New Roman"/>
          <w:b/>
          <w:bCs/>
          <w:sz w:val="24"/>
          <w:szCs w:val="24"/>
        </w:rPr>
        <w:t>Horizontal Flips:</w:t>
      </w:r>
      <w:r w:rsidRPr="005E5014">
        <w:rPr>
          <w:rFonts w:ascii="Times New Roman" w:eastAsia="Times New Roman" w:hAnsi="Times New Roman" w:cs="Times New Roman"/>
          <w:sz w:val="24"/>
          <w:szCs w:val="24"/>
        </w:rPr>
        <w:t xml:space="preserve"> Activities such as walking or running can occur in either direction relative to the camera. Flipping images horizontally allows the model to recognize mirrored motions.</w:t>
      </w:r>
    </w:p>
    <w:p w:rsidR="005E5014" w:rsidRPr="005E5014" w:rsidRDefault="005E5014" w:rsidP="00CE7501">
      <w:pPr>
        <w:numPr>
          <w:ilvl w:val="0"/>
          <w:numId w:val="46"/>
        </w:numPr>
        <w:spacing w:before="100" w:beforeAutospacing="1" w:after="100" w:afterAutospacing="1" w:line="240" w:lineRule="auto"/>
        <w:jc w:val="both"/>
        <w:rPr>
          <w:rFonts w:ascii="Times New Roman" w:eastAsia="Times New Roman" w:hAnsi="Times New Roman" w:cs="Times New Roman"/>
          <w:sz w:val="24"/>
          <w:szCs w:val="24"/>
        </w:rPr>
      </w:pPr>
      <w:r w:rsidRPr="005E5014">
        <w:rPr>
          <w:rFonts w:ascii="Times New Roman" w:eastAsia="Times New Roman" w:hAnsi="Times New Roman" w:cs="Times New Roman"/>
          <w:b/>
          <w:bCs/>
          <w:sz w:val="24"/>
          <w:szCs w:val="24"/>
        </w:rPr>
        <w:t>Random Zooms:</w:t>
      </w:r>
      <w:r w:rsidRPr="005E5014">
        <w:rPr>
          <w:rFonts w:ascii="Times New Roman" w:eastAsia="Times New Roman" w:hAnsi="Times New Roman" w:cs="Times New Roman"/>
          <w:sz w:val="24"/>
          <w:szCs w:val="24"/>
        </w:rPr>
        <w:t xml:space="preserve"> Zoom augmentation simulates subjects appearing closer or farther from the camera, enabling the model to focus on activity-relevant features rather than absolute size cues.</w:t>
      </w:r>
    </w:p>
    <w:p w:rsidR="005E5014" w:rsidRPr="005E5014" w:rsidRDefault="005E5014" w:rsidP="00CE7501">
      <w:pPr>
        <w:numPr>
          <w:ilvl w:val="0"/>
          <w:numId w:val="46"/>
        </w:numPr>
        <w:spacing w:before="100" w:beforeAutospacing="1" w:after="100" w:afterAutospacing="1" w:line="240" w:lineRule="auto"/>
        <w:jc w:val="both"/>
        <w:rPr>
          <w:rFonts w:ascii="Times New Roman" w:eastAsia="Times New Roman" w:hAnsi="Times New Roman" w:cs="Times New Roman"/>
          <w:sz w:val="24"/>
          <w:szCs w:val="24"/>
        </w:rPr>
      </w:pPr>
      <w:r w:rsidRPr="005E5014">
        <w:rPr>
          <w:rFonts w:ascii="Times New Roman" w:eastAsia="Times New Roman" w:hAnsi="Times New Roman" w:cs="Times New Roman"/>
          <w:b/>
          <w:bCs/>
          <w:sz w:val="24"/>
          <w:szCs w:val="24"/>
        </w:rPr>
        <w:t>Brightness Adjustments:</w:t>
      </w:r>
      <w:r w:rsidRPr="005E5014">
        <w:rPr>
          <w:rFonts w:ascii="Times New Roman" w:eastAsia="Times New Roman" w:hAnsi="Times New Roman" w:cs="Times New Roman"/>
          <w:sz w:val="24"/>
          <w:szCs w:val="24"/>
        </w:rPr>
        <w:t xml:space="preserve"> Random changes in brightness account for variations in lighting conditions, including indoor artificial light, outdoor sunlight, and shadows. This improves model robustness in diverse environments.</w:t>
      </w:r>
    </w:p>
    <w:p w:rsidR="005E5014" w:rsidRPr="005E5014" w:rsidRDefault="005E5014" w:rsidP="00CE7501">
      <w:pPr>
        <w:numPr>
          <w:ilvl w:val="0"/>
          <w:numId w:val="46"/>
        </w:numPr>
        <w:spacing w:before="100" w:beforeAutospacing="1" w:after="100" w:afterAutospacing="1" w:line="240" w:lineRule="auto"/>
        <w:jc w:val="both"/>
        <w:rPr>
          <w:rFonts w:ascii="Times New Roman" w:eastAsia="Times New Roman" w:hAnsi="Times New Roman" w:cs="Times New Roman"/>
          <w:sz w:val="24"/>
          <w:szCs w:val="24"/>
        </w:rPr>
      </w:pPr>
      <w:r w:rsidRPr="005E5014">
        <w:rPr>
          <w:rFonts w:ascii="Times New Roman" w:eastAsia="Times New Roman" w:hAnsi="Times New Roman" w:cs="Times New Roman"/>
          <w:b/>
          <w:bCs/>
          <w:sz w:val="24"/>
          <w:szCs w:val="24"/>
        </w:rPr>
        <w:t>Random Translations and Shifts:</w:t>
      </w:r>
      <w:r w:rsidRPr="005E5014">
        <w:rPr>
          <w:rFonts w:ascii="Times New Roman" w:eastAsia="Times New Roman" w:hAnsi="Times New Roman" w:cs="Times New Roman"/>
          <w:sz w:val="24"/>
          <w:szCs w:val="24"/>
        </w:rPr>
        <w:t xml:space="preserve"> Subjects may appear in different locations within the video frame. Randomly translating images teaches the model to recognize activities regardless of position in the frame.</w:t>
      </w:r>
    </w:p>
    <w:p w:rsidR="005E5014" w:rsidRPr="005E5014" w:rsidRDefault="005E5014" w:rsidP="005E5014">
      <w:pPr>
        <w:spacing w:before="100" w:beforeAutospacing="1" w:after="100" w:afterAutospacing="1" w:line="240" w:lineRule="auto"/>
        <w:jc w:val="both"/>
        <w:rPr>
          <w:rFonts w:ascii="Times New Roman" w:eastAsia="Times New Roman" w:hAnsi="Times New Roman" w:cs="Times New Roman"/>
          <w:sz w:val="24"/>
          <w:szCs w:val="24"/>
        </w:rPr>
      </w:pPr>
      <w:r w:rsidRPr="005E5014">
        <w:rPr>
          <w:rFonts w:ascii="Times New Roman" w:eastAsia="Times New Roman" w:hAnsi="Times New Roman" w:cs="Times New Roman"/>
          <w:sz w:val="24"/>
          <w:szCs w:val="24"/>
        </w:rPr>
        <w:t xml:space="preserve">Augmentation is applied </w:t>
      </w:r>
      <w:r w:rsidRPr="005E5014">
        <w:rPr>
          <w:rFonts w:ascii="Times New Roman" w:eastAsia="Times New Roman" w:hAnsi="Times New Roman" w:cs="Times New Roman"/>
          <w:b/>
          <w:bCs/>
          <w:sz w:val="24"/>
          <w:szCs w:val="24"/>
        </w:rPr>
        <w:t>dynamically</w:t>
      </w:r>
      <w:r w:rsidRPr="005E5014">
        <w:rPr>
          <w:rFonts w:ascii="Times New Roman" w:eastAsia="Times New Roman" w:hAnsi="Times New Roman" w:cs="Times New Roman"/>
          <w:sz w:val="24"/>
          <w:szCs w:val="24"/>
        </w:rPr>
        <w:t xml:space="preserve"> during each training batch, meaning that each epoch can present slightly different variations of the same image. This approach effectively </w:t>
      </w:r>
      <w:r w:rsidRPr="005E5014">
        <w:rPr>
          <w:rFonts w:ascii="Times New Roman" w:eastAsia="Times New Roman" w:hAnsi="Times New Roman" w:cs="Times New Roman"/>
          <w:b/>
          <w:bCs/>
          <w:sz w:val="24"/>
          <w:szCs w:val="24"/>
        </w:rPr>
        <w:t>multiplies the dataset size</w:t>
      </w:r>
      <w:r w:rsidRPr="005E5014">
        <w:rPr>
          <w:rFonts w:ascii="Times New Roman" w:eastAsia="Times New Roman" w:hAnsi="Times New Roman" w:cs="Times New Roman"/>
          <w:sz w:val="24"/>
          <w:szCs w:val="24"/>
        </w:rPr>
        <w:t xml:space="preserve"> without requiring additional labeled data, reducing overfitting and improving generalization.</w:t>
      </w:r>
    </w:p>
    <w:p w:rsidR="005E5014" w:rsidRDefault="005E5014" w:rsidP="005E5014">
      <w:pPr>
        <w:jc w:val="both"/>
      </w:pPr>
    </w:p>
    <w:p w:rsidR="005045D1" w:rsidRDefault="00AD4AEB" w:rsidP="005E5014">
      <w:pPr>
        <w:jc w:val="both"/>
      </w:pPr>
      <w:r>
        <w:pict>
          <v:rect id="_x0000_i1063" style="width:0;height:1.5pt" o:hralign="center" o:hrstd="t" o:hr="t" fillcolor="#a0a0a0" stroked="f"/>
        </w:pict>
      </w:r>
    </w:p>
    <w:p w:rsidR="005045D1" w:rsidRPr="005045D1" w:rsidRDefault="005045D1" w:rsidP="005E5014">
      <w:pPr>
        <w:jc w:val="both"/>
        <w:rPr>
          <w:rFonts w:ascii="Times New Roman" w:hAnsi="Times New Roman" w:cs="Times New Roman"/>
          <w:b/>
          <w:sz w:val="27"/>
          <w:szCs w:val="27"/>
        </w:rPr>
      </w:pPr>
      <w:r w:rsidRPr="005045D1">
        <w:rPr>
          <w:rFonts w:ascii="Times New Roman" w:hAnsi="Times New Roman" w:cs="Times New Roman"/>
          <w:b/>
          <w:sz w:val="27"/>
          <w:szCs w:val="27"/>
        </w:rPr>
        <w:t>4.2 Model Training</w:t>
      </w:r>
    </w:p>
    <w:p w:rsidR="005045D1" w:rsidRDefault="005045D1" w:rsidP="005E5014">
      <w:pPr>
        <w:pStyle w:val="NormalWeb"/>
        <w:jc w:val="both"/>
      </w:pPr>
      <w:r>
        <w:t xml:space="preserve">Training the HAR model involves selecting an appropriate backbone, configuring a classifier head, defining a training strategy, and optimizing </w:t>
      </w:r>
      <w:proofErr w:type="spellStart"/>
      <w:r>
        <w:t>hyperparameters</w:t>
      </w:r>
      <w:proofErr w:type="spellEnd"/>
      <w:r>
        <w:t xml:space="preserve">. EfficientNet-B3 was chosen for its high </w:t>
      </w:r>
      <w:r>
        <w:rPr>
          <w:rStyle w:val="Strong"/>
        </w:rPr>
        <w:t>accuracy-to-parameter ratio</w:t>
      </w:r>
      <w:r>
        <w:t xml:space="preserve"> and </w:t>
      </w:r>
      <w:r>
        <w:rPr>
          <w:rStyle w:val="Strong"/>
        </w:rPr>
        <w:t>transfer learning suitability</w:t>
      </w:r>
      <w:r>
        <w:t>.</w:t>
      </w:r>
    </w:p>
    <w:p w:rsidR="005045D1" w:rsidRDefault="005045D1" w:rsidP="005E5014">
      <w:pPr>
        <w:pStyle w:val="Heading3"/>
        <w:jc w:val="both"/>
      </w:pPr>
      <w:r>
        <w:t>4.2.1 Model Architecture</w:t>
      </w:r>
    </w:p>
    <w:p w:rsidR="005045D1" w:rsidRDefault="005045D1" w:rsidP="005E5014">
      <w:pPr>
        <w:pStyle w:val="NormalWeb"/>
        <w:jc w:val="both"/>
      </w:pPr>
      <w:r>
        <w:t>The model consists of two main components:</w:t>
      </w:r>
    </w:p>
    <w:p w:rsidR="005045D1" w:rsidRDefault="005045D1" w:rsidP="00CE7501">
      <w:pPr>
        <w:pStyle w:val="NormalWeb"/>
        <w:numPr>
          <w:ilvl w:val="0"/>
          <w:numId w:val="1"/>
        </w:numPr>
        <w:jc w:val="both"/>
      </w:pPr>
      <w:r>
        <w:rPr>
          <w:rStyle w:val="Strong"/>
        </w:rPr>
        <w:t>Backbone – EfficientNet-B3:</w:t>
      </w:r>
    </w:p>
    <w:p w:rsidR="005045D1" w:rsidRDefault="005045D1" w:rsidP="00CE7501">
      <w:pPr>
        <w:pStyle w:val="NormalWeb"/>
        <w:numPr>
          <w:ilvl w:val="1"/>
          <w:numId w:val="1"/>
        </w:numPr>
        <w:jc w:val="both"/>
      </w:pPr>
      <w:proofErr w:type="spellStart"/>
      <w:r>
        <w:t>Pretrained</w:t>
      </w:r>
      <w:proofErr w:type="spellEnd"/>
      <w:r>
        <w:t xml:space="preserve"> on ImageNet to leverage general image feature extraction.</w:t>
      </w:r>
    </w:p>
    <w:p w:rsidR="005045D1" w:rsidRDefault="005045D1" w:rsidP="00CE7501">
      <w:pPr>
        <w:pStyle w:val="NormalWeb"/>
        <w:numPr>
          <w:ilvl w:val="1"/>
          <w:numId w:val="1"/>
        </w:numPr>
        <w:jc w:val="both"/>
      </w:pPr>
      <w:r>
        <w:t xml:space="preserve">Captures hierarchical spatial features using </w:t>
      </w:r>
      <w:proofErr w:type="spellStart"/>
      <w:r>
        <w:rPr>
          <w:rStyle w:val="Strong"/>
        </w:rPr>
        <w:t>MBConv</w:t>
      </w:r>
      <w:proofErr w:type="spellEnd"/>
      <w:r>
        <w:rPr>
          <w:rStyle w:val="Strong"/>
        </w:rPr>
        <w:t xml:space="preserve"> blocks</w:t>
      </w:r>
      <w:r>
        <w:t xml:space="preserve"> with squeeze-and-excitation mechanisms.</w:t>
      </w:r>
    </w:p>
    <w:p w:rsidR="005045D1" w:rsidRDefault="005045D1" w:rsidP="00CE7501">
      <w:pPr>
        <w:pStyle w:val="NormalWeb"/>
        <w:numPr>
          <w:ilvl w:val="1"/>
          <w:numId w:val="1"/>
        </w:numPr>
        <w:jc w:val="both"/>
      </w:pPr>
      <w:r>
        <w:t>Provides a balance between computational efficiency and accuracy.</w:t>
      </w:r>
    </w:p>
    <w:p w:rsidR="005045D1" w:rsidRDefault="005045D1" w:rsidP="00CE7501">
      <w:pPr>
        <w:pStyle w:val="NormalWeb"/>
        <w:numPr>
          <w:ilvl w:val="0"/>
          <w:numId w:val="1"/>
        </w:numPr>
        <w:jc w:val="both"/>
      </w:pPr>
      <w:r>
        <w:rPr>
          <w:rStyle w:val="Strong"/>
        </w:rPr>
        <w:lastRenderedPageBreak/>
        <w:t>Classifier Head:</w:t>
      </w:r>
    </w:p>
    <w:p w:rsidR="005045D1" w:rsidRDefault="005045D1" w:rsidP="00CE7501">
      <w:pPr>
        <w:pStyle w:val="NormalWeb"/>
        <w:numPr>
          <w:ilvl w:val="1"/>
          <w:numId w:val="1"/>
        </w:numPr>
        <w:jc w:val="both"/>
      </w:pPr>
      <w:r>
        <w:rPr>
          <w:rStyle w:val="Strong"/>
        </w:rPr>
        <w:t>Global Average Pooling:</w:t>
      </w:r>
      <w:r>
        <w:t xml:space="preserve"> Condenses each feature map into a single representative value, reducing spatial dimensions.</w:t>
      </w:r>
    </w:p>
    <w:p w:rsidR="005045D1" w:rsidRDefault="005045D1" w:rsidP="00CE7501">
      <w:pPr>
        <w:pStyle w:val="NormalWeb"/>
        <w:numPr>
          <w:ilvl w:val="1"/>
          <w:numId w:val="1"/>
        </w:numPr>
        <w:jc w:val="both"/>
      </w:pPr>
      <w:r>
        <w:rPr>
          <w:rStyle w:val="Strong"/>
        </w:rPr>
        <w:t xml:space="preserve">Dense Layer (512 units, </w:t>
      </w:r>
      <w:proofErr w:type="spellStart"/>
      <w:r>
        <w:rPr>
          <w:rStyle w:val="Strong"/>
        </w:rPr>
        <w:t>ReLU</w:t>
      </w:r>
      <w:proofErr w:type="spellEnd"/>
      <w:r>
        <w:rPr>
          <w:rStyle w:val="Strong"/>
        </w:rPr>
        <w:t xml:space="preserve"> activation):</w:t>
      </w:r>
      <w:r>
        <w:t xml:space="preserve"> Learns task-specific patterns for human activity recognition.</w:t>
      </w:r>
    </w:p>
    <w:p w:rsidR="005045D1" w:rsidRDefault="005045D1" w:rsidP="00CE7501">
      <w:pPr>
        <w:pStyle w:val="NormalWeb"/>
        <w:numPr>
          <w:ilvl w:val="1"/>
          <w:numId w:val="1"/>
        </w:numPr>
        <w:jc w:val="both"/>
      </w:pPr>
      <w:r>
        <w:rPr>
          <w:rStyle w:val="Strong"/>
        </w:rPr>
        <w:t>Dropout (0.5):</w:t>
      </w:r>
      <w:r>
        <w:t xml:space="preserve"> Reduces overfitting by randomly deactivating half the neurons during training.</w:t>
      </w:r>
    </w:p>
    <w:p w:rsidR="005045D1" w:rsidRDefault="005045D1" w:rsidP="00CE7501">
      <w:pPr>
        <w:pStyle w:val="NormalWeb"/>
        <w:numPr>
          <w:ilvl w:val="1"/>
          <w:numId w:val="1"/>
        </w:numPr>
        <w:jc w:val="both"/>
      </w:pPr>
      <w:proofErr w:type="spellStart"/>
      <w:r>
        <w:rPr>
          <w:rStyle w:val="Strong"/>
        </w:rPr>
        <w:t>Softmax</w:t>
      </w:r>
      <w:proofErr w:type="spellEnd"/>
      <w:r>
        <w:rPr>
          <w:rStyle w:val="Strong"/>
        </w:rPr>
        <w:t xml:space="preserve"> Output (15 classes):</w:t>
      </w:r>
      <w:r>
        <w:t xml:space="preserve"> Produces probability distribution across all activity classes.</w:t>
      </w:r>
    </w:p>
    <w:p w:rsidR="005045D1" w:rsidRDefault="005045D1" w:rsidP="005E5014">
      <w:pPr>
        <w:pStyle w:val="Heading3"/>
        <w:jc w:val="both"/>
      </w:pPr>
      <w:r>
        <w:t>4.2.2 Training Strategy</w:t>
      </w:r>
    </w:p>
    <w:p w:rsidR="005045D1" w:rsidRDefault="005045D1" w:rsidP="005E5014">
      <w:pPr>
        <w:pStyle w:val="NormalWeb"/>
        <w:jc w:val="both"/>
      </w:pPr>
      <w:r>
        <w:t xml:space="preserve">A </w:t>
      </w:r>
      <w:r>
        <w:rPr>
          <w:rStyle w:val="Strong"/>
        </w:rPr>
        <w:t>two-stage transfer learning approach</w:t>
      </w:r>
      <w:r>
        <w:t xml:space="preserve"> is employed to balance stability and fine-tuning performance:</w:t>
      </w:r>
    </w:p>
    <w:p w:rsidR="005045D1" w:rsidRPr="005045D1" w:rsidRDefault="005045D1" w:rsidP="005E5014">
      <w:pPr>
        <w:jc w:val="both"/>
        <w:rPr>
          <w:rFonts w:ascii="Times New Roman" w:hAnsi="Times New Roman" w:cs="Times New Roman"/>
          <w:b/>
          <w:sz w:val="27"/>
          <w:szCs w:val="27"/>
        </w:rPr>
      </w:pPr>
      <w:r w:rsidRPr="005045D1">
        <w:rPr>
          <w:rFonts w:ascii="Times New Roman" w:hAnsi="Times New Roman" w:cs="Times New Roman"/>
          <w:b/>
          <w:sz w:val="27"/>
          <w:szCs w:val="27"/>
        </w:rPr>
        <w:t>Stage 1 – Frozen Base Layers</w:t>
      </w:r>
    </w:p>
    <w:p w:rsidR="005045D1" w:rsidRDefault="005045D1" w:rsidP="00CE7501">
      <w:pPr>
        <w:pStyle w:val="NormalWeb"/>
        <w:numPr>
          <w:ilvl w:val="0"/>
          <w:numId w:val="2"/>
        </w:numPr>
        <w:jc w:val="both"/>
      </w:pPr>
      <w:r>
        <w:t xml:space="preserve">The </w:t>
      </w:r>
      <w:proofErr w:type="spellStart"/>
      <w:r>
        <w:t>pretrained</w:t>
      </w:r>
      <w:proofErr w:type="spellEnd"/>
      <w:r>
        <w:t xml:space="preserve"> EfficientNet-B3 base layers are </w:t>
      </w:r>
      <w:r>
        <w:rPr>
          <w:rStyle w:val="Strong"/>
        </w:rPr>
        <w:t>frozen</w:t>
      </w:r>
      <w:r>
        <w:t>, preventing their weights from updating.</w:t>
      </w:r>
    </w:p>
    <w:p w:rsidR="005045D1" w:rsidRDefault="005045D1" w:rsidP="00CE7501">
      <w:pPr>
        <w:pStyle w:val="NormalWeb"/>
        <w:numPr>
          <w:ilvl w:val="0"/>
          <w:numId w:val="2"/>
        </w:numPr>
        <w:jc w:val="both"/>
      </w:pPr>
      <w:r>
        <w:t>Only the classifier head is trained to adapt to the HAR task.</w:t>
      </w:r>
    </w:p>
    <w:p w:rsidR="005045D1" w:rsidRDefault="005045D1" w:rsidP="00CE7501">
      <w:pPr>
        <w:pStyle w:val="NormalWeb"/>
        <w:numPr>
          <w:ilvl w:val="0"/>
          <w:numId w:val="2"/>
        </w:numPr>
        <w:jc w:val="both"/>
      </w:pPr>
      <w:r>
        <w:t xml:space="preserve">Training is conducted for </w:t>
      </w:r>
      <w:r>
        <w:rPr>
          <w:rStyle w:val="Strong"/>
        </w:rPr>
        <w:t>25 epochs</w:t>
      </w:r>
      <w:r>
        <w:t xml:space="preserve"> with a learning rate of </w:t>
      </w:r>
      <w:r>
        <w:rPr>
          <w:rStyle w:val="Strong"/>
        </w:rPr>
        <w:t>1e-4</w:t>
      </w:r>
      <w:r>
        <w:t>.</w:t>
      </w:r>
    </w:p>
    <w:p w:rsidR="005045D1" w:rsidRDefault="005045D1" w:rsidP="00CE7501">
      <w:pPr>
        <w:pStyle w:val="NormalWeb"/>
        <w:numPr>
          <w:ilvl w:val="0"/>
          <w:numId w:val="2"/>
        </w:numPr>
        <w:jc w:val="both"/>
      </w:pPr>
      <w:r>
        <w:t xml:space="preserve">Benefits include </w:t>
      </w:r>
      <w:r>
        <w:rPr>
          <w:rStyle w:val="Strong"/>
        </w:rPr>
        <w:t>stable feature extraction</w:t>
      </w:r>
      <w:r>
        <w:t xml:space="preserve"> and reduced risk of overfitting early in training.</w:t>
      </w:r>
    </w:p>
    <w:p w:rsidR="005045D1" w:rsidRPr="005045D1" w:rsidRDefault="005045D1" w:rsidP="005E5014">
      <w:pPr>
        <w:jc w:val="both"/>
        <w:rPr>
          <w:rFonts w:ascii="Times New Roman" w:hAnsi="Times New Roman" w:cs="Times New Roman"/>
          <w:b/>
          <w:sz w:val="27"/>
          <w:szCs w:val="27"/>
        </w:rPr>
      </w:pPr>
      <w:r w:rsidRPr="005045D1">
        <w:rPr>
          <w:rFonts w:ascii="Times New Roman" w:hAnsi="Times New Roman" w:cs="Times New Roman"/>
          <w:b/>
          <w:sz w:val="27"/>
          <w:szCs w:val="27"/>
        </w:rPr>
        <w:t>Stage 2 – Fine-Tuning Last Layers</w:t>
      </w:r>
    </w:p>
    <w:p w:rsidR="005045D1" w:rsidRDefault="005045D1" w:rsidP="00CE7501">
      <w:pPr>
        <w:pStyle w:val="NormalWeb"/>
        <w:numPr>
          <w:ilvl w:val="0"/>
          <w:numId w:val="3"/>
        </w:numPr>
        <w:jc w:val="both"/>
      </w:pPr>
      <w:r>
        <w:t xml:space="preserve">The </w:t>
      </w:r>
      <w:r>
        <w:rPr>
          <w:rStyle w:val="Strong"/>
        </w:rPr>
        <w:t>last 30 layers</w:t>
      </w:r>
      <w:r>
        <w:t xml:space="preserve"> of EfficientNet-B3 are unfrozen to allow fine-tuning.</w:t>
      </w:r>
    </w:p>
    <w:p w:rsidR="005045D1" w:rsidRDefault="005045D1" w:rsidP="00CE7501">
      <w:pPr>
        <w:pStyle w:val="NormalWeb"/>
        <w:numPr>
          <w:ilvl w:val="0"/>
          <w:numId w:val="3"/>
        </w:numPr>
        <w:jc w:val="both"/>
      </w:pPr>
      <w:r>
        <w:t xml:space="preserve">Learning rate is reduced to </w:t>
      </w:r>
      <w:r>
        <w:rPr>
          <w:rStyle w:val="Strong"/>
        </w:rPr>
        <w:t>1e-5</w:t>
      </w:r>
      <w:r>
        <w:t xml:space="preserve"> to prevent large updates that could destabilize </w:t>
      </w:r>
      <w:proofErr w:type="spellStart"/>
      <w:r>
        <w:t>pretrained</w:t>
      </w:r>
      <w:proofErr w:type="spellEnd"/>
      <w:r>
        <w:t xml:space="preserve"> features.</w:t>
      </w:r>
    </w:p>
    <w:p w:rsidR="005045D1" w:rsidRDefault="005045D1" w:rsidP="00CE7501">
      <w:pPr>
        <w:pStyle w:val="NormalWeb"/>
        <w:numPr>
          <w:ilvl w:val="0"/>
          <w:numId w:val="3"/>
        </w:numPr>
        <w:jc w:val="both"/>
      </w:pPr>
      <w:r>
        <w:t>Fine-tuning captures subtle patterns specific to human actions, such as hand position or limb orientation.</w:t>
      </w:r>
    </w:p>
    <w:p w:rsidR="005045D1" w:rsidRDefault="005045D1" w:rsidP="005E5014">
      <w:pPr>
        <w:pStyle w:val="Heading3"/>
        <w:jc w:val="both"/>
      </w:pPr>
      <w:r>
        <w:t>4.2.3 Callbacks</w:t>
      </w:r>
    </w:p>
    <w:p w:rsidR="005045D1" w:rsidRDefault="005045D1" w:rsidP="005E5014">
      <w:pPr>
        <w:pStyle w:val="NormalWeb"/>
        <w:jc w:val="both"/>
      </w:pPr>
      <w:r>
        <w:t xml:space="preserve">Training utilizes several </w:t>
      </w:r>
      <w:r>
        <w:rPr>
          <w:rStyle w:val="Strong"/>
        </w:rPr>
        <w:t>callbacks</w:t>
      </w:r>
      <w:r>
        <w:t xml:space="preserve"> to improve efficiency and convergence:</w:t>
      </w:r>
    </w:p>
    <w:p w:rsidR="005045D1" w:rsidRDefault="005045D1" w:rsidP="00CE7501">
      <w:pPr>
        <w:pStyle w:val="NormalWeb"/>
        <w:numPr>
          <w:ilvl w:val="0"/>
          <w:numId w:val="4"/>
        </w:numPr>
        <w:jc w:val="both"/>
      </w:pPr>
      <w:proofErr w:type="spellStart"/>
      <w:r>
        <w:rPr>
          <w:rStyle w:val="Strong"/>
        </w:rPr>
        <w:t>EarlyStopping</w:t>
      </w:r>
      <w:proofErr w:type="spellEnd"/>
      <w:r>
        <w:rPr>
          <w:rStyle w:val="Strong"/>
        </w:rPr>
        <w:t>:</w:t>
      </w:r>
      <w:r>
        <w:t xml:space="preserve"> Monitors validation loss and stops training if no improvement is observed for 10 consecutive epochs, preventing overfitting.</w:t>
      </w:r>
    </w:p>
    <w:p w:rsidR="005045D1" w:rsidRDefault="005045D1" w:rsidP="00CE7501">
      <w:pPr>
        <w:pStyle w:val="NormalWeb"/>
        <w:numPr>
          <w:ilvl w:val="0"/>
          <w:numId w:val="4"/>
        </w:numPr>
        <w:jc w:val="both"/>
      </w:pPr>
      <w:proofErr w:type="spellStart"/>
      <w:r>
        <w:rPr>
          <w:rStyle w:val="Strong"/>
        </w:rPr>
        <w:t>ReduceLROnPlateau</w:t>
      </w:r>
      <w:proofErr w:type="spellEnd"/>
      <w:r>
        <w:rPr>
          <w:rStyle w:val="Strong"/>
        </w:rPr>
        <w:t>:</w:t>
      </w:r>
      <w:r>
        <w:t xml:space="preserve"> Dynamically lowers the learning rate when validation loss plateaus, allowing finer adjustments during training.</w:t>
      </w:r>
    </w:p>
    <w:p w:rsidR="005045D1" w:rsidRDefault="005045D1" w:rsidP="00CE7501">
      <w:pPr>
        <w:pStyle w:val="NormalWeb"/>
        <w:numPr>
          <w:ilvl w:val="0"/>
          <w:numId w:val="4"/>
        </w:numPr>
        <w:jc w:val="both"/>
      </w:pPr>
      <w:proofErr w:type="spellStart"/>
      <w:r>
        <w:rPr>
          <w:rStyle w:val="Strong"/>
        </w:rPr>
        <w:t>ModelCheckpoint</w:t>
      </w:r>
      <w:proofErr w:type="spellEnd"/>
      <w:r>
        <w:rPr>
          <w:rStyle w:val="Strong"/>
        </w:rPr>
        <w:t>:</w:t>
      </w:r>
      <w:r>
        <w:t xml:space="preserve"> Saves the best model weights based on validation accuracy, ensuring that the final deployed model represents the optimal state.</w:t>
      </w:r>
    </w:p>
    <w:p w:rsidR="005045D1" w:rsidRDefault="00AD4AEB" w:rsidP="005E5014">
      <w:pPr>
        <w:jc w:val="both"/>
      </w:pPr>
      <w:r>
        <w:pict>
          <v:rect id="_x0000_i1064" style="width:0;height:1.5pt" o:hralign="center" o:hrstd="t" o:hr="t" fillcolor="#a0a0a0" stroked="f"/>
        </w:pict>
      </w:r>
    </w:p>
    <w:p w:rsidR="005045D1" w:rsidRPr="005045D1" w:rsidRDefault="005045D1" w:rsidP="005E5014">
      <w:pPr>
        <w:jc w:val="both"/>
        <w:rPr>
          <w:rFonts w:ascii="Times New Roman" w:hAnsi="Times New Roman" w:cs="Times New Roman"/>
          <w:b/>
          <w:sz w:val="27"/>
          <w:szCs w:val="27"/>
        </w:rPr>
      </w:pPr>
      <w:r w:rsidRPr="005045D1">
        <w:rPr>
          <w:rFonts w:ascii="Times New Roman" w:hAnsi="Times New Roman" w:cs="Times New Roman"/>
          <w:b/>
          <w:sz w:val="27"/>
          <w:szCs w:val="27"/>
        </w:rPr>
        <w:t>4.3 Evaluation Metrics</w:t>
      </w:r>
    </w:p>
    <w:p w:rsidR="005045D1" w:rsidRDefault="005045D1" w:rsidP="005E5014">
      <w:pPr>
        <w:pStyle w:val="NormalWeb"/>
        <w:jc w:val="both"/>
      </w:pPr>
      <w:r>
        <w:lastRenderedPageBreak/>
        <w:t>Evaluation ensures the model performs accurately across all activity classes and highlights areas for improvement. Metrics include:</w:t>
      </w:r>
    </w:p>
    <w:p w:rsidR="005045D1" w:rsidRDefault="005045D1" w:rsidP="00CE7501">
      <w:pPr>
        <w:pStyle w:val="NormalWeb"/>
        <w:numPr>
          <w:ilvl w:val="0"/>
          <w:numId w:val="5"/>
        </w:numPr>
        <w:jc w:val="both"/>
      </w:pPr>
      <w:r>
        <w:rPr>
          <w:rStyle w:val="Strong"/>
        </w:rPr>
        <w:t>Accuracy:</w:t>
      </w:r>
      <w:r>
        <w:t xml:space="preserve"> Measures overall proportion of correctly classified frames.</w:t>
      </w:r>
    </w:p>
    <w:p w:rsidR="005045D1" w:rsidRDefault="005045D1" w:rsidP="00CE7501">
      <w:pPr>
        <w:pStyle w:val="NormalWeb"/>
        <w:numPr>
          <w:ilvl w:val="0"/>
          <w:numId w:val="5"/>
        </w:numPr>
        <w:jc w:val="both"/>
      </w:pPr>
      <w:r>
        <w:rPr>
          <w:rStyle w:val="Strong"/>
        </w:rPr>
        <w:t>Precision, Recall, F1-Score:</w:t>
      </w:r>
      <w:r>
        <w:t xml:space="preserve"> Evaluates class-specific performance, especially important for classes with visual similarity.</w:t>
      </w:r>
    </w:p>
    <w:p w:rsidR="005045D1" w:rsidRDefault="005045D1" w:rsidP="00CE7501">
      <w:pPr>
        <w:pStyle w:val="NormalWeb"/>
        <w:numPr>
          <w:ilvl w:val="0"/>
          <w:numId w:val="5"/>
        </w:numPr>
        <w:jc w:val="both"/>
      </w:pPr>
      <w:r>
        <w:rPr>
          <w:rStyle w:val="Strong"/>
        </w:rPr>
        <w:t>Per-Class Accuracy:</w:t>
      </w:r>
      <w:r>
        <w:t xml:space="preserve"> Identifies which activities are well-recognized and which require further training or data augmentation.</w:t>
      </w:r>
    </w:p>
    <w:p w:rsidR="005045D1" w:rsidRDefault="005045D1" w:rsidP="00CE7501">
      <w:pPr>
        <w:pStyle w:val="NormalWeb"/>
        <w:numPr>
          <w:ilvl w:val="0"/>
          <w:numId w:val="5"/>
        </w:numPr>
        <w:jc w:val="both"/>
      </w:pPr>
      <w:r>
        <w:rPr>
          <w:rStyle w:val="Strong"/>
        </w:rPr>
        <w:t>Confusion Matrix:</w:t>
      </w:r>
      <w:r>
        <w:t xml:space="preserve"> Visualizes misclassifications and reveals inter-class similarity patterns.</w:t>
      </w:r>
    </w:p>
    <w:p w:rsidR="005045D1" w:rsidRDefault="005045D1" w:rsidP="00CE7501">
      <w:pPr>
        <w:pStyle w:val="NormalWeb"/>
        <w:numPr>
          <w:ilvl w:val="0"/>
          <w:numId w:val="5"/>
        </w:numPr>
        <w:jc w:val="both"/>
      </w:pPr>
      <w:r>
        <w:rPr>
          <w:rStyle w:val="Strong"/>
        </w:rPr>
        <w:t>Confidence Distribution:</w:t>
      </w:r>
      <w:r>
        <w:t xml:space="preserve"> Shows prediction confidence levels, helping adjust thresholds for inference.</w:t>
      </w:r>
    </w:p>
    <w:p w:rsidR="005045D1" w:rsidRDefault="005045D1" w:rsidP="005E5014">
      <w:pPr>
        <w:pStyle w:val="NormalWeb"/>
        <w:jc w:val="both"/>
      </w:pPr>
      <w:r>
        <w:t>These metrics provide a comprehensive understanding of model behavior and guide future improvements.</w:t>
      </w:r>
    </w:p>
    <w:p w:rsidR="005045D1" w:rsidRDefault="00AD4AEB" w:rsidP="005E5014">
      <w:pPr>
        <w:jc w:val="both"/>
      </w:pPr>
      <w:r>
        <w:pict>
          <v:rect id="_x0000_i1065" style="width:0;height:1.5pt" o:hralign="center" o:hrstd="t" o:hr="t" fillcolor="#a0a0a0" stroked="f"/>
        </w:pict>
      </w:r>
    </w:p>
    <w:p w:rsidR="005045D1" w:rsidRPr="005045D1" w:rsidRDefault="005045D1" w:rsidP="005E5014">
      <w:pPr>
        <w:jc w:val="both"/>
        <w:rPr>
          <w:rFonts w:ascii="Times New Roman" w:hAnsi="Times New Roman" w:cs="Times New Roman"/>
          <w:b/>
          <w:sz w:val="27"/>
          <w:szCs w:val="27"/>
        </w:rPr>
      </w:pPr>
      <w:r w:rsidRPr="005045D1">
        <w:rPr>
          <w:rFonts w:ascii="Times New Roman" w:hAnsi="Times New Roman" w:cs="Times New Roman"/>
          <w:b/>
          <w:sz w:val="27"/>
          <w:szCs w:val="27"/>
        </w:rPr>
        <w:t>4.4 Deployment</w:t>
      </w:r>
    </w:p>
    <w:p w:rsidR="005045D1" w:rsidRDefault="005045D1" w:rsidP="005E5014">
      <w:pPr>
        <w:pStyle w:val="NormalWeb"/>
        <w:jc w:val="both"/>
      </w:pPr>
      <w:r>
        <w:t xml:space="preserve">The final deployment phase converts the trained model into a usable application capable of </w:t>
      </w:r>
      <w:r>
        <w:rPr>
          <w:rStyle w:val="Strong"/>
        </w:rPr>
        <w:t>video frame inference</w:t>
      </w:r>
      <w:r>
        <w:t>.</w:t>
      </w:r>
    </w:p>
    <w:p w:rsidR="005045D1" w:rsidRDefault="005045D1" w:rsidP="005E5014">
      <w:pPr>
        <w:pStyle w:val="Heading3"/>
        <w:jc w:val="both"/>
      </w:pPr>
      <w:r>
        <w:t>4.4.1 Inference Script (test.py)</w:t>
      </w:r>
    </w:p>
    <w:p w:rsidR="005045D1" w:rsidRDefault="005045D1" w:rsidP="00CE7501">
      <w:pPr>
        <w:pStyle w:val="NormalWeb"/>
        <w:numPr>
          <w:ilvl w:val="0"/>
          <w:numId w:val="6"/>
        </w:numPr>
        <w:jc w:val="both"/>
      </w:pPr>
      <w:r>
        <w:t>Loads the saved EfficientNet-B3 model and classifier head.</w:t>
      </w:r>
    </w:p>
    <w:p w:rsidR="005045D1" w:rsidRDefault="005045D1" w:rsidP="00CE7501">
      <w:pPr>
        <w:pStyle w:val="NormalWeb"/>
        <w:numPr>
          <w:ilvl w:val="0"/>
          <w:numId w:val="6"/>
        </w:numPr>
        <w:jc w:val="both"/>
      </w:pPr>
      <w:r>
        <w:t xml:space="preserve">Reads video frames sequentially using </w:t>
      </w:r>
      <w:proofErr w:type="spellStart"/>
      <w:r>
        <w:rPr>
          <w:rStyle w:val="Strong"/>
        </w:rPr>
        <w:t>OpenCV</w:t>
      </w:r>
      <w:proofErr w:type="spellEnd"/>
      <w:r>
        <w:t>.</w:t>
      </w:r>
    </w:p>
    <w:p w:rsidR="005045D1" w:rsidRDefault="005045D1" w:rsidP="00CE7501">
      <w:pPr>
        <w:pStyle w:val="NormalWeb"/>
        <w:numPr>
          <w:ilvl w:val="0"/>
          <w:numId w:val="6"/>
        </w:numPr>
        <w:jc w:val="both"/>
      </w:pPr>
      <w:r>
        <w:t>Applies the same preprocessing and normalization steps used during training.</w:t>
      </w:r>
    </w:p>
    <w:p w:rsidR="005045D1" w:rsidRDefault="005045D1" w:rsidP="00CE7501">
      <w:pPr>
        <w:pStyle w:val="NormalWeb"/>
        <w:numPr>
          <w:ilvl w:val="0"/>
          <w:numId w:val="6"/>
        </w:numPr>
        <w:jc w:val="both"/>
      </w:pPr>
      <w:r>
        <w:t>Predicts activity for each frame.</w:t>
      </w:r>
    </w:p>
    <w:p w:rsidR="005045D1" w:rsidRDefault="005045D1" w:rsidP="00CE7501">
      <w:pPr>
        <w:pStyle w:val="NormalWeb"/>
        <w:numPr>
          <w:ilvl w:val="0"/>
          <w:numId w:val="6"/>
        </w:numPr>
        <w:jc w:val="both"/>
      </w:pPr>
      <w:r>
        <w:t xml:space="preserve">Overlays predictions on frames when confidence exceeds </w:t>
      </w:r>
      <w:r>
        <w:rPr>
          <w:rStyle w:val="Strong"/>
        </w:rPr>
        <w:t>30%</w:t>
      </w:r>
      <w:r>
        <w:t>.</w:t>
      </w:r>
    </w:p>
    <w:p w:rsidR="005045D1" w:rsidRDefault="005045D1" w:rsidP="00CE7501">
      <w:pPr>
        <w:pStyle w:val="NormalWeb"/>
        <w:numPr>
          <w:ilvl w:val="0"/>
          <w:numId w:val="6"/>
        </w:numPr>
        <w:jc w:val="both"/>
      </w:pPr>
      <w:r>
        <w:t xml:space="preserve">Logs results to </w:t>
      </w:r>
      <w:r>
        <w:rPr>
          <w:rStyle w:val="HTMLCode"/>
        </w:rPr>
        <w:t>result.txt</w:t>
      </w:r>
      <w:r>
        <w:t xml:space="preserve"> for further analysis.</w:t>
      </w:r>
    </w:p>
    <w:p w:rsidR="005045D1" w:rsidRDefault="005045D1" w:rsidP="005E5014">
      <w:pPr>
        <w:pStyle w:val="Heading3"/>
        <w:jc w:val="both"/>
      </w:pPr>
      <w:r>
        <w:t>4.4.2 Deployment Considerations</w:t>
      </w:r>
    </w:p>
    <w:p w:rsidR="005045D1" w:rsidRDefault="005045D1" w:rsidP="00CE7501">
      <w:pPr>
        <w:pStyle w:val="NormalWeb"/>
        <w:numPr>
          <w:ilvl w:val="0"/>
          <w:numId w:val="7"/>
        </w:numPr>
        <w:jc w:val="both"/>
      </w:pPr>
      <w:r>
        <w:rPr>
          <w:rStyle w:val="Strong"/>
        </w:rPr>
        <w:t>Real-Time Processing:</w:t>
      </w:r>
      <w:r>
        <w:t xml:space="preserve"> Although optimized for standard hardware, future work can implement GPU-accelerated video streaming to achieve near real-time performance.</w:t>
      </w:r>
    </w:p>
    <w:p w:rsidR="005045D1" w:rsidRDefault="005045D1" w:rsidP="00CE7501">
      <w:pPr>
        <w:pStyle w:val="NormalWeb"/>
        <w:numPr>
          <w:ilvl w:val="0"/>
          <w:numId w:val="7"/>
        </w:numPr>
        <w:jc w:val="both"/>
      </w:pPr>
      <w:r>
        <w:rPr>
          <w:rStyle w:val="Strong"/>
        </w:rPr>
        <w:t>Modularity:</w:t>
      </w:r>
      <w:r>
        <w:t xml:space="preserve"> The inference pipeline can be extended to incorporate multi-person tracking or temporal modeling.</w:t>
      </w:r>
    </w:p>
    <w:p w:rsidR="005045D1" w:rsidRDefault="005045D1" w:rsidP="00CE7501">
      <w:pPr>
        <w:pStyle w:val="NormalWeb"/>
        <w:numPr>
          <w:ilvl w:val="0"/>
          <w:numId w:val="7"/>
        </w:numPr>
        <w:jc w:val="both"/>
      </w:pPr>
      <w:r>
        <w:rPr>
          <w:rStyle w:val="Strong"/>
        </w:rPr>
        <w:t>Robustness:</w:t>
      </w:r>
      <w:r>
        <w:t xml:space="preserve"> The system handles variations in lighting, camera angle, and subject orientation.</w:t>
      </w:r>
    </w:p>
    <w:p w:rsidR="005045D1" w:rsidRDefault="00AD4AEB" w:rsidP="005E5014">
      <w:pPr>
        <w:jc w:val="both"/>
      </w:pPr>
      <w:r>
        <w:pict>
          <v:rect id="_x0000_i1066" style="width:0;height:1.5pt" o:hralign="center" o:hrstd="t" o:hr="t" fillcolor="#a0a0a0" stroked="f"/>
        </w:pict>
      </w:r>
    </w:p>
    <w:p w:rsidR="005045D1" w:rsidRPr="005045D1" w:rsidRDefault="005045D1" w:rsidP="005E5014">
      <w:pPr>
        <w:jc w:val="both"/>
        <w:rPr>
          <w:rFonts w:ascii="Times New Roman" w:hAnsi="Times New Roman" w:cs="Times New Roman"/>
          <w:b/>
          <w:sz w:val="27"/>
          <w:szCs w:val="27"/>
        </w:rPr>
      </w:pPr>
      <w:r w:rsidRPr="005045D1">
        <w:rPr>
          <w:rFonts w:ascii="Times New Roman" w:hAnsi="Times New Roman" w:cs="Times New Roman"/>
          <w:b/>
          <w:sz w:val="27"/>
          <w:szCs w:val="27"/>
        </w:rPr>
        <w:t>4.5 Summary</w:t>
      </w:r>
    </w:p>
    <w:p w:rsidR="005045D1" w:rsidRDefault="005045D1" w:rsidP="005E5014">
      <w:pPr>
        <w:pStyle w:val="NormalWeb"/>
        <w:jc w:val="both"/>
      </w:pPr>
      <w:r>
        <w:t>The methodology provides a detailed framework for designing a reliable HAR system:</w:t>
      </w:r>
    </w:p>
    <w:p w:rsidR="005045D1" w:rsidRDefault="005045D1" w:rsidP="00CE7501">
      <w:pPr>
        <w:pStyle w:val="NormalWeb"/>
        <w:numPr>
          <w:ilvl w:val="0"/>
          <w:numId w:val="8"/>
        </w:numPr>
        <w:jc w:val="both"/>
      </w:pPr>
      <w:r>
        <w:rPr>
          <w:rStyle w:val="Strong"/>
        </w:rPr>
        <w:lastRenderedPageBreak/>
        <w:t>Data Preparation:</w:t>
      </w:r>
      <w:r>
        <w:t xml:space="preserve"> Curated dataset with preprocessing and extensive augmentation.</w:t>
      </w:r>
    </w:p>
    <w:p w:rsidR="005045D1" w:rsidRDefault="005045D1" w:rsidP="00CE7501">
      <w:pPr>
        <w:pStyle w:val="NormalWeb"/>
        <w:numPr>
          <w:ilvl w:val="0"/>
          <w:numId w:val="8"/>
        </w:numPr>
        <w:jc w:val="both"/>
      </w:pPr>
      <w:r>
        <w:rPr>
          <w:rStyle w:val="Strong"/>
        </w:rPr>
        <w:t>Model Training:</w:t>
      </w:r>
      <w:r>
        <w:t xml:space="preserve"> Two-stage transfer learning using EfficientNet-B3 with a custom classifier head.</w:t>
      </w:r>
    </w:p>
    <w:p w:rsidR="005045D1" w:rsidRDefault="005045D1" w:rsidP="00CE7501">
      <w:pPr>
        <w:pStyle w:val="NormalWeb"/>
        <w:numPr>
          <w:ilvl w:val="0"/>
          <w:numId w:val="8"/>
        </w:numPr>
        <w:jc w:val="both"/>
      </w:pPr>
      <w:r>
        <w:rPr>
          <w:rStyle w:val="Strong"/>
        </w:rPr>
        <w:t>Evaluation:</w:t>
      </w:r>
      <w:r>
        <w:t xml:space="preserve"> Comprehensive performance metrics including accuracy, F1-score, and confusion matrices.</w:t>
      </w:r>
    </w:p>
    <w:p w:rsidR="005045D1" w:rsidRDefault="005045D1" w:rsidP="00CE7501">
      <w:pPr>
        <w:pStyle w:val="NormalWeb"/>
        <w:numPr>
          <w:ilvl w:val="0"/>
          <w:numId w:val="8"/>
        </w:numPr>
        <w:jc w:val="both"/>
      </w:pPr>
      <w:r>
        <w:rPr>
          <w:rStyle w:val="Strong"/>
        </w:rPr>
        <w:t>Deployment:</w:t>
      </w:r>
      <w:r>
        <w:t xml:space="preserve"> Modular </w:t>
      </w:r>
      <w:proofErr w:type="spellStart"/>
      <w:r>
        <w:t>OpenCV</w:t>
      </w:r>
      <w:proofErr w:type="spellEnd"/>
      <w:r>
        <w:t>-based video inference script for real-world application.</w:t>
      </w:r>
    </w:p>
    <w:p w:rsidR="005045D1" w:rsidRDefault="005045D1" w:rsidP="005E5014">
      <w:pPr>
        <w:pStyle w:val="NormalWeb"/>
        <w:jc w:val="both"/>
      </w:pPr>
      <w:r>
        <w:t>This methodology ensures that the HAR system is accurate, reproducible, and adaptable, providing a robust foundation for further enhancements such as temporal modeling, multi-modal integration, and deployment on embedded systems.</w:t>
      </w:r>
    </w:p>
    <w:p w:rsidR="00051E29" w:rsidRPr="00051E29" w:rsidRDefault="00AD4AEB" w:rsidP="005E5014">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67" style="width:0;height:1.5pt" o:hralign="center" o:hrstd="t" o:hr="t" fillcolor="#a0a0a0" stroked="f"/>
        </w:pict>
      </w:r>
    </w:p>
    <w:p w:rsidR="00AD4AEB" w:rsidRDefault="00AD4AEB">
      <w:pPr>
        <w:rPr>
          <w:rFonts w:ascii="Times New Roman" w:eastAsia="Times New Roman" w:hAnsi="Times New Roman" w:cs="Times New Roman"/>
          <w:b/>
          <w:bCs/>
          <w:kern w:val="36"/>
          <w:sz w:val="48"/>
          <w:szCs w:val="48"/>
        </w:rPr>
      </w:pPr>
      <w:r>
        <w:br w:type="page"/>
      </w:r>
    </w:p>
    <w:p w:rsidR="00F94609" w:rsidRDefault="00AD4AEB" w:rsidP="005E5014">
      <w:pPr>
        <w:pStyle w:val="Heading1"/>
        <w:jc w:val="both"/>
      </w:pPr>
      <w:r>
        <w:lastRenderedPageBreak/>
        <w:t xml:space="preserve">Chapter 5                </w:t>
      </w:r>
      <w:r w:rsidR="00F94609">
        <w:t xml:space="preserve"> Results</w:t>
      </w:r>
    </w:p>
    <w:p w:rsidR="00F94609" w:rsidRDefault="00F94609" w:rsidP="005E5014">
      <w:pPr>
        <w:pStyle w:val="NormalWeb"/>
        <w:jc w:val="both"/>
      </w:pPr>
      <w:r>
        <w:t>The results section presents the findings of the Human Activity Recognition (HAR) system after extensive training, evaluation, and testing. This section discusses overall model performance, per-class results, the impact of fine-tuning, confusion matrix analysis, confidence distribution, and interpretability of the results. The section also evaluates the limitations and implications of these results for real-world deployment, providing a detailed understanding of how the model behaves across different activities, visual scenarios, and environmental conditions.</w:t>
      </w:r>
    </w:p>
    <w:p w:rsidR="00F94609" w:rsidRDefault="00AD4AEB" w:rsidP="005E5014">
      <w:pPr>
        <w:jc w:val="both"/>
      </w:pPr>
      <w:r>
        <w:pict>
          <v:rect id="_x0000_i1068" style="width:0;height:1.5pt" o:hralign="center" o:hrstd="t" o:hr="t" fillcolor="#a0a0a0" stroked="f"/>
        </w:pict>
      </w:r>
    </w:p>
    <w:p w:rsidR="00F94609" w:rsidRPr="00F94609" w:rsidRDefault="00F94609" w:rsidP="005E5014">
      <w:pPr>
        <w:jc w:val="both"/>
        <w:rPr>
          <w:rFonts w:ascii="Times New Roman" w:hAnsi="Times New Roman" w:cs="Times New Roman"/>
          <w:b/>
          <w:sz w:val="27"/>
          <w:szCs w:val="27"/>
        </w:rPr>
      </w:pPr>
      <w:r w:rsidRPr="00F94609">
        <w:rPr>
          <w:rFonts w:ascii="Times New Roman" w:hAnsi="Times New Roman" w:cs="Times New Roman"/>
          <w:b/>
          <w:sz w:val="27"/>
          <w:szCs w:val="27"/>
        </w:rPr>
        <w:t>5.1 Overall Model Performance</w:t>
      </w:r>
    </w:p>
    <w:p w:rsidR="00F94609" w:rsidRDefault="00F94609" w:rsidP="005E5014">
      <w:pPr>
        <w:pStyle w:val="NormalWeb"/>
        <w:jc w:val="both"/>
      </w:pPr>
      <w:r>
        <w:t xml:space="preserve">The final trained EfficientNet-B3-based model achieved a </w:t>
      </w:r>
      <w:r>
        <w:rPr>
          <w:rStyle w:val="Strong"/>
        </w:rPr>
        <w:t>best validation accuracy of 69.88%</w:t>
      </w:r>
      <w:r>
        <w:t xml:space="preserve"> across 15 human activity classes. This result indicates a substantial improvement over baseline models trained from scratch, validating the efficacy of the </w:t>
      </w:r>
      <w:r>
        <w:rPr>
          <w:rStyle w:val="Strong"/>
        </w:rPr>
        <w:t>transfer learning approach</w:t>
      </w:r>
      <w:r>
        <w:t>. The performance metric reflects the model's ability to correctly classify unseen validation frames across a diverse set of human activities.</w:t>
      </w:r>
    </w:p>
    <w:p w:rsidR="00F94609" w:rsidRDefault="00F94609" w:rsidP="005E5014">
      <w:pPr>
        <w:pStyle w:val="NormalWeb"/>
        <w:jc w:val="both"/>
      </w:pPr>
      <w:r>
        <w:t>Several factors contributed to this level of accuracy:</w:t>
      </w:r>
    </w:p>
    <w:p w:rsidR="00F94609" w:rsidRDefault="00F94609" w:rsidP="00CE7501">
      <w:pPr>
        <w:pStyle w:val="NormalWeb"/>
        <w:numPr>
          <w:ilvl w:val="0"/>
          <w:numId w:val="9"/>
        </w:numPr>
        <w:jc w:val="both"/>
      </w:pPr>
      <w:r>
        <w:rPr>
          <w:rStyle w:val="Strong"/>
        </w:rPr>
        <w:t>Balanced Dataset:</w:t>
      </w:r>
      <w:r>
        <w:t xml:space="preserve"> Each activity class was represented by approximately 840 images, ensuring that the model was not biased toward dominant classes.</w:t>
      </w:r>
    </w:p>
    <w:p w:rsidR="00F94609" w:rsidRDefault="00F94609" w:rsidP="00CE7501">
      <w:pPr>
        <w:pStyle w:val="NormalWeb"/>
        <w:numPr>
          <w:ilvl w:val="0"/>
          <w:numId w:val="9"/>
        </w:numPr>
        <w:jc w:val="both"/>
      </w:pPr>
      <w:r>
        <w:rPr>
          <w:rStyle w:val="Strong"/>
        </w:rPr>
        <w:t>Data Augmentation:</w:t>
      </w:r>
      <w:r>
        <w:t xml:space="preserve"> The applied rotations, shifts, zooms, flips, and brightness adjustments helped the model generalize to different spatial and illumination variations.</w:t>
      </w:r>
    </w:p>
    <w:p w:rsidR="00F94609" w:rsidRDefault="00F94609" w:rsidP="00CE7501">
      <w:pPr>
        <w:pStyle w:val="NormalWeb"/>
        <w:numPr>
          <w:ilvl w:val="0"/>
          <w:numId w:val="9"/>
        </w:numPr>
        <w:jc w:val="both"/>
      </w:pPr>
      <w:r>
        <w:rPr>
          <w:rStyle w:val="Strong"/>
        </w:rPr>
        <w:t>Two-Stage Training:</w:t>
      </w:r>
      <w:r>
        <w:t xml:space="preserve"> The frozen-layer training stabilized initial learning, while fine-tuning selectively updated deep feature representations, capturing activity-specific nuances.</w:t>
      </w:r>
    </w:p>
    <w:p w:rsidR="00F94609" w:rsidRDefault="00F94609" w:rsidP="005E5014">
      <w:pPr>
        <w:pStyle w:val="NormalWeb"/>
        <w:jc w:val="both"/>
      </w:pPr>
      <w:r>
        <w:t xml:space="preserve">Although the overall accuracy is promising, it is important to note that validation accuracy is only one measure of performance. Further metrics, such as </w:t>
      </w:r>
      <w:r>
        <w:rPr>
          <w:rStyle w:val="Strong"/>
        </w:rPr>
        <w:t>precision, recall, F1-score</w:t>
      </w:r>
      <w:r>
        <w:t xml:space="preserve">, and </w:t>
      </w:r>
      <w:r>
        <w:rPr>
          <w:rStyle w:val="Strong"/>
        </w:rPr>
        <w:t>per-class accuracy</w:t>
      </w:r>
      <w:r>
        <w:t>, provide additional insights into the model's behavior.</w:t>
      </w:r>
    </w:p>
    <w:p w:rsidR="00F94609" w:rsidRDefault="00AD4AEB" w:rsidP="005E5014">
      <w:pPr>
        <w:jc w:val="both"/>
      </w:pPr>
      <w:r>
        <w:pict>
          <v:rect id="_x0000_i1069" style="width:0;height:1.5pt" o:hralign="center" o:hrstd="t" o:hr="t" fillcolor="#a0a0a0" stroked="f"/>
        </w:pict>
      </w:r>
    </w:p>
    <w:p w:rsidR="00F94609" w:rsidRPr="00F94609" w:rsidRDefault="00F94609" w:rsidP="005E5014">
      <w:pPr>
        <w:jc w:val="both"/>
        <w:rPr>
          <w:rFonts w:ascii="Times New Roman" w:hAnsi="Times New Roman" w:cs="Times New Roman"/>
          <w:b/>
          <w:sz w:val="27"/>
          <w:szCs w:val="27"/>
        </w:rPr>
      </w:pPr>
      <w:r w:rsidRPr="00F94609">
        <w:rPr>
          <w:rFonts w:ascii="Times New Roman" w:hAnsi="Times New Roman" w:cs="Times New Roman"/>
          <w:b/>
          <w:sz w:val="27"/>
          <w:szCs w:val="27"/>
        </w:rPr>
        <w:t>5.2 Class-Wise Performance</w:t>
      </w:r>
    </w:p>
    <w:p w:rsidR="00F94609" w:rsidRDefault="00F94609" w:rsidP="005E5014">
      <w:pPr>
        <w:pStyle w:val="NormalWeb"/>
        <w:jc w:val="both"/>
      </w:pPr>
      <w:r>
        <w:t xml:space="preserve">The HAR model’s performance varied significantly across activity classes. Activities that are visually distinctive, involving </w:t>
      </w:r>
      <w:r>
        <w:rPr>
          <w:rStyle w:val="Strong"/>
        </w:rPr>
        <w:t>large-scale motions</w:t>
      </w:r>
      <w:r>
        <w:t xml:space="preserve"> or unique body postures, achieved higher classification accuracy. In contrast, activities that are visually similar or involve </w:t>
      </w:r>
      <w:r>
        <w:rPr>
          <w:rStyle w:val="Strong"/>
        </w:rPr>
        <w:t>small, subtle movements</w:t>
      </w:r>
      <w:r>
        <w:t xml:space="preserve"> were more challenging for the model.</w:t>
      </w:r>
    </w:p>
    <w:p w:rsidR="00F94609" w:rsidRDefault="00F94609" w:rsidP="005E5014">
      <w:pPr>
        <w:pStyle w:val="Heading3"/>
        <w:jc w:val="both"/>
      </w:pPr>
      <w:r>
        <w:t>5.2.1 High-Performing Classes</w:t>
      </w:r>
    </w:p>
    <w:p w:rsidR="00F94609" w:rsidRDefault="00F94609" w:rsidP="005E5014">
      <w:pPr>
        <w:pStyle w:val="NormalWeb"/>
        <w:jc w:val="both"/>
      </w:pPr>
      <w:r>
        <w:t>The following activities demonstrated strong recognition performance:</w:t>
      </w:r>
    </w:p>
    <w:p w:rsidR="00F94609" w:rsidRDefault="00F94609" w:rsidP="00CE7501">
      <w:pPr>
        <w:pStyle w:val="NormalWeb"/>
        <w:numPr>
          <w:ilvl w:val="0"/>
          <w:numId w:val="10"/>
        </w:numPr>
        <w:jc w:val="both"/>
      </w:pPr>
      <w:r>
        <w:rPr>
          <w:rStyle w:val="Strong"/>
        </w:rPr>
        <w:lastRenderedPageBreak/>
        <w:t>Cycling:</w:t>
      </w:r>
      <w:r>
        <w:t xml:space="preserve"> Achieved an accuracy of 92.8%. The consistent posture of a person on a bicycle, with hands gripping the handlebars and forward-leaning motion, created easily distinguishable visual features.</w:t>
      </w:r>
    </w:p>
    <w:p w:rsidR="00F94609" w:rsidRDefault="00F94609" w:rsidP="00CE7501">
      <w:pPr>
        <w:pStyle w:val="NormalWeb"/>
        <w:numPr>
          <w:ilvl w:val="0"/>
          <w:numId w:val="10"/>
        </w:numPr>
        <w:jc w:val="both"/>
      </w:pPr>
      <w:r>
        <w:rPr>
          <w:rStyle w:val="Strong"/>
        </w:rPr>
        <w:t>Running:</w:t>
      </w:r>
      <w:r>
        <w:t xml:space="preserve"> Achieved an accuracy of 85.6%. Forward body lean, arm swinging, and leg stride patterns provided distinct motion cues in individual frames.</w:t>
      </w:r>
    </w:p>
    <w:p w:rsidR="00F94609" w:rsidRDefault="00F94609" w:rsidP="00CE7501">
      <w:pPr>
        <w:pStyle w:val="NormalWeb"/>
        <w:numPr>
          <w:ilvl w:val="0"/>
          <w:numId w:val="10"/>
        </w:numPr>
        <w:jc w:val="both"/>
      </w:pPr>
      <w:r>
        <w:rPr>
          <w:rStyle w:val="Strong"/>
        </w:rPr>
        <w:t>Eating:</w:t>
      </w:r>
      <w:r>
        <w:t xml:space="preserve"> Achieved an accuracy of 81.9%. Activities involving hand-to-mouth motion against a relatively stable background were captured effectively.</w:t>
      </w:r>
    </w:p>
    <w:p w:rsidR="00F94609" w:rsidRDefault="00F94609" w:rsidP="00CE7501">
      <w:pPr>
        <w:pStyle w:val="NormalWeb"/>
        <w:numPr>
          <w:ilvl w:val="0"/>
          <w:numId w:val="10"/>
        </w:numPr>
        <w:jc w:val="both"/>
      </w:pPr>
      <w:r>
        <w:rPr>
          <w:rStyle w:val="Strong"/>
        </w:rPr>
        <w:t>Dancing:</w:t>
      </w:r>
      <w:r>
        <w:t xml:space="preserve"> Achieved an accuracy of 78.4%. Dynamic poses with exaggerated limb movement allowed the model to distinguish dancing from other activities.</w:t>
      </w:r>
    </w:p>
    <w:p w:rsidR="00F94609" w:rsidRDefault="00F94609" w:rsidP="005E5014">
      <w:pPr>
        <w:pStyle w:val="NormalWeb"/>
        <w:jc w:val="both"/>
      </w:pPr>
      <w:r>
        <w:t xml:space="preserve">These classes benefited from </w:t>
      </w:r>
      <w:r>
        <w:rPr>
          <w:rStyle w:val="Strong"/>
        </w:rPr>
        <w:t>clear visual signals</w:t>
      </w:r>
      <w:r>
        <w:t>, reducing ambiguity in single-frame analysis. The robustness in these activities confirms that EfficientNet-B3 can capture complex spatial patterns, even without temporal modeling.</w:t>
      </w:r>
    </w:p>
    <w:p w:rsidR="00F94609" w:rsidRDefault="00F94609" w:rsidP="005E5014">
      <w:pPr>
        <w:pStyle w:val="Heading3"/>
        <w:jc w:val="both"/>
      </w:pPr>
      <w:r>
        <w:t>5.2.2 Low-Performing Classes</w:t>
      </w:r>
    </w:p>
    <w:p w:rsidR="00F94609" w:rsidRDefault="00F94609" w:rsidP="005E5014">
      <w:pPr>
        <w:pStyle w:val="NormalWeb"/>
        <w:jc w:val="both"/>
      </w:pPr>
      <w:r>
        <w:t>Classes involving handheld devices or subtle hand gestures exhibited lower accuracy:</w:t>
      </w:r>
    </w:p>
    <w:p w:rsidR="00F94609" w:rsidRDefault="00F94609" w:rsidP="00CE7501">
      <w:pPr>
        <w:pStyle w:val="NormalWeb"/>
        <w:numPr>
          <w:ilvl w:val="0"/>
          <w:numId w:val="11"/>
        </w:numPr>
        <w:jc w:val="both"/>
      </w:pPr>
      <w:r>
        <w:rPr>
          <w:rStyle w:val="Strong"/>
        </w:rPr>
        <w:t>Calling:</w:t>
      </w:r>
      <w:r>
        <w:t xml:space="preserve"> 50.4% accuracy. The pose of holding a phone near the ear can be visually similar to other hand-based activities, causing misclassification.</w:t>
      </w:r>
    </w:p>
    <w:p w:rsidR="00F94609" w:rsidRDefault="00F94609" w:rsidP="00CE7501">
      <w:pPr>
        <w:pStyle w:val="NormalWeb"/>
        <w:numPr>
          <w:ilvl w:val="0"/>
          <w:numId w:val="11"/>
        </w:numPr>
        <w:jc w:val="both"/>
      </w:pPr>
      <w:r>
        <w:rPr>
          <w:rStyle w:val="Strong"/>
        </w:rPr>
        <w:t>Texting:</w:t>
      </w:r>
      <w:r>
        <w:t xml:space="preserve"> 42.7% accuracy. Hand position variations and partial occlusion made it difficult for the model to distinguish texting from other smartphone-related actions.</w:t>
      </w:r>
    </w:p>
    <w:p w:rsidR="00F94609" w:rsidRDefault="00F94609" w:rsidP="00CE7501">
      <w:pPr>
        <w:pStyle w:val="NormalWeb"/>
        <w:numPr>
          <w:ilvl w:val="0"/>
          <w:numId w:val="11"/>
        </w:numPr>
        <w:jc w:val="both"/>
      </w:pPr>
      <w:r>
        <w:rPr>
          <w:rStyle w:val="Strong"/>
        </w:rPr>
        <w:t>Listening to Music:</w:t>
      </w:r>
      <w:r>
        <w:t xml:space="preserve"> 43.2% accuracy. Activities involving holding headphones or a device near the head were occasionally confused with calling or talking.</w:t>
      </w:r>
    </w:p>
    <w:p w:rsidR="00F94609" w:rsidRDefault="00F94609" w:rsidP="005E5014">
      <w:pPr>
        <w:pStyle w:val="NormalWeb"/>
        <w:jc w:val="both"/>
      </w:pPr>
      <w:r>
        <w:t xml:space="preserve">The lower accuracy for these activities highlights the limitations of </w:t>
      </w:r>
      <w:r>
        <w:rPr>
          <w:rStyle w:val="Strong"/>
        </w:rPr>
        <w:t>single-frame analysis</w:t>
      </w:r>
      <w:r>
        <w:t>, as temporal context or object interaction cues are not captured.</w:t>
      </w:r>
    </w:p>
    <w:p w:rsidR="00F94609" w:rsidRDefault="00F94609" w:rsidP="005E5014">
      <w:pPr>
        <w:pStyle w:val="Heading3"/>
        <w:jc w:val="both"/>
      </w:pPr>
      <w:r>
        <w:t>5.2.3 Mid-Performing Classes</w:t>
      </w:r>
    </w:p>
    <w:p w:rsidR="00F94609" w:rsidRDefault="00F94609" w:rsidP="005E5014">
      <w:pPr>
        <w:pStyle w:val="NormalWeb"/>
        <w:jc w:val="both"/>
      </w:pPr>
      <w:r>
        <w:t>Some activities displayed moderate recognition:</w:t>
      </w:r>
    </w:p>
    <w:p w:rsidR="00F94609" w:rsidRDefault="00F94609" w:rsidP="00CE7501">
      <w:pPr>
        <w:pStyle w:val="NormalWeb"/>
        <w:numPr>
          <w:ilvl w:val="0"/>
          <w:numId w:val="12"/>
        </w:numPr>
        <w:jc w:val="both"/>
      </w:pPr>
      <w:r>
        <w:rPr>
          <w:rStyle w:val="Strong"/>
        </w:rPr>
        <w:t>Standing:</w:t>
      </w:r>
      <w:r>
        <w:t xml:space="preserve"> 65.8% accuracy. Static poses can be ambiguous when compared to other subtle activities.</w:t>
      </w:r>
    </w:p>
    <w:p w:rsidR="00F94609" w:rsidRDefault="00F94609" w:rsidP="00CE7501">
      <w:pPr>
        <w:pStyle w:val="NormalWeb"/>
        <w:numPr>
          <w:ilvl w:val="0"/>
          <w:numId w:val="12"/>
        </w:numPr>
        <w:jc w:val="both"/>
      </w:pPr>
      <w:r>
        <w:rPr>
          <w:rStyle w:val="Strong"/>
        </w:rPr>
        <w:t>Walking:</w:t>
      </w:r>
      <w:r>
        <w:t xml:space="preserve"> 71.2% accuracy. Walking exhibits repetitive motion patterns, but variations in stride and background complexity affected recognition.</w:t>
      </w:r>
    </w:p>
    <w:p w:rsidR="00F94609" w:rsidRDefault="00F94609" w:rsidP="00CE7501">
      <w:pPr>
        <w:pStyle w:val="NormalWeb"/>
        <w:numPr>
          <w:ilvl w:val="0"/>
          <w:numId w:val="12"/>
        </w:numPr>
        <w:jc w:val="both"/>
      </w:pPr>
      <w:r>
        <w:rPr>
          <w:rStyle w:val="Strong"/>
        </w:rPr>
        <w:t>Sitting:</w:t>
      </w:r>
      <w:r>
        <w:t xml:space="preserve"> 68.9% accuracy. Sitting postures vary depending on chair type and scene, introducing intra-class variance.</w:t>
      </w:r>
    </w:p>
    <w:p w:rsidR="00F94609" w:rsidRDefault="00F94609" w:rsidP="005E5014">
      <w:pPr>
        <w:pStyle w:val="NormalWeb"/>
        <w:jc w:val="both"/>
      </w:pPr>
      <w:r>
        <w:t>These results emphasize that while the model can capture high-level features, environmental and intra-class variations can influence performance.</w:t>
      </w:r>
    </w:p>
    <w:p w:rsidR="00F94609" w:rsidRDefault="00AD4AEB" w:rsidP="005E5014">
      <w:pPr>
        <w:jc w:val="both"/>
      </w:pPr>
      <w:r>
        <w:pict>
          <v:rect id="_x0000_i1070" style="width:0;height:1.5pt" o:hralign="center" o:hrstd="t" o:hr="t" fillcolor="#a0a0a0" stroked="f"/>
        </w:pict>
      </w:r>
    </w:p>
    <w:p w:rsidR="00F94609" w:rsidRPr="00F94609" w:rsidRDefault="00F94609" w:rsidP="005E5014">
      <w:pPr>
        <w:jc w:val="both"/>
        <w:rPr>
          <w:rFonts w:ascii="Times New Roman" w:hAnsi="Times New Roman" w:cs="Times New Roman"/>
          <w:b/>
          <w:sz w:val="27"/>
          <w:szCs w:val="27"/>
        </w:rPr>
      </w:pPr>
      <w:r w:rsidRPr="00F94609">
        <w:rPr>
          <w:rFonts w:ascii="Times New Roman" w:hAnsi="Times New Roman" w:cs="Times New Roman"/>
          <w:b/>
          <w:sz w:val="27"/>
          <w:szCs w:val="27"/>
        </w:rPr>
        <w:t>5.3 Impact of Fine-Tuning</w:t>
      </w:r>
    </w:p>
    <w:p w:rsidR="00F94609" w:rsidRDefault="00F94609" w:rsidP="005E5014">
      <w:pPr>
        <w:pStyle w:val="NormalWeb"/>
        <w:jc w:val="both"/>
      </w:pPr>
      <w:r>
        <w:lastRenderedPageBreak/>
        <w:t xml:space="preserve">The two-stage training strategy allowed for a detailed comparison between </w:t>
      </w:r>
      <w:r>
        <w:rPr>
          <w:rStyle w:val="Strong"/>
        </w:rPr>
        <w:t>frozen-layer training</w:t>
      </w:r>
      <w:r>
        <w:t xml:space="preserve"> and </w:t>
      </w:r>
      <w:r>
        <w:rPr>
          <w:rStyle w:val="Strong"/>
        </w:rPr>
        <w:t>fine-tuning</w:t>
      </w:r>
      <w:r>
        <w:t>.</w:t>
      </w:r>
    </w:p>
    <w:p w:rsidR="00F94609" w:rsidRDefault="00F94609" w:rsidP="005E5014">
      <w:pPr>
        <w:pStyle w:val="Heading3"/>
        <w:jc w:val="both"/>
      </w:pPr>
      <w:r>
        <w:t>5.3.1 Frozen-Layer Training</w:t>
      </w:r>
    </w:p>
    <w:p w:rsidR="00F94609" w:rsidRDefault="00F94609" w:rsidP="005E5014">
      <w:pPr>
        <w:pStyle w:val="NormalWeb"/>
        <w:jc w:val="both"/>
      </w:pPr>
      <w:r>
        <w:t>During the initial stage, the base EfficientNet-B3 layers were frozen, and only the classifier head was trained:</w:t>
      </w:r>
    </w:p>
    <w:p w:rsidR="00F94609" w:rsidRDefault="00F94609" w:rsidP="00CE7501">
      <w:pPr>
        <w:pStyle w:val="NormalWeb"/>
        <w:numPr>
          <w:ilvl w:val="0"/>
          <w:numId w:val="13"/>
        </w:numPr>
        <w:jc w:val="both"/>
      </w:pPr>
      <w:r>
        <w:rPr>
          <w:rStyle w:val="Strong"/>
        </w:rPr>
        <w:t>Advantages:</w:t>
      </w:r>
    </w:p>
    <w:p w:rsidR="00F94609" w:rsidRDefault="00F94609" w:rsidP="00CE7501">
      <w:pPr>
        <w:pStyle w:val="NormalWeb"/>
        <w:numPr>
          <w:ilvl w:val="1"/>
          <w:numId w:val="13"/>
        </w:numPr>
        <w:jc w:val="both"/>
      </w:pPr>
      <w:r>
        <w:t xml:space="preserve">Stable convergence due to </w:t>
      </w:r>
      <w:proofErr w:type="spellStart"/>
      <w:r>
        <w:t>pretrained</w:t>
      </w:r>
      <w:proofErr w:type="spellEnd"/>
      <w:r>
        <w:t xml:space="preserve"> feature representations.</w:t>
      </w:r>
    </w:p>
    <w:p w:rsidR="00F94609" w:rsidRDefault="00F94609" w:rsidP="00CE7501">
      <w:pPr>
        <w:pStyle w:val="NormalWeb"/>
        <w:numPr>
          <w:ilvl w:val="1"/>
          <w:numId w:val="13"/>
        </w:numPr>
        <w:jc w:val="both"/>
      </w:pPr>
      <w:r>
        <w:t>Reduced risk of overfitting on the relatively small dataset.</w:t>
      </w:r>
    </w:p>
    <w:p w:rsidR="00F94609" w:rsidRDefault="00F94609" w:rsidP="00CE7501">
      <w:pPr>
        <w:pStyle w:val="NormalWeb"/>
        <w:numPr>
          <w:ilvl w:val="1"/>
          <w:numId w:val="13"/>
        </w:numPr>
        <w:jc w:val="both"/>
      </w:pPr>
      <w:r>
        <w:t>Faster training times due to fewer trainable parameters.</w:t>
      </w:r>
    </w:p>
    <w:p w:rsidR="00F94609" w:rsidRDefault="00F94609" w:rsidP="00CE7501">
      <w:pPr>
        <w:pStyle w:val="NormalWeb"/>
        <w:numPr>
          <w:ilvl w:val="0"/>
          <w:numId w:val="13"/>
        </w:numPr>
        <w:jc w:val="both"/>
      </w:pPr>
      <w:r>
        <w:rPr>
          <w:rStyle w:val="Strong"/>
        </w:rPr>
        <w:t>Limitations:</w:t>
      </w:r>
    </w:p>
    <w:p w:rsidR="00F94609" w:rsidRDefault="00F94609" w:rsidP="00CE7501">
      <w:pPr>
        <w:pStyle w:val="NormalWeb"/>
        <w:numPr>
          <w:ilvl w:val="1"/>
          <w:numId w:val="13"/>
        </w:numPr>
        <w:jc w:val="both"/>
      </w:pPr>
      <w:r>
        <w:t>Limited ability to capture activity-specific spatial patterns in deeper layers.</w:t>
      </w:r>
    </w:p>
    <w:p w:rsidR="00F94609" w:rsidRDefault="00F94609" w:rsidP="00CE7501">
      <w:pPr>
        <w:pStyle w:val="NormalWeb"/>
        <w:numPr>
          <w:ilvl w:val="1"/>
          <w:numId w:val="13"/>
        </w:numPr>
        <w:jc w:val="both"/>
      </w:pPr>
      <w:r>
        <w:t>Average validation accuracy plateaued around 65%, indicating the need for deeper fine-tuning.</w:t>
      </w:r>
    </w:p>
    <w:p w:rsidR="00F94609" w:rsidRDefault="00F94609" w:rsidP="005E5014">
      <w:pPr>
        <w:pStyle w:val="Heading3"/>
        <w:jc w:val="both"/>
      </w:pPr>
      <w:r>
        <w:t>5.3.2 Fine-Tuning Last 30 Layers</w:t>
      </w:r>
    </w:p>
    <w:p w:rsidR="00F94609" w:rsidRDefault="00F94609" w:rsidP="005E5014">
      <w:pPr>
        <w:pStyle w:val="NormalWeb"/>
        <w:jc w:val="both"/>
      </w:pPr>
      <w:r>
        <w:t>In the second stage, the last 30 layers of EfficientNet-B3 were unfrozen and trained with a lower learning rate:</w:t>
      </w:r>
    </w:p>
    <w:p w:rsidR="00F94609" w:rsidRDefault="00F94609" w:rsidP="00CE7501">
      <w:pPr>
        <w:pStyle w:val="NormalWeb"/>
        <w:numPr>
          <w:ilvl w:val="0"/>
          <w:numId w:val="14"/>
        </w:numPr>
        <w:jc w:val="both"/>
      </w:pPr>
      <w:r>
        <w:rPr>
          <w:rStyle w:val="Strong"/>
        </w:rPr>
        <w:t>Advantages:</w:t>
      </w:r>
    </w:p>
    <w:p w:rsidR="00F94609" w:rsidRDefault="00F94609" w:rsidP="00CE7501">
      <w:pPr>
        <w:pStyle w:val="NormalWeb"/>
        <w:numPr>
          <w:ilvl w:val="1"/>
          <w:numId w:val="14"/>
        </w:numPr>
        <w:jc w:val="both"/>
      </w:pPr>
      <w:r>
        <w:t>Improved recognition of visually similar activities.</w:t>
      </w:r>
    </w:p>
    <w:p w:rsidR="00F94609" w:rsidRDefault="00F94609" w:rsidP="00CE7501">
      <w:pPr>
        <w:pStyle w:val="NormalWeb"/>
        <w:numPr>
          <w:ilvl w:val="1"/>
          <w:numId w:val="14"/>
        </w:numPr>
        <w:jc w:val="both"/>
      </w:pPr>
      <w:r>
        <w:t>Enhanced sensitivity to subtle features, such as hand positions and body tilt.</w:t>
      </w:r>
    </w:p>
    <w:p w:rsidR="00F94609" w:rsidRDefault="00F94609" w:rsidP="00CE7501">
      <w:pPr>
        <w:pStyle w:val="NormalWeb"/>
        <w:numPr>
          <w:ilvl w:val="1"/>
          <w:numId w:val="14"/>
        </w:numPr>
        <w:jc w:val="both"/>
      </w:pPr>
      <w:r>
        <w:t>Validation accuracy increased to 69.88%, confirming the effectiveness of selective fine-tuning.</w:t>
      </w:r>
    </w:p>
    <w:p w:rsidR="00F94609" w:rsidRDefault="00F94609" w:rsidP="00CE7501">
      <w:pPr>
        <w:pStyle w:val="NormalWeb"/>
        <w:numPr>
          <w:ilvl w:val="0"/>
          <w:numId w:val="14"/>
        </w:numPr>
        <w:jc w:val="both"/>
      </w:pPr>
      <w:r>
        <w:rPr>
          <w:rStyle w:val="Strong"/>
        </w:rPr>
        <w:t>Observations:</w:t>
      </w:r>
    </w:p>
    <w:p w:rsidR="00F94609" w:rsidRDefault="00F94609" w:rsidP="00CE7501">
      <w:pPr>
        <w:pStyle w:val="NormalWeb"/>
        <w:numPr>
          <w:ilvl w:val="1"/>
          <w:numId w:val="14"/>
        </w:numPr>
        <w:jc w:val="both"/>
      </w:pPr>
      <w:r>
        <w:t>Diminishing returns were observed when more than 30 layers were unfrozen, as the model began overfitting to the training set.</w:t>
      </w:r>
    </w:p>
    <w:p w:rsidR="00F94609" w:rsidRDefault="00F94609" w:rsidP="00CE7501">
      <w:pPr>
        <w:pStyle w:val="NormalWeb"/>
        <w:numPr>
          <w:ilvl w:val="1"/>
          <w:numId w:val="14"/>
        </w:numPr>
        <w:jc w:val="both"/>
      </w:pPr>
      <w:r>
        <w:t xml:space="preserve">Optimal fine-tuning balances updating deep representations while preserving </w:t>
      </w:r>
      <w:proofErr w:type="spellStart"/>
      <w:r>
        <w:t>pretrained</w:t>
      </w:r>
      <w:proofErr w:type="spellEnd"/>
      <w:r>
        <w:t xml:space="preserve"> generalization capabilities.</w:t>
      </w:r>
    </w:p>
    <w:p w:rsidR="00F94609" w:rsidRDefault="00F94609" w:rsidP="005E5014">
      <w:pPr>
        <w:pStyle w:val="NormalWeb"/>
        <w:jc w:val="both"/>
      </w:pPr>
      <w:r>
        <w:t xml:space="preserve">This demonstrates that </w:t>
      </w:r>
      <w:r>
        <w:rPr>
          <w:rStyle w:val="Strong"/>
        </w:rPr>
        <w:t>partial fine-tuning</w:t>
      </w:r>
      <w:r>
        <w:t xml:space="preserve"> is more effective than full network retraining, especially in datasets of limited size.</w:t>
      </w:r>
    </w:p>
    <w:p w:rsidR="00F94609" w:rsidRDefault="00AD4AEB" w:rsidP="005E5014">
      <w:pPr>
        <w:jc w:val="both"/>
      </w:pPr>
      <w:r>
        <w:pict>
          <v:rect id="_x0000_i1071" style="width:0;height:1.5pt" o:hralign="center" o:hrstd="t" o:hr="t" fillcolor="#a0a0a0" stroked="f"/>
        </w:pict>
      </w:r>
    </w:p>
    <w:p w:rsidR="00F94609" w:rsidRPr="00F94609" w:rsidRDefault="00F94609" w:rsidP="005E5014">
      <w:pPr>
        <w:jc w:val="both"/>
        <w:rPr>
          <w:rFonts w:ascii="Times New Roman" w:hAnsi="Times New Roman" w:cs="Times New Roman"/>
          <w:b/>
          <w:sz w:val="27"/>
          <w:szCs w:val="27"/>
        </w:rPr>
      </w:pPr>
      <w:r w:rsidRPr="00F94609">
        <w:rPr>
          <w:rFonts w:ascii="Times New Roman" w:hAnsi="Times New Roman" w:cs="Times New Roman"/>
          <w:b/>
          <w:sz w:val="27"/>
          <w:szCs w:val="27"/>
        </w:rPr>
        <w:t>5.4 Confusion Matrix Analysis</w:t>
      </w:r>
    </w:p>
    <w:p w:rsidR="00F94609" w:rsidRDefault="00F94609" w:rsidP="005E5014">
      <w:pPr>
        <w:pStyle w:val="NormalWeb"/>
        <w:jc w:val="both"/>
      </w:pPr>
      <w:r>
        <w:t xml:space="preserve">The confusion matrix provides insight into </w:t>
      </w:r>
      <w:r>
        <w:rPr>
          <w:rStyle w:val="Strong"/>
        </w:rPr>
        <w:t>inter-class misclassifications</w:t>
      </w:r>
      <w:r>
        <w:t xml:space="preserve"> and helps identify patterns of error. Key observations include:</w:t>
      </w:r>
    </w:p>
    <w:p w:rsidR="00F94609" w:rsidRDefault="00F94609" w:rsidP="00CE7501">
      <w:pPr>
        <w:pStyle w:val="NormalWeb"/>
        <w:numPr>
          <w:ilvl w:val="0"/>
          <w:numId w:val="15"/>
        </w:numPr>
        <w:jc w:val="both"/>
      </w:pPr>
      <w:r>
        <w:rPr>
          <w:rStyle w:val="Strong"/>
        </w:rPr>
        <w:t>High Confusion Among Handheld Activities:</w:t>
      </w:r>
    </w:p>
    <w:p w:rsidR="00F94609" w:rsidRDefault="00F94609" w:rsidP="00CE7501">
      <w:pPr>
        <w:pStyle w:val="NormalWeb"/>
        <w:numPr>
          <w:ilvl w:val="1"/>
          <w:numId w:val="15"/>
        </w:numPr>
        <w:jc w:val="both"/>
      </w:pPr>
      <w:r>
        <w:t>Calling, texting, and listening to music were frequently misclassified with each other.</w:t>
      </w:r>
    </w:p>
    <w:p w:rsidR="00F94609" w:rsidRDefault="00F94609" w:rsidP="00CE7501">
      <w:pPr>
        <w:pStyle w:val="NormalWeb"/>
        <w:numPr>
          <w:ilvl w:val="1"/>
          <w:numId w:val="15"/>
        </w:numPr>
        <w:jc w:val="both"/>
      </w:pPr>
      <w:r>
        <w:lastRenderedPageBreak/>
        <w:t>Visual similarity and partial occlusion of hands caused overlapping feature maps.</w:t>
      </w:r>
    </w:p>
    <w:p w:rsidR="00F94609" w:rsidRDefault="00F94609" w:rsidP="00CE7501">
      <w:pPr>
        <w:pStyle w:val="NormalWeb"/>
        <w:numPr>
          <w:ilvl w:val="0"/>
          <w:numId w:val="15"/>
        </w:numPr>
        <w:jc w:val="both"/>
      </w:pPr>
      <w:r>
        <w:rPr>
          <w:rStyle w:val="Strong"/>
        </w:rPr>
        <w:t xml:space="preserve">Distinctive Activities </w:t>
      </w:r>
      <w:proofErr w:type="gramStart"/>
      <w:r>
        <w:rPr>
          <w:rStyle w:val="Strong"/>
        </w:rPr>
        <w:t>are</w:t>
      </w:r>
      <w:proofErr w:type="gramEnd"/>
      <w:r>
        <w:rPr>
          <w:rStyle w:val="Strong"/>
        </w:rPr>
        <w:t xml:space="preserve"> Well Separated:</w:t>
      </w:r>
    </w:p>
    <w:p w:rsidR="00F94609" w:rsidRDefault="00F94609" w:rsidP="00CE7501">
      <w:pPr>
        <w:pStyle w:val="NormalWeb"/>
        <w:numPr>
          <w:ilvl w:val="1"/>
          <w:numId w:val="15"/>
        </w:numPr>
        <w:jc w:val="both"/>
      </w:pPr>
      <w:r>
        <w:t>Cycling, running, and dancing showed minimal confusion with other classes.</w:t>
      </w:r>
    </w:p>
    <w:p w:rsidR="00F94609" w:rsidRDefault="00F94609" w:rsidP="00CE7501">
      <w:pPr>
        <w:pStyle w:val="NormalWeb"/>
        <w:numPr>
          <w:ilvl w:val="1"/>
          <w:numId w:val="15"/>
        </w:numPr>
        <w:jc w:val="both"/>
      </w:pPr>
      <w:r>
        <w:t>Strong inter-class separation indicates that EfficientNet-B3 captures spatial hierarchy effectively.</w:t>
      </w:r>
    </w:p>
    <w:p w:rsidR="00F94609" w:rsidRDefault="00F94609" w:rsidP="00CE7501">
      <w:pPr>
        <w:pStyle w:val="NormalWeb"/>
        <w:numPr>
          <w:ilvl w:val="0"/>
          <w:numId w:val="15"/>
        </w:numPr>
        <w:jc w:val="both"/>
      </w:pPr>
      <w:r>
        <w:rPr>
          <w:rStyle w:val="Strong"/>
        </w:rPr>
        <w:t>Static vs Dynamic Actions:</w:t>
      </w:r>
    </w:p>
    <w:p w:rsidR="00F94609" w:rsidRDefault="00F94609" w:rsidP="00CE7501">
      <w:pPr>
        <w:pStyle w:val="NormalWeb"/>
        <w:numPr>
          <w:ilvl w:val="1"/>
          <w:numId w:val="15"/>
        </w:numPr>
        <w:jc w:val="both"/>
      </w:pPr>
      <w:r>
        <w:t>Standing and sitting were sometimes confused with low-motion activities like texting.</w:t>
      </w:r>
    </w:p>
    <w:p w:rsidR="00F94609" w:rsidRDefault="00F94609" w:rsidP="00CE7501">
      <w:pPr>
        <w:pStyle w:val="NormalWeb"/>
        <w:numPr>
          <w:ilvl w:val="1"/>
          <w:numId w:val="15"/>
        </w:numPr>
        <w:jc w:val="both"/>
      </w:pPr>
      <w:r>
        <w:t>Background clutter occasionally caused misclassification, particularly when multiple objects resembled handheld devices.</w:t>
      </w:r>
    </w:p>
    <w:p w:rsidR="00F94609" w:rsidRDefault="00F94609" w:rsidP="005E5014">
      <w:pPr>
        <w:pStyle w:val="NormalWeb"/>
        <w:jc w:val="both"/>
      </w:pPr>
      <w:r>
        <w:t xml:space="preserve">Visual inspection of the confusion matrix revealed that misclassifications often involve </w:t>
      </w:r>
      <w:r>
        <w:rPr>
          <w:rStyle w:val="Strong"/>
        </w:rPr>
        <w:t>subtle posture differences</w:t>
      </w:r>
      <w:r>
        <w:t>, reinforcing the idea that temporal or skeletal modeling could improve performance.</w:t>
      </w:r>
    </w:p>
    <w:p w:rsidR="00F94609" w:rsidRDefault="00AD4AEB" w:rsidP="005E5014">
      <w:pPr>
        <w:jc w:val="both"/>
      </w:pPr>
      <w:r>
        <w:pict>
          <v:rect id="_x0000_i1072" style="width:0;height:1.5pt" o:hralign="center" o:hrstd="t" o:hr="t" fillcolor="#a0a0a0" stroked="f"/>
        </w:pict>
      </w:r>
    </w:p>
    <w:p w:rsidR="00F94609" w:rsidRPr="00F94609" w:rsidRDefault="00F94609" w:rsidP="005E5014">
      <w:pPr>
        <w:jc w:val="both"/>
        <w:rPr>
          <w:rFonts w:ascii="Times New Roman" w:hAnsi="Times New Roman" w:cs="Times New Roman"/>
          <w:b/>
          <w:sz w:val="27"/>
          <w:szCs w:val="27"/>
        </w:rPr>
      </w:pPr>
      <w:r w:rsidRPr="00F94609">
        <w:rPr>
          <w:rFonts w:ascii="Times New Roman" w:hAnsi="Times New Roman" w:cs="Times New Roman"/>
          <w:b/>
          <w:sz w:val="27"/>
          <w:szCs w:val="27"/>
        </w:rPr>
        <w:t>5.5 Confidence Distribution</w:t>
      </w:r>
    </w:p>
    <w:p w:rsidR="00F94609" w:rsidRDefault="00F94609" w:rsidP="005E5014">
      <w:pPr>
        <w:pStyle w:val="NormalWeb"/>
        <w:jc w:val="both"/>
      </w:pPr>
      <w:r>
        <w:t>Analyzing confidence scores provides additional insight into model certainty:</w:t>
      </w:r>
    </w:p>
    <w:p w:rsidR="00F94609" w:rsidRDefault="00F94609" w:rsidP="00CE7501">
      <w:pPr>
        <w:pStyle w:val="NormalWeb"/>
        <w:numPr>
          <w:ilvl w:val="0"/>
          <w:numId w:val="16"/>
        </w:numPr>
        <w:jc w:val="both"/>
      </w:pPr>
      <w:r>
        <w:t xml:space="preserve">Many predictions fell in the </w:t>
      </w:r>
      <w:r>
        <w:rPr>
          <w:rStyle w:val="Strong"/>
        </w:rPr>
        <w:t>0.4–0.7 probability range</w:t>
      </w:r>
      <w:r>
        <w:t>, indicating moderate confidence.</w:t>
      </w:r>
    </w:p>
    <w:p w:rsidR="00F94609" w:rsidRDefault="00F94609" w:rsidP="00CE7501">
      <w:pPr>
        <w:pStyle w:val="NormalWeb"/>
        <w:numPr>
          <w:ilvl w:val="0"/>
          <w:numId w:val="16"/>
        </w:numPr>
        <w:jc w:val="both"/>
      </w:pPr>
      <w:r>
        <w:rPr>
          <w:rStyle w:val="Strong"/>
        </w:rPr>
        <w:t>High-confidence predictions</w:t>
      </w:r>
      <w:r>
        <w:t xml:space="preserve"> (&gt;0.85) were primarily for visually distinct actions such as cycling and running.</w:t>
      </w:r>
    </w:p>
    <w:p w:rsidR="00F94609" w:rsidRDefault="00F94609" w:rsidP="00CE7501">
      <w:pPr>
        <w:pStyle w:val="NormalWeb"/>
        <w:numPr>
          <w:ilvl w:val="0"/>
          <w:numId w:val="16"/>
        </w:numPr>
        <w:jc w:val="both"/>
      </w:pPr>
      <w:r>
        <w:rPr>
          <w:rStyle w:val="Strong"/>
        </w:rPr>
        <w:t>Low-confidence predictions</w:t>
      </w:r>
      <w:r>
        <w:t xml:space="preserve"> (&lt;0.4) were most common for visually ambiguous activities, such as calling vs. texting.</w:t>
      </w:r>
    </w:p>
    <w:p w:rsidR="00F94609" w:rsidRDefault="00F94609" w:rsidP="005E5014">
      <w:pPr>
        <w:pStyle w:val="NormalWeb"/>
        <w:jc w:val="both"/>
      </w:pPr>
      <w:r>
        <w:t>This analysis suggests that the model recognizes relevant patterns but struggles to define clear decision boundaries for similar classes. Adjusting thresholds during deployment can optimize trade-offs between false positives and detection coverage.</w:t>
      </w:r>
    </w:p>
    <w:p w:rsidR="00F94609" w:rsidRDefault="00AD4AEB" w:rsidP="005E5014">
      <w:pPr>
        <w:jc w:val="both"/>
      </w:pPr>
      <w:r>
        <w:pict>
          <v:rect id="_x0000_i1073" style="width:0;height:1.5pt" o:hralign="center" o:hrstd="t" o:hr="t" fillcolor="#a0a0a0" stroked="f"/>
        </w:pict>
      </w:r>
    </w:p>
    <w:p w:rsidR="00F94609" w:rsidRPr="00F94609" w:rsidRDefault="00F94609" w:rsidP="005E5014">
      <w:pPr>
        <w:jc w:val="both"/>
        <w:rPr>
          <w:rFonts w:ascii="Times New Roman" w:hAnsi="Times New Roman" w:cs="Times New Roman"/>
          <w:b/>
          <w:sz w:val="27"/>
          <w:szCs w:val="27"/>
        </w:rPr>
      </w:pPr>
      <w:r w:rsidRPr="00F94609">
        <w:rPr>
          <w:rFonts w:ascii="Times New Roman" w:hAnsi="Times New Roman" w:cs="Times New Roman"/>
          <w:b/>
          <w:sz w:val="27"/>
          <w:szCs w:val="27"/>
        </w:rPr>
        <w:t>5.6 Performance on Video Frames</w:t>
      </w:r>
    </w:p>
    <w:p w:rsidR="00F94609" w:rsidRDefault="00F94609" w:rsidP="005E5014">
      <w:pPr>
        <w:pStyle w:val="NormalWeb"/>
        <w:jc w:val="both"/>
      </w:pPr>
      <w:r>
        <w:t xml:space="preserve">The trained model was deployed using </w:t>
      </w:r>
      <w:r>
        <w:rPr>
          <w:rStyle w:val="Strong"/>
        </w:rPr>
        <w:t>frame-by-frame inference</w:t>
      </w:r>
      <w:r>
        <w:t xml:space="preserve"> on sample videos:</w:t>
      </w:r>
    </w:p>
    <w:p w:rsidR="00F94609" w:rsidRDefault="00F94609" w:rsidP="00CE7501">
      <w:pPr>
        <w:pStyle w:val="NormalWeb"/>
        <w:numPr>
          <w:ilvl w:val="0"/>
          <w:numId w:val="17"/>
        </w:numPr>
        <w:jc w:val="both"/>
      </w:pPr>
      <w:r>
        <w:rPr>
          <w:rStyle w:val="Strong"/>
        </w:rPr>
        <w:t>Processing Speed:</w:t>
      </w:r>
      <w:r>
        <w:t xml:space="preserve"> Achieved ~25 FPS on GPU-enabled hardware, indicating feasibility for near-real-time applications.</w:t>
      </w:r>
    </w:p>
    <w:p w:rsidR="00F94609" w:rsidRDefault="00F94609" w:rsidP="00CE7501">
      <w:pPr>
        <w:pStyle w:val="NormalWeb"/>
        <w:numPr>
          <w:ilvl w:val="0"/>
          <w:numId w:val="17"/>
        </w:numPr>
        <w:jc w:val="both"/>
      </w:pPr>
      <w:r>
        <w:rPr>
          <w:rStyle w:val="Strong"/>
        </w:rPr>
        <w:t>Visual Overlay:</w:t>
      </w:r>
      <w:r>
        <w:t xml:space="preserve"> Predicted labels were displayed on video frames along with confidence scores.</w:t>
      </w:r>
    </w:p>
    <w:p w:rsidR="00F94609" w:rsidRDefault="00F94609" w:rsidP="00CE7501">
      <w:pPr>
        <w:pStyle w:val="NormalWeb"/>
        <w:numPr>
          <w:ilvl w:val="0"/>
          <w:numId w:val="17"/>
        </w:numPr>
        <w:jc w:val="both"/>
      </w:pPr>
      <w:r>
        <w:rPr>
          <w:rStyle w:val="Strong"/>
        </w:rPr>
        <w:t>Logging:</w:t>
      </w:r>
      <w:r>
        <w:t xml:space="preserve"> Predictions were logged to </w:t>
      </w:r>
      <w:r>
        <w:rPr>
          <w:rStyle w:val="HTMLCode"/>
          <w:rFonts w:eastAsiaTheme="majorEastAsia"/>
        </w:rPr>
        <w:t>result.txt</w:t>
      </w:r>
      <w:r>
        <w:t xml:space="preserve"> for post-hoc analysis.</w:t>
      </w:r>
    </w:p>
    <w:p w:rsidR="00F94609" w:rsidRDefault="00F94609" w:rsidP="005E5014">
      <w:pPr>
        <w:pStyle w:val="NormalWeb"/>
        <w:jc w:val="both"/>
      </w:pPr>
      <w:r>
        <w:t>Observations from video inference:</w:t>
      </w:r>
    </w:p>
    <w:p w:rsidR="00F94609" w:rsidRDefault="00F94609" w:rsidP="00CE7501">
      <w:pPr>
        <w:pStyle w:val="NormalWeb"/>
        <w:numPr>
          <w:ilvl w:val="0"/>
          <w:numId w:val="18"/>
        </w:numPr>
        <w:jc w:val="both"/>
      </w:pPr>
      <w:r>
        <w:rPr>
          <w:rStyle w:val="Strong"/>
        </w:rPr>
        <w:t>Temporal Context Missing:</w:t>
      </w:r>
      <w:r>
        <w:t xml:space="preserve"> Some misclassifications occurred in frames where motion was ambiguous; temporal aggregation could improve performance.</w:t>
      </w:r>
    </w:p>
    <w:p w:rsidR="00F94609" w:rsidRDefault="00F94609" w:rsidP="00CE7501">
      <w:pPr>
        <w:pStyle w:val="NormalWeb"/>
        <w:numPr>
          <w:ilvl w:val="0"/>
          <w:numId w:val="18"/>
        </w:numPr>
        <w:jc w:val="both"/>
      </w:pPr>
      <w:r>
        <w:rPr>
          <w:rStyle w:val="Strong"/>
        </w:rPr>
        <w:lastRenderedPageBreak/>
        <w:t>Robustness to Scene Variations:</w:t>
      </w:r>
      <w:r>
        <w:t xml:space="preserve"> Lighting changes and background complexity minimally affected performance for distinctive activities.</w:t>
      </w:r>
    </w:p>
    <w:p w:rsidR="00F94609" w:rsidRDefault="00F94609" w:rsidP="00CE7501">
      <w:pPr>
        <w:pStyle w:val="NormalWeb"/>
        <w:numPr>
          <w:ilvl w:val="0"/>
          <w:numId w:val="18"/>
        </w:numPr>
        <w:jc w:val="both"/>
      </w:pPr>
      <w:r>
        <w:rPr>
          <w:rStyle w:val="Strong"/>
        </w:rPr>
        <w:t>Practical Implications:</w:t>
      </w:r>
      <w:r>
        <w:t xml:space="preserve"> While single-frame inference is effective for many tasks, incorporating temporal models may enhance recognition of subtle or handheld activities.</w:t>
      </w:r>
    </w:p>
    <w:p w:rsidR="00F94609" w:rsidRDefault="00AD4AEB" w:rsidP="005E5014">
      <w:pPr>
        <w:jc w:val="both"/>
      </w:pPr>
      <w:r>
        <w:pict>
          <v:rect id="_x0000_i1074" style="width:0;height:1.5pt" o:hralign="center" o:hrstd="t" o:hr="t" fillcolor="#a0a0a0" stroked="f"/>
        </w:pict>
      </w:r>
    </w:p>
    <w:p w:rsidR="00F94609" w:rsidRPr="00F94609" w:rsidRDefault="00F94609" w:rsidP="005E5014">
      <w:pPr>
        <w:jc w:val="both"/>
        <w:rPr>
          <w:rFonts w:ascii="Times New Roman" w:hAnsi="Times New Roman" w:cs="Times New Roman"/>
          <w:b/>
          <w:sz w:val="27"/>
          <w:szCs w:val="27"/>
        </w:rPr>
      </w:pPr>
      <w:r w:rsidRPr="00F94609">
        <w:rPr>
          <w:rFonts w:ascii="Times New Roman" w:hAnsi="Times New Roman" w:cs="Times New Roman"/>
          <w:b/>
          <w:sz w:val="27"/>
          <w:szCs w:val="27"/>
        </w:rPr>
        <w:t>5.7 Limitations and Error Analysis</w:t>
      </w:r>
    </w:p>
    <w:p w:rsidR="00F94609" w:rsidRDefault="00F94609" w:rsidP="005E5014">
      <w:pPr>
        <w:pStyle w:val="NormalWeb"/>
        <w:jc w:val="both"/>
      </w:pPr>
      <w:r>
        <w:t>Despite promising results, the study has several limitations:</w:t>
      </w:r>
    </w:p>
    <w:p w:rsidR="00F94609" w:rsidRDefault="00F94609" w:rsidP="00CE7501">
      <w:pPr>
        <w:pStyle w:val="NormalWeb"/>
        <w:numPr>
          <w:ilvl w:val="0"/>
          <w:numId w:val="19"/>
        </w:numPr>
        <w:jc w:val="both"/>
      </w:pPr>
      <w:r>
        <w:rPr>
          <w:rStyle w:val="Strong"/>
        </w:rPr>
        <w:t>Single-Frame Analysis:</w:t>
      </w:r>
      <w:r>
        <w:t xml:space="preserve"> Limits ability to capture motion dynamics; misclassifications occur in visually similar frames.</w:t>
      </w:r>
    </w:p>
    <w:p w:rsidR="00F94609" w:rsidRDefault="00F94609" w:rsidP="00CE7501">
      <w:pPr>
        <w:pStyle w:val="NormalWeb"/>
        <w:numPr>
          <w:ilvl w:val="0"/>
          <w:numId w:val="19"/>
        </w:numPr>
        <w:jc w:val="both"/>
      </w:pPr>
      <w:r>
        <w:rPr>
          <w:rStyle w:val="Strong"/>
        </w:rPr>
        <w:t>Dataset Size:</w:t>
      </w:r>
      <w:r>
        <w:t xml:space="preserve"> 12,600 images are adequate for transfer learning but may not cover all real-world variations.</w:t>
      </w:r>
    </w:p>
    <w:p w:rsidR="00F94609" w:rsidRDefault="00F94609" w:rsidP="00CE7501">
      <w:pPr>
        <w:pStyle w:val="NormalWeb"/>
        <w:numPr>
          <w:ilvl w:val="0"/>
          <w:numId w:val="19"/>
        </w:numPr>
        <w:jc w:val="both"/>
      </w:pPr>
      <w:r>
        <w:rPr>
          <w:rStyle w:val="Strong"/>
        </w:rPr>
        <w:t>Handheld Object Confusion:</w:t>
      </w:r>
      <w:r>
        <w:t xml:space="preserve"> Calling, texting, and listening to music share similar visual cues, leading to lower accuracy.</w:t>
      </w:r>
    </w:p>
    <w:p w:rsidR="00F94609" w:rsidRDefault="00F94609" w:rsidP="00CE7501">
      <w:pPr>
        <w:pStyle w:val="NormalWeb"/>
        <w:numPr>
          <w:ilvl w:val="0"/>
          <w:numId w:val="19"/>
        </w:numPr>
        <w:jc w:val="both"/>
      </w:pPr>
      <w:r>
        <w:rPr>
          <w:rStyle w:val="Strong"/>
        </w:rPr>
        <w:t>Environmental Variability:</w:t>
      </w:r>
      <w:r>
        <w:t xml:space="preserve"> Background clutter, occlusion, and lighting changes occasionally caused incorrect predictions.</w:t>
      </w:r>
    </w:p>
    <w:p w:rsidR="00F94609" w:rsidRDefault="00F94609" w:rsidP="005E5014">
      <w:pPr>
        <w:pStyle w:val="NormalWeb"/>
        <w:jc w:val="both"/>
      </w:pPr>
      <w:r>
        <w:t>Addressing these limitations could further enhance the model’s real-world applicability.</w:t>
      </w:r>
    </w:p>
    <w:p w:rsidR="00F94609" w:rsidRDefault="00AD4AEB" w:rsidP="005E5014">
      <w:pPr>
        <w:jc w:val="both"/>
      </w:pPr>
      <w:r>
        <w:pict>
          <v:rect id="_x0000_i1075" style="width:0;height:1.5pt" o:hralign="center" o:hrstd="t" o:hr="t" fillcolor="#a0a0a0" stroked="f"/>
        </w:pict>
      </w:r>
    </w:p>
    <w:p w:rsidR="00F94609" w:rsidRPr="00F94609" w:rsidRDefault="00F94609" w:rsidP="005E5014">
      <w:pPr>
        <w:jc w:val="both"/>
        <w:rPr>
          <w:rFonts w:ascii="Times New Roman" w:hAnsi="Times New Roman" w:cs="Times New Roman"/>
          <w:b/>
          <w:sz w:val="27"/>
          <w:szCs w:val="27"/>
        </w:rPr>
      </w:pPr>
      <w:r w:rsidRPr="00F94609">
        <w:rPr>
          <w:rFonts w:ascii="Times New Roman" w:hAnsi="Times New Roman" w:cs="Times New Roman"/>
          <w:b/>
          <w:sz w:val="27"/>
          <w:szCs w:val="27"/>
        </w:rPr>
        <w:t>5.8 Summary of Results</w:t>
      </w:r>
    </w:p>
    <w:p w:rsidR="00F94609" w:rsidRDefault="00F94609" w:rsidP="005E5014">
      <w:pPr>
        <w:pStyle w:val="NormalWeb"/>
        <w:jc w:val="both"/>
      </w:pPr>
      <w:r>
        <w:t xml:space="preserve">The results demonstrate the feasibility of </w:t>
      </w:r>
      <w:r>
        <w:rPr>
          <w:rStyle w:val="Strong"/>
        </w:rPr>
        <w:t>image-based HAR using transfer learning</w:t>
      </w:r>
      <w:r>
        <w:t>:</w:t>
      </w:r>
    </w:p>
    <w:p w:rsidR="00F94609" w:rsidRDefault="00F94609" w:rsidP="00CE7501">
      <w:pPr>
        <w:pStyle w:val="NormalWeb"/>
        <w:numPr>
          <w:ilvl w:val="0"/>
          <w:numId w:val="20"/>
        </w:numPr>
        <w:jc w:val="both"/>
      </w:pPr>
      <w:r>
        <w:t xml:space="preserve">Best validation accuracy: </w:t>
      </w:r>
      <w:r>
        <w:rPr>
          <w:rStyle w:val="Strong"/>
        </w:rPr>
        <w:t>69.88%</w:t>
      </w:r>
    </w:p>
    <w:p w:rsidR="00F94609" w:rsidRDefault="00F94609" w:rsidP="00CE7501">
      <w:pPr>
        <w:pStyle w:val="NormalWeb"/>
        <w:numPr>
          <w:ilvl w:val="0"/>
          <w:numId w:val="20"/>
        </w:numPr>
        <w:jc w:val="both"/>
      </w:pPr>
      <w:r>
        <w:t>High-performing classes: Cycling, Running, Eating, Dancing</w:t>
      </w:r>
    </w:p>
    <w:p w:rsidR="00F94609" w:rsidRDefault="00F94609" w:rsidP="00CE7501">
      <w:pPr>
        <w:pStyle w:val="NormalWeb"/>
        <w:numPr>
          <w:ilvl w:val="0"/>
          <w:numId w:val="20"/>
        </w:numPr>
        <w:jc w:val="both"/>
      </w:pPr>
      <w:r>
        <w:t>Low-performing classes: Calling, Texting, Listening to Music</w:t>
      </w:r>
    </w:p>
    <w:p w:rsidR="00F94609" w:rsidRDefault="00F94609" w:rsidP="00CE7501">
      <w:pPr>
        <w:pStyle w:val="NormalWeb"/>
        <w:numPr>
          <w:ilvl w:val="0"/>
          <w:numId w:val="20"/>
        </w:numPr>
        <w:jc w:val="both"/>
      </w:pPr>
      <w:r>
        <w:t>Fine-tuning last 30 layers improved performance without overfitting</w:t>
      </w:r>
    </w:p>
    <w:p w:rsidR="00F94609" w:rsidRDefault="00F94609" w:rsidP="00CE7501">
      <w:pPr>
        <w:pStyle w:val="NormalWeb"/>
        <w:numPr>
          <w:ilvl w:val="0"/>
          <w:numId w:val="20"/>
        </w:numPr>
        <w:jc w:val="both"/>
      </w:pPr>
      <w:r>
        <w:t>Confusion matrix and confidence analysis identified areas for future improvement</w:t>
      </w:r>
    </w:p>
    <w:p w:rsidR="00F94609" w:rsidRDefault="00F94609" w:rsidP="00CE7501">
      <w:pPr>
        <w:pStyle w:val="NormalWeb"/>
        <w:numPr>
          <w:ilvl w:val="0"/>
          <w:numId w:val="20"/>
        </w:numPr>
        <w:jc w:val="both"/>
      </w:pPr>
      <w:r>
        <w:t>Frame-by-frame inference provides near real-time capability with GPU acceleration</w:t>
      </w:r>
    </w:p>
    <w:p w:rsidR="00F94609" w:rsidRDefault="00F94609" w:rsidP="005E5014">
      <w:pPr>
        <w:pStyle w:val="NormalWeb"/>
        <w:jc w:val="both"/>
      </w:pPr>
      <w:r>
        <w:t xml:space="preserve">These results provide a </w:t>
      </w:r>
      <w:r>
        <w:rPr>
          <w:rStyle w:val="Strong"/>
        </w:rPr>
        <w:t>solid foundation</w:t>
      </w:r>
      <w:r>
        <w:t xml:space="preserve"> for further development, including temporal modeling, multi-modal integration, and deployment in diverse real-world scenarios.</w:t>
      </w:r>
    </w:p>
    <w:p w:rsidR="00051E29" w:rsidRPr="00051E29" w:rsidRDefault="00AD4AEB" w:rsidP="005E5014">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76" style="width:0;height:1.5pt" o:hralign="center" o:hrstd="t" o:hr="t" fillcolor="#a0a0a0" stroked="f"/>
        </w:pict>
      </w:r>
    </w:p>
    <w:p w:rsidR="00051E29" w:rsidRPr="00051E29" w:rsidRDefault="00AD4AEB" w:rsidP="00AD4AEB">
      <w:pPr>
        <w:spacing w:before="100" w:beforeAutospacing="1" w:after="100" w:afterAutospacing="1" w:line="240" w:lineRule="auto"/>
        <w:outlineLvl w:val="0"/>
        <w:rPr>
          <w:rFonts w:ascii="Times New Roman" w:eastAsia="Times New Roman" w:hAnsi="Times New Roman" w:cs="Times New Roman"/>
          <w:b/>
          <w:bCs/>
          <w:kern w:val="36"/>
          <w:sz w:val="48"/>
          <w:szCs w:val="48"/>
        </w:rPr>
      </w:pPr>
      <w:r>
        <w:rPr>
          <w:rFonts w:ascii="Times New Roman" w:eastAsia="Times New Roman" w:hAnsi="Times New Roman" w:cs="Times New Roman"/>
          <w:b/>
          <w:bCs/>
          <w:kern w:val="36"/>
          <w:sz w:val="48"/>
          <w:szCs w:val="48"/>
        </w:rPr>
        <w:t>Chapter 6</w:t>
      </w:r>
      <w:r w:rsidR="00051E29" w:rsidRPr="00051E29">
        <w:rPr>
          <w:rFonts w:ascii="Times New Roman" w:eastAsia="Times New Roman" w:hAnsi="Times New Roman" w:cs="Times New Roman"/>
          <w:b/>
          <w:bCs/>
          <w:kern w:val="36"/>
          <w:sz w:val="48"/>
          <w:szCs w:val="48"/>
        </w:rPr>
        <w:t xml:space="preserve"> </w:t>
      </w:r>
      <w:r>
        <w:rPr>
          <w:rFonts w:ascii="Times New Roman" w:eastAsia="Times New Roman" w:hAnsi="Times New Roman" w:cs="Times New Roman"/>
          <w:b/>
          <w:bCs/>
          <w:kern w:val="36"/>
          <w:sz w:val="48"/>
          <w:szCs w:val="48"/>
        </w:rPr>
        <w:t xml:space="preserve">              </w:t>
      </w:r>
      <w:r w:rsidR="00051E29" w:rsidRPr="00051E29">
        <w:rPr>
          <w:rFonts w:ascii="Times New Roman" w:eastAsia="Times New Roman" w:hAnsi="Times New Roman" w:cs="Times New Roman"/>
          <w:b/>
          <w:bCs/>
          <w:kern w:val="36"/>
          <w:sz w:val="48"/>
          <w:szCs w:val="48"/>
        </w:rPr>
        <w:t>Discussion</w:t>
      </w:r>
    </w:p>
    <w:p w:rsidR="00AD4AEB" w:rsidRDefault="00AD4AEB" w:rsidP="00AD4AEB">
      <w:pPr>
        <w:pStyle w:val="NormalWeb"/>
      </w:pPr>
      <w:r>
        <w:t xml:space="preserve">The Human Activity Recognition (HAR) system developed in this project represents a carefully designed framework for recognizing daily human activities from video frames using convolutional neural networks (CNNs). The overarching goal was to classify fifteen common activities using RGB frames extracted from videos without relying on skeletal or depth </w:t>
      </w:r>
      <w:r>
        <w:lastRenderedPageBreak/>
        <w:t>information. This chapter provides a comprehensive discussion of the system’s performance, its strengths, limitations, and the implications of the experimental results. Furthermore, it elaborates on the impact of design choices, dataset characteristics, and the potential directions for future work to improve system performance and generalizability.</w:t>
      </w:r>
    </w:p>
    <w:p w:rsidR="00AD4AEB" w:rsidRDefault="00AD4AEB" w:rsidP="00AD4AEB">
      <w:r>
        <w:pict>
          <v:rect id="_x0000_i1082" style="width:0;height:1.5pt" o:hralign="center" o:hrstd="t" o:hr="t" fillcolor="#a0a0a0" stroked="f"/>
        </w:pict>
      </w:r>
    </w:p>
    <w:p w:rsidR="00AD4AEB" w:rsidRPr="00AD4AEB" w:rsidRDefault="00AD4AEB" w:rsidP="00AD4AEB">
      <w:pPr>
        <w:rPr>
          <w:rFonts w:ascii="Times New Roman" w:hAnsi="Times New Roman" w:cs="Times New Roman"/>
          <w:b/>
          <w:sz w:val="27"/>
          <w:szCs w:val="27"/>
        </w:rPr>
      </w:pPr>
      <w:r w:rsidRPr="00AD4AEB">
        <w:rPr>
          <w:rFonts w:ascii="Times New Roman" w:hAnsi="Times New Roman" w:cs="Times New Roman"/>
          <w:b/>
          <w:sz w:val="27"/>
          <w:szCs w:val="27"/>
        </w:rPr>
        <w:t>6.1 System Performance and Observations</w:t>
      </w:r>
    </w:p>
    <w:p w:rsidR="00AD4AEB" w:rsidRDefault="00AD4AEB" w:rsidP="00AD4AEB">
      <w:pPr>
        <w:pStyle w:val="NormalWeb"/>
      </w:pPr>
      <w:r>
        <w:t xml:space="preserve">The evaluation of the developed HAR system revealed that the use of a single-frame CNN classification approach provides a practical and computationally efficient solution for video-based activity recognition. The system achieved a </w:t>
      </w:r>
      <w:r>
        <w:rPr>
          <w:rStyle w:val="Strong"/>
        </w:rPr>
        <w:t>validation accuracy of 69.88%</w:t>
      </w:r>
      <w:r>
        <w:t>, which, while not state-of-the-art, demonstrates its ability to identify meaningful patterns in visual data. Certain activity classes, such as cycling, eating, and running, achieved relatively higher classification accuracy, which can be attributed to the distinct visual patterns and postures associated with these actions. For instance, cycling involves a specific body posture and the presence of a bicycle in the frame, while eating usually includes the use of utensils and food items, which provide consistent visual cues that the network can leverage.</w:t>
      </w:r>
    </w:p>
    <w:p w:rsidR="00AD4AEB" w:rsidRDefault="00AD4AEB" w:rsidP="00AD4AEB">
      <w:pPr>
        <w:pStyle w:val="NormalWeb"/>
      </w:pPr>
      <w:r>
        <w:t xml:space="preserve">Conversely, activities that involve </w:t>
      </w:r>
      <w:r>
        <w:rPr>
          <w:rStyle w:val="Strong"/>
        </w:rPr>
        <w:t>subtle differences in hand or head positions</w:t>
      </w:r>
      <w:r>
        <w:t>, such as calling, texting, or listening to music, were more challenging for the model to classify accurately. The performance metrics for these activities were comparatively lower, with precision and recall values hovering around 0.43–0.50. These results highlight the intrinsic difficulty of distinguishing between actions that share overlapping spatial patterns when using single-frame inputs. Unlike motion-aware approaches such as 3D CNNs or Long Short-Term Memory (LSTM) networks, the system does not explicitly capture temporal dependencies between consecutive frames. As a result, subtle variations that unfold over time cannot be fully leveraged, limiting the model’s capacity to differentiate between temporally similar actions.</w:t>
      </w:r>
    </w:p>
    <w:p w:rsidR="00AD4AEB" w:rsidRDefault="00AD4AEB" w:rsidP="00AD4AEB">
      <w:r>
        <w:pict>
          <v:rect id="_x0000_i1083" style="width:0;height:1.5pt" o:hralign="center" o:hrstd="t" o:hr="t" fillcolor="#a0a0a0" stroked="f"/>
        </w:pict>
      </w:r>
    </w:p>
    <w:p w:rsidR="00AD4AEB" w:rsidRPr="00AD4AEB" w:rsidRDefault="00AD4AEB" w:rsidP="00AD4AEB">
      <w:pPr>
        <w:rPr>
          <w:rFonts w:ascii="Times New Roman" w:hAnsi="Times New Roman" w:cs="Times New Roman"/>
          <w:b/>
          <w:sz w:val="27"/>
          <w:szCs w:val="27"/>
        </w:rPr>
      </w:pPr>
      <w:r w:rsidRPr="00AD4AEB">
        <w:rPr>
          <w:rFonts w:ascii="Times New Roman" w:hAnsi="Times New Roman" w:cs="Times New Roman"/>
          <w:b/>
          <w:sz w:val="27"/>
          <w:szCs w:val="27"/>
        </w:rPr>
        <w:t>6.2 Contributions of Data Preparation</w:t>
      </w:r>
    </w:p>
    <w:p w:rsidR="00AD4AEB" w:rsidRDefault="00AD4AEB" w:rsidP="00AD4AEB">
      <w:pPr>
        <w:pStyle w:val="NormalWeb"/>
      </w:pPr>
      <w:r>
        <w:t xml:space="preserve">A key contributor to the system’s performance was the extensive </w:t>
      </w:r>
      <w:r>
        <w:rPr>
          <w:rStyle w:val="Strong"/>
        </w:rPr>
        <w:t>data preparation and augmentation pipeline</w:t>
      </w:r>
      <w:r>
        <w:t>. The dataset, containing approximately 12,600 images spanning fifteen balanced categories, provided sufficient diversity for the model to learn relevant features. Data augmentation techniques, including random rotations, horizontal flips, brightness adjustments, zooms, and spatial translations, expanded the effective training set, simulating real-world variations in camera angles, lighting conditions, and subject positioning. This approach mitigated overfitting and allowed the model to generalize better to unseen frames.</w:t>
      </w:r>
    </w:p>
    <w:p w:rsidR="00AD4AEB" w:rsidRDefault="00AD4AEB" w:rsidP="00AD4AEB">
      <w:pPr>
        <w:pStyle w:val="NormalWeb"/>
      </w:pPr>
      <w:r>
        <w:t xml:space="preserve">Normalization of pixel values and resizing of input images to match EfficientNet-B3 expectations further stabilized training. </w:t>
      </w:r>
      <w:proofErr w:type="spellStart"/>
      <w:r>
        <w:t>EfficientNet’s</w:t>
      </w:r>
      <w:proofErr w:type="spellEnd"/>
      <w:r>
        <w:t xml:space="preserve"> </w:t>
      </w:r>
      <w:proofErr w:type="spellStart"/>
      <w:r>
        <w:t>pretrained</w:t>
      </w:r>
      <w:proofErr w:type="spellEnd"/>
      <w:r>
        <w:t xml:space="preserve"> weights, obtained from ImageNet, enabled the model to leverage high-level visual representations learned from millions of images. These combined factors contributed significantly to the observed performance, allowing the model to recognize visually distinctive actions with high confidence.</w:t>
      </w:r>
    </w:p>
    <w:p w:rsidR="00AD4AEB" w:rsidRDefault="00AD4AEB" w:rsidP="00AD4AEB">
      <w:pPr>
        <w:pStyle w:val="NormalWeb"/>
      </w:pPr>
      <w:r>
        <w:lastRenderedPageBreak/>
        <w:t xml:space="preserve">Nevertheless, despite these efforts, the system struggled with certain activities where </w:t>
      </w:r>
      <w:r>
        <w:rPr>
          <w:rStyle w:val="Strong"/>
        </w:rPr>
        <w:t>visual cues alone were insufficient</w:t>
      </w:r>
      <w:r>
        <w:t xml:space="preserve">. For example, calling versus texting both involve a handheld device and a similar arm posture, making single-frame recognition inherently ambiguous. This limitation underscores the importance of integrating temporal or </w:t>
      </w:r>
      <w:proofErr w:type="spellStart"/>
      <w:r>
        <w:t>keypoint</w:t>
      </w:r>
      <w:proofErr w:type="spellEnd"/>
      <w:r>
        <w:t>-based modeling in future iterations.</w:t>
      </w:r>
    </w:p>
    <w:p w:rsidR="00AD4AEB" w:rsidRDefault="00AD4AEB" w:rsidP="00AD4AEB">
      <w:r>
        <w:pict>
          <v:rect id="_x0000_i1084" style="width:0;height:1.5pt" o:hralign="center" o:hrstd="t" o:hr="t" fillcolor="#a0a0a0" stroked="f"/>
        </w:pict>
      </w:r>
    </w:p>
    <w:p w:rsidR="00AD4AEB" w:rsidRPr="00AD4AEB" w:rsidRDefault="00AD4AEB" w:rsidP="00AD4AEB">
      <w:pPr>
        <w:rPr>
          <w:rFonts w:ascii="Times New Roman" w:hAnsi="Times New Roman" w:cs="Times New Roman"/>
          <w:b/>
          <w:sz w:val="27"/>
          <w:szCs w:val="27"/>
        </w:rPr>
      </w:pPr>
      <w:r w:rsidRPr="00AD4AEB">
        <w:rPr>
          <w:rFonts w:ascii="Times New Roman" w:hAnsi="Times New Roman" w:cs="Times New Roman"/>
          <w:b/>
          <w:sz w:val="27"/>
          <w:szCs w:val="27"/>
        </w:rPr>
        <w:t>6.3 Limitations of Single-Frame Classification</w:t>
      </w:r>
    </w:p>
    <w:p w:rsidR="00AD4AEB" w:rsidRDefault="00AD4AEB" w:rsidP="00AD4AEB">
      <w:pPr>
        <w:pStyle w:val="NormalWeb"/>
      </w:pPr>
      <w:r>
        <w:t xml:space="preserve">The primary limitation of the current approach is its reliance on </w:t>
      </w:r>
      <w:r>
        <w:rPr>
          <w:rStyle w:val="Strong"/>
        </w:rPr>
        <w:t>single-frame classification</w:t>
      </w:r>
      <w:r>
        <w:t>, which ignores temporal dependencies and motion patterns. Many human activities are defined not just by static postures but by the sequence of movements over time. For instance, running involves a series of alternating leg movements and rhythmic arm swings, while dancing comprises continuous sequences of body motion. By analyzing frames independently, the model fails to exploit these motion cues, reducing its ability to differentiate activities with similar static poses.</w:t>
      </w:r>
    </w:p>
    <w:p w:rsidR="00AD4AEB" w:rsidRDefault="00AD4AEB" w:rsidP="00AD4AEB">
      <w:pPr>
        <w:pStyle w:val="NormalWeb"/>
      </w:pPr>
      <w:r>
        <w:t xml:space="preserve">Another limitation is the </w:t>
      </w:r>
      <w:r>
        <w:rPr>
          <w:rStyle w:val="Strong"/>
        </w:rPr>
        <w:t>sensitivity to environmental factors</w:t>
      </w:r>
      <w:r>
        <w:t>, such as lighting variations, background clutter, and occlusions. Since the dataset contains videos captured in semi-controlled environments, sudden changes in brightness or complex backgrounds sometimes misled the classifier. In real-world scenarios, the presence of multiple subjects, moving objects, or dynamic backgrounds could further reduce accuracy. While data augmentation mitigates some of these effects, it cannot entirely replicate the diversity encountered in unconstrained settings.</w:t>
      </w:r>
    </w:p>
    <w:p w:rsidR="00AD4AEB" w:rsidRDefault="00AD4AEB" w:rsidP="00AD4AEB">
      <w:pPr>
        <w:pStyle w:val="NormalWeb"/>
      </w:pPr>
      <w:r>
        <w:t xml:space="preserve">The </w:t>
      </w:r>
      <w:r>
        <w:rPr>
          <w:rStyle w:val="Strong"/>
        </w:rPr>
        <w:t>dataset size</w:t>
      </w:r>
      <w:r>
        <w:t xml:space="preserve"> itself presents another limitation. Although 12,600 images provide a reasonable basis for experimentation, this is relatively small compared to large-scale HAR datasets, which often include hundreds of thousands of frames across hundreds of activity classes. A larger dataset would likely improve the model’s ability to generalize, particularly for visually ambiguous activities.</w:t>
      </w:r>
    </w:p>
    <w:p w:rsidR="00AD4AEB" w:rsidRDefault="00AD4AEB" w:rsidP="00AD4AEB">
      <w:r>
        <w:pict>
          <v:rect id="_x0000_i1085" style="width:0;height:1.5pt" o:hralign="center" o:hrstd="t" o:hr="t" fillcolor="#a0a0a0" stroked="f"/>
        </w:pict>
      </w:r>
    </w:p>
    <w:p w:rsidR="00AD4AEB" w:rsidRPr="00AD4AEB" w:rsidRDefault="00AD4AEB" w:rsidP="00AD4AEB">
      <w:pPr>
        <w:rPr>
          <w:rFonts w:ascii="Times New Roman" w:hAnsi="Times New Roman" w:cs="Times New Roman"/>
          <w:b/>
          <w:sz w:val="27"/>
          <w:szCs w:val="27"/>
        </w:rPr>
      </w:pPr>
      <w:r w:rsidRPr="00AD4AEB">
        <w:rPr>
          <w:rFonts w:ascii="Times New Roman" w:hAnsi="Times New Roman" w:cs="Times New Roman"/>
          <w:b/>
          <w:sz w:val="27"/>
          <w:szCs w:val="27"/>
        </w:rPr>
        <w:t>6.4 Analysis of Misclassifications</w:t>
      </w:r>
    </w:p>
    <w:p w:rsidR="00AD4AEB" w:rsidRDefault="00AD4AEB" w:rsidP="00AD4AEB">
      <w:pPr>
        <w:pStyle w:val="NormalWeb"/>
      </w:pPr>
      <w:r>
        <w:t xml:space="preserve">Examining the </w:t>
      </w:r>
      <w:r>
        <w:rPr>
          <w:rStyle w:val="Strong"/>
        </w:rPr>
        <w:t>confusion matrix</w:t>
      </w:r>
      <w:r>
        <w:t xml:space="preserve"> and class-wise metrics reveals patterns in misclassifications that highlight the system’s current limitations. Activities such as calling and texting, listening to music, or sitting and typing frequently appeared as incorrect predictions for one another. This indicates that the model learned overlapping visual features for these classes and lacked sufficient discriminative power to distinguish them reliably. In addition, activities involving subtle hand-object interactions, such as using a laptop, were occasionally confused with typing, highlighting the need for more granular feature representation.</w:t>
      </w:r>
    </w:p>
    <w:p w:rsidR="00AD4AEB" w:rsidRDefault="00AD4AEB" w:rsidP="00AD4AEB">
      <w:pPr>
        <w:pStyle w:val="NormalWeb"/>
      </w:pPr>
      <w:r>
        <w:t xml:space="preserve">The analysis also demonstrated that </w:t>
      </w:r>
      <w:r>
        <w:rPr>
          <w:rStyle w:val="Strong"/>
        </w:rPr>
        <w:t>mid-confidence predictions</w:t>
      </w:r>
      <w:r>
        <w:t xml:space="preserve"> were common for ambiguous activities, indicating that the model recognized relevant visual patterns but could not make a decisive classification. This suggests potential for improvements through either temporal </w:t>
      </w:r>
      <w:r>
        <w:lastRenderedPageBreak/>
        <w:t>integration or the incorporation of additional modalities, such as pose estimation or optical flow, which can provide motion-based features to resolve ambiguities.</w:t>
      </w:r>
    </w:p>
    <w:p w:rsidR="00AD4AEB" w:rsidRDefault="00AD4AEB" w:rsidP="00AD4AEB">
      <w:r>
        <w:pict>
          <v:rect id="_x0000_i1086" style="width:0;height:1.5pt" o:hralign="center" o:hrstd="t" o:hr="t" fillcolor="#a0a0a0" stroked="f"/>
        </w:pict>
      </w:r>
    </w:p>
    <w:p w:rsidR="00AD4AEB" w:rsidRPr="00AD4AEB" w:rsidRDefault="00AD4AEB" w:rsidP="00AD4AEB">
      <w:pPr>
        <w:rPr>
          <w:rFonts w:ascii="Times New Roman" w:hAnsi="Times New Roman" w:cs="Times New Roman"/>
          <w:b/>
          <w:sz w:val="27"/>
          <w:szCs w:val="27"/>
        </w:rPr>
      </w:pPr>
      <w:r w:rsidRPr="00AD4AEB">
        <w:rPr>
          <w:rFonts w:ascii="Times New Roman" w:hAnsi="Times New Roman" w:cs="Times New Roman"/>
          <w:b/>
          <w:sz w:val="27"/>
          <w:szCs w:val="27"/>
        </w:rPr>
        <w:t>6.5 Comparison with Existing Approaches</w:t>
      </w:r>
    </w:p>
    <w:p w:rsidR="00AD4AEB" w:rsidRDefault="00AD4AEB" w:rsidP="00AD4AEB">
      <w:pPr>
        <w:pStyle w:val="NormalWeb"/>
      </w:pPr>
      <w:r>
        <w:t xml:space="preserve">When compared to other HAR approaches, particularly those employing temporal modeling or skeletal data, the current system offers </w:t>
      </w:r>
      <w:r>
        <w:rPr>
          <w:rStyle w:val="Strong"/>
        </w:rPr>
        <w:t>computational efficiency</w:t>
      </w:r>
      <w:r>
        <w:t xml:space="preserve"> but sacrifices some accuracy for certain classes. Traditional 2D CNN-based approaches perform similarly in scenarios where single-frame recognition is sufficient, but they are limited in handling temporally complex actions. In contrast, 3D CNNs, LSTM-augmented CNNs, and </w:t>
      </w:r>
      <w:proofErr w:type="spellStart"/>
      <w:r>
        <w:t>spatio</w:t>
      </w:r>
      <w:proofErr w:type="spellEnd"/>
      <w:r>
        <w:t xml:space="preserve">-temporal graph convolutional networks (ST-GCNs) often achieve higher accuracy by modeling sequences of frames or </w:t>
      </w:r>
      <w:proofErr w:type="spellStart"/>
      <w:r>
        <w:t>keypoint</w:t>
      </w:r>
      <w:proofErr w:type="spellEnd"/>
      <w:r>
        <w:t xml:space="preserve"> trajectories. However, these methods require more computational resources and larger datasets, which may not always be feasible for deployment on consumer-grade hardware.</w:t>
      </w:r>
    </w:p>
    <w:p w:rsidR="00AD4AEB" w:rsidRDefault="00AD4AEB" w:rsidP="00AD4AEB">
      <w:pPr>
        <w:pStyle w:val="NormalWeb"/>
      </w:pPr>
      <w:r>
        <w:t xml:space="preserve">By leveraging </w:t>
      </w:r>
      <w:r>
        <w:rPr>
          <w:rStyle w:val="Strong"/>
        </w:rPr>
        <w:t>EfficientNet-B3 with transfer learning</w:t>
      </w:r>
      <w:r>
        <w:t>, this project achieved a balance between accuracy, resource efficiency, and scalability. The modular design allows for future integration of temporal models without disrupting the core inference pipeline, providing a pathway to adopt more advanced architectures as computational resources and datasets become available.</w:t>
      </w:r>
    </w:p>
    <w:p w:rsidR="00AD4AEB" w:rsidRDefault="00AD4AEB" w:rsidP="00AD4AEB">
      <w:r>
        <w:pict>
          <v:rect id="_x0000_i1087" style="width:0;height:1.5pt" o:hralign="center" o:hrstd="t" o:hr="t" fillcolor="#a0a0a0" stroked="f"/>
        </w:pict>
      </w:r>
    </w:p>
    <w:p w:rsidR="00AD4AEB" w:rsidRPr="00AD4AEB" w:rsidRDefault="00AD4AEB" w:rsidP="00AD4AEB">
      <w:pPr>
        <w:rPr>
          <w:rFonts w:ascii="Times New Roman" w:hAnsi="Times New Roman" w:cs="Times New Roman"/>
          <w:b/>
          <w:sz w:val="27"/>
          <w:szCs w:val="27"/>
        </w:rPr>
      </w:pPr>
      <w:r w:rsidRPr="00AD4AEB">
        <w:rPr>
          <w:rFonts w:ascii="Times New Roman" w:hAnsi="Times New Roman" w:cs="Times New Roman"/>
          <w:b/>
          <w:sz w:val="27"/>
          <w:szCs w:val="27"/>
        </w:rPr>
        <w:t>6.6 Strengths of the Developed System</w:t>
      </w:r>
    </w:p>
    <w:p w:rsidR="00AD4AEB" w:rsidRDefault="00AD4AEB" w:rsidP="00AD4AEB">
      <w:pPr>
        <w:pStyle w:val="NormalWeb"/>
      </w:pPr>
      <w:r>
        <w:t>Despite its limitations, the HAR system demonstrates several key strengths:</w:t>
      </w:r>
    </w:p>
    <w:p w:rsidR="00AD4AEB" w:rsidRDefault="00AD4AEB" w:rsidP="00AD4AEB">
      <w:pPr>
        <w:pStyle w:val="NormalWeb"/>
        <w:numPr>
          <w:ilvl w:val="0"/>
          <w:numId w:val="47"/>
        </w:numPr>
      </w:pPr>
      <w:r>
        <w:rPr>
          <w:rStyle w:val="Strong"/>
        </w:rPr>
        <w:t>Modular Architecture:</w:t>
      </w:r>
      <w:r>
        <w:t xml:space="preserve"> The separation of training and inference pipelines allows independent optimization, simplifying updates and model improvements.</w:t>
      </w:r>
    </w:p>
    <w:p w:rsidR="00AD4AEB" w:rsidRDefault="00AD4AEB" w:rsidP="00AD4AEB">
      <w:pPr>
        <w:pStyle w:val="NormalWeb"/>
        <w:numPr>
          <w:ilvl w:val="0"/>
          <w:numId w:val="47"/>
        </w:numPr>
      </w:pPr>
      <w:r>
        <w:rPr>
          <w:rStyle w:val="Strong"/>
        </w:rPr>
        <w:t>Transfer Learning:</w:t>
      </w:r>
      <w:r>
        <w:t xml:space="preserve"> EfficientNet-B3 provides a robust feature extractor, enabling effective learning even with a moderately sized dataset.</w:t>
      </w:r>
    </w:p>
    <w:p w:rsidR="00AD4AEB" w:rsidRDefault="00AD4AEB" w:rsidP="00AD4AEB">
      <w:pPr>
        <w:pStyle w:val="NormalWeb"/>
        <w:numPr>
          <w:ilvl w:val="0"/>
          <w:numId w:val="47"/>
        </w:numPr>
      </w:pPr>
      <w:r>
        <w:rPr>
          <w:rStyle w:val="Strong"/>
        </w:rPr>
        <w:t>Data Augmentation:</w:t>
      </w:r>
      <w:r>
        <w:t xml:space="preserve"> The dynamic augmentation pipeline improves generalization to unseen scenarios and reduces overfitting.</w:t>
      </w:r>
    </w:p>
    <w:p w:rsidR="00AD4AEB" w:rsidRDefault="00AD4AEB" w:rsidP="00AD4AEB">
      <w:pPr>
        <w:pStyle w:val="NormalWeb"/>
        <w:numPr>
          <w:ilvl w:val="0"/>
          <w:numId w:val="47"/>
        </w:numPr>
      </w:pPr>
      <w:r>
        <w:rPr>
          <w:rStyle w:val="Strong"/>
        </w:rPr>
        <w:t>Real-Time Inference:</w:t>
      </w:r>
      <w:r>
        <w:t xml:space="preserve"> The video inference pipeline is capable of frame-by-frame predictions, enabling applications in surveillance, human-computer interaction, and sports analytics.</w:t>
      </w:r>
    </w:p>
    <w:p w:rsidR="00AD4AEB" w:rsidRDefault="00AD4AEB" w:rsidP="00AD4AEB">
      <w:pPr>
        <w:pStyle w:val="NormalWeb"/>
        <w:numPr>
          <w:ilvl w:val="0"/>
          <w:numId w:val="47"/>
        </w:numPr>
      </w:pPr>
      <w:r>
        <w:rPr>
          <w:rStyle w:val="Strong"/>
        </w:rPr>
        <w:t>Reproducibility:</w:t>
      </w:r>
      <w:r>
        <w:t xml:space="preserve"> Saving model weights, class mappings, and preprocessing pipelines ensures that experiments can be repeated, supporting academic research and practical deployment.</w:t>
      </w:r>
    </w:p>
    <w:p w:rsidR="00AD4AEB" w:rsidRDefault="00AD4AEB" w:rsidP="00AD4AEB">
      <w:pPr>
        <w:pStyle w:val="NormalWeb"/>
      </w:pPr>
      <w:r>
        <w:t>These strengths collectively position the system as a viable baseline for real-world applications, particularly when computational resources or data availability are limited.</w:t>
      </w:r>
    </w:p>
    <w:p w:rsidR="00AD4AEB" w:rsidRDefault="00AD4AEB" w:rsidP="00AD4AEB">
      <w:r>
        <w:pict>
          <v:rect id="_x0000_i1088" style="width:0;height:1.5pt" o:hralign="center" o:hrstd="t" o:hr="t" fillcolor="#a0a0a0" stroked="f"/>
        </w:pict>
      </w:r>
    </w:p>
    <w:p w:rsidR="00AD4AEB" w:rsidRPr="00AD4AEB" w:rsidRDefault="00AD4AEB" w:rsidP="00AD4AEB">
      <w:pPr>
        <w:rPr>
          <w:rFonts w:ascii="Times New Roman" w:hAnsi="Times New Roman" w:cs="Times New Roman"/>
          <w:b/>
          <w:sz w:val="27"/>
          <w:szCs w:val="27"/>
        </w:rPr>
      </w:pPr>
      <w:r w:rsidRPr="00AD4AEB">
        <w:rPr>
          <w:rFonts w:ascii="Times New Roman" w:hAnsi="Times New Roman" w:cs="Times New Roman"/>
          <w:b/>
          <w:sz w:val="27"/>
          <w:szCs w:val="27"/>
        </w:rPr>
        <w:t>6.7 Future Directions and Recommendations</w:t>
      </w:r>
    </w:p>
    <w:p w:rsidR="00AD4AEB" w:rsidRDefault="00AD4AEB" w:rsidP="00AD4AEB">
      <w:pPr>
        <w:pStyle w:val="NormalWeb"/>
      </w:pPr>
      <w:r>
        <w:lastRenderedPageBreak/>
        <w:t>While the current system provides a solid foundation, several avenues exist for future improvements:</w:t>
      </w:r>
    </w:p>
    <w:p w:rsidR="00AD4AEB" w:rsidRDefault="00AD4AEB" w:rsidP="00AD4AEB">
      <w:pPr>
        <w:pStyle w:val="NormalWeb"/>
        <w:numPr>
          <w:ilvl w:val="0"/>
          <w:numId w:val="48"/>
        </w:numPr>
      </w:pPr>
      <w:r>
        <w:rPr>
          <w:rStyle w:val="Strong"/>
        </w:rPr>
        <w:t>Temporal Modeling:</w:t>
      </w:r>
      <w:r>
        <w:t xml:space="preserve"> Integrating sequential models, such as LSTMs, GRUs, or 3D CNNs, could capture motion patterns and improve classification of activities defined by movement rather than static posture.</w:t>
      </w:r>
    </w:p>
    <w:p w:rsidR="00AD4AEB" w:rsidRDefault="00AD4AEB" w:rsidP="00AD4AEB">
      <w:pPr>
        <w:pStyle w:val="NormalWeb"/>
        <w:numPr>
          <w:ilvl w:val="0"/>
          <w:numId w:val="48"/>
        </w:numPr>
      </w:pPr>
      <w:r>
        <w:rPr>
          <w:rStyle w:val="Strong"/>
        </w:rPr>
        <w:t>Pose Estimation:</w:t>
      </w:r>
      <w:r>
        <w:t xml:space="preserve"> Incorporating </w:t>
      </w:r>
      <w:proofErr w:type="spellStart"/>
      <w:r>
        <w:t>keypoint</w:t>
      </w:r>
      <w:proofErr w:type="spellEnd"/>
      <w:r>
        <w:t>-based models (e.g., ST-GCN) could improve recognition of hand-object interactions and subtle posture variations.</w:t>
      </w:r>
    </w:p>
    <w:p w:rsidR="00AD4AEB" w:rsidRDefault="00AD4AEB" w:rsidP="00AD4AEB">
      <w:pPr>
        <w:pStyle w:val="NormalWeb"/>
        <w:numPr>
          <w:ilvl w:val="0"/>
          <w:numId w:val="48"/>
        </w:numPr>
      </w:pPr>
      <w:r>
        <w:rPr>
          <w:rStyle w:val="Strong"/>
        </w:rPr>
        <w:t>Expanded Dataset:</w:t>
      </w:r>
      <w:r>
        <w:t xml:space="preserve"> Increasing the dataset size with more diverse activities, environments, and subject demographics could enhance generalization.</w:t>
      </w:r>
    </w:p>
    <w:p w:rsidR="00AD4AEB" w:rsidRDefault="00AD4AEB" w:rsidP="00AD4AEB">
      <w:pPr>
        <w:pStyle w:val="NormalWeb"/>
        <w:numPr>
          <w:ilvl w:val="0"/>
          <w:numId w:val="48"/>
        </w:numPr>
      </w:pPr>
      <w:r>
        <w:rPr>
          <w:rStyle w:val="Strong"/>
        </w:rPr>
        <w:t>Multimodal Integration:</w:t>
      </w:r>
      <w:r>
        <w:t xml:space="preserve"> Combining RGB data with depth information, optical flow, or wearable sensor data could provide additional cues for difficult-to-classify activities.</w:t>
      </w:r>
    </w:p>
    <w:p w:rsidR="00AD4AEB" w:rsidRDefault="00AD4AEB" w:rsidP="00AD4AEB">
      <w:pPr>
        <w:pStyle w:val="NormalWeb"/>
        <w:numPr>
          <w:ilvl w:val="0"/>
          <w:numId w:val="48"/>
        </w:numPr>
      </w:pPr>
      <w:r>
        <w:rPr>
          <w:rStyle w:val="Strong"/>
        </w:rPr>
        <w:t>Edge Deployment Optimization:</w:t>
      </w:r>
      <w:r>
        <w:t xml:space="preserve"> Techniques such as model pruning, quantization, and knowledge distillation could enable real-time HAR on embedded or mobile devices.</w:t>
      </w:r>
    </w:p>
    <w:p w:rsidR="00AD4AEB" w:rsidRDefault="00AD4AEB" w:rsidP="00AD4AEB">
      <w:pPr>
        <w:pStyle w:val="NormalWeb"/>
        <w:numPr>
          <w:ilvl w:val="0"/>
          <w:numId w:val="48"/>
        </w:numPr>
      </w:pPr>
      <w:r>
        <w:rPr>
          <w:rStyle w:val="Strong"/>
        </w:rPr>
        <w:t>Ensemble Learning:</w:t>
      </w:r>
      <w:r>
        <w:t xml:space="preserve"> Combining predictions from multiple models, including temporal and static classifiers, could reduce misclassifications and improve robustness.</w:t>
      </w:r>
    </w:p>
    <w:p w:rsidR="00AD4AEB" w:rsidRDefault="00AD4AEB" w:rsidP="00AD4AEB">
      <w:r>
        <w:pict>
          <v:rect id="_x0000_i1089" style="width:0;height:1.5pt" o:hralign="center" o:hrstd="t" o:hr="t" fillcolor="#a0a0a0" stroked="f"/>
        </w:pict>
      </w:r>
    </w:p>
    <w:p w:rsidR="00AD4AEB" w:rsidRPr="00AD4AEB" w:rsidRDefault="00AD4AEB" w:rsidP="00AD4AEB">
      <w:pPr>
        <w:rPr>
          <w:rFonts w:ascii="Times New Roman" w:hAnsi="Times New Roman" w:cs="Times New Roman"/>
          <w:b/>
          <w:sz w:val="27"/>
          <w:szCs w:val="27"/>
        </w:rPr>
      </w:pPr>
      <w:r w:rsidRPr="00AD4AEB">
        <w:rPr>
          <w:rFonts w:ascii="Times New Roman" w:hAnsi="Times New Roman" w:cs="Times New Roman"/>
          <w:b/>
          <w:sz w:val="27"/>
          <w:szCs w:val="27"/>
        </w:rPr>
        <w:t>6.8 Implications for Practical Applications</w:t>
      </w:r>
    </w:p>
    <w:p w:rsidR="00AD4AEB" w:rsidRDefault="00AD4AEB" w:rsidP="00AD4AEB">
      <w:pPr>
        <w:pStyle w:val="NormalWeb"/>
      </w:pPr>
      <w:r>
        <w:t xml:space="preserve">The developed HAR system demonstrates practical relevance in a variety of domains. In </w:t>
      </w:r>
      <w:r>
        <w:rPr>
          <w:rStyle w:val="Strong"/>
        </w:rPr>
        <w:t>smart surveillance</w:t>
      </w:r>
      <w:r>
        <w:t xml:space="preserve">, it can provide automatic detection of suspicious or unusual activities without manual monitoring. For </w:t>
      </w:r>
      <w:r>
        <w:rPr>
          <w:rStyle w:val="Strong"/>
        </w:rPr>
        <w:t>elderly care</w:t>
      </w:r>
      <w:r>
        <w:t xml:space="preserve">, the system could identify falls, inactivity, or other routine deviations to trigger timely interventions. In </w:t>
      </w:r>
      <w:r>
        <w:rPr>
          <w:rStyle w:val="Strong"/>
        </w:rPr>
        <w:t>sports analytics</w:t>
      </w:r>
      <w:r>
        <w:t xml:space="preserve">, real-time tracking of athlete movements can provide coaches with actionable insights. Similarly, </w:t>
      </w:r>
      <w:r>
        <w:rPr>
          <w:rStyle w:val="Strong"/>
        </w:rPr>
        <w:t>human-computer interaction applications</w:t>
      </w:r>
      <w:r>
        <w:t xml:space="preserve"> can benefit from activity-aware interfaces that respond dynamically to user actions.</w:t>
      </w:r>
    </w:p>
    <w:p w:rsidR="00AD4AEB" w:rsidRDefault="00AD4AEB" w:rsidP="00AD4AEB">
      <w:pPr>
        <w:pStyle w:val="NormalWeb"/>
      </w:pPr>
      <w:r>
        <w:t>Although the system’s accuracy is currently limited for some classes, its modularity allows incremental improvements, making it suitable for continuous deployment and iterative enhancement in real-world settings.</w:t>
      </w:r>
    </w:p>
    <w:p w:rsidR="00AD4AEB" w:rsidRDefault="00AD4AEB" w:rsidP="005E5014">
      <w:pPr>
        <w:spacing w:after="0" w:line="240" w:lineRule="auto"/>
        <w:jc w:val="both"/>
        <w:rPr>
          <w:rFonts w:ascii="Times New Roman" w:eastAsia="Times New Roman" w:hAnsi="Times New Roman" w:cs="Times New Roman"/>
          <w:sz w:val="24"/>
          <w:szCs w:val="24"/>
        </w:rPr>
      </w:pPr>
    </w:p>
    <w:p w:rsidR="00051E29" w:rsidRPr="00051E29" w:rsidRDefault="00AD4AEB" w:rsidP="005E5014">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77" style="width:0;height:1.5pt" o:hralign="center" o:hrstd="t" o:hr="t" fillcolor="#a0a0a0" stroked="f"/>
        </w:pict>
      </w:r>
    </w:p>
    <w:p w:rsidR="00AD4AEB" w:rsidRDefault="00AD4AEB">
      <w:pPr>
        <w:rPr>
          <w:rFonts w:ascii="Times New Roman" w:hAnsi="Times New Roman" w:cs="Times New Roman"/>
          <w:b/>
          <w:sz w:val="48"/>
          <w:szCs w:val="48"/>
        </w:rPr>
      </w:pPr>
      <w:r>
        <w:rPr>
          <w:rFonts w:ascii="Times New Roman" w:hAnsi="Times New Roman" w:cs="Times New Roman"/>
          <w:b/>
          <w:sz w:val="48"/>
          <w:szCs w:val="48"/>
        </w:rPr>
        <w:br w:type="page"/>
      </w:r>
    </w:p>
    <w:p w:rsidR="005045D1" w:rsidRPr="005045D1" w:rsidRDefault="00AD4AEB" w:rsidP="00AD4AEB">
      <w:pPr>
        <w:jc w:val="both"/>
        <w:rPr>
          <w:rFonts w:ascii="Times New Roman" w:hAnsi="Times New Roman" w:cs="Times New Roman"/>
          <w:b/>
          <w:sz w:val="48"/>
          <w:szCs w:val="48"/>
        </w:rPr>
      </w:pPr>
      <w:r>
        <w:rPr>
          <w:rFonts w:ascii="Times New Roman" w:hAnsi="Times New Roman" w:cs="Times New Roman"/>
          <w:b/>
          <w:sz w:val="48"/>
          <w:szCs w:val="48"/>
        </w:rPr>
        <w:lastRenderedPageBreak/>
        <w:t>Chapter 7</w:t>
      </w:r>
      <w:r w:rsidR="005045D1" w:rsidRPr="005045D1">
        <w:rPr>
          <w:rFonts w:ascii="Times New Roman" w:hAnsi="Times New Roman" w:cs="Times New Roman"/>
          <w:b/>
          <w:sz w:val="48"/>
          <w:szCs w:val="48"/>
        </w:rPr>
        <w:t xml:space="preserve"> Conclusion and Future Work</w:t>
      </w:r>
    </w:p>
    <w:p w:rsidR="005045D1" w:rsidRDefault="005045D1" w:rsidP="005E5014">
      <w:pPr>
        <w:pStyle w:val="Heading3"/>
        <w:jc w:val="both"/>
      </w:pPr>
      <w:r>
        <w:t>7.1 Conclusion</w:t>
      </w:r>
    </w:p>
    <w:p w:rsidR="005045D1" w:rsidRDefault="005045D1" w:rsidP="005E5014">
      <w:pPr>
        <w:pStyle w:val="NormalWeb"/>
        <w:jc w:val="both"/>
      </w:pPr>
      <w:r>
        <w:t>Human Activity Recognition (HAR) represents one of the most rapidly evolving areas within computer vision and artificial intelligence. The proliferation of consumer-grade cameras, along with significant advances in deep learning, has opened unprecedented opportunities for recognizing human actions in real-world video streams. This project has focused on developing a fully functional pipeline for video-based human activity recognition using RGB frames and transfer learning approaches, specifically leveraging the EfficientNet-B3 architecture as the backbone of the recognition model. The work presented here represents a comprehensive attempt to address the practical challenges of deploying an HAR system capable of recognizing 15 common daily activities, including dynamic actions such as running, cycling, and dancing, as well as stationary interactions like calling or texting.</w:t>
      </w:r>
    </w:p>
    <w:p w:rsidR="005045D1" w:rsidRDefault="005045D1" w:rsidP="005E5014">
      <w:pPr>
        <w:pStyle w:val="NormalWeb"/>
        <w:jc w:val="both"/>
      </w:pPr>
      <w:r>
        <w:t>The core contribution of this project lies in designing an end-to-end pipeline that integrates multiple stages of data handling, model training, evaluation, and deployment. At the outset, a curated dataset comprising 12,600 labeled images was constructed to ensure balanced representation across all activity classes. Each image was associated with a corresponding label via a CSV-based mapping to facilitate reproducibility and consistent dataset splits. An 80/20 training-validation split was applied to evaluate model generalization, a decision that reflects standard practices in computer vision research while maintaining practical feasibility for computational resource constraints.</w:t>
      </w:r>
    </w:p>
    <w:p w:rsidR="005045D1" w:rsidRDefault="005045D1" w:rsidP="005E5014">
      <w:pPr>
        <w:pStyle w:val="NormalWeb"/>
        <w:jc w:val="both"/>
      </w:pPr>
      <w:r>
        <w:t>Data preprocessing and augmentation were central to the success of the model. Augmentation strategies, including rotations, shifts, flips, zoom, and brightness adjustments, were applied to enhance the robustness of the model to variations in human pose, orientation, and lighting. This step is critical because real-world scenarios often involve unpredictable camera angles, partial occlusions, and lighting changes. By exposing the model to diverse image variations during training, we ensured that it could generalize effectively to unseen video frames during inference.</w:t>
      </w:r>
    </w:p>
    <w:p w:rsidR="005045D1" w:rsidRDefault="005045D1" w:rsidP="005E5014">
      <w:pPr>
        <w:pStyle w:val="NormalWeb"/>
        <w:jc w:val="both"/>
      </w:pPr>
      <w:r>
        <w:t xml:space="preserve">The choice of EfficientNet-B3 as the backbone model was informed by its state-of-the-art performance on image classification tasks and its efficient compound scaling methodology. EfficientNet-B3 provides a favorable balance between model complexity, parameter count, and accuracy, making it particularly suitable for applications where both high performance and computational efficiency are required. The model architecture was further extended with a custom classifier head, incorporating global average pooling, a dense layer of 512 units, dropout regularization at 0.5, and a </w:t>
      </w:r>
      <w:proofErr w:type="spellStart"/>
      <w:r>
        <w:t>softmax</w:t>
      </w:r>
      <w:proofErr w:type="spellEnd"/>
      <w:r>
        <w:t xml:space="preserve"> output layer spanning the 15 target classes. This configuration allowed the model to capture hierarchical features from the pre-trained backbone while mitigating overfitting, a common challenge in HAR systems given the relatively limited dataset sizes compared to generic image classification datasets like ImageNet.</w:t>
      </w:r>
    </w:p>
    <w:p w:rsidR="005045D1" w:rsidRDefault="005045D1" w:rsidP="005E5014">
      <w:pPr>
        <w:pStyle w:val="NormalWeb"/>
        <w:jc w:val="both"/>
      </w:pPr>
      <w:r>
        <w:t xml:space="preserve">Training was conducted in a two-stage process. In the first stage, the base layers of </w:t>
      </w:r>
      <w:proofErr w:type="spellStart"/>
      <w:r>
        <w:t>EfficientNet</w:t>
      </w:r>
      <w:proofErr w:type="spellEnd"/>
      <w:r>
        <w:t xml:space="preserve"> were frozen to leverage </w:t>
      </w:r>
      <w:proofErr w:type="spellStart"/>
      <w:r>
        <w:t>pretrained</w:t>
      </w:r>
      <w:proofErr w:type="spellEnd"/>
      <w:r>
        <w:t xml:space="preserve"> weights, enabling rapid convergence while preserving the learned low-level feature representations. In the second stage, selected layers were unfrozen to </w:t>
      </w:r>
      <w:r>
        <w:lastRenderedPageBreak/>
        <w:t>allow fine-tuning, which facilitated the model’s adaptation to the specific activity recognition task. This staged approach balances the benefits of transfer learning with the need for task-specific optimization, ensuring that the final model captures the subtle nuances differentiating similar activities such as texting versus calling or walking versus running.</w:t>
      </w:r>
    </w:p>
    <w:p w:rsidR="005045D1" w:rsidRDefault="005045D1" w:rsidP="005E5014">
      <w:pPr>
        <w:pStyle w:val="NormalWeb"/>
        <w:jc w:val="both"/>
      </w:pPr>
      <w:r>
        <w:t>The evaluation phase employed standard metrics including accuracy, precision, recall, and F1-score across all activity classes. The validation accuracy achieved was approximately 69.88%, a promising outcome that confirms the feasibility of single-frame recognition in controlled scenarios. Analysis of per-class performance revealed strong results for activities such as cycling, eating, and running, while more ambiguous actions like listening to music or texting exhibited lower accuracy, highlighting the inherent challenges in discriminating between actions with similar visual cues. Confusion matrices and confidence distributions were analyzed to understand the sources of misclassification, providing valuable insights for future improvements.</w:t>
      </w:r>
    </w:p>
    <w:p w:rsidR="005045D1" w:rsidRDefault="005045D1" w:rsidP="005E5014">
      <w:pPr>
        <w:pStyle w:val="NormalWeb"/>
        <w:jc w:val="both"/>
      </w:pPr>
      <w:r>
        <w:t xml:space="preserve">Deployment was facilitated through a frame-by-frame inference script implemented using </w:t>
      </w:r>
      <w:proofErr w:type="spellStart"/>
      <w:r>
        <w:t>OpenCV</w:t>
      </w:r>
      <w:proofErr w:type="spellEnd"/>
      <w:r>
        <w:t>. This utility allows real-time or near-real-time processing of video streams, outputting predictions with confidence thresholds and logging results for subsequent analysis. The deployment demonstrates that the developed system is not merely an experimental model but can be applied to practical scenarios, such as monitoring in smart homes, surveillance systems, or human-computer interaction applications.</w:t>
      </w:r>
    </w:p>
    <w:p w:rsidR="005045D1" w:rsidRDefault="005045D1" w:rsidP="005E5014">
      <w:pPr>
        <w:pStyle w:val="NormalWeb"/>
        <w:jc w:val="both"/>
      </w:pPr>
      <w:r>
        <w:t>In conclusion, this project validates the effectiveness of transfer learning and modern convolutional architectures for human activity recognition from video frames. The system successfully integrates dataset management, preprocessing, model training, evaluation, and deployment, forming a reproducible and scalable pipeline. While the validation accuracy indicates a strong foundation, there are opportunities to further enhance performance, generalization, and robustness, which are addressed in the following section on future work.</w:t>
      </w:r>
    </w:p>
    <w:p w:rsidR="005045D1" w:rsidRDefault="00AD4AEB" w:rsidP="005E5014">
      <w:pPr>
        <w:jc w:val="both"/>
      </w:pPr>
      <w:r>
        <w:pict>
          <v:rect id="_x0000_i1078" style="width:0;height:1.5pt" o:hralign="center" o:hrstd="t" o:hr="t" fillcolor="#a0a0a0" stroked="f"/>
        </w:pict>
      </w:r>
    </w:p>
    <w:p w:rsidR="005045D1" w:rsidRPr="005045D1" w:rsidRDefault="005045D1" w:rsidP="005E5014">
      <w:pPr>
        <w:jc w:val="both"/>
        <w:rPr>
          <w:rFonts w:ascii="Times New Roman" w:hAnsi="Times New Roman" w:cs="Times New Roman"/>
          <w:b/>
          <w:sz w:val="48"/>
          <w:szCs w:val="48"/>
        </w:rPr>
      </w:pPr>
      <w:r w:rsidRPr="005045D1">
        <w:rPr>
          <w:rFonts w:ascii="Times New Roman" w:hAnsi="Times New Roman" w:cs="Times New Roman"/>
          <w:b/>
          <w:sz w:val="48"/>
          <w:szCs w:val="48"/>
        </w:rPr>
        <w:t>7.2 Future Work</w:t>
      </w:r>
    </w:p>
    <w:p w:rsidR="005045D1" w:rsidRDefault="005045D1" w:rsidP="005E5014">
      <w:pPr>
        <w:pStyle w:val="NormalWeb"/>
        <w:jc w:val="both"/>
      </w:pPr>
      <w:r>
        <w:t>While the current implementation demonstrates the potential of image-based HAR systems, several avenues exist for extending and improving the work. Future research and development efforts can focus on multiple dimensions, including model architecture, data diversity, temporal modeling, real-world deployment, and multi-modal integration. These enhancements are crucial for achieving high accuracy, robustness, and applicability across diverse video contexts.</w:t>
      </w:r>
    </w:p>
    <w:p w:rsidR="005045D1" w:rsidRPr="005045D1" w:rsidRDefault="005045D1" w:rsidP="005E5014">
      <w:pPr>
        <w:jc w:val="both"/>
        <w:rPr>
          <w:rFonts w:ascii="Times New Roman" w:hAnsi="Times New Roman" w:cs="Times New Roman"/>
          <w:b/>
          <w:sz w:val="27"/>
          <w:szCs w:val="27"/>
        </w:rPr>
      </w:pPr>
      <w:r w:rsidRPr="005045D1">
        <w:rPr>
          <w:rFonts w:ascii="Times New Roman" w:hAnsi="Times New Roman" w:cs="Times New Roman"/>
          <w:b/>
          <w:sz w:val="27"/>
          <w:szCs w:val="27"/>
        </w:rPr>
        <w:t>7.2.1 Integration of Temporal Models</w:t>
      </w:r>
    </w:p>
    <w:p w:rsidR="005045D1" w:rsidRDefault="005045D1" w:rsidP="005E5014">
      <w:pPr>
        <w:pStyle w:val="NormalWeb"/>
        <w:jc w:val="both"/>
      </w:pPr>
      <w:r>
        <w:t xml:space="preserve">One significant limitation of the current system is its reliance on single-frame analysis. While single-frame classification provides a computationally efficient solution, it inherently neglects temporal dynamics, which are essential for distinguishing activities that share visual similarity in individual frames. Incorporating temporal models such as Long Short-Term Memory (LSTM) networks, Gated Recurrent Units (GRUs), or 3D Convolutional Neural Networks (3D CNNs) can </w:t>
      </w:r>
      <w:r>
        <w:lastRenderedPageBreak/>
        <w:t xml:space="preserve">address this limitation by learning sequential dependencies across frames. Temporal modeling allows the system to understand motion patterns, action onset and offset, and inter-frame relationships, significantly improving recognition accuracy for activities like running versus walking or dancing versus stretching. Future work could experiment with hybrid architectures combining </w:t>
      </w:r>
      <w:proofErr w:type="spellStart"/>
      <w:r>
        <w:t>EfficientNet</w:t>
      </w:r>
      <w:proofErr w:type="spellEnd"/>
      <w:r>
        <w:t xml:space="preserve"> feature extraction with LSTM layers or </w:t>
      </w:r>
      <w:proofErr w:type="spellStart"/>
      <w:r>
        <w:t>ConvLSTM</w:t>
      </w:r>
      <w:proofErr w:type="spellEnd"/>
      <w:r>
        <w:t xml:space="preserve"> modules to exploit both spatial and temporal information efficiently.</w:t>
      </w:r>
    </w:p>
    <w:p w:rsidR="005045D1" w:rsidRPr="005045D1" w:rsidRDefault="005045D1" w:rsidP="005E5014">
      <w:pPr>
        <w:jc w:val="both"/>
        <w:rPr>
          <w:rFonts w:ascii="Times New Roman" w:hAnsi="Times New Roman" w:cs="Times New Roman"/>
          <w:b/>
          <w:sz w:val="27"/>
          <w:szCs w:val="27"/>
        </w:rPr>
      </w:pPr>
      <w:r w:rsidRPr="005045D1">
        <w:rPr>
          <w:rFonts w:ascii="Times New Roman" w:hAnsi="Times New Roman" w:cs="Times New Roman"/>
          <w:b/>
          <w:sz w:val="27"/>
          <w:szCs w:val="27"/>
        </w:rPr>
        <w:t>7.2.2 Pose Estimation and Skeletal Models</w:t>
      </w:r>
    </w:p>
    <w:p w:rsidR="005045D1" w:rsidRDefault="005045D1" w:rsidP="005E5014">
      <w:pPr>
        <w:pStyle w:val="NormalWeb"/>
        <w:jc w:val="both"/>
      </w:pPr>
      <w:r>
        <w:t xml:space="preserve">Another promising direction is the integration of pose estimation and skeletal-based analysis. Techniques such as </w:t>
      </w:r>
      <w:proofErr w:type="spellStart"/>
      <w:r>
        <w:t>OpenPose</w:t>
      </w:r>
      <w:proofErr w:type="spellEnd"/>
      <w:r>
        <w:t xml:space="preserve">, </w:t>
      </w:r>
      <w:proofErr w:type="spellStart"/>
      <w:r>
        <w:t>MediaPipe</w:t>
      </w:r>
      <w:proofErr w:type="spellEnd"/>
      <w:r>
        <w:t xml:space="preserve">, or </w:t>
      </w:r>
      <w:proofErr w:type="spellStart"/>
      <w:r>
        <w:t>HRNet</w:t>
      </w:r>
      <w:proofErr w:type="spellEnd"/>
      <w:r>
        <w:t xml:space="preserve"> can extract human </w:t>
      </w:r>
      <w:proofErr w:type="spellStart"/>
      <w:r>
        <w:t>keypoints</w:t>
      </w:r>
      <w:proofErr w:type="spellEnd"/>
      <w:r>
        <w:t xml:space="preserve"> from video frames, providing structured representations of joint positions and movement trajectories. These skeletal representations are robust to background clutter, lighting variations, and clothing differences, which are common sources of error in raw-frame-based HAR. </w:t>
      </w:r>
      <w:proofErr w:type="spellStart"/>
      <w:r>
        <w:t>Spatio</w:t>
      </w:r>
      <w:proofErr w:type="spellEnd"/>
      <w:r>
        <w:t xml:space="preserve">-Temporal Graph Convolutional Networks (ST-GCNs) could then be applied to model the relationships between </w:t>
      </w:r>
      <w:proofErr w:type="spellStart"/>
      <w:r>
        <w:t>keypoints</w:t>
      </w:r>
      <w:proofErr w:type="spellEnd"/>
      <w:r>
        <w:t xml:space="preserve"> over time, providing an additional layer of temporal and spatial context. By fusing skeletal features with CNN-based appearance features, the system could achieve higher accuracy and generalization across varied environments.</w:t>
      </w:r>
    </w:p>
    <w:p w:rsidR="005045D1" w:rsidRPr="005045D1" w:rsidRDefault="005045D1" w:rsidP="005E5014">
      <w:pPr>
        <w:jc w:val="both"/>
        <w:rPr>
          <w:rFonts w:ascii="Times New Roman" w:hAnsi="Times New Roman" w:cs="Times New Roman"/>
          <w:b/>
          <w:sz w:val="27"/>
          <w:szCs w:val="27"/>
        </w:rPr>
      </w:pPr>
      <w:r w:rsidRPr="005045D1">
        <w:rPr>
          <w:rFonts w:ascii="Times New Roman" w:hAnsi="Times New Roman" w:cs="Times New Roman"/>
          <w:b/>
          <w:sz w:val="27"/>
          <w:szCs w:val="27"/>
        </w:rPr>
        <w:t>7.2.3 Dataset Expansion and Diversity</w:t>
      </w:r>
    </w:p>
    <w:p w:rsidR="005045D1" w:rsidRDefault="005045D1" w:rsidP="005E5014">
      <w:pPr>
        <w:pStyle w:val="NormalWeb"/>
        <w:jc w:val="both"/>
      </w:pPr>
      <w:r>
        <w:t xml:space="preserve">The performance of deep learning models is strongly influenced by the diversity and size of the training dataset. While this project utilized a dataset of 12,600 images, future efforts should aim to expand the dataset with additional images or video sequences across multiple environments, lighting conditions, camera angles, and demographics. Including outdoor, indoor, crowded, and sparsely populated scenes would improve the model’s ability to generalize. Data augmentation strategies could also be extended to simulate motion blur, occlusions, and partial views, further enhancing robustness. In addition, leveraging publicly available HAR datasets such as UCF101, HMDB51, Kinetics-400, or NTU RGB+D 120 could provide richer context and allow </w:t>
      </w:r>
      <w:proofErr w:type="spellStart"/>
      <w:r>
        <w:t>pretraining</w:t>
      </w:r>
      <w:proofErr w:type="spellEnd"/>
      <w:r>
        <w:t xml:space="preserve"> or multi-dataset fine-tuning to improve performance.</w:t>
      </w:r>
    </w:p>
    <w:p w:rsidR="005045D1" w:rsidRPr="005045D1" w:rsidRDefault="005045D1" w:rsidP="005E5014">
      <w:pPr>
        <w:jc w:val="both"/>
        <w:rPr>
          <w:rFonts w:ascii="Times New Roman" w:hAnsi="Times New Roman" w:cs="Times New Roman"/>
          <w:b/>
          <w:sz w:val="27"/>
          <w:szCs w:val="27"/>
        </w:rPr>
      </w:pPr>
      <w:r w:rsidRPr="005045D1">
        <w:rPr>
          <w:rFonts w:ascii="Times New Roman" w:hAnsi="Times New Roman" w:cs="Times New Roman"/>
          <w:b/>
          <w:sz w:val="27"/>
          <w:szCs w:val="27"/>
        </w:rPr>
        <w:t>7.2.4 Real-Time and Edge Deployment</w:t>
      </w:r>
    </w:p>
    <w:p w:rsidR="005045D1" w:rsidRDefault="005045D1" w:rsidP="005E5014">
      <w:pPr>
        <w:pStyle w:val="NormalWeb"/>
        <w:jc w:val="both"/>
      </w:pPr>
      <w:r>
        <w:t>Although the current inference pipeline can process video frames sequentially, real-time deployment on consumer devices or embedded systems remains a future goal. Optimizations such as model pruning, quantization, or knowledge distillation could reduce model size and inference latency, making it suitable for deployment on mobile devices, edge cameras, or Internet-of-Things (</w:t>
      </w:r>
      <w:proofErr w:type="spellStart"/>
      <w:r>
        <w:t>IoT</w:t>
      </w:r>
      <w:proofErr w:type="spellEnd"/>
      <w:r>
        <w:t xml:space="preserve">) devices. Frameworks like </w:t>
      </w:r>
      <w:proofErr w:type="spellStart"/>
      <w:r>
        <w:t>TensorFlow</w:t>
      </w:r>
      <w:proofErr w:type="spellEnd"/>
      <w:r>
        <w:t xml:space="preserve"> Lite, ONNX Runtime, or NVIDIA </w:t>
      </w:r>
      <w:proofErr w:type="spellStart"/>
      <w:r>
        <w:t>TensorRT</w:t>
      </w:r>
      <w:proofErr w:type="spellEnd"/>
      <w:r>
        <w:t xml:space="preserve"> can facilitate accelerated deployment with minimal loss of accuracy. Achieving real-time performance without sacrificing recognition quality is critical for applications such as interactive fitness systems, surveillance, and assistive robotics.</w:t>
      </w:r>
    </w:p>
    <w:p w:rsidR="005045D1" w:rsidRPr="005045D1" w:rsidRDefault="005045D1" w:rsidP="005E5014">
      <w:pPr>
        <w:jc w:val="both"/>
        <w:rPr>
          <w:rFonts w:ascii="Times New Roman" w:hAnsi="Times New Roman" w:cs="Times New Roman"/>
          <w:b/>
          <w:sz w:val="27"/>
          <w:szCs w:val="27"/>
        </w:rPr>
      </w:pPr>
      <w:r w:rsidRPr="005045D1">
        <w:rPr>
          <w:rFonts w:ascii="Times New Roman" w:hAnsi="Times New Roman" w:cs="Times New Roman"/>
          <w:b/>
          <w:sz w:val="27"/>
          <w:szCs w:val="27"/>
        </w:rPr>
        <w:t>7.2.5 Multi-Modal and Sensor Fusion</w:t>
      </w:r>
    </w:p>
    <w:p w:rsidR="005045D1" w:rsidRDefault="005045D1" w:rsidP="005E5014">
      <w:pPr>
        <w:pStyle w:val="NormalWeb"/>
        <w:jc w:val="both"/>
      </w:pPr>
      <w:r>
        <w:lastRenderedPageBreak/>
        <w:t>Beyond RGB video frames, incorporating additional modalities could enhance system accuracy and reliability. Depth sensors, inertial measurement units (IMUs), audio streams, or thermal cameras provide complementary information that can help distinguish visually ambiguous activities. Multi-modal fusion strategies, either at the feature or decision level, can improve robustness under challenging conditions such as poor lighting, occlusion, or crowded scenes. Sensor fusion also opens opportunities for HAR in environments where visual data alone is insufficient, such as healthcare monitoring for elderly or mobility-impaired individuals.</w:t>
      </w:r>
    </w:p>
    <w:p w:rsidR="005045D1" w:rsidRPr="005045D1" w:rsidRDefault="005045D1" w:rsidP="005E5014">
      <w:pPr>
        <w:jc w:val="both"/>
        <w:rPr>
          <w:rFonts w:ascii="Times New Roman" w:hAnsi="Times New Roman" w:cs="Times New Roman"/>
          <w:b/>
          <w:sz w:val="27"/>
          <w:szCs w:val="27"/>
        </w:rPr>
      </w:pPr>
      <w:r w:rsidRPr="005045D1">
        <w:rPr>
          <w:rFonts w:ascii="Times New Roman" w:hAnsi="Times New Roman" w:cs="Times New Roman"/>
          <w:b/>
          <w:sz w:val="27"/>
          <w:szCs w:val="27"/>
        </w:rPr>
        <w:t xml:space="preserve">7.2.6 Model </w:t>
      </w:r>
      <w:proofErr w:type="spellStart"/>
      <w:r w:rsidRPr="005045D1">
        <w:rPr>
          <w:rFonts w:ascii="Times New Roman" w:hAnsi="Times New Roman" w:cs="Times New Roman"/>
          <w:b/>
          <w:sz w:val="27"/>
          <w:szCs w:val="27"/>
        </w:rPr>
        <w:t>Explainability</w:t>
      </w:r>
      <w:proofErr w:type="spellEnd"/>
      <w:r w:rsidRPr="005045D1">
        <w:rPr>
          <w:rFonts w:ascii="Times New Roman" w:hAnsi="Times New Roman" w:cs="Times New Roman"/>
          <w:b/>
          <w:sz w:val="27"/>
          <w:szCs w:val="27"/>
        </w:rPr>
        <w:t xml:space="preserve"> and Interpretability</w:t>
      </w:r>
    </w:p>
    <w:p w:rsidR="005045D1" w:rsidRDefault="005045D1" w:rsidP="005E5014">
      <w:pPr>
        <w:pStyle w:val="NormalWeb"/>
        <w:jc w:val="both"/>
      </w:pPr>
      <w:r>
        <w:t>Understanding why a model makes certain predictions is crucial for deploying HAR systems in safety-critical or ethically sensitive applications. Future work could include explainable AI techniques such as Grad-CAM, LIME, or SHAP to visualize model attention and interpret the contribution of different image regions or motion features to the prediction. Explainable HAR models can help developers debug misclassifications, improve trust in automated systems, and ensure compliance with emerging regulations for AI transparency.</w:t>
      </w:r>
    </w:p>
    <w:p w:rsidR="005045D1" w:rsidRPr="005045D1" w:rsidRDefault="005045D1" w:rsidP="005E5014">
      <w:pPr>
        <w:jc w:val="both"/>
        <w:rPr>
          <w:rFonts w:ascii="Times New Roman" w:hAnsi="Times New Roman" w:cs="Times New Roman"/>
          <w:b/>
          <w:sz w:val="27"/>
          <w:szCs w:val="27"/>
        </w:rPr>
      </w:pPr>
      <w:r w:rsidRPr="005045D1">
        <w:rPr>
          <w:rFonts w:ascii="Times New Roman" w:hAnsi="Times New Roman" w:cs="Times New Roman"/>
          <w:b/>
          <w:sz w:val="27"/>
          <w:szCs w:val="27"/>
        </w:rPr>
        <w:t>7.2.7 Cross-Domain and Transfer Learning</w:t>
      </w:r>
    </w:p>
    <w:p w:rsidR="005045D1" w:rsidRDefault="005045D1" w:rsidP="005E5014">
      <w:pPr>
        <w:pStyle w:val="NormalWeb"/>
        <w:jc w:val="both"/>
      </w:pPr>
      <w:r>
        <w:t>One of the persistent challenges in HAR is domain shift—differences in camera quality, scene context, or user behavior between training and deployment environments. Future work could explore domain adaptation techniques, such as adversarial training or fine-tuning with limited labeled data from the target domain. Transfer learning from large-scale video datasets can provide a strong initialization for models deployed in new settings. By addressing domain shift, the system would maintain high accuracy across different deployment scenarios without requiring extensive retraining.</w:t>
      </w:r>
    </w:p>
    <w:p w:rsidR="005045D1" w:rsidRPr="005045D1" w:rsidRDefault="005045D1" w:rsidP="005E5014">
      <w:pPr>
        <w:jc w:val="both"/>
        <w:rPr>
          <w:rFonts w:ascii="Times New Roman" w:hAnsi="Times New Roman" w:cs="Times New Roman"/>
          <w:b/>
          <w:sz w:val="27"/>
          <w:szCs w:val="27"/>
        </w:rPr>
      </w:pPr>
      <w:r w:rsidRPr="005045D1">
        <w:rPr>
          <w:rFonts w:ascii="Times New Roman" w:hAnsi="Times New Roman" w:cs="Times New Roman"/>
          <w:b/>
          <w:sz w:val="27"/>
          <w:szCs w:val="27"/>
        </w:rPr>
        <w:t xml:space="preserve">7.2.8 Automated </w:t>
      </w:r>
      <w:proofErr w:type="spellStart"/>
      <w:r w:rsidRPr="005045D1">
        <w:rPr>
          <w:rFonts w:ascii="Times New Roman" w:hAnsi="Times New Roman" w:cs="Times New Roman"/>
          <w:b/>
          <w:sz w:val="27"/>
          <w:szCs w:val="27"/>
        </w:rPr>
        <w:t>Hyperparameter</w:t>
      </w:r>
      <w:proofErr w:type="spellEnd"/>
      <w:r w:rsidRPr="005045D1">
        <w:rPr>
          <w:rFonts w:ascii="Times New Roman" w:hAnsi="Times New Roman" w:cs="Times New Roman"/>
          <w:b/>
          <w:sz w:val="27"/>
          <w:szCs w:val="27"/>
        </w:rPr>
        <w:t xml:space="preserve"> Optimization</w:t>
      </w:r>
    </w:p>
    <w:p w:rsidR="005045D1" w:rsidRDefault="005045D1" w:rsidP="005E5014">
      <w:pPr>
        <w:pStyle w:val="NormalWeb"/>
        <w:jc w:val="both"/>
      </w:pPr>
      <w:r>
        <w:t xml:space="preserve">Model performance is highly sensitive to </w:t>
      </w:r>
      <w:proofErr w:type="spellStart"/>
      <w:r>
        <w:t>hyperparameters</w:t>
      </w:r>
      <w:proofErr w:type="spellEnd"/>
      <w:r>
        <w:t xml:space="preserve">, including learning rates, batch size, dropout ratios, and optimizer choice. While this project relied on standard configurations, future research can employ automated </w:t>
      </w:r>
      <w:proofErr w:type="spellStart"/>
      <w:r>
        <w:t>hyperparameter</w:t>
      </w:r>
      <w:proofErr w:type="spellEnd"/>
      <w:r>
        <w:t xml:space="preserve"> optimization techniques such as Bayesian optimization, grid search, or genetic algorithms. These methods can systematically explore the </w:t>
      </w:r>
      <w:proofErr w:type="spellStart"/>
      <w:r>
        <w:t>hyperparameter</w:t>
      </w:r>
      <w:proofErr w:type="spellEnd"/>
      <w:r>
        <w:t xml:space="preserve"> space to identify optimal configurations that maximize accuracy, reduce overfitting, and improve convergence stability.</w:t>
      </w:r>
    </w:p>
    <w:p w:rsidR="005045D1" w:rsidRPr="005045D1" w:rsidRDefault="005045D1" w:rsidP="005E5014">
      <w:pPr>
        <w:jc w:val="both"/>
        <w:rPr>
          <w:rFonts w:ascii="Times New Roman" w:hAnsi="Times New Roman" w:cs="Times New Roman"/>
          <w:b/>
          <w:sz w:val="27"/>
          <w:szCs w:val="27"/>
        </w:rPr>
      </w:pPr>
      <w:r w:rsidRPr="005045D1">
        <w:rPr>
          <w:rFonts w:ascii="Times New Roman" w:hAnsi="Times New Roman" w:cs="Times New Roman"/>
          <w:b/>
          <w:sz w:val="27"/>
          <w:szCs w:val="27"/>
        </w:rPr>
        <w:t>7.2.9 Robustness and Error Analysis</w:t>
      </w:r>
    </w:p>
    <w:p w:rsidR="005045D1" w:rsidRDefault="005045D1" w:rsidP="005E5014">
      <w:pPr>
        <w:pStyle w:val="NormalWeb"/>
        <w:jc w:val="both"/>
      </w:pPr>
      <w:r>
        <w:t>Conducting in-depth error analysis is essential for understanding the failure modes of HAR models. Future studies can categorize misclassifications by activity type, environmental conditions, or subject characteristics. This analysis can inform targeted improvements, such as augmenting underperforming classes, refining model architectures, or adjusting preprocessing pipelines. Additionally, robustness tests under scenarios like partial occlusions, motion blur, and low-light conditions can ensure the system performs reliably in real-world settings.</w:t>
      </w:r>
    </w:p>
    <w:p w:rsidR="005045D1" w:rsidRPr="005045D1" w:rsidRDefault="005045D1" w:rsidP="005E5014">
      <w:pPr>
        <w:jc w:val="both"/>
        <w:rPr>
          <w:rFonts w:ascii="Times New Roman" w:hAnsi="Times New Roman" w:cs="Times New Roman"/>
          <w:b/>
          <w:sz w:val="27"/>
          <w:szCs w:val="27"/>
        </w:rPr>
      </w:pPr>
      <w:r w:rsidRPr="005045D1">
        <w:rPr>
          <w:rFonts w:ascii="Times New Roman" w:hAnsi="Times New Roman" w:cs="Times New Roman"/>
          <w:b/>
          <w:sz w:val="27"/>
          <w:szCs w:val="27"/>
        </w:rPr>
        <w:lastRenderedPageBreak/>
        <w:t>7.2.10 Integration with User Interfaces and Applications</w:t>
      </w:r>
    </w:p>
    <w:p w:rsidR="005045D1" w:rsidRDefault="005045D1" w:rsidP="005E5014">
      <w:pPr>
        <w:pStyle w:val="NormalWeb"/>
        <w:jc w:val="both"/>
      </w:pPr>
      <w:r>
        <w:t>Finally, deploying HAR systems in practical applications often requires integration with user-facing interfaces. Future work could involve developing graphical dashboards, real-time alerts, or API-based services that provide predictions to end-users. For example, fitness applications can give live feedback on exercise performance, security systems can trigger alarms for anomalous activities, and assistive technologies can notify caregivers when elderly individuals perform risky actions. Seamless integration with software ecosystems will maximize the utility and impact of HAR systems in everyday life.</w:t>
      </w:r>
    </w:p>
    <w:p w:rsidR="005045D1" w:rsidRDefault="00AD4AEB" w:rsidP="005E5014">
      <w:pPr>
        <w:jc w:val="both"/>
      </w:pPr>
      <w:r>
        <w:pict>
          <v:rect id="_x0000_i1079" style="width:0;height:1.5pt" o:hralign="center" o:hrstd="t" o:hr="t" fillcolor="#a0a0a0" stroked="f"/>
        </w:pict>
      </w:r>
    </w:p>
    <w:p w:rsidR="005045D1" w:rsidRPr="005045D1" w:rsidRDefault="005045D1" w:rsidP="005E5014">
      <w:pPr>
        <w:jc w:val="both"/>
        <w:rPr>
          <w:rFonts w:ascii="Times New Roman" w:hAnsi="Times New Roman" w:cs="Times New Roman"/>
          <w:b/>
          <w:sz w:val="27"/>
          <w:szCs w:val="27"/>
        </w:rPr>
      </w:pPr>
      <w:r w:rsidRPr="005045D1">
        <w:rPr>
          <w:rFonts w:ascii="Times New Roman" w:hAnsi="Times New Roman" w:cs="Times New Roman"/>
          <w:b/>
          <w:sz w:val="27"/>
          <w:szCs w:val="27"/>
        </w:rPr>
        <w:t>7.3 Summary</w:t>
      </w:r>
    </w:p>
    <w:p w:rsidR="005045D1" w:rsidRDefault="005045D1" w:rsidP="005E5014">
      <w:pPr>
        <w:pStyle w:val="NormalWeb"/>
        <w:jc w:val="both"/>
      </w:pPr>
      <w:r>
        <w:t xml:space="preserve">In summary, this project successfully delivered a reproducible, modular, and scalable pipeline for video-based human activity recognition. By leveraging EfficientNet-B3 and a well-curated dataset, the system achieved strong single-frame classification performance, demonstrating the feasibility of HAR in practical applications. However, limitations in temporal modeling, dataset diversity, and real-time deployment remain. Future work focusing on temporal architectures, pose-based modeling, dataset expansion, edge deployment optimization, multi-modal fusion, </w:t>
      </w:r>
      <w:proofErr w:type="spellStart"/>
      <w:r>
        <w:t>explainability</w:t>
      </w:r>
      <w:proofErr w:type="spellEnd"/>
      <w:r>
        <w:t xml:space="preserve">, domain adaptation, and </w:t>
      </w:r>
      <w:proofErr w:type="spellStart"/>
      <w:r>
        <w:t>hyperparameter</w:t>
      </w:r>
      <w:proofErr w:type="spellEnd"/>
      <w:r>
        <w:t xml:space="preserve"> tuning will further advance the accuracy, robustness, and applicability of the system. The insights gained from this project provide a solid foundation for subsequent research, highlighting the potential for HAR systems to transform fields such as surveillance, healthcare, sports analytics, and human-computer interaction.</w:t>
      </w:r>
    </w:p>
    <w:p w:rsidR="00051E29" w:rsidRPr="00051E29" w:rsidRDefault="00AD4AEB" w:rsidP="005E5014">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80" style="width:0;height:1.5pt" o:hralign="center" o:hrstd="t" o:hr="t" fillcolor="#a0a0a0" stroked="f"/>
        </w:pict>
      </w:r>
    </w:p>
    <w:p w:rsidR="00051E29" w:rsidRPr="00051E29" w:rsidRDefault="00051E29" w:rsidP="005E5014">
      <w:pPr>
        <w:spacing w:before="100" w:beforeAutospacing="1" w:after="100" w:afterAutospacing="1" w:line="240" w:lineRule="auto"/>
        <w:jc w:val="both"/>
        <w:outlineLvl w:val="0"/>
        <w:rPr>
          <w:rFonts w:ascii="Times New Roman" w:eastAsia="Times New Roman" w:hAnsi="Times New Roman" w:cs="Times New Roman"/>
          <w:b/>
          <w:bCs/>
          <w:kern w:val="36"/>
          <w:sz w:val="48"/>
          <w:szCs w:val="48"/>
        </w:rPr>
      </w:pPr>
      <w:r w:rsidRPr="00051E29">
        <w:rPr>
          <w:rFonts w:ascii="Times New Roman" w:eastAsia="Times New Roman" w:hAnsi="Times New Roman" w:cs="Times New Roman"/>
          <w:b/>
          <w:bCs/>
          <w:kern w:val="36"/>
          <w:sz w:val="48"/>
          <w:szCs w:val="48"/>
        </w:rPr>
        <w:t>8. References</w:t>
      </w:r>
    </w:p>
    <w:p w:rsidR="000A1E86" w:rsidRDefault="000A1E86" w:rsidP="005E5014">
      <w:pPr>
        <w:pStyle w:val="NormalWeb"/>
        <w:jc w:val="both"/>
      </w:pPr>
      <w:proofErr w:type="gramStart"/>
      <w:r>
        <w:rPr>
          <w:rFonts w:hAnsi="Symbol"/>
        </w:rPr>
        <w:t></w:t>
      </w:r>
      <w:r>
        <w:t xml:space="preserve">  Tan</w:t>
      </w:r>
      <w:proofErr w:type="gramEnd"/>
      <w:r>
        <w:t xml:space="preserve">, M. and Le, Q.V. (2019) </w:t>
      </w:r>
      <w:proofErr w:type="spellStart"/>
      <w:r>
        <w:rPr>
          <w:rStyle w:val="Emphasis"/>
        </w:rPr>
        <w:t>EfficientNet</w:t>
      </w:r>
      <w:proofErr w:type="spellEnd"/>
      <w:r>
        <w:rPr>
          <w:rStyle w:val="Emphasis"/>
        </w:rPr>
        <w:t>: Rethinking Model Scaling for Convolutional Neural Networks</w:t>
      </w:r>
      <w:r>
        <w:t>, Proceedings of the 36th International Conference on Machine Learning (ICML), Long Beach, USA, 9-15 June, pp. 6105–6114.</w:t>
      </w:r>
    </w:p>
    <w:p w:rsidR="000A1E86" w:rsidRDefault="000A1E86" w:rsidP="005E5014">
      <w:pPr>
        <w:pStyle w:val="NormalWeb"/>
        <w:jc w:val="both"/>
      </w:pPr>
      <w:proofErr w:type="gramStart"/>
      <w:r>
        <w:rPr>
          <w:rFonts w:hAnsi="Symbol"/>
        </w:rPr>
        <w:t></w:t>
      </w:r>
      <w:r>
        <w:t xml:space="preserve">  </w:t>
      </w:r>
      <w:proofErr w:type="spellStart"/>
      <w:r>
        <w:t>TensorFlow</w:t>
      </w:r>
      <w:proofErr w:type="spellEnd"/>
      <w:proofErr w:type="gramEnd"/>
      <w:r>
        <w:t xml:space="preserve"> (2025) </w:t>
      </w:r>
      <w:proofErr w:type="spellStart"/>
      <w:r>
        <w:rPr>
          <w:rStyle w:val="Emphasis"/>
        </w:rPr>
        <w:t>tf.keras.applications.efficientnet</w:t>
      </w:r>
      <w:proofErr w:type="spellEnd"/>
      <w:r>
        <w:t xml:space="preserve"> [Online]. Available at: </w:t>
      </w:r>
      <w:hyperlink r:id="rId7" w:tgtFrame="_new" w:history="1">
        <w:r>
          <w:rPr>
            <w:rStyle w:val="Hyperlink"/>
          </w:rPr>
          <w:t>https://www.tensorflow.org/api_docs/python/tf/keras/applications/efficientnet</w:t>
        </w:r>
      </w:hyperlink>
      <w:r>
        <w:t xml:space="preserve"> (Accessed: 24 November 2025).</w:t>
      </w:r>
    </w:p>
    <w:p w:rsidR="000A1E86" w:rsidRDefault="000A1E86" w:rsidP="005E5014">
      <w:pPr>
        <w:pStyle w:val="NormalWeb"/>
        <w:jc w:val="both"/>
      </w:pPr>
      <w:proofErr w:type="gramStart"/>
      <w:r>
        <w:rPr>
          <w:rFonts w:hAnsi="Symbol"/>
        </w:rPr>
        <w:t></w:t>
      </w:r>
      <w:r>
        <w:t xml:space="preserve">  </w:t>
      </w:r>
      <w:proofErr w:type="spellStart"/>
      <w:r>
        <w:t>Shahroudy</w:t>
      </w:r>
      <w:proofErr w:type="spellEnd"/>
      <w:proofErr w:type="gramEnd"/>
      <w:r>
        <w:t xml:space="preserve">, A., Liu, J., Ng, T.-T. and Wang, G. (2016) ‘NTU RGB+D: A Large Scale Dataset for 3D Human Activity Analysis’, </w:t>
      </w:r>
      <w:r>
        <w:rPr>
          <w:rStyle w:val="Emphasis"/>
        </w:rPr>
        <w:t>Proceedings of the IEEE Conference on Computer Vision and Pattern Recognition (CVPR)</w:t>
      </w:r>
      <w:r>
        <w:t>, Las Vegas, USA, 27–30 June, pp. 1010–1019.</w:t>
      </w:r>
    </w:p>
    <w:p w:rsidR="000A1E86" w:rsidRDefault="000A1E86" w:rsidP="005E5014">
      <w:pPr>
        <w:pStyle w:val="NormalWeb"/>
        <w:jc w:val="both"/>
      </w:pPr>
      <w:proofErr w:type="gramStart"/>
      <w:r>
        <w:rPr>
          <w:rFonts w:hAnsi="Symbol"/>
        </w:rPr>
        <w:t></w:t>
      </w:r>
      <w:r>
        <w:t xml:space="preserve">  Liu</w:t>
      </w:r>
      <w:proofErr w:type="gramEnd"/>
      <w:r>
        <w:t xml:space="preserve">, J., </w:t>
      </w:r>
      <w:proofErr w:type="spellStart"/>
      <w:r>
        <w:t>Shahroudy</w:t>
      </w:r>
      <w:proofErr w:type="spellEnd"/>
      <w:r>
        <w:t xml:space="preserve">, A., Perez, M., Wang, G., </w:t>
      </w:r>
      <w:proofErr w:type="spellStart"/>
      <w:r>
        <w:t>Duan</w:t>
      </w:r>
      <w:proofErr w:type="spellEnd"/>
      <w:r>
        <w:t xml:space="preserve">, L.-Y. and </w:t>
      </w:r>
      <w:proofErr w:type="spellStart"/>
      <w:r>
        <w:t>Kot</w:t>
      </w:r>
      <w:proofErr w:type="spellEnd"/>
      <w:r>
        <w:t xml:space="preserve">, A.C. (2019) ‘NTU RGB+D 120: A Large-Scale Benchmark for 3D Human Activity Understanding’, </w:t>
      </w:r>
      <w:proofErr w:type="spellStart"/>
      <w:r>
        <w:rPr>
          <w:rStyle w:val="Emphasis"/>
        </w:rPr>
        <w:t>arXiv</w:t>
      </w:r>
      <w:proofErr w:type="spellEnd"/>
      <w:r>
        <w:rPr>
          <w:rStyle w:val="Emphasis"/>
        </w:rPr>
        <w:t xml:space="preserve"> preprint</w:t>
      </w:r>
      <w:r>
        <w:t>, arXiv:1905.04757.</w:t>
      </w:r>
    </w:p>
    <w:p w:rsidR="000A1E86" w:rsidRDefault="000A1E86" w:rsidP="005E5014">
      <w:pPr>
        <w:pStyle w:val="NormalWeb"/>
        <w:jc w:val="both"/>
      </w:pPr>
      <w:proofErr w:type="gramStart"/>
      <w:r>
        <w:rPr>
          <w:rFonts w:hAnsi="Symbol"/>
        </w:rPr>
        <w:lastRenderedPageBreak/>
        <w:t></w:t>
      </w:r>
      <w:r>
        <w:t xml:space="preserve">  </w:t>
      </w:r>
      <w:proofErr w:type="spellStart"/>
      <w:r>
        <w:t>Surek</w:t>
      </w:r>
      <w:proofErr w:type="spellEnd"/>
      <w:proofErr w:type="gramEnd"/>
      <w:r>
        <w:t xml:space="preserve">, G.A.S., </w:t>
      </w:r>
      <w:proofErr w:type="spellStart"/>
      <w:r>
        <w:t>Seman</w:t>
      </w:r>
      <w:proofErr w:type="spellEnd"/>
      <w:r>
        <w:t xml:space="preserve">, L.O., </w:t>
      </w:r>
      <w:proofErr w:type="spellStart"/>
      <w:r>
        <w:t>Stefenon</w:t>
      </w:r>
      <w:proofErr w:type="spellEnd"/>
      <w:r>
        <w:t xml:space="preserve">, S.F., </w:t>
      </w:r>
      <w:proofErr w:type="spellStart"/>
      <w:r>
        <w:t>Mariani</w:t>
      </w:r>
      <w:proofErr w:type="spellEnd"/>
      <w:r>
        <w:t xml:space="preserve">, V.C. and dos Santos Coelho, L. (2023) ‘Video-Based Human Activity Recognition Using Deep Learning Approaches’, </w:t>
      </w:r>
      <w:r>
        <w:rPr>
          <w:rStyle w:val="Emphasis"/>
        </w:rPr>
        <w:t>Sensors</w:t>
      </w:r>
      <w:r>
        <w:t>, 23(14), 6384.</w:t>
      </w:r>
    </w:p>
    <w:p w:rsidR="000A1E86" w:rsidRDefault="000A1E86" w:rsidP="005E5014">
      <w:pPr>
        <w:pStyle w:val="NormalWeb"/>
        <w:jc w:val="both"/>
      </w:pPr>
      <w:proofErr w:type="gramStart"/>
      <w:r>
        <w:rPr>
          <w:rFonts w:hAnsi="Symbol"/>
        </w:rPr>
        <w:t></w:t>
      </w:r>
      <w:r>
        <w:t xml:space="preserve">  </w:t>
      </w:r>
      <w:proofErr w:type="spellStart"/>
      <w:r>
        <w:t>Baradel</w:t>
      </w:r>
      <w:proofErr w:type="spellEnd"/>
      <w:proofErr w:type="gramEnd"/>
      <w:r>
        <w:t xml:space="preserve">, F., Wolf, C., Mille, J. and Taylor, G. (2018) ‘Glimpse Clouds: Human Activity Recognition from Unstructured Feature Points’, </w:t>
      </w:r>
      <w:r>
        <w:rPr>
          <w:rStyle w:val="Emphasis"/>
        </w:rPr>
        <w:t>Proceedings of the IEEE/CVF Conference on Computer Vision and Pattern Recognition (CVPR)</w:t>
      </w:r>
      <w:r>
        <w:t>, Salt Lake City, USA, 18–23 June, pp. 3812–3821.</w:t>
      </w:r>
    </w:p>
    <w:p w:rsidR="000A1E86" w:rsidRDefault="000A1E86" w:rsidP="005E5014">
      <w:pPr>
        <w:pStyle w:val="NormalWeb"/>
        <w:jc w:val="both"/>
      </w:pPr>
      <w:proofErr w:type="gramStart"/>
      <w:r>
        <w:rPr>
          <w:rFonts w:hAnsi="Symbol"/>
        </w:rPr>
        <w:t></w:t>
      </w:r>
      <w:r>
        <w:t xml:space="preserve">  </w:t>
      </w:r>
      <w:proofErr w:type="spellStart"/>
      <w:r>
        <w:t>Baradel</w:t>
      </w:r>
      <w:proofErr w:type="spellEnd"/>
      <w:proofErr w:type="gramEnd"/>
      <w:r>
        <w:t xml:space="preserve">, F., Wolf, C., Mille, J. and Taylor, G. (2018) ‘Human Activity Recognition with Pose-driven Attention to RGB’, </w:t>
      </w:r>
      <w:r>
        <w:rPr>
          <w:rStyle w:val="Emphasis"/>
        </w:rPr>
        <w:t>British Machine Vision Conference (BMVC)</w:t>
      </w:r>
      <w:r>
        <w:t>, 3</w:t>
      </w:r>
      <w:r>
        <w:noBreakHyphen/>
        <w:t>6 September, pp. 1–12.</w:t>
      </w:r>
    </w:p>
    <w:p w:rsidR="000A1E86" w:rsidRDefault="000A1E86" w:rsidP="005E5014">
      <w:pPr>
        <w:pStyle w:val="NormalWeb"/>
        <w:jc w:val="both"/>
      </w:pPr>
      <w:proofErr w:type="gramStart"/>
      <w:r>
        <w:rPr>
          <w:rFonts w:hAnsi="Symbol"/>
        </w:rPr>
        <w:t></w:t>
      </w:r>
      <w:r>
        <w:t xml:space="preserve">  Jahan</w:t>
      </w:r>
      <w:proofErr w:type="gramEnd"/>
      <w:r>
        <w:t xml:space="preserve">, S., </w:t>
      </w:r>
      <w:proofErr w:type="spellStart"/>
      <w:r>
        <w:t>Roknuzzaman</w:t>
      </w:r>
      <w:proofErr w:type="spellEnd"/>
      <w:r>
        <w:t xml:space="preserve">, and Islam, M.R. (2024) ‘A Critical Analysis on Machine Learning Techniques for Video-based Human Activity Recognition of Surveillance Systems: A Review’, </w:t>
      </w:r>
      <w:proofErr w:type="spellStart"/>
      <w:r>
        <w:rPr>
          <w:rStyle w:val="Emphasis"/>
        </w:rPr>
        <w:t>arXiv</w:t>
      </w:r>
      <w:proofErr w:type="spellEnd"/>
      <w:r>
        <w:rPr>
          <w:rStyle w:val="Emphasis"/>
        </w:rPr>
        <w:t xml:space="preserve"> preprint</w:t>
      </w:r>
      <w:r>
        <w:t>, arXiv:2409.00731.</w:t>
      </w:r>
    </w:p>
    <w:p w:rsidR="000A1E86" w:rsidRDefault="000A1E86" w:rsidP="005E5014">
      <w:pPr>
        <w:pStyle w:val="NormalWeb"/>
        <w:jc w:val="both"/>
      </w:pPr>
      <w:proofErr w:type="gramStart"/>
      <w:r>
        <w:rPr>
          <w:rFonts w:hAnsi="Symbol"/>
        </w:rPr>
        <w:t></w:t>
      </w:r>
      <w:r>
        <w:t xml:space="preserve">  </w:t>
      </w:r>
      <w:proofErr w:type="spellStart"/>
      <w:r>
        <w:t>Bansod</w:t>
      </w:r>
      <w:proofErr w:type="spellEnd"/>
      <w:proofErr w:type="gramEnd"/>
      <w:r>
        <w:t xml:space="preserve">, A.V. and Kumar, S. (2024) ‘A Survey on Deep Learning Models for Human Activity Recognition’, </w:t>
      </w:r>
      <w:r>
        <w:rPr>
          <w:rStyle w:val="Emphasis"/>
        </w:rPr>
        <w:t>International Journal of Engineering Research &amp; Technology (IJERT)</w:t>
      </w:r>
      <w:r>
        <w:t>, 13(02).</w:t>
      </w:r>
    </w:p>
    <w:p w:rsidR="000A1E86" w:rsidRDefault="000A1E86" w:rsidP="005E5014">
      <w:pPr>
        <w:pStyle w:val="NormalWeb"/>
        <w:jc w:val="both"/>
      </w:pPr>
      <w:proofErr w:type="gramStart"/>
      <w:r>
        <w:rPr>
          <w:rFonts w:hAnsi="Symbol"/>
        </w:rPr>
        <w:t></w:t>
      </w:r>
      <w:r>
        <w:t xml:space="preserve">  Uddin</w:t>
      </w:r>
      <w:proofErr w:type="gramEnd"/>
      <w:r>
        <w:t xml:space="preserve">, M., et al. (2023) ‘Deep Learning-Based Human Activity Recognition Using Dilated CNN and LSTM on Video Sequences of Various Actions Dataset’, </w:t>
      </w:r>
      <w:r>
        <w:rPr>
          <w:rStyle w:val="Emphasis"/>
        </w:rPr>
        <w:t>Applied Sciences</w:t>
      </w:r>
      <w:r>
        <w:t>, 15(22), 12173.</w:t>
      </w:r>
    </w:p>
    <w:p w:rsidR="000A1E86" w:rsidRDefault="000A1E86" w:rsidP="005E5014">
      <w:pPr>
        <w:pStyle w:val="NormalWeb"/>
        <w:jc w:val="both"/>
      </w:pPr>
      <w:proofErr w:type="gramStart"/>
      <w:r>
        <w:rPr>
          <w:rFonts w:hAnsi="Symbol"/>
        </w:rPr>
        <w:t></w:t>
      </w:r>
      <w:r>
        <w:t xml:space="preserve">  Arora</w:t>
      </w:r>
      <w:proofErr w:type="gramEnd"/>
      <w:r>
        <w:t xml:space="preserve">, I. and </w:t>
      </w:r>
      <w:proofErr w:type="spellStart"/>
      <w:r>
        <w:t>Gangadharappa</w:t>
      </w:r>
      <w:proofErr w:type="spellEnd"/>
      <w:r>
        <w:t xml:space="preserve">, M. (2025) ‘Human Action Recognition from Videos Using Motion History Mapping and Orientation Based Three-Dimensional Convolutional Neural Network Approach’, </w:t>
      </w:r>
      <w:r>
        <w:rPr>
          <w:rStyle w:val="Emphasis"/>
        </w:rPr>
        <w:t>Modelling</w:t>
      </w:r>
      <w:r>
        <w:t>, 6(2), 33.</w:t>
      </w:r>
    </w:p>
    <w:p w:rsidR="000A1E86" w:rsidRDefault="000A1E86" w:rsidP="005E5014">
      <w:pPr>
        <w:pStyle w:val="NormalWeb"/>
        <w:jc w:val="both"/>
      </w:pPr>
      <w:proofErr w:type="gramStart"/>
      <w:r>
        <w:rPr>
          <w:rFonts w:hAnsi="Symbol"/>
        </w:rPr>
        <w:t></w:t>
      </w:r>
      <w:r>
        <w:t xml:space="preserve">  Sánchez</w:t>
      </w:r>
      <w:proofErr w:type="gramEnd"/>
      <w:r>
        <w:t xml:space="preserve">-Caballero, A., Fuentes-Jiménez, D. and </w:t>
      </w:r>
      <w:proofErr w:type="spellStart"/>
      <w:r>
        <w:t>Losada</w:t>
      </w:r>
      <w:proofErr w:type="spellEnd"/>
      <w:r>
        <w:t xml:space="preserve">-Gutiérrez, C. (2020) ‘Exploiting the </w:t>
      </w:r>
      <w:proofErr w:type="spellStart"/>
      <w:r>
        <w:t>ConvLSTM</w:t>
      </w:r>
      <w:proofErr w:type="spellEnd"/>
      <w:r>
        <w:t xml:space="preserve">: Human Action Recognition using Raw Depth Video-Based Recurrent Neural Networks’, </w:t>
      </w:r>
      <w:proofErr w:type="spellStart"/>
      <w:r>
        <w:rPr>
          <w:rStyle w:val="Emphasis"/>
        </w:rPr>
        <w:t>arXiv</w:t>
      </w:r>
      <w:proofErr w:type="spellEnd"/>
      <w:r>
        <w:rPr>
          <w:rStyle w:val="Emphasis"/>
        </w:rPr>
        <w:t xml:space="preserve"> preprint</w:t>
      </w:r>
      <w:r>
        <w:t>, arXiv:2006.07744.</w:t>
      </w:r>
    </w:p>
    <w:p w:rsidR="000A1E86" w:rsidRDefault="000A1E86" w:rsidP="005E5014">
      <w:pPr>
        <w:pStyle w:val="NormalWeb"/>
        <w:jc w:val="both"/>
      </w:pPr>
      <w:proofErr w:type="gramStart"/>
      <w:r>
        <w:rPr>
          <w:rFonts w:hAnsi="Symbol"/>
        </w:rPr>
        <w:t></w:t>
      </w:r>
      <w:r>
        <w:t xml:space="preserve">  </w:t>
      </w:r>
      <w:proofErr w:type="spellStart"/>
      <w:r>
        <w:t>Jaiswal</w:t>
      </w:r>
      <w:proofErr w:type="spellEnd"/>
      <w:proofErr w:type="gramEnd"/>
      <w:r>
        <w:t xml:space="preserve">, S. (2020) ‘Remarkable Skeleton Based Human Action Recognition’, </w:t>
      </w:r>
      <w:r>
        <w:rPr>
          <w:rStyle w:val="Emphasis"/>
        </w:rPr>
        <w:t>Artificial Intelligence Evolution</w:t>
      </w:r>
      <w:r>
        <w:t>, 5(1).</w:t>
      </w:r>
    </w:p>
    <w:p w:rsidR="000A1E86" w:rsidRDefault="000A1E86" w:rsidP="005E5014">
      <w:pPr>
        <w:pStyle w:val="NormalWeb"/>
        <w:jc w:val="both"/>
      </w:pPr>
      <w:proofErr w:type="gramStart"/>
      <w:r>
        <w:rPr>
          <w:rFonts w:hAnsi="Symbol"/>
        </w:rPr>
        <w:t></w:t>
      </w:r>
      <w:r>
        <w:t xml:space="preserve">  Liu</w:t>
      </w:r>
      <w:proofErr w:type="gramEnd"/>
      <w:r>
        <w:t xml:space="preserve">, Y., et al. (2021) ‘RGB-D Human Action Recognition using Deep Feature Learning’, </w:t>
      </w:r>
      <w:r>
        <w:rPr>
          <w:rStyle w:val="Emphasis"/>
        </w:rPr>
        <w:t>Journal of Computational Intelligence and Neuroscience</w:t>
      </w:r>
      <w:r>
        <w:t>, Article ID 8864870.</w:t>
      </w:r>
    </w:p>
    <w:p w:rsidR="000A1E86" w:rsidRDefault="000A1E86" w:rsidP="005E5014">
      <w:pPr>
        <w:pStyle w:val="NormalWeb"/>
        <w:jc w:val="both"/>
      </w:pPr>
      <w:proofErr w:type="gramStart"/>
      <w:r>
        <w:rPr>
          <w:rFonts w:hAnsi="Symbol"/>
        </w:rPr>
        <w:t></w:t>
      </w:r>
      <w:r>
        <w:t xml:space="preserve">  Chandra</w:t>
      </w:r>
      <w:proofErr w:type="gramEnd"/>
      <w:r>
        <w:t xml:space="preserve"> Sati, H. and </w:t>
      </w:r>
      <w:proofErr w:type="spellStart"/>
      <w:r>
        <w:t>Tanish</w:t>
      </w:r>
      <w:proofErr w:type="spellEnd"/>
      <w:r>
        <w:t xml:space="preserve"> (2024) ‘Comparison of Deep Learning Models for HAR on UCF50 and Custom Datasets’, </w:t>
      </w:r>
      <w:r>
        <w:rPr>
          <w:rStyle w:val="Emphasis"/>
        </w:rPr>
        <w:t>International Journal of Advances in Electrical Engineering</w:t>
      </w:r>
      <w:r>
        <w:t>, 5(1), pp. 01–09.</w:t>
      </w:r>
    </w:p>
    <w:p w:rsidR="000A1E86" w:rsidRDefault="000A1E86" w:rsidP="005E5014">
      <w:pPr>
        <w:pStyle w:val="NormalWeb"/>
        <w:jc w:val="both"/>
      </w:pPr>
      <w:proofErr w:type="gramStart"/>
      <w:r>
        <w:rPr>
          <w:rFonts w:hAnsi="Symbol"/>
        </w:rPr>
        <w:t></w:t>
      </w:r>
      <w:r>
        <w:t xml:space="preserve">  </w:t>
      </w:r>
      <w:proofErr w:type="spellStart"/>
      <w:r>
        <w:t>Vaishnavi</w:t>
      </w:r>
      <w:proofErr w:type="spellEnd"/>
      <w:proofErr w:type="gramEnd"/>
      <w:r>
        <w:t xml:space="preserve">, J., </w:t>
      </w:r>
      <w:proofErr w:type="spellStart"/>
      <w:r>
        <w:t>Divyashree</w:t>
      </w:r>
      <w:proofErr w:type="spellEnd"/>
      <w:r>
        <w:t xml:space="preserve">, D., Rao, S. and </w:t>
      </w:r>
      <w:proofErr w:type="spellStart"/>
      <w:r>
        <w:t>Shenoy</w:t>
      </w:r>
      <w:proofErr w:type="spellEnd"/>
      <w:r>
        <w:t xml:space="preserve">, S. (2024) ‘Implementation Paper: Human Activity Recognition using CNN’, </w:t>
      </w:r>
      <w:r>
        <w:rPr>
          <w:rStyle w:val="Emphasis"/>
        </w:rPr>
        <w:t>Journal of Emerging Technologies and Innovative Research (JETIR)</w:t>
      </w:r>
      <w:r>
        <w:t>, 11(5).</w:t>
      </w:r>
    </w:p>
    <w:p w:rsidR="000A1E86" w:rsidRDefault="000A1E86" w:rsidP="005E5014">
      <w:pPr>
        <w:pStyle w:val="NormalWeb"/>
        <w:jc w:val="both"/>
      </w:pPr>
      <w:proofErr w:type="gramStart"/>
      <w:r>
        <w:rPr>
          <w:rFonts w:hAnsi="Symbol"/>
        </w:rPr>
        <w:lastRenderedPageBreak/>
        <w:t></w:t>
      </w:r>
      <w:r>
        <w:t xml:space="preserve">  </w:t>
      </w:r>
      <w:proofErr w:type="spellStart"/>
      <w:r>
        <w:t>Neelima</w:t>
      </w:r>
      <w:proofErr w:type="spellEnd"/>
      <w:proofErr w:type="gramEnd"/>
      <w:r>
        <w:t xml:space="preserve">, P., </w:t>
      </w:r>
      <w:proofErr w:type="spellStart"/>
      <w:r>
        <w:t>Swathi</w:t>
      </w:r>
      <w:proofErr w:type="spellEnd"/>
      <w:r>
        <w:t xml:space="preserve">, A., </w:t>
      </w:r>
      <w:proofErr w:type="spellStart"/>
      <w:r>
        <w:t>Susmitha</w:t>
      </w:r>
      <w:proofErr w:type="spellEnd"/>
      <w:r>
        <w:t xml:space="preserve">, K., </w:t>
      </w:r>
      <w:proofErr w:type="spellStart"/>
      <w:r>
        <w:t>Haripriya</w:t>
      </w:r>
      <w:proofErr w:type="spellEnd"/>
      <w:r>
        <w:t xml:space="preserve">, P. and </w:t>
      </w:r>
      <w:proofErr w:type="spellStart"/>
      <w:r>
        <w:t>Geethika</w:t>
      </w:r>
      <w:proofErr w:type="spellEnd"/>
      <w:r>
        <w:t xml:space="preserve">, I.L.S. (2025) ‘Human Activity Recognition Using Deep Learning’, </w:t>
      </w:r>
      <w:r>
        <w:rPr>
          <w:rStyle w:val="Emphasis"/>
        </w:rPr>
        <w:t>International Journal for Research in Applied Science &amp; Engineering Technology (IJRASET)</w:t>
      </w:r>
      <w:r>
        <w:t>.</w:t>
      </w:r>
    </w:p>
    <w:p w:rsidR="000A1E86" w:rsidRDefault="000A1E86" w:rsidP="005E5014">
      <w:pPr>
        <w:pStyle w:val="NormalWeb"/>
        <w:jc w:val="both"/>
      </w:pPr>
      <w:proofErr w:type="gramStart"/>
      <w:r>
        <w:rPr>
          <w:rFonts w:hAnsi="Symbol"/>
        </w:rPr>
        <w:t></w:t>
      </w:r>
      <w:r>
        <w:t xml:space="preserve">  Khan</w:t>
      </w:r>
      <w:proofErr w:type="gramEnd"/>
      <w:r>
        <w:t xml:space="preserve">, H. (2025) ‘An Efficient Human Activity Recognition (HAR) Model Based on Convolutional Neural Networks for Computing Devices Aiming to Reduce Latency and Tackle the Inactivity of Gadgets’, </w:t>
      </w:r>
      <w:r>
        <w:rPr>
          <w:rStyle w:val="Emphasis"/>
        </w:rPr>
        <w:t>Engineering, Technology &amp; Applied Science Research</w:t>
      </w:r>
      <w:r>
        <w:t>, 15(6), pp. 28885–28890.</w:t>
      </w:r>
    </w:p>
    <w:p w:rsidR="000A1E86" w:rsidRDefault="000A1E86" w:rsidP="005E5014">
      <w:pPr>
        <w:pStyle w:val="NormalWeb"/>
        <w:jc w:val="both"/>
      </w:pPr>
      <w:proofErr w:type="gramStart"/>
      <w:r>
        <w:rPr>
          <w:rFonts w:hAnsi="Symbol"/>
        </w:rPr>
        <w:t></w:t>
      </w:r>
      <w:r>
        <w:t xml:space="preserve">  Sandhu</w:t>
      </w:r>
      <w:proofErr w:type="gramEnd"/>
      <w:r>
        <w:t xml:space="preserve">, R., Kumar, P., </w:t>
      </w:r>
      <w:proofErr w:type="spellStart"/>
      <w:r>
        <w:t>Bhasin</w:t>
      </w:r>
      <w:proofErr w:type="spellEnd"/>
      <w:r>
        <w:t xml:space="preserve">, C., Fatima, N. and Pal, A. (2023) ‘ResNet-34 Model for Human Activity Recognition on Smartphone Sensor Data’, </w:t>
      </w:r>
      <w:r>
        <w:rPr>
          <w:rStyle w:val="Emphasis"/>
        </w:rPr>
        <w:t>International Journal of Intelligent Systems and Applications in Engineering</w:t>
      </w:r>
      <w:r>
        <w:t>, ISSN 2147-6799.</w:t>
      </w:r>
    </w:p>
    <w:p w:rsidR="000A1E86" w:rsidRDefault="000A1E86" w:rsidP="005E5014">
      <w:pPr>
        <w:pStyle w:val="NormalWeb"/>
        <w:jc w:val="both"/>
      </w:pPr>
      <w:proofErr w:type="gramStart"/>
      <w:r>
        <w:rPr>
          <w:rFonts w:hAnsi="Symbol"/>
        </w:rPr>
        <w:t></w:t>
      </w:r>
      <w:r>
        <w:t xml:space="preserve">  </w:t>
      </w:r>
      <w:proofErr w:type="spellStart"/>
      <w:r>
        <w:t>Sozykin</w:t>
      </w:r>
      <w:proofErr w:type="spellEnd"/>
      <w:proofErr w:type="gramEnd"/>
      <w:r>
        <w:t xml:space="preserve">, K., </w:t>
      </w:r>
      <w:proofErr w:type="spellStart"/>
      <w:r>
        <w:t>Protasov</w:t>
      </w:r>
      <w:proofErr w:type="spellEnd"/>
      <w:r>
        <w:t xml:space="preserve">, S., Khan, A., Hussain, R. and Lee, J. (2017) ‘Multi-label Class-imbalanced Action Recognition in Hockey Videos via 3D Convolutional Neural Networks’, </w:t>
      </w:r>
      <w:proofErr w:type="spellStart"/>
      <w:r>
        <w:rPr>
          <w:rStyle w:val="Emphasis"/>
        </w:rPr>
        <w:t>arXiv</w:t>
      </w:r>
      <w:proofErr w:type="spellEnd"/>
      <w:r>
        <w:rPr>
          <w:rStyle w:val="Emphasis"/>
        </w:rPr>
        <w:t xml:space="preserve"> preprint</w:t>
      </w:r>
      <w:r>
        <w:t>, arXiv:1709.01421.</w:t>
      </w:r>
    </w:p>
    <w:p w:rsidR="000A1E86" w:rsidRDefault="000A1E86" w:rsidP="005E5014">
      <w:pPr>
        <w:pStyle w:val="NormalWeb"/>
        <w:jc w:val="both"/>
      </w:pPr>
      <w:proofErr w:type="gramStart"/>
      <w:r>
        <w:rPr>
          <w:rFonts w:hAnsi="Symbol"/>
        </w:rPr>
        <w:t></w:t>
      </w:r>
      <w:r>
        <w:t xml:space="preserve">  </w:t>
      </w:r>
      <w:proofErr w:type="spellStart"/>
      <w:r>
        <w:t>Keras</w:t>
      </w:r>
      <w:proofErr w:type="spellEnd"/>
      <w:proofErr w:type="gramEnd"/>
      <w:r>
        <w:t xml:space="preserve"> (2025) </w:t>
      </w:r>
      <w:proofErr w:type="spellStart"/>
      <w:r>
        <w:rPr>
          <w:rStyle w:val="Emphasis"/>
        </w:rPr>
        <w:t>Keras</w:t>
      </w:r>
      <w:proofErr w:type="spellEnd"/>
      <w:r>
        <w:rPr>
          <w:rStyle w:val="Emphasis"/>
        </w:rPr>
        <w:t>: Deep Learning library for humans</w:t>
      </w:r>
      <w:r>
        <w:t xml:space="preserve">, [Online]. Available at: </w:t>
      </w:r>
      <w:hyperlink r:id="rId8" w:tgtFrame="_new" w:history="1">
        <w:r>
          <w:rPr>
            <w:rStyle w:val="Hyperlink"/>
          </w:rPr>
          <w:t>https://www.tensorflow.org/guide/keras</w:t>
        </w:r>
      </w:hyperlink>
      <w:r>
        <w:t xml:space="preserve"> (Accessed: 24 November 2025).</w:t>
      </w:r>
    </w:p>
    <w:p w:rsidR="000A1E86" w:rsidRDefault="000A1E86" w:rsidP="005E5014">
      <w:pPr>
        <w:pStyle w:val="NormalWeb"/>
        <w:jc w:val="both"/>
      </w:pPr>
      <w:proofErr w:type="gramStart"/>
      <w:r>
        <w:rPr>
          <w:rFonts w:hAnsi="Symbol"/>
        </w:rPr>
        <w:t></w:t>
      </w:r>
      <w:r>
        <w:t xml:space="preserve">  Google</w:t>
      </w:r>
      <w:proofErr w:type="gramEnd"/>
      <w:r>
        <w:t xml:space="preserve"> AI (2019) </w:t>
      </w:r>
      <w:proofErr w:type="spellStart"/>
      <w:r>
        <w:rPr>
          <w:rStyle w:val="Emphasis"/>
        </w:rPr>
        <w:t>EfficientNet</w:t>
      </w:r>
      <w:proofErr w:type="spellEnd"/>
      <w:r>
        <w:rPr>
          <w:rStyle w:val="Emphasis"/>
        </w:rPr>
        <w:t xml:space="preserve"> Models – </w:t>
      </w:r>
      <w:proofErr w:type="spellStart"/>
      <w:r>
        <w:rPr>
          <w:rStyle w:val="Emphasis"/>
        </w:rPr>
        <w:t>TensorFlow</w:t>
      </w:r>
      <w:proofErr w:type="spellEnd"/>
      <w:r>
        <w:rPr>
          <w:rStyle w:val="Emphasis"/>
        </w:rPr>
        <w:t xml:space="preserve"> Hub</w:t>
      </w:r>
      <w:r>
        <w:t xml:space="preserve">, </w:t>
      </w:r>
      <w:proofErr w:type="spellStart"/>
      <w:r>
        <w:t>TensorFlow</w:t>
      </w:r>
      <w:proofErr w:type="spellEnd"/>
      <w:r>
        <w:t xml:space="preserve"> Hub. Available at: </w:t>
      </w:r>
      <w:hyperlink r:id="rId9" w:tgtFrame="_new" w:history="1">
        <w:r>
          <w:rPr>
            <w:rStyle w:val="Hyperlink"/>
          </w:rPr>
          <w:t>https://tfhub.dev</w:t>
        </w:r>
      </w:hyperlink>
      <w:r>
        <w:t xml:space="preserve"> (Accessed: 24 November 2025).</w:t>
      </w:r>
    </w:p>
    <w:p w:rsidR="000A1E86" w:rsidRDefault="000A1E86" w:rsidP="005E5014">
      <w:pPr>
        <w:pStyle w:val="NormalWeb"/>
        <w:jc w:val="both"/>
      </w:pPr>
      <w:proofErr w:type="gramStart"/>
      <w:r>
        <w:rPr>
          <w:rFonts w:hAnsi="Symbol"/>
        </w:rPr>
        <w:t></w:t>
      </w:r>
      <w:r>
        <w:t xml:space="preserve">  Hard</w:t>
      </w:r>
      <w:proofErr w:type="gramEnd"/>
      <w:r>
        <w:t xml:space="preserve">, S. and Kumar, S. (2024) ‘A Survey on Hybrid Deep Learning Models (CNN + LSTM) for Human Activity Recognition’, </w:t>
      </w:r>
      <w:r>
        <w:rPr>
          <w:rStyle w:val="Emphasis"/>
        </w:rPr>
        <w:t>Sensors</w:t>
      </w:r>
      <w:r>
        <w:t>, 24(8), 3567.</w:t>
      </w:r>
    </w:p>
    <w:p w:rsidR="000A1E86" w:rsidRDefault="000A1E86" w:rsidP="005E5014">
      <w:pPr>
        <w:pStyle w:val="NormalWeb"/>
        <w:jc w:val="both"/>
      </w:pPr>
      <w:proofErr w:type="gramStart"/>
      <w:r>
        <w:rPr>
          <w:rFonts w:hAnsi="Symbol"/>
        </w:rPr>
        <w:t></w:t>
      </w:r>
      <w:r>
        <w:t xml:space="preserve">  Sati</w:t>
      </w:r>
      <w:proofErr w:type="gramEnd"/>
      <w:r>
        <w:t xml:space="preserve">, H.C. and </w:t>
      </w:r>
      <w:proofErr w:type="spellStart"/>
      <w:r>
        <w:t>Tanish</w:t>
      </w:r>
      <w:proofErr w:type="spellEnd"/>
      <w:r>
        <w:t xml:space="preserve"> (2024) ‘Single-frame CNN vs </w:t>
      </w:r>
      <w:proofErr w:type="spellStart"/>
      <w:r>
        <w:t>ConvLSTM</w:t>
      </w:r>
      <w:proofErr w:type="spellEnd"/>
      <w:r>
        <w:t xml:space="preserve"> for Video Human Activity Recognition’, </w:t>
      </w:r>
      <w:r>
        <w:rPr>
          <w:rStyle w:val="Emphasis"/>
        </w:rPr>
        <w:t>International Journal of Advances in Electrical Engineering</w:t>
      </w:r>
      <w:r>
        <w:t>, 5(1), pp. 01–09.</w:t>
      </w:r>
    </w:p>
    <w:p w:rsidR="000A1E86" w:rsidRDefault="000A1E86" w:rsidP="005E5014">
      <w:pPr>
        <w:pStyle w:val="NormalWeb"/>
        <w:jc w:val="both"/>
      </w:pPr>
      <w:proofErr w:type="gramStart"/>
      <w:r>
        <w:rPr>
          <w:rFonts w:hAnsi="Symbol"/>
        </w:rPr>
        <w:t></w:t>
      </w:r>
      <w:r>
        <w:t xml:space="preserve">  Jahan</w:t>
      </w:r>
      <w:proofErr w:type="gramEnd"/>
      <w:r>
        <w:t xml:space="preserve">, S., </w:t>
      </w:r>
      <w:proofErr w:type="spellStart"/>
      <w:r>
        <w:t>Roknuzzaman</w:t>
      </w:r>
      <w:proofErr w:type="spellEnd"/>
      <w:r>
        <w:t xml:space="preserve">, and Islam, M.R. (2024) ‘A Critical Review of Video-based Human Activity Recognition Methods and Datasets’, </w:t>
      </w:r>
      <w:proofErr w:type="spellStart"/>
      <w:r>
        <w:rPr>
          <w:rStyle w:val="Emphasis"/>
        </w:rPr>
        <w:t>arXiv</w:t>
      </w:r>
      <w:proofErr w:type="spellEnd"/>
      <w:r>
        <w:rPr>
          <w:rStyle w:val="Emphasis"/>
        </w:rPr>
        <w:t xml:space="preserve"> preprint</w:t>
      </w:r>
      <w:r>
        <w:t>, arXiv:2409.00731.</w:t>
      </w:r>
    </w:p>
    <w:p w:rsidR="000A1E86" w:rsidRDefault="000A1E86" w:rsidP="005E5014">
      <w:pPr>
        <w:spacing w:after="0" w:line="240" w:lineRule="auto"/>
        <w:jc w:val="both"/>
        <w:rPr>
          <w:rFonts w:ascii="Times New Roman" w:eastAsia="Times New Roman" w:hAnsi="Times New Roman" w:cs="Times New Roman"/>
          <w:i/>
          <w:iCs/>
          <w:sz w:val="24"/>
          <w:szCs w:val="24"/>
        </w:rPr>
      </w:pPr>
    </w:p>
    <w:p w:rsidR="00051E29" w:rsidRPr="00051E29" w:rsidRDefault="00AD4AEB" w:rsidP="005E5014">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81" style="width:0;height:1.5pt" o:hralign="center" o:hrstd="t" o:hr="t" fillcolor="#a0a0a0" stroked="f"/>
        </w:pict>
      </w:r>
    </w:p>
    <w:p w:rsidR="00051E29" w:rsidRPr="00051E29" w:rsidRDefault="00051E29" w:rsidP="005E5014">
      <w:pPr>
        <w:spacing w:before="100" w:beforeAutospacing="1" w:after="100" w:afterAutospacing="1" w:line="240" w:lineRule="auto"/>
        <w:jc w:val="both"/>
        <w:outlineLvl w:val="0"/>
        <w:rPr>
          <w:rFonts w:ascii="Times New Roman" w:eastAsia="Times New Roman" w:hAnsi="Times New Roman" w:cs="Times New Roman"/>
          <w:b/>
          <w:bCs/>
          <w:kern w:val="36"/>
          <w:sz w:val="48"/>
          <w:szCs w:val="48"/>
        </w:rPr>
      </w:pPr>
      <w:r w:rsidRPr="00051E29">
        <w:rPr>
          <w:rFonts w:ascii="Times New Roman" w:eastAsia="Times New Roman" w:hAnsi="Times New Roman" w:cs="Times New Roman"/>
          <w:b/>
          <w:bCs/>
          <w:kern w:val="36"/>
          <w:sz w:val="48"/>
          <w:szCs w:val="48"/>
        </w:rPr>
        <w:t>9. Appendices</w:t>
      </w:r>
    </w:p>
    <w:p w:rsidR="00753F14" w:rsidRPr="00051E29" w:rsidRDefault="005045D1" w:rsidP="00CE7501">
      <w:pPr>
        <w:spacing w:before="100" w:beforeAutospacing="1" w:after="100" w:afterAutospacing="1" w:line="240" w:lineRule="auto"/>
        <w:jc w:val="both"/>
      </w:pPr>
      <w:r w:rsidRPr="005045D1">
        <w:rPr>
          <w:rFonts w:ascii="Times New Roman" w:eastAsia="Times New Roman" w:hAnsi="Times New Roman" w:cs="Times New Roman"/>
          <w:noProof/>
          <w:sz w:val="24"/>
          <w:szCs w:val="24"/>
        </w:rPr>
        <w:lastRenderedPageBreak/>
        <w:drawing>
          <wp:inline distT="0" distB="0" distL="0" distR="0">
            <wp:extent cx="6048094" cy="2520039"/>
            <wp:effectExtent l="0" t="0" r="0" b="0"/>
            <wp:docPr id="6" name="Picture 6" descr="D:\Activity-Recognition-from-Video\training_histor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5" descr="D:\Activity-Recognition-from-Video\training_history.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083168" cy="2534653"/>
                    </a:xfrm>
                    <a:prstGeom prst="rect">
                      <a:avLst/>
                    </a:prstGeom>
                    <a:noFill/>
                    <a:ln>
                      <a:noFill/>
                    </a:ln>
                  </pic:spPr>
                </pic:pic>
              </a:graphicData>
            </a:graphic>
          </wp:inline>
        </w:drawing>
      </w:r>
    </w:p>
    <w:sectPr w:rsidR="00753F14" w:rsidRPr="00051E29" w:rsidSect="00BD7234">
      <w:pgSz w:w="12240" w:h="15840"/>
      <w:pgMar w:top="1440" w:right="1440" w:bottom="1440" w:left="1440" w:header="720" w:footer="720" w:gutter="0"/>
      <w:pgBorders w:offsetFrom="page">
        <w:top w:val="thinThickSmallGap" w:sz="24" w:space="24" w:color="auto"/>
        <w:left w:val="thinThickSmallGap" w:sz="24" w:space="24" w:color="auto"/>
        <w:bottom w:val="thickThinSmallGap" w:sz="24" w:space="24" w:color="auto"/>
        <w:right w:val="thickThinSmallGap" w:sz="24" w:space="24" w:color="auto"/>
      </w:pgBorders>
      <w:pgNumType w:start="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72326D"/>
    <w:multiLevelType w:val="multilevel"/>
    <w:tmpl w:val="64965F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E9414F"/>
    <w:multiLevelType w:val="multilevel"/>
    <w:tmpl w:val="90769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735ED6"/>
    <w:multiLevelType w:val="multilevel"/>
    <w:tmpl w:val="FE4C3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C02CE3"/>
    <w:multiLevelType w:val="multilevel"/>
    <w:tmpl w:val="83886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EB68AE"/>
    <w:multiLevelType w:val="multilevel"/>
    <w:tmpl w:val="67D60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C27958"/>
    <w:multiLevelType w:val="multilevel"/>
    <w:tmpl w:val="F50C6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6B1984"/>
    <w:multiLevelType w:val="multilevel"/>
    <w:tmpl w:val="32F68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9B432B8"/>
    <w:multiLevelType w:val="multilevel"/>
    <w:tmpl w:val="ECDC40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19E56A2"/>
    <w:multiLevelType w:val="multilevel"/>
    <w:tmpl w:val="A9A6F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29B437E"/>
    <w:multiLevelType w:val="multilevel"/>
    <w:tmpl w:val="028AB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4C55E6C"/>
    <w:multiLevelType w:val="multilevel"/>
    <w:tmpl w:val="4126A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5642536"/>
    <w:multiLevelType w:val="multilevel"/>
    <w:tmpl w:val="A5A2D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6000DF5"/>
    <w:multiLevelType w:val="multilevel"/>
    <w:tmpl w:val="52AE6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79B21FE"/>
    <w:multiLevelType w:val="multilevel"/>
    <w:tmpl w:val="A0AC5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C171AC0"/>
    <w:multiLevelType w:val="multilevel"/>
    <w:tmpl w:val="F0046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D320F51"/>
    <w:multiLevelType w:val="multilevel"/>
    <w:tmpl w:val="7640E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D392506"/>
    <w:multiLevelType w:val="multilevel"/>
    <w:tmpl w:val="3E245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E0775BA"/>
    <w:multiLevelType w:val="multilevel"/>
    <w:tmpl w:val="73FAB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4FC74D1"/>
    <w:multiLevelType w:val="multilevel"/>
    <w:tmpl w:val="75AE0A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AC26186"/>
    <w:multiLevelType w:val="multilevel"/>
    <w:tmpl w:val="5BBE2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D675226"/>
    <w:multiLevelType w:val="multilevel"/>
    <w:tmpl w:val="7A1E3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E743660"/>
    <w:multiLevelType w:val="multilevel"/>
    <w:tmpl w:val="69E29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1064AA0"/>
    <w:multiLevelType w:val="multilevel"/>
    <w:tmpl w:val="4956CE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4C9136E"/>
    <w:multiLevelType w:val="multilevel"/>
    <w:tmpl w:val="280830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559176A"/>
    <w:multiLevelType w:val="multilevel"/>
    <w:tmpl w:val="C05873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8B877F0"/>
    <w:multiLevelType w:val="multilevel"/>
    <w:tmpl w:val="08F4D1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9D82763"/>
    <w:multiLevelType w:val="multilevel"/>
    <w:tmpl w:val="79D8B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FA70BBE"/>
    <w:multiLevelType w:val="multilevel"/>
    <w:tmpl w:val="3CF04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5AB35F2"/>
    <w:multiLevelType w:val="multilevel"/>
    <w:tmpl w:val="606ED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60E31D5"/>
    <w:multiLevelType w:val="multilevel"/>
    <w:tmpl w:val="FED26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26632A3"/>
    <w:multiLevelType w:val="multilevel"/>
    <w:tmpl w:val="92181E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49B5CE3"/>
    <w:multiLevelType w:val="multilevel"/>
    <w:tmpl w:val="525CE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4CE09E3"/>
    <w:multiLevelType w:val="multilevel"/>
    <w:tmpl w:val="CFE07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69B04D2"/>
    <w:multiLevelType w:val="multilevel"/>
    <w:tmpl w:val="2EAE1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A5A5E08"/>
    <w:multiLevelType w:val="multilevel"/>
    <w:tmpl w:val="25D26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F277894"/>
    <w:multiLevelType w:val="multilevel"/>
    <w:tmpl w:val="37CCE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F334BD3"/>
    <w:multiLevelType w:val="multilevel"/>
    <w:tmpl w:val="3B12A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3C93073"/>
    <w:multiLevelType w:val="multilevel"/>
    <w:tmpl w:val="BBB4A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5742747"/>
    <w:multiLevelType w:val="multilevel"/>
    <w:tmpl w:val="FBB4A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6BA0E13"/>
    <w:multiLevelType w:val="multilevel"/>
    <w:tmpl w:val="675CBE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82F0070"/>
    <w:multiLevelType w:val="multilevel"/>
    <w:tmpl w:val="0D7A4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9517B45"/>
    <w:multiLevelType w:val="multilevel"/>
    <w:tmpl w:val="D50000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9E943AF"/>
    <w:multiLevelType w:val="multilevel"/>
    <w:tmpl w:val="9892B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9EE74A0"/>
    <w:multiLevelType w:val="multilevel"/>
    <w:tmpl w:val="E7705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A1C4A49"/>
    <w:multiLevelType w:val="multilevel"/>
    <w:tmpl w:val="2BB2D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B8E49F5"/>
    <w:multiLevelType w:val="multilevel"/>
    <w:tmpl w:val="F71A4F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D0801A1"/>
    <w:multiLevelType w:val="multilevel"/>
    <w:tmpl w:val="70DC1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F385AE0"/>
    <w:multiLevelType w:val="multilevel"/>
    <w:tmpl w:val="13225C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15"/>
  </w:num>
  <w:num w:numId="3">
    <w:abstractNumId w:val="11"/>
  </w:num>
  <w:num w:numId="4">
    <w:abstractNumId w:val="1"/>
  </w:num>
  <w:num w:numId="5">
    <w:abstractNumId w:val="32"/>
  </w:num>
  <w:num w:numId="6">
    <w:abstractNumId w:val="29"/>
  </w:num>
  <w:num w:numId="7">
    <w:abstractNumId w:val="34"/>
  </w:num>
  <w:num w:numId="8">
    <w:abstractNumId w:val="25"/>
  </w:num>
  <w:num w:numId="9">
    <w:abstractNumId w:val="26"/>
  </w:num>
  <w:num w:numId="10">
    <w:abstractNumId w:val="17"/>
  </w:num>
  <w:num w:numId="11">
    <w:abstractNumId w:val="40"/>
  </w:num>
  <w:num w:numId="12">
    <w:abstractNumId w:val="31"/>
  </w:num>
  <w:num w:numId="13">
    <w:abstractNumId w:val="45"/>
  </w:num>
  <w:num w:numId="14">
    <w:abstractNumId w:val="23"/>
  </w:num>
  <w:num w:numId="15">
    <w:abstractNumId w:val="41"/>
  </w:num>
  <w:num w:numId="16">
    <w:abstractNumId w:val="38"/>
  </w:num>
  <w:num w:numId="17">
    <w:abstractNumId w:val="2"/>
  </w:num>
  <w:num w:numId="18">
    <w:abstractNumId w:val="9"/>
  </w:num>
  <w:num w:numId="19">
    <w:abstractNumId w:val="8"/>
  </w:num>
  <w:num w:numId="20">
    <w:abstractNumId w:val="42"/>
  </w:num>
  <w:num w:numId="21">
    <w:abstractNumId w:val="22"/>
  </w:num>
  <w:num w:numId="22">
    <w:abstractNumId w:val="6"/>
  </w:num>
  <w:num w:numId="23">
    <w:abstractNumId w:val="37"/>
  </w:num>
  <w:num w:numId="24">
    <w:abstractNumId w:val="13"/>
  </w:num>
  <w:num w:numId="25">
    <w:abstractNumId w:val="28"/>
  </w:num>
  <w:num w:numId="26">
    <w:abstractNumId w:val="36"/>
  </w:num>
  <w:num w:numId="27">
    <w:abstractNumId w:val="20"/>
  </w:num>
  <w:num w:numId="28">
    <w:abstractNumId w:val="43"/>
  </w:num>
  <w:num w:numId="29">
    <w:abstractNumId w:val="44"/>
  </w:num>
  <w:num w:numId="30">
    <w:abstractNumId w:val="14"/>
  </w:num>
  <w:num w:numId="31">
    <w:abstractNumId w:val="10"/>
  </w:num>
  <w:num w:numId="32">
    <w:abstractNumId w:val="35"/>
  </w:num>
  <w:num w:numId="33">
    <w:abstractNumId w:val="47"/>
  </w:num>
  <w:num w:numId="34">
    <w:abstractNumId w:val="39"/>
  </w:num>
  <w:num w:numId="35">
    <w:abstractNumId w:val="27"/>
  </w:num>
  <w:num w:numId="36">
    <w:abstractNumId w:val="3"/>
  </w:num>
  <w:num w:numId="37">
    <w:abstractNumId w:val="16"/>
  </w:num>
  <w:num w:numId="38">
    <w:abstractNumId w:val="30"/>
  </w:num>
  <w:num w:numId="39">
    <w:abstractNumId w:val="19"/>
  </w:num>
  <w:num w:numId="40">
    <w:abstractNumId w:val="5"/>
  </w:num>
  <w:num w:numId="41">
    <w:abstractNumId w:val="12"/>
  </w:num>
  <w:num w:numId="42">
    <w:abstractNumId w:val="4"/>
  </w:num>
  <w:num w:numId="43">
    <w:abstractNumId w:val="7"/>
  </w:num>
  <w:num w:numId="44">
    <w:abstractNumId w:val="33"/>
  </w:num>
  <w:num w:numId="45">
    <w:abstractNumId w:val="24"/>
  </w:num>
  <w:num w:numId="46">
    <w:abstractNumId w:val="21"/>
  </w:num>
  <w:num w:numId="47">
    <w:abstractNumId w:val="18"/>
  </w:num>
  <w:num w:numId="48">
    <w:abstractNumId w:val="46"/>
  </w:num>
  <w:numIdMacAtCleanup w:val="4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51E29"/>
    <w:rsid w:val="00051E29"/>
    <w:rsid w:val="000A1E86"/>
    <w:rsid w:val="002942A0"/>
    <w:rsid w:val="005045D1"/>
    <w:rsid w:val="005E5014"/>
    <w:rsid w:val="006D7A57"/>
    <w:rsid w:val="00753F14"/>
    <w:rsid w:val="00AD4AEB"/>
    <w:rsid w:val="00BD7234"/>
    <w:rsid w:val="00CE7501"/>
    <w:rsid w:val="00E471B4"/>
    <w:rsid w:val="00F17B52"/>
    <w:rsid w:val="00F9460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290704"/>
  <w15:chartTrackingRefBased/>
  <w15:docId w15:val="{382A9991-CE15-4AB6-80D2-F5A5F3A0C5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051E29"/>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next w:val="Normal"/>
    <w:link w:val="Heading2Char"/>
    <w:uiPriority w:val="9"/>
    <w:semiHidden/>
    <w:unhideWhenUsed/>
    <w:qFormat/>
    <w:rsid w:val="000A1E86"/>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link w:val="Heading3Char"/>
    <w:uiPriority w:val="9"/>
    <w:qFormat/>
    <w:rsid w:val="00051E29"/>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semiHidden/>
    <w:unhideWhenUsed/>
    <w:qFormat/>
    <w:rsid w:val="005045D1"/>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51E29"/>
    <w:rPr>
      <w:rFonts w:ascii="Times New Roman" w:eastAsia="Times New Roman" w:hAnsi="Times New Roman" w:cs="Times New Roman"/>
      <w:b/>
      <w:bCs/>
      <w:kern w:val="36"/>
      <w:sz w:val="48"/>
      <w:szCs w:val="48"/>
    </w:rPr>
  </w:style>
  <w:style w:type="character" w:customStyle="1" w:styleId="Heading3Char">
    <w:name w:val="Heading 3 Char"/>
    <w:basedOn w:val="DefaultParagraphFont"/>
    <w:link w:val="Heading3"/>
    <w:uiPriority w:val="9"/>
    <w:rsid w:val="00051E29"/>
    <w:rPr>
      <w:rFonts w:ascii="Times New Roman" w:eastAsia="Times New Roman" w:hAnsi="Times New Roman" w:cs="Times New Roman"/>
      <w:b/>
      <w:bCs/>
      <w:sz w:val="27"/>
      <w:szCs w:val="27"/>
    </w:rPr>
  </w:style>
  <w:style w:type="character" w:styleId="Strong">
    <w:name w:val="Strong"/>
    <w:basedOn w:val="DefaultParagraphFont"/>
    <w:uiPriority w:val="22"/>
    <w:qFormat/>
    <w:rsid w:val="00051E29"/>
    <w:rPr>
      <w:b/>
      <w:bCs/>
    </w:rPr>
  </w:style>
  <w:style w:type="paragraph" w:styleId="NormalWeb">
    <w:name w:val="Normal (Web)"/>
    <w:basedOn w:val="Normal"/>
    <w:uiPriority w:val="99"/>
    <w:unhideWhenUsed/>
    <w:rsid w:val="00051E29"/>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051E29"/>
    <w:rPr>
      <w:i/>
      <w:iCs/>
    </w:rPr>
  </w:style>
  <w:style w:type="character" w:styleId="HTMLCode">
    <w:name w:val="HTML Code"/>
    <w:basedOn w:val="DefaultParagraphFont"/>
    <w:uiPriority w:val="99"/>
    <w:semiHidden/>
    <w:unhideWhenUsed/>
    <w:rsid w:val="00051E29"/>
    <w:rPr>
      <w:rFonts w:ascii="Courier New" w:eastAsia="Times New Roman" w:hAnsi="Courier New" w:cs="Courier New"/>
      <w:sz w:val="20"/>
      <w:szCs w:val="20"/>
    </w:rPr>
  </w:style>
  <w:style w:type="character" w:customStyle="1" w:styleId="Heading2Char">
    <w:name w:val="Heading 2 Char"/>
    <w:basedOn w:val="DefaultParagraphFont"/>
    <w:link w:val="Heading2"/>
    <w:uiPriority w:val="9"/>
    <w:semiHidden/>
    <w:rsid w:val="000A1E86"/>
    <w:rPr>
      <w:rFonts w:asciiTheme="majorHAnsi" w:eastAsiaTheme="majorEastAsia" w:hAnsiTheme="majorHAnsi" w:cstheme="majorBidi"/>
      <w:color w:val="2E74B5" w:themeColor="accent1" w:themeShade="BF"/>
      <w:sz w:val="26"/>
      <w:szCs w:val="26"/>
    </w:rPr>
  </w:style>
  <w:style w:type="character" w:styleId="Hyperlink">
    <w:name w:val="Hyperlink"/>
    <w:basedOn w:val="DefaultParagraphFont"/>
    <w:uiPriority w:val="99"/>
    <w:semiHidden/>
    <w:unhideWhenUsed/>
    <w:rsid w:val="000A1E86"/>
    <w:rPr>
      <w:color w:val="0000FF"/>
      <w:u w:val="single"/>
    </w:rPr>
  </w:style>
  <w:style w:type="character" w:customStyle="1" w:styleId="Heading4Char">
    <w:name w:val="Heading 4 Char"/>
    <w:basedOn w:val="DefaultParagraphFont"/>
    <w:link w:val="Heading4"/>
    <w:uiPriority w:val="9"/>
    <w:semiHidden/>
    <w:rsid w:val="005045D1"/>
    <w:rPr>
      <w:rFonts w:asciiTheme="majorHAnsi" w:eastAsiaTheme="majorEastAsia" w:hAnsiTheme="majorHAnsi" w:cstheme="majorBidi"/>
      <w:i/>
      <w:iCs/>
      <w:color w:val="2E74B5" w:themeColor="accent1" w:themeShade="BF"/>
    </w:rPr>
  </w:style>
  <w:style w:type="paragraph" w:styleId="NoSpacing">
    <w:name w:val="No Spacing"/>
    <w:link w:val="NoSpacingChar"/>
    <w:uiPriority w:val="1"/>
    <w:qFormat/>
    <w:rsid w:val="00BD7234"/>
    <w:pPr>
      <w:spacing w:after="0" w:line="240" w:lineRule="auto"/>
    </w:pPr>
    <w:rPr>
      <w:rFonts w:eastAsiaTheme="minorEastAsia"/>
    </w:rPr>
  </w:style>
  <w:style w:type="character" w:customStyle="1" w:styleId="NoSpacingChar">
    <w:name w:val="No Spacing Char"/>
    <w:basedOn w:val="DefaultParagraphFont"/>
    <w:link w:val="NoSpacing"/>
    <w:uiPriority w:val="1"/>
    <w:rsid w:val="00BD7234"/>
    <w:rPr>
      <w:rFonts w:eastAsiaTheme="minorEastAsi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6561985">
      <w:bodyDiv w:val="1"/>
      <w:marLeft w:val="0"/>
      <w:marRight w:val="0"/>
      <w:marTop w:val="0"/>
      <w:marBottom w:val="0"/>
      <w:divBdr>
        <w:top w:val="none" w:sz="0" w:space="0" w:color="auto"/>
        <w:left w:val="none" w:sz="0" w:space="0" w:color="auto"/>
        <w:bottom w:val="none" w:sz="0" w:space="0" w:color="auto"/>
        <w:right w:val="none" w:sz="0" w:space="0" w:color="auto"/>
      </w:divBdr>
    </w:div>
    <w:div w:id="153691997">
      <w:bodyDiv w:val="1"/>
      <w:marLeft w:val="0"/>
      <w:marRight w:val="0"/>
      <w:marTop w:val="0"/>
      <w:marBottom w:val="0"/>
      <w:divBdr>
        <w:top w:val="none" w:sz="0" w:space="0" w:color="auto"/>
        <w:left w:val="none" w:sz="0" w:space="0" w:color="auto"/>
        <w:bottom w:val="none" w:sz="0" w:space="0" w:color="auto"/>
        <w:right w:val="none" w:sz="0" w:space="0" w:color="auto"/>
      </w:divBdr>
    </w:div>
    <w:div w:id="187567142">
      <w:bodyDiv w:val="1"/>
      <w:marLeft w:val="0"/>
      <w:marRight w:val="0"/>
      <w:marTop w:val="0"/>
      <w:marBottom w:val="0"/>
      <w:divBdr>
        <w:top w:val="none" w:sz="0" w:space="0" w:color="auto"/>
        <w:left w:val="none" w:sz="0" w:space="0" w:color="auto"/>
        <w:bottom w:val="none" w:sz="0" w:space="0" w:color="auto"/>
        <w:right w:val="none" w:sz="0" w:space="0" w:color="auto"/>
      </w:divBdr>
    </w:div>
    <w:div w:id="291718748">
      <w:bodyDiv w:val="1"/>
      <w:marLeft w:val="0"/>
      <w:marRight w:val="0"/>
      <w:marTop w:val="0"/>
      <w:marBottom w:val="0"/>
      <w:divBdr>
        <w:top w:val="none" w:sz="0" w:space="0" w:color="auto"/>
        <w:left w:val="none" w:sz="0" w:space="0" w:color="auto"/>
        <w:bottom w:val="none" w:sz="0" w:space="0" w:color="auto"/>
        <w:right w:val="none" w:sz="0" w:space="0" w:color="auto"/>
      </w:divBdr>
    </w:div>
    <w:div w:id="315652220">
      <w:bodyDiv w:val="1"/>
      <w:marLeft w:val="0"/>
      <w:marRight w:val="0"/>
      <w:marTop w:val="0"/>
      <w:marBottom w:val="0"/>
      <w:divBdr>
        <w:top w:val="none" w:sz="0" w:space="0" w:color="auto"/>
        <w:left w:val="none" w:sz="0" w:space="0" w:color="auto"/>
        <w:bottom w:val="none" w:sz="0" w:space="0" w:color="auto"/>
        <w:right w:val="none" w:sz="0" w:space="0" w:color="auto"/>
      </w:divBdr>
    </w:div>
    <w:div w:id="396056494">
      <w:bodyDiv w:val="1"/>
      <w:marLeft w:val="0"/>
      <w:marRight w:val="0"/>
      <w:marTop w:val="0"/>
      <w:marBottom w:val="0"/>
      <w:divBdr>
        <w:top w:val="none" w:sz="0" w:space="0" w:color="auto"/>
        <w:left w:val="none" w:sz="0" w:space="0" w:color="auto"/>
        <w:bottom w:val="none" w:sz="0" w:space="0" w:color="auto"/>
        <w:right w:val="none" w:sz="0" w:space="0" w:color="auto"/>
      </w:divBdr>
    </w:div>
    <w:div w:id="482895231">
      <w:bodyDiv w:val="1"/>
      <w:marLeft w:val="0"/>
      <w:marRight w:val="0"/>
      <w:marTop w:val="0"/>
      <w:marBottom w:val="0"/>
      <w:divBdr>
        <w:top w:val="none" w:sz="0" w:space="0" w:color="auto"/>
        <w:left w:val="none" w:sz="0" w:space="0" w:color="auto"/>
        <w:bottom w:val="none" w:sz="0" w:space="0" w:color="auto"/>
        <w:right w:val="none" w:sz="0" w:space="0" w:color="auto"/>
      </w:divBdr>
    </w:div>
    <w:div w:id="533272239">
      <w:bodyDiv w:val="1"/>
      <w:marLeft w:val="0"/>
      <w:marRight w:val="0"/>
      <w:marTop w:val="0"/>
      <w:marBottom w:val="0"/>
      <w:divBdr>
        <w:top w:val="none" w:sz="0" w:space="0" w:color="auto"/>
        <w:left w:val="none" w:sz="0" w:space="0" w:color="auto"/>
        <w:bottom w:val="none" w:sz="0" w:space="0" w:color="auto"/>
        <w:right w:val="none" w:sz="0" w:space="0" w:color="auto"/>
      </w:divBdr>
    </w:div>
    <w:div w:id="592974664">
      <w:bodyDiv w:val="1"/>
      <w:marLeft w:val="0"/>
      <w:marRight w:val="0"/>
      <w:marTop w:val="0"/>
      <w:marBottom w:val="0"/>
      <w:divBdr>
        <w:top w:val="none" w:sz="0" w:space="0" w:color="auto"/>
        <w:left w:val="none" w:sz="0" w:space="0" w:color="auto"/>
        <w:bottom w:val="none" w:sz="0" w:space="0" w:color="auto"/>
        <w:right w:val="none" w:sz="0" w:space="0" w:color="auto"/>
      </w:divBdr>
    </w:div>
    <w:div w:id="737023710">
      <w:bodyDiv w:val="1"/>
      <w:marLeft w:val="0"/>
      <w:marRight w:val="0"/>
      <w:marTop w:val="0"/>
      <w:marBottom w:val="0"/>
      <w:divBdr>
        <w:top w:val="none" w:sz="0" w:space="0" w:color="auto"/>
        <w:left w:val="none" w:sz="0" w:space="0" w:color="auto"/>
        <w:bottom w:val="none" w:sz="0" w:space="0" w:color="auto"/>
        <w:right w:val="none" w:sz="0" w:space="0" w:color="auto"/>
      </w:divBdr>
    </w:div>
    <w:div w:id="832641122">
      <w:bodyDiv w:val="1"/>
      <w:marLeft w:val="0"/>
      <w:marRight w:val="0"/>
      <w:marTop w:val="0"/>
      <w:marBottom w:val="0"/>
      <w:divBdr>
        <w:top w:val="none" w:sz="0" w:space="0" w:color="auto"/>
        <w:left w:val="none" w:sz="0" w:space="0" w:color="auto"/>
        <w:bottom w:val="none" w:sz="0" w:space="0" w:color="auto"/>
        <w:right w:val="none" w:sz="0" w:space="0" w:color="auto"/>
      </w:divBdr>
    </w:div>
    <w:div w:id="1110248337">
      <w:bodyDiv w:val="1"/>
      <w:marLeft w:val="0"/>
      <w:marRight w:val="0"/>
      <w:marTop w:val="0"/>
      <w:marBottom w:val="0"/>
      <w:divBdr>
        <w:top w:val="none" w:sz="0" w:space="0" w:color="auto"/>
        <w:left w:val="none" w:sz="0" w:space="0" w:color="auto"/>
        <w:bottom w:val="none" w:sz="0" w:space="0" w:color="auto"/>
        <w:right w:val="none" w:sz="0" w:space="0" w:color="auto"/>
      </w:divBdr>
    </w:div>
    <w:div w:id="1131360084">
      <w:bodyDiv w:val="1"/>
      <w:marLeft w:val="0"/>
      <w:marRight w:val="0"/>
      <w:marTop w:val="0"/>
      <w:marBottom w:val="0"/>
      <w:divBdr>
        <w:top w:val="none" w:sz="0" w:space="0" w:color="auto"/>
        <w:left w:val="none" w:sz="0" w:space="0" w:color="auto"/>
        <w:bottom w:val="none" w:sz="0" w:space="0" w:color="auto"/>
        <w:right w:val="none" w:sz="0" w:space="0" w:color="auto"/>
      </w:divBdr>
    </w:div>
    <w:div w:id="1226263960">
      <w:bodyDiv w:val="1"/>
      <w:marLeft w:val="0"/>
      <w:marRight w:val="0"/>
      <w:marTop w:val="0"/>
      <w:marBottom w:val="0"/>
      <w:divBdr>
        <w:top w:val="none" w:sz="0" w:space="0" w:color="auto"/>
        <w:left w:val="none" w:sz="0" w:space="0" w:color="auto"/>
        <w:bottom w:val="none" w:sz="0" w:space="0" w:color="auto"/>
        <w:right w:val="none" w:sz="0" w:space="0" w:color="auto"/>
      </w:divBdr>
    </w:div>
    <w:div w:id="1274439850">
      <w:bodyDiv w:val="1"/>
      <w:marLeft w:val="0"/>
      <w:marRight w:val="0"/>
      <w:marTop w:val="0"/>
      <w:marBottom w:val="0"/>
      <w:divBdr>
        <w:top w:val="none" w:sz="0" w:space="0" w:color="auto"/>
        <w:left w:val="none" w:sz="0" w:space="0" w:color="auto"/>
        <w:bottom w:val="none" w:sz="0" w:space="0" w:color="auto"/>
        <w:right w:val="none" w:sz="0" w:space="0" w:color="auto"/>
      </w:divBdr>
    </w:div>
    <w:div w:id="1311860180">
      <w:bodyDiv w:val="1"/>
      <w:marLeft w:val="0"/>
      <w:marRight w:val="0"/>
      <w:marTop w:val="0"/>
      <w:marBottom w:val="0"/>
      <w:divBdr>
        <w:top w:val="none" w:sz="0" w:space="0" w:color="auto"/>
        <w:left w:val="none" w:sz="0" w:space="0" w:color="auto"/>
        <w:bottom w:val="none" w:sz="0" w:space="0" w:color="auto"/>
        <w:right w:val="none" w:sz="0" w:space="0" w:color="auto"/>
      </w:divBdr>
    </w:div>
    <w:div w:id="1315454344">
      <w:bodyDiv w:val="1"/>
      <w:marLeft w:val="0"/>
      <w:marRight w:val="0"/>
      <w:marTop w:val="0"/>
      <w:marBottom w:val="0"/>
      <w:divBdr>
        <w:top w:val="none" w:sz="0" w:space="0" w:color="auto"/>
        <w:left w:val="none" w:sz="0" w:space="0" w:color="auto"/>
        <w:bottom w:val="none" w:sz="0" w:space="0" w:color="auto"/>
        <w:right w:val="none" w:sz="0" w:space="0" w:color="auto"/>
      </w:divBdr>
    </w:div>
    <w:div w:id="1565917977">
      <w:bodyDiv w:val="1"/>
      <w:marLeft w:val="0"/>
      <w:marRight w:val="0"/>
      <w:marTop w:val="0"/>
      <w:marBottom w:val="0"/>
      <w:divBdr>
        <w:top w:val="none" w:sz="0" w:space="0" w:color="auto"/>
        <w:left w:val="none" w:sz="0" w:space="0" w:color="auto"/>
        <w:bottom w:val="none" w:sz="0" w:space="0" w:color="auto"/>
        <w:right w:val="none" w:sz="0" w:space="0" w:color="auto"/>
      </w:divBdr>
    </w:div>
    <w:div w:id="1658192001">
      <w:bodyDiv w:val="1"/>
      <w:marLeft w:val="0"/>
      <w:marRight w:val="0"/>
      <w:marTop w:val="0"/>
      <w:marBottom w:val="0"/>
      <w:divBdr>
        <w:top w:val="none" w:sz="0" w:space="0" w:color="auto"/>
        <w:left w:val="none" w:sz="0" w:space="0" w:color="auto"/>
        <w:bottom w:val="none" w:sz="0" w:space="0" w:color="auto"/>
        <w:right w:val="none" w:sz="0" w:space="0" w:color="auto"/>
      </w:divBdr>
    </w:div>
    <w:div w:id="1667316157">
      <w:bodyDiv w:val="1"/>
      <w:marLeft w:val="0"/>
      <w:marRight w:val="0"/>
      <w:marTop w:val="0"/>
      <w:marBottom w:val="0"/>
      <w:divBdr>
        <w:top w:val="none" w:sz="0" w:space="0" w:color="auto"/>
        <w:left w:val="none" w:sz="0" w:space="0" w:color="auto"/>
        <w:bottom w:val="none" w:sz="0" w:space="0" w:color="auto"/>
        <w:right w:val="none" w:sz="0" w:space="0" w:color="auto"/>
      </w:divBdr>
    </w:div>
    <w:div w:id="1795172996">
      <w:bodyDiv w:val="1"/>
      <w:marLeft w:val="0"/>
      <w:marRight w:val="0"/>
      <w:marTop w:val="0"/>
      <w:marBottom w:val="0"/>
      <w:divBdr>
        <w:top w:val="none" w:sz="0" w:space="0" w:color="auto"/>
        <w:left w:val="none" w:sz="0" w:space="0" w:color="auto"/>
        <w:bottom w:val="none" w:sz="0" w:space="0" w:color="auto"/>
        <w:right w:val="none" w:sz="0" w:space="0" w:color="auto"/>
      </w:divBdr>
    </w:div>
    <w:div w:id="1797915333">
      <w:bodyDiv w:val="1"/>
      <w:marLeft w:val="0"/>
      <w:marRight w:val="0"/>
      <w:marTop w:val="0"/>
      <w:marBottom w:val="0"/>
      <w:divBdr>
        <w:top w:val="none" w:sz="0" w:space="0" w:color="auto"/>
        <w:left w:val="none" w:sz="0" w:space="0" w:color="auto"/>
        <w:bottom w:val="none" w:sz="0" w:space="0" w:color="auto"/>
        <w:right w:val="none" w:sz="0" w:space="0" w:color="auto"/>
      </w:divBdr>
    </w:div>
    <w:div w:id="1916085669">
      <w:bodyDiv w:val="1"/>
      <w:marLeft w:val="0"/>
      <w:marRight w:val="0"/>
      <w:marTop w:val="0"/>
      <w:marBottom w:val="0"/>
      <w:divBdr>
        <w:top w:val="none" w:sz="0" w:space="0" w:color="auto"/>
        <w:left w:val="none" w:sz="0" w:space="0" w:color="auto"/>
        <w:bottom w:val="none" w:sz="0" w:space="0" w:color="auto"/>
        <w:right w:val="none" w:sz="0" w:space="0" w:color="auto"/>
      </w:divBdr>
    </w:div>
    <w:div w:id="20609333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tensorflow.org/guide/keras" TargetMode="External"/><Relationship Id="rId3" Type="http://schemas.openxmlformats.org/officeDocument/2006/relationships/settings" Target="settings.xml"/><Relationship Id="rId7" Type="http://schemas.openxmlformats.org/officeDocument/2006/relationships/hyperlink" Target="https://www.tensorflow.org/api_docs/python/tf/keras/applications/efficientnet?utm_source=chatgpt.com"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hyperlink" Target="https://tfhub.dev"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99</TotalTime>
  <Pages>60</Pages>
  <Words>23982</Words>
  <Characters>136704</Characters>
  <Application>Microsoft Office Word</Application>
  <DocSecurity>0</DocSecurity>
  <Lines>1139</Lines>
  <Paragraphs>320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160366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Report</dc:title>
  <dc:subject/>
  <dc:creator>Moorche</dc:creator>
  <cp:keywords/>
  <dc:description/>
  <cp:lastModifiedBy>Moorche</cp:lastModifiedBy>
  <cp:revision>8</cp:revision>
  <dcterms:created xsi:type="dcterms:W3CDTF">2025-11-24T15:25:00Z</dcterms:created>
  <dcterms:modified xsi:type="dcterms:W3CDTF">2025-11-24T17:08:00Z</dcterms:modified>
</cp:coreProperties>
</file>