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F9A31" w14:textId="77777777" w:rsidR="00BA7913" w:rsidRPr="007D2288" w:rsidRDefault="00BA7913" w:rsidP="00BA7913">
      <w:pPr>
        <w:rPr>
          <w:b/>
          <w:bCs/>
          <w:noProof/>
          <w:u w:val="single"/>
        </w:rPr>
      </w:pPr>
      <w:r w:rsidRPr="007D2288">
        <w:rPr>
          <w:b/>
          <w:bCs/>
          <w:noProof/>
          <w:u w:val="single"/>
        </w:rPr>
        <w:t>General Notes:</w:t>
      </w:r>
    </w:p>
    <w:p w14:paraId="15FB25E4" w14:textId="77777777" w:rsidR="00BA7913" w:rsidRDefault="00BA7913" w:rsidP="00BA7913">
      <w:pPr>
        <w:pStyle w:val="ListParagraph"/>
        <w:numPr>
          <w:ilvl w:val="0"/>
          <w:numId w:val="13"/>
        </w:numPr>
        <w:rPr>
          <w:noProof/>
        </w:rPr>
      </w:pPr>
      <w:r>
        <w:rPr>
          <w:noProof/>
        </w:rPr>
        <w:t xml:space="preserve">The transition between pages is extremely slow, for example, when I clicked question under Library, it took almost 10 sec to get there, not sure why … This actually happens anytime I click an option or submit something, extremely slow response. </w:t>
      </w:r>
    </w:p>
    <w:p w14:paraId="5EE9585E" w14:textId="77777777" w:rsidR="00BA7913" w:rsidRDefault="00BA7913" w:rsidP="00BA7913">
      <w:pPr>
        <w:rPr>
          <w:noProof/>
        </w:rPr>
      </w:pPr>
      <w:r>
        <w:rPr>
          <w:noProof/>
        </w:rPr>
        <w:drawing>
          <wp:inline distT="0" distB="0" distL="0" distR="0" wp14:anchorId="62E3E3E0" wp14:editId="509AEEE4">
            <wp:extent cx="3368040" cy="15849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68040" cy="1584960"/>
                    </a:xfrm>
                    <a:prstGeom prst="rect">
                      <a:avLst/>
                    </a:prstGeom>
                  </pic:spPr>
                </pic:pic>
              </a:graphicData>
            </a:graphic>
          </wp:inline>
        </w:drawing>
      </w:r>
    </w:p>
    <w:p w14:paraId="38F0055C" w14:textId="77777777" w:rsidR="00BA7913" w:rsidRDefault="00BA7913" w:rsidP="00BA7913">
      <w:pPr>
        <w:pStyle w:val="ListParagraph"/>
        <w:numPr>
          <w:ilvl w:val="0"/>
          <w:numId w:val="13"/>
        </w:numPr>
      </w:pPr>
      <w:r>
        <w:t xml:space="preserve">There should be a preview for tutors’ profile to see how the users will be seeing their profiles. </w:t>
      </w:r>
    </w:p>
    <w:p w14:paraId="6B0A73E2" w14:textId="77777777" w:rsidR="00BA7913" w:rsidRDefault="00BA7913" w:rsidP="00BA7913">
      <w:pPr>
        <w:pStyle w:val="ListParagraph"/>
        <w:numPr>
          <w:ilvl w:val="0"/>
          <w:numId w:val="13"/>
        </w:numPr>
      </w:pPr>
      <w:r>
        <w:t xml:space="preserve">Under the admin account, there should be access to all users/peers that joined PeerUp. They should also be available for admins, for the right follow-up and to understand the subjects offered/covered. For example, the </w:t>
      </w:r>
      <w:r w:rsidRPr="00115D23">
        <w:t>AQC</w:t>
      </w:r>
      <w:r>
        <w:t xml:space="preserve"> should have access to </w:t>
      </w:r>
      <w:r w:rsidRPr="00115D23">
        <w:t>Tutors and subjects</w:t>
      </w:r>
      <w:r>
        <w:t xml:space="preserve">, the </w:t>
      </w:r>
      <w:r w:rsidRPr="00115D23">
        <w:t>Accountant Clerk</w:t>
      </w:r>
      <w:r>
        <w:t xml:space="preserve"> access to users’ payment information, etc. Of course a super admin with access to everything. </w:t>
      </w:r>
    </w:p>
    <w:p w14:paraId="0B0CA0A9" w14:textId="77777777" w:rsidR="00BA7913" w:rsidRPr="00E7244C" w:rsidRDefault="00BA7913" w:rsidP="00BA7913">
      <w:pPr>
        <w:pStyle w:val="NormalWeb"/>
        <w:numPr>
          <w:ilvl w:val="0"/>
          <w:numId w:val="13"/>
        </w:numPr>
        <w:spacing w:before="0" w:beforeAutospacing="0" w:after="0" w:afterAutospacing="0"/>
        <w:textAlignment w:val="baseline"/>
        <w:rPr>
          <w:rFonts w:ascii="Calibri" w:hAnsi="Calibri" w:cs="Calibri"/>
          <w:color w:val="000000"/>
        </w:rPr>
      </w:pPr>
      <w:r>
        <w:t xml:space="preserve">I also wanted to remind you of the referral system. </w:t>
      </w:r>
    </w:p>
    <w:p w14:paraId="7E7C3B19" w14:textId="77777777" w:rsidR="00BA7913" w:rsidRPr="00E7244C" w:rsidRDefault="00BA7913" w:rsidP="00BA7913">
      <w:pPr>
        <w:pStyle w:val="NormalWeb"/>
        <w:spacing w:before="0" w:beforeAutospacing="0" w:after="0" w:afterAutospacing="0"/>
        <w:textAlignment w:val="baseline"/>
        <w:rPr>
          <w:rFonts w:ascii="Calibri" w:hAnsi="Calibri" w:cs="Calibri"/>
          <w:i/>
          <w:iCs/>
          <w:color w:val="000000"/>
        </w:rPr>
      </w:pPr>
      <w:r w:rsidRPr="00E7244C">
        <w:rPr>
          <w:rFonts w:ascii="Calibri" w:hAnsi="Calibri" w:cs="Calibri"/>
          <w:i/>
          <w:iCs/>
          <w:color w:val="000000"/>
        </w:rPr>
        <w:t>PeerUp Coins &amp; Referrals </w:t>
      </w:r>
    </w:p>
    <w:p w14:paraId="7EF427C3" w14:textId="77777777" w:rsidR="00BA7913" w:rsidRDefault="00BA7913" w:rsidP="00BA7913">
      <w:pPr>
        <w:pStyle w:val="NormalWeb"/>
        <w:numPr>
          <w:ilvl w:val="1"/>
          <w:numId w:val="12"/>
        </w:numPr>
        <w:spacing w:before="0" w:beforeAutospacing="0" w:after="0" w:afterAutospacing="0"/>
        <w:ind w:left="720"/>
        <w:textAlignment w:val="baseline"/>
        <w:rPr>
          <w:rFonts w:ascii="Calibri" w:hAnsi="Calibri" w:cs="Calibri"/>
          <w:color w:val="000000"/>
          <w:sz w:val="22"/>
          <w:szCs w:val="22"/>
        </w:rPr>
      </w:pPr>
      <w:r>
        <w:rPr>
          <w:rFonts w:ascii="Calibri" w:hAnsi="Calibri" w:cs="Calibri"/>
          <w:color w:val="000000"/>
          <w:sz w:val="22"/>
          <w:szCs w:val="22"/>
        </w:rPr>
        <w:t>PeerUp coins (Figure 1) are reward/credit points accumulated by peers in return for their referrals, and can be used to receive discounts in both Tutor and Student peers’ roles.  </w:t>
      </w:r>
    </w:p>
    <w:p w14:paraId="77A66371" w14:textId="77777777" w:rsidR="00BA7913" w:rsidRDefault="00BA7913" w:rsidP="00BA7913">
      <w:pPr>
        <w:pStyle w:val="NormalWeb"/>
        <w:numPr>
          <w:ilvl w:val="1"/>
          <w:numId w:val="12"/>
        </w:numPr>
        <w:spacing w:before="0" w:beforeAutospacing="0" w:after="0" w:afterAutospacing="0"/>
        <w:ind w:left="720"/>
        <w:textAlignment w:val="baseline"/>
        <w:rPr>
          <w:rFonts w:ascii="Calibri" w:hAnsi="Calibri" w:cs="Calibri"/>
          <w:color w:val="000000"/>
          <w:sz w:val="22"/>
          <w:szCs w:val="22"/>
        </w:rPr>
      </w:pPr>
      <w:r>
        <w:rPr>
          <w:rFonts w:ascii="Calibri" w:hAnsi="Calibri" w:cs="Calibri"/>
          <w:color w:val="000000"/>
          <w:sz w:val="22"/>
          <w:szCs w:val="22"/>
        </w:rPr>
        <w:t>For every referred student, Tutor is exempted from the “Platform Fee” when tutoring this particular student. </w:t>
      </w:r>
    </w:p>
    <w:p w14:paraId="4541CCC7" w14:textId="77777777" w:rsidR="00BA7913" w:rsidRDefault="00BA7913" w:rsidP="00BA7913">
      <w:pPr>
        <w:pStyle w:val="NormalWeb"/>
        <w:numPr>
          <w:ilvl w:val="1"/>
          <w:numId w:val="12"/>
        </w:numPr>
        <w:spacing w:before="0" w:beforeAutospacing="0" w:after="0" w:afterAutospacing="0"/>
        <w:ind w:left="720"/>
        <w:textAlignment w:val="baseline"/>
        <w:rPr>
          <w:rFonts w:ascii="Calibri" w:hAnsi="Calibri" w:cs="Calibri"/>
          <w:color w:val="000000"/>
          <w:sz w:val="22"/>
          <w:szCs w:val="22"/>
        </w:rPr>
      </w:pPr>
      <w:r>
        <w:rPr>
          <w:rFonts w:ascii="Calibri" w:hAnsi="Calibri" w:cs="Calibri"/>
          <w:color w:val="000000"/>
          <w:sz w:val="22"/>
          <w:szCs w:val="22"/>
        </w:rPr>
        <w:t>Peers can collect one PeerUp coin for every peer that joins PeerUp based on their referral. The coin is validated once the new Peer conducts her/his first tutoring service (as a student or tutor). </w:t>
      </w:r>
    </w:p>
    <w:p w14:paraId="0859C956" w14:textId="77777777" w:rsidR="00BA7913" w:rsidRDefault="00BA7913" w:rsidP="00BA7913">
      <w:pPr>
        <w:pStyle w:val="NormalWeb"/>
        <w:numPr>
          <w:ilvl w:val="1"/>
          <w:numId w:val="12"/>
        </w:numPr>
        <w:spacing w:before="0" w:beforeAutospacing="0" w:after="0" w:afterAutospacing="0"/>
        <w:ind w:left="720"/>
        <w:textAlignment w:val="baseline"/>
        <w:rPr>
          <w:rFonts w:ascii="Calibri" w:hAnsi="Calibri" w:cs="Calibri"/>
          <w:color w:val="000000"/>
          <w:sz w:val="22"/>
          <w:szCs w:val="22"/>
        </w:rPr>
      </w:pPr>
      <w:r>
        <w:rPr>
          <w:rFonts w:ascii="Calibri" w:hAnsi="Calibri" w:cs="Calibri"/>
          <w:color w:val="000000"/>
          <w:sz w:val="22"/>
          <w:szCs w:val="22"/>
        </w:rPr>
        <w:t>PeerUp coins can be used in both Student and Tutor roles</w:t>
      </w:r>
    </w:p>
    <w:p w14:paraId="778D8FF3" w14:textId="77777777" w:rsidR="00BA7913" w:rsidRDefault="00BA7913" w:rsidP="00BA7913">
      <w:pPr>
        <w:pStyle w:val="NormalWeb"/>
        <w:numPr>
          <w:ilvl w:val="2"/>
          <w:numId w:val="12"/>
        </w:numPr>
        <w:spacing w:before="0" w:beforeAutospacing="0" w:after="0" w:afterAutospacing="0"/>
        <w:ind w:left="1080"/>
        <w:textAlignment w:val="baseline"/>
        <w:rPr>
          <w:rFonts w:ascii="Calibri" w:hAnsi="Calibri" w:cs="Calibri"/>
          <w:color w:val="000000"/>
          <w:sz w:val="22"/>
          <w:szCs w:val="22"/>
        </w:rPr>
      </w:pPr>
      <w:r>
        <w:rPr>
          <w:rFonts w:ascii="Calibri" w:hAnsi="Calibri" w:cs="Calibri"/>
          <w:color w:val="000000"/>
          <w:sz w:val="22"/>
          <w:szCs w:val="22"/>
        </w:rPr>
        <w:t>“Student” role: every PeerUp coin can be redeemed for 1% discount from a tutoring service</w:t>
      </w:r>
    </w:p>
    <w:p w14:paraId="0CD867D3" w14:textId="77777777" w:rsidR="00BA7913" w:rsidRDefault="00BA7913" w:rsidP="00BA7913">
      <w:pPr>
        <w:pStyle w:val="NormalWeb"/>
        <w:numPr>
          <w:ilvl w:val="2"/>
          <w:numId w:val="12"/>
        </w:numPr>
        <w:spacing w:before="0" w:beforeAutospacing="0" w:after="0" w:afterAutospacing="0"/>
        <w:ind w:left="1080"/>
        <w:textAlignment w:val="baseline"/>
        <w:rPr>
          <w:rFonts w:ascii="Calibri" w:hAnsi="Calibri" w:cs="Calibri"/>
          <w:color w:val="000000"/>
          <w:sz w:val="22"/>
          <w:szCs w:val="22"/>
        </w:rPr>
      </w:pPr>
      <w:r>
        <w:rPr>
          <w:rFonts w:ascii="Calibri" w:hAnsi="Calibri" w:cs="Calibri"/>
          <w:color w:val="000000"/>
          <w:sz w:val="22"/>
          <w:szCs w:val="22"/>
        </w:rPr>
        <w:t>“Tutor” role: every PeerUp coin can be redeemed for 1% decrease from “Platform Fee”</w:t>
      </w:r>
    </w:p>
    <w:p w14:paraId="6513B795" w14:textId="77777777" w:rsidR="00BA7913" w:rsidRDefault="00BA7913" w:rsidP="00BA7913">
      <w:pPr>
        <w:pStyle w:val="NormalWeb"/>
        <w:numPr>
          <w:ilvl w:val="2"/>
          <w:numId w:val="12"/>
        </w:numPr>
        <w:spacing w:before="0" w:beforeAutospacing="0" w:after="0" w:afterAutospacing="0"/>
        <w:ind w:left="1080"/>
        <w:textAlignment w:val="baseline"/>
        <w:rPr>
          <w:rFonts w:ascii="Calibri" w:hAnsi="Calibri" w:cs="Calibri"/>
          <w:color w:val="000000"/>
          <w:sz w:val="22"/>
          <w:szCs w:val="22"/>
        </w:rPr>
      </w:pPr>
      <w:r>
        <w:rPr>
          <w:rFonts w:ascii="Calibri" w:hAnsi="Calibri" w:cs="Calibri"/>
          <w:color w:val="000000"/>
          <w:sz w:val="22"/>
          <w:szCs w:val="22"/>
        </w:rPr>
        <w:t xml:space="preserve">The maximum allowed redemption is 10 coins per tutoring session. </w:t>
      </w:r>
    </w:p>
    <w:p w14:paraId="4076B63B" w14:textId="77777777" w:rsidR="00BA7913" w:rsidRDefault="00BA7913" w:rsidP="00BA7913">
      <w:pPr>
        <w:keepNext/>
      </w:pPr>
      <w:r>
        <w:rPr>
          <w:noProof/>
        </w:rPr>
        <w:drawing>
          <wp:inline distT="0" distB="0" distL="0" distR="0" wp14:anchorId="23F59480" wp14:editId="1F4EC61F">
            <wp:extent cx="1889760" cy="1889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14:paraId="2539CCE0" w14:textId="77777777" w:rsidR="00BA7913" w:rsidRDefault="00BA7913" w:rsidP="00BA7913">
      <w:pPr>
        <w:pStyle w:val="Caption"/>
      </w:pPr>
      <w:r>
        <w:t xml:space="preserve">Figure </w:t>
      </w:r>
      <w:r>
        <w:fldChar w:fldCharType="begin"/>
      </w:r>
      <w:r>
        <w:instrText xml:space="preserve"> SEQ Figure \* ARABIC </w:instrText>
      </w:r>
      <w:r>
        <w:fldChar w:fldCharType="separate"/>
      </w:r>
      <w:r>
        <w:rPr>
          <w:noProof/>
        </w:rPr>
        <w:t>1</w:t>
      </w:r>
      <w:r>
        <w:fldChar w:fldCharType="end"/>
      </w:r>
      <w:r>
        <w:t>. This is the coin</w:t>
      </w:r>
    </w:p>
    <w:p w14:paraId="3D85D22E" w14:textId="5FD7A444" w:rsidR="00710098" w:rsidRDefault="00710098">
      <w:r>
        <w:rPr>
          <w:noProof/>
        </w:rPr>
        <w:lastRenderedPageBreak/>
        <w:drawing>
          <wp:inline distT="0" distB="0" distL="0" distR="0" wp14:anchorId="2F24BEB2" wp14:editId="000145C6">
            <wp:extent cx="5943600" cy="1589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89405"/>
                    </a:xfrm>
                    <a:prstGeom prst="rect">
                      <a:avLst/>
                    </a:prstGeom>
                  </pic:spPr>
                </pic:pic>
              </a:graphicData>
            </a:graphic>
          </wp:inline>
        </w:drawing>
      </w:r>
    </w:p>
    <w:p w14:paraId="299802E4" w14:textId="25DE6E7D" w:rsidR="001870FF" w:rsidRDefault="001870FF">
      <w:r>
        <w:rPr>
          <w:noProof/>
        </w:rPr>
        <mc:AlternateContent>
          <mc:Choice Requires="wps">
            <w:drawing>
              <wp:anchor distT="0" distB="0" distL="114300" distR="114300" simplePos="0" relativeHeight="251659264" behindDoc="0" locked="0" layoutInCell="1" allowOverlap="1" wp14:anchorId="69444BD9" wp14:editId="578921A5">
                <wp:simplePos x="0" y="0"/>
                <wp:positionH relativeFrom="column">
                  <wp:posOffset>3314700</wp:posOffset>
                </wp:positionH>
                <wp:positionV relativeFrom="paragraph">
                  <wp:posOffset>64135</wp:posOffset>
                </wp:positionV>
                <wp:extent cx="3341370" cy="678180"/>
                <wp:effectExtent l="419100" t="914400" r="11430" b="26670"/>
                <wp:wrapNone/>
                <wp:docPr id="6" name="Callout: Bent Line with No Border 6"/>
                <wp:cNvGraphicFramePr/>
                <a:graphic xmlns:a="http://schemas.openxmlformats.org/drawingml/2006/main">
                  <a:graphicData uri="http://schemas.microsoft.com/office/word/2010/wordprocessingShape">
                    <wps:wsp>
                      <wps:cNvSpPr/>
                      <wps:spPr>
                        <a:xfrm>
                          <a:off x="0" y="0"/>
                          <a:ext cx="3341370" cy="678180"/>
                        </a:xfrm>
                        <a:prstGeom prst="callout2">
                          <a:avLst>
                            <a:gd name="adj1" fmla="val 41222"/>
                            <a:gd name="adj2" fmla="val 3982"/>
                            <a:gd name="adj3" fmla="val -41924"/>
                            <a:gd name="adj4" fmla="val -12106"/>
                            <a:gd name="adj5" fmla="val -133177"/>
                            <a:gd name="adj6" fmla="val -12081"/>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B2AA6" w14:textId="43C3CF17" w:rsidR="000413EE" w:rsidRPr="000413EE" w:rsidRDefault="000413EE" w:rsidP="000413EE">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 xml:space="preserve">I don’t like this font, doesn’t look professional. Pls replace with the one used in Wyzant.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44BD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Callout: Bent Line with No Border 6" o:spid="_x0000_s1026" type="#_x0000_t42" style="position:absolute;margin-left:261pt;margin-top:5.05pt;width:263.1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" adj="-2609,-28766,-2615,-9056,860,8904" fillcolor="white [3212]" strokecolor="red" strokeweight="1pt">
                <v:textbox>
                  <w:txbxContent>
                    <w:p w14:paraId="73BB2AA6" w14:textId="43C3CF17" w:rsidR="000413EE" w:rsidRPr="000413EE" w:rsidRDefault="000413EE" w:rsidP="000413EE">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 xml:space="preserve">I don’t like this font, doesn’t look professional. Pls replace with the one used in Wyzant. </w:t>
                      </w:r>
                    </w:p>
                  </w:txbxContent>
                </v:textbox>
              </v:shape>
            </w:pict>
          </mc:Fallback>
        </mc:AlternateContent>
      </w:r>
    </w:p>
    <w:p w14:paraId="55393CB5" w14:textId="5C4DC434" w:rsidR="001870FF" w:rsidRDefault="001870FF"/>
    <w:p w14:paraId="5742A53C" w14:textId="1554A226" w:rsidR="001870FF" w:rsidRDefault="001870FF"/>
    <w:p w14:paraId="6E1B4A2B" w14:textId="19CE3D9A" w:rsidR="00BF0D60" w:rsidRDefault="002E4797" w:rsidP="00BF0D60">
      <w:pPr>
        <w:rPr>
          <w:noProof/>
        </w:rPr>
      </w:pPr>
      <w:commentRangeStart w:id="0"/>
      <w:r>
        <w:rPr>
          <w:noProof/>
        </w:rPr>
        <w:drawing>
          <wp:inline distT="0" distB="0" distL="0" distR="0" wp14:anchorId="47381831" wp14:editId="551400ED">
            <wp:extent cx="5943600" cy="1329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29055"/>
                    </a:xfrm>
                    <a:prstGeom prst="rect">
                      <a:avLst/>
                    </a:prstGeom>
                  </pic:spPr>
                </pic:pic>
              </a:graphicData>
            </a:graphic>
          </wp:inline>
        </w:drawing>
      </w:r>
      <w:commentRangeEnd w:id="0"/>
      <w:r>
        <w:rPr>
          <w:rStyle w:val="CommentReference"/>
        </w:rPr>
        <w:commentReference w:id="0"/>
      </w:r>
    </w:p>
    <w:p w14:paraId="181DEFE6" w14:textId="2298F086" w:rsidR="002E4797" w:rsidRDefault="002E4797" w:rsidP="00BF0D60">
      <w:pPr>
        <w:rPr>
          <w:noProof/>
        </w:rPr>
      </w:pPr>
    </w:p>
    <w:p w14:paraId="2EED6C6C" w14:textId="3D61E124" w:rsidR="008E2A9C" w:rsidRDefault="008E2A9C" w:rsidP="00BF0D60">
      <w:pPr>
        <w:rPr>
          <w:noProof/>
        </w:rPr>
      </w:pPr>
      <w:commentRangeStart w:id="1"/>
      <w:r>
        <w:rPr>
          <w:noProof/>
        </w:rPr>
        <w:lastRenderedPageBreak/>
        <w:drawing>
          <wp:inline distT="0" distB="0" distL="0" distR="0" wp14:anchorId="5279E023" wp14:editId="7FBE2A18">
            <wp:extent cx="5943600" cy="5111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11115"/>
                    </a:xfrm>
                    <a:prstGeom prst="rect">
                      <a:avLst/>
                    </a:prstGeom>
                  </pic:spPr>
                </pic:pic>
              </a:graphicData>
            </a:graphic>
          </wp:inline>
        </w:drawing>
      </w:r>
      <w:commentRangeEnd w:id="1"/>
      <w:r>
        <w:rPr>
          <w:rStyle w:val="CommentReference"/>
        </w:rPr>
        <w:commentReference w:id="1"/>
      </w:r>
    </w:p>
    <w:p w14:paraId="6F06F6D2" w14:textId="77777777" w:rsidR="008E2A9C" w:rsidRDefault="008E2A9C" w:rsidP="00BF0D60">
      <w:pPr>
        <w:rPr>
          <w:noProof/>
        </w:rPr>
      </w:pPr>
    </w:p>
    <w:p w14:paraId="63AB59FE" w14:textId="271713A9" w:rsidR="00911B7D" w:rsidRDefault="00911B7D" w:rsidP="00BF0D60">
      <w:pPr>
        <w:rPr>
          <w:noProof/>
        </w:rPr>
      </w:pPr>
    </w:p>
    <w:p w14:paraId="6DE1F45E" w14:textId="41CFFF26" w:rsidR="00AC4D95" w:rsidRDefault="00B94870" w:rsidP="00BF0D60">
      <w:pPr>
        <w:rPr>
          <w:noProof/>
        </w:rPr>
      </w:pPr>
      <w:commentRangeStart w:id="2"/>
      <w:r>
        <w:rPr>
          <w:noProof/>
        </w:rPr>
        <w:lastRenderedPageBreak/>
        <w:drawing>
          <wp:inline distT="0" distB="0" distL="0" distR="0" wp14:anchorId="67F23282" wp14:editId="74D2D5C7">
            <wp:extent cx="594360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5015"/>
                    </a:xfrm>
                    <a:prstGeom prst="rect">
                      <a:avLst/>
                    </a:prstGeom>
                  </pic:spPr>
                </pic:pic>
              </a:graphicData>
            </a:graphic>
          </wp:inline>
        </w:drawing>
      </w:r>
      <w:commentRangeEnd w:id="2"/>
      <w:r>
        <w:rPr>
          <w:rStyle w:val="CommentReference"/>
        </w:rPr>
        <w:commentReference w:id="2"/>
      </w:r>
    </w:p>
    <w:p w14:paraId="7CCE8CA9" w14:textId="0D04C1A1" w:rsidR="00BB2059" w:rsidRDefault="00191104" w:rsidP="00BF0D60">
      <w:pPr>
        <w:rPr>
          <w:noProof/>
        </w:rPr>
      </w:pPr>
      <w:commentRangeStart w:id="3"/>
      <w:r>
        <w:rPr>
          <w:noProof/>
        </w:rPr>
        <w:drawing>
          <wp:inline distT="0" distB="0" distL="0" distR="0" wp14:anchorId="5BD2BABE" wp14:editId="6F640C9D">
            <wp:extent cx="5943600" cy="2925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5445"/>
                    </a:xfrm>
                    <a:prstGeom prst="rect">
                      <a:avLst/>
                    </a:prstGeom>
                  </pic:spPr>
                </pic:pic>
              </a:graphicData>
            </a:graphic>
          </wp:inline>
        </w:drawing>
      </w:r>
      <w:commentRangeEnd w:id="3"/>
      <w:r>
        <w:rPr>
          <w:rStyle w:val="CommentReference"/>
        </w:rPr>
        <w:commentReference w:id="3"/>
      </w:r>
    </w:p>
    <w:p w14:paraId="0A8505DF" w14:textId="2C3F0152" w:rsidR="003A1F77" w:rsidRDefault="003A1F77" w:rsidP="00BF0D60">
      <w:pPr>
        <w:rPr>
          <w:noProof/>
        </w:rPr>
      </w:pPr>
    </w:p>
    <w:p w14:paraId="0822814E" w14:textId="3A8295EF" w:rsidR="003A1F77" w:rsidRDefault="003A1F77" w:rsidP="00BF0D60">
      <w:pPr>
        <w:rPr>
          <w:noProof/>
        </w:rPr>
      </w:pPr>
      <w:commentRangeStart w:id="4"/>
      <w:r>
        <w:rPr>
          <w:noProof/>
        </w:rPr>
        <w:lastRenderedPageBreak/>
        <w:drawing>
          <wp:inline distT="0" distB="0" distL="0" distR="0" wp14:anchorId="3EBECB70" wp14:editId="44677474">
            <wp:extent cx="5943600" cy="45059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05960"/>
                    </a:xfrm>
                    <a:prstGeom prst="rect">
                      <a:avLst/>
                    </a:prstGeom>
                  </pic:spPr>
                </pic:pic>
              </a:graphicData>
            </a:graphic>
          </wp:inline>
        </w:drawing>
      </w:r>
      <w:commentRangeEnd w:id="4"/>
      <w:r>
        <w:rPr>
          <w:rStyle w:val="CommentReference"/>
        </w:rPr>
        <w:commentReference w:id="4"/>
      </w:r>
    </w:p>
    <w:p w14:paraId="061DE81A" w14:textId="52456B91" w:rsidR="00191104" w:rsidRDefault="00191104" w:rsidP="00191104"/>
    <w:p w14:paraId="34D5BE36" w14:textId="6C08A989" w:rsidR="001B4463" w:rsidRDefault="00191104" w:rsidP="00D507EE">
      <w:pPr>
        <w:rPr>
          <w:noProof/>
        </w:rPr>
      </w:pPr>
      <w:commentRangeStart w:id="5"/>
      <w:r>
        <w:rPr>
          <w:noProof/>
        </w:rPr>
        <w:lastRenderedPageBreak/>
        <w:drawing>
          <wp:inline distT="0" distB="0" distL="0" distR="0" wp14:anchorId="28C80451" wp14:editId="1C5A60EF">
            <wp:extent cx="5286375" cy="4086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6375" cy="4086225"/>
                    </a:xfrm>
                    <a:prstGeom prst="rect">
                      <a:avLst/>
                    </a:prstGeom>
                  </pic:spPr>
                </pic:pic>
              </a:graphicData>
            </a:graphic>
          </wp:inline>
        </w:drawing>
      </w:r>
      <w:commentRangeEnd w:id="5"/>
      <w:r>
        <w:rPr>
          <w:rStyle w:val="CommentReference"/>
        </w:rPr>
        <w:commentReference w:id="5"/>
      </w:r>
    </w:p>
    <w:p w14:paraId="6480CC2E" w14:textId="140A3BB7" w:rsidR="001870FF" w:rsidRDefault="001870FF" w:rsidP="00191104">
      <w:pPr>
        <w:rPr>
          <w:noProof/>
        </w:rPr>
      </w:pPr>
    </w:p>
    <w:p w14:paraId="67A19CD1" w14:textId="3E09E6C0" w:rsidR="001870FF" w:rsidRDefault="001870FF" w:rsidP="00191104">
      <w:pPr>
        <w:rPr>
          <w:noProof/>
        </w:rPr>
      </w:pPr>
    </w:p>
    <w:p w14:paraId="1CE63203" w14:textId="2658B445" w:rsidR="001870FF" w:rsidRDefault="001870FF" w:rsidP="00191104">
      <w:pPr>
        <w:rPr>
          <w:noProof/>
        </w:rPr>
      </w:pPr>
      <w:commentRangeStart w:id="6"/>
      <w:r>
        <w:rPr>
          <w:noProof/>
        </w:rPr>
        <w:drawing>
          <wp:inline distT="0" distB="0" distL="0" distR="0" wp14:anchorId="34540462" wp14:editId="37968B07">
            <wp:extent cx="5943600" cy="3315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5335"/>
                    </a:xfrm>
                    <a:prstGeom prst="rect">
                      <a:avLst/>
                    </a:prstGeom>
                  </pic:spPr>
                </pic:pic>
              </a:graphicData>
            </a:graphic>
          </wp:inline>
        </w:drawing>
      </w:r>
      <w:commentRangeEnd w:id="6"/>
      <w:r>
        <w:rPr>
          <w:rStyle w:val="CommentReference"/>
        </w:rPr>
        <w:commentReference w:id="6"/>
      </w:r>
    </w:p>
    <w:p w14:paraId="34088ACB" w14:textId="77777777" w:rsidR="001870FF" w:rsidRDefault="001870FF" w:rsidP="00191104">
      <w:pPr>
        <w:rPr>
          <w:noProof/>
        </w:rPr>
      </w:pPr>
    </w:p>
    <w:p w14:paraId="48C4F01B" w14:textId="40456BA6" w:rsidR="001870FF" w:rsidRDefault="00F721AF" w:rsidP="00191104">
      <w:pPr>
        <w:rPr>
          <w:noProof/>
        </w:rPr>
      </w:pPr>
      <w:r w:rsidRPr="00F721AF">
        <w:rPr>
          <w:noProof/>
        </w:rPr>
        <w:t xml:space="preserve"> </w:t>
      </w:r>
      <w:commentRangeStart w:id="7"/>
      <w:r>
        <w:rPr>
          <w:noProof/>
        </w:rPr>
        <w:drawing>
          <wp:inline distT="0" distB="0" distL="0" distR="0" wp14:anchorId="71DAEE64" wp14:editId="77EAB835">
            <wp:extent cx="6640195" cy="35585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4618" cy="3560910"/>
                    </a:xfrm>
                    <a:prstGeom prst="rect">
                      <a:avLst/>
                    </a:prstGeom>
                  </pic:spPr>
                </pic:pic>
              </a:graphicData>
            </a:graphic>
          </wp:inline>
        </w:drawing>
      </w:r>
      <w:commentRangeEnd w:id="7"/>
      <w:r>
        <w:rPr>
          <w:rStyle w:val="CommentReference"/>
        </w:rPr>
        <w:commentReference w:id="7"/>
      </w:r>
    </w:p>
    <w:p w14:paraId="423FA5BB" w14:textId="59CF0D31" w:rsidR="003B183A" w:rsidRDefault="003B183A" w:rsidP="00191104">
      <w:pPr>
        <w:rPr>
          <w:noProof/>
        </w:rPr>
      </w:pPr>
    </w:p>
    <w:p w14:paraId="7739F3DA" w14:textId="4FCD1442" w:rsidR="003B183A" w:rsidRDefault="003B183A" w:rsidP="00191104">
      <w:pPr>
        <w:rPr>
          <w:noProof/>
        </w:rPr>
      </w:pPr>
      <w:commentRangeStart w:id="8"/>
      <w:r>
        <w:rPr>
          <w:noProof/>
        </w:rPr>
        <w:drawing>
          <wp:inline distT="0" distB="0" distL="0" distR="0" wp14:anchorId="3FF4CC52" wp14:editId="56C7ECB6">
            <wp:extent cx="5943600" cy="335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4070"/>
                    </a:xfrm>
                    <a:prstGeom prst="rect">
                      <a:avLst/>
                    </a:prstGeom>
                  </pic:spPr>
                </pic:pic>
              </a:graphicData>
            </a:graphic>
          </wp:inline>
        </w:drawing>
      </w:r>
      <w:commentRangeEnd w:id="8"/>
      <w:r>
        <w:rPr>
          <w:rStyle w:val="CommentReference"/>
        </w:rPr>
        <w:commentReference w:id="8"/>
      </w:r>
    </w:p>
    <w:p w14:paraId="098F184C" w14:textId="418F40A5" w:rsidR="003B183A" w:rsidRDefault="003B183A" w:rsidP="00191104">
      <w:pPr>
        <w:rPr>
          <w:noProof/>
        </w:rPr>
      </w:pPr>
      <w:commentRangeStart w:id="9"/>
      <w:r>
        <w:rPr>
          <w:noProof/>
        </w:rPr>
        <w:lastRenderedPageBreak/>
        <w:drawing>
          <wp:inline distT="0" distB="0" distL="0" distR="0" wp14:anchorId="7F8A6923" wp14:editId="69DBD980">
            <wp:extent cx="6566469" cy="30861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5146" cy="3090178"/>
                    </a:xfrm>
                    <a:prstGeom prst="rect">
                      <a:avLst/>
                    </a:prstGeom>
                  </pic:spPr>
                </pic:pic>
              </a:graphicData>
            </a:graphic>
          </wp:inline>
        </w:drawing>
      </w:r>
      <w:commentRangeEnd w:id="9"/>
      <w:r>
        <w:rPr>
          <w:rStyle w:val="CommentReference"/>
        </w:rPr>
        <w:commentReference w:id="9"/>
      </w:r>
    </w:p>
    <w:p w14:paraId="2FAFD5E1" w14:textId="342621DF" w:rsidR="00115D23" w:rsidRDefault="00115D23" w:rsidP="00191104">
      <w:pPr>
        <w:rPr>
          <w:noProof/>
        </w:rPr>
      </w:pPr>
      <w:commentRangeStart w:id="10"/>
      <w:r>
        <w:rPr>
          <w:noProof/>
        </w:rPr>
        <w:drawing>
          <wp:inline distT="0" distB="0" distL="0" distR="0" wp14:anchorId="4C4D27BF" wp14:editId="7C07660A">
            <wp:extent cx="5943600" cy="4885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85690"/>
                    </a:xfrm>
                    <a:prstGeom prst="rect">
                      <a:avLst/>
                    </a:prstGeom>
                  </pic:spPr>
                </pic:pic>
              </a:graphicData>
            </a:graphic>
          </wp:inline>
        </w:drawing>
      </w:r>
      <w:commentRangeEnd w:id="10"/>
      <w:r>
        <w:rPr>
          <w:rStyle w:val="CommentReference"/>
        </w:rPr>
        <w:commentReference w:id="10"/>
      </w:r>
    </w:p>
    <w:p w14:paraId="35EE27C7" w14:textId="43E1C90A" w:rsidR="00115D23" w:rsidRDefault="00115D23" w:rsidP="00191104">
      <w:pPr>
        <w:rPr>
          <w:noProof/>
        </w:rPr>
      </w:pPr>
      <w:commentRangeStart w:id="11"/>
      <w:r>
        <w:rPr>
          <w:noProof/>
        </w:rPr>
        <w:lastRenderedPageBreak/>
        <w:drawing>
          <wp:inline distT="0" distB="0" distL="0" distR="0" wp14:anchorId="0CF69CC1" wp14:editId="69B72610">
            <wp:extent cx="5943600" cy="1282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82065"/>
                    </a:xfrm>
                    <a:prstGeom prst="rect">
                      <a:avLst/>
                    </a:prstGeom>
                  </pic:spPr>
                </pic:pic>
              </a:graphicData>
            </a:graphic>
          </wp:inline>
        </w:drawing>
      </w:r>
      <w:commentRangeEnd w:id="11"/>
      <w:r>
        <w:rPr>
          <w:rStyle w:val="CommentReference"/>
        </w:rPr>
        <w:commentReference w:id="11"/>
      </w:r>
    </w:p>
    <w:p w14:paraId="47EA64FE" w14:textId="1D37299C" w:rsidR="00B14568" w:rsidRDefault="00B14568" w:rsidP="00191104">
      <w:pPr>
        <w:rPr>
          <w:noProof/>
        </w:rPr>
      </w:pPr>
      <w:commentRangeStart w:id="12"/>
      <w:r>
        <w:rPr>
          <w:noProof/>
        </w:rPr>
        <w:drawing>
          <wp:inline distT="0" distB="0" distL="0" distR="0" wp14:anchorId="778AD1EB" wp14:editId="2F5E2C37">
            <wp:extent cx="5943600" cy="5133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33975"/>
                    </a:xfrm>
                    <a:prstGeom prst="rect">
                      <a:avLst/>
                    </a:prstGeom>
                  </pic:spPr>
                </pic:pic>
              </a:graphicData>
            </a:graphic>
          </wp:inline>
        </w:drawing>
      </w:r>
      <w:commentRangeEnd w:id="12"/>
      <w:r>
        <w:rPr>
          <w:rStyle w:val="CommentReference"/>
        </w:rPr>
        <w:commentReference w:id="12"/>
      </w:r>
    </w:p>
    <w:p w14:paraId="684407C2" w14:textId="56DFCD15" w:rsidR="00B14568" w:rsidRDefault="00B14568" w:rsidP="00191104">
      <w:pPr>
        <w:rPr>
          <w:noProof/>
        </w:rPr>
      </w:pPr>
      <w:commentRangeStart w:id="13"/>
      <w:r>
        <w:rPr>
          <w:noProof/>
        </w:rPr>
        <w:drawing>
          <wp:inline distT="0" distB="0" distL="0" distR="0" wp14:anchorId="0233E0DF" wp14:editId="01D04293">
            <wp:extent cx="5943600" cy="1131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1570"/>
                    </a:xfrm>
                    <a:prstGeom prst="rect">
                      <a:avLst/>
                    </a:prstGeom>
                  </pic:spPr>
                </pic:pic>
              </a:graphicData>
            </a:graphic>
          </wp:inline>
        </w:drawing>
      </w:r>
      <w:commentRangeEnd w:id="13"/>
      <w:r>
        <w:rPr>
          <w:rStyle w:val="CommentReference"/>
        </w:rPr>
        <w:commentReference w:id="13"/>
      </w:r>
    </w:p>
    <w:p w14:paraId="62CB7F36" w14:textId="33DC19A1" w:rsidR="009275B2" w:rsidRDefault="009275B2" w:rsidP="00191104">
      <w:pPr>
        <w:rPr>
          <w:noProof/>
        </w:rPr>
      </w:pPr>
    </w:p>
    <w:p w14:paraId="1DCFF541" w14:textId="61E19F41" w:rsidR="009275B2" w:rsidRDefault="009275B2" w:rsidP="00191104">
      <w:pPr>
        <w:rPr>
          <w:noProof/>
        </w:rPr>
      </w:pPr>
      <w:commentRangeStart w:id="14"/>
      <w:r>
        <w:rPr>
          <w:noProof/>
        </w:rPr>
        <w:lastRenderedPageBreak/>
        <w:drawing>
          <wp:inline distT="0" distB="0" distL="0" distR="0" wp14:anchorId="1CBEE69C" wp14:editId="48320A45">
            <wp:extent cx="5943600" cy="1334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34135"/>
                    </a:xfrm>
                    <a:prstGeom prst="rect">
                      <a:avLst/>
                    </a:prstGeom>
                  </pic:spPr>
                </pic:pic>
              </a:graphicData>
            </a:graphic>
          </wp:inline>
        </w:drawing>
      </w:r>
      <w:commentRangeEnd w:id="14"/>
      <w:r w:rsidR="00484613">
        <w:rPr>
          <w:rStyle w:val="CommentReference"/>
        </w:rPr>
        <w:commentReference w:id="14"/>
      </w:r>
    </w:p>
    <w:p w14:paraId="27A76133" w14:textId="5B489A2C" w:rsidR="000C6D0D" w:rsidRDefault="000C6D0D" w:rsidP="00191104">
      <w:pPr>
        <w:rPr>
          <w:noProof/>
        </w:rPr>
      </w:pPr>
    </w:p>
    <w:p w14:paraId="0B4F701D" w14:textId="58ED8BD2" w:rsidR="000C6D0D" w:rsidRDefault="000C6D0D" w:rsidP="00191104">
      <w:pPr>
        <w:rPr>
          <w:noProof/>
        </w:rPr>
      </w:pPr>
      <w:commentRangeStart w:id="15"/>
      <w:r>
        <w:rPr>
          <w:noProof/>
        </w:rPr>
        <w:drawing>
          <wp:inline distT="0" distB="0" distL="0" distR="0" wp14:anchorId="1F2AF615" wp14:editId="56815D25">
            <wp:extent cx="5943600" cy="2365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5375"/>
                    </a:xfrm>
                    <a:prstGeom prst="rect">
                      <a:avLst/>
                    </a:prstGeom>
                  </pic:spPr>
                </pic:pic>
              </a:graphicData>
            </a:graphic>
          </wp:inline>
        </w:drawing>
      </w:r>
      <w:commentRangeEnd w:id="15"/>
      <w:r>
        <w:rPr>
          <w:rStyle w:val="CommentReference"/>
        </w:rPr>
        <w:commentReference w:id="15"/>
      </w:r>
    </w:p>
    <w:p w14:paraId="2C19CFA2" w14:textId="3505AF90" w:rsidR="000C6D0D" w:rsidRDefault="000C6D0D" w:rsidP="00191104">
      <w:pPr>
        <w:rPr>
          <w:noProof/>
        </w:rPr>
      </w:pPr>
      <w:commentRangeStart w:id="16"/>
      <w:r>
        <w:rPr>
          <w:noProof/>
        </w:rPr>
        <w:drawing>
          <wp:inline distT="0" distB="0" distL="0" distR="0" wp14:anchorId="4385A45E" wp14:editId="524A7571">
            <wp:extent cx="5943600" cy="1943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735"/>
                    </a:xfrm>
                    <a:prstGeom prst="rect">
                      <a:avLst/>
                    </a:prstGeom>
                  </pic:spPr>
                </pic:pic>
              </a:graphicData>
            </a:graphic>
          </wp:inline>
        </w:drawing>
      </w:r>
      <w:commentRangeEnd w:id="16"/>
      <w:r>
        <w:rPr>
          <w:rStyle w:val="CommentReference"/>
        </w:rPr>
        <w:commentReference w:id="16"/>
      </w:r>
    </w:p>
    <w:p w14:paraId="362CFD7B" w14:textId="69ABD9EB" w:rsidR="002049EC" w:rsidRDefault="002049EC" w:rsidP="00191104">
      <w:pPr>
        <w:rPr>
          <w:noProof/>
        </w:rPr>
      </w:pPr>
      <w:commentRangeStart w:id="17"/>
      <w:r>
        <w:rPr>
          <w:noProof/>
        </w:rPr>
        <w:lastRenderedPageBreak/>
        <w:drawing>
          <wp:inline distT="0" distB="0" distL="0" distR="0" wp14:anchorId="6F1869DB" wp14:editId="7A0F0B34">
            <wp:extent cx="5943600" cy="22307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30755"/>
                    </a:xfrm>
                    <a:prstGeom prst="rect">
                      <a:avLst/>
                    </a:prstGeom>
                  </pic:spPr>
                </pic:pic>
              </a:graphicData>
            </a:graphic>
          </wp:inline>
        </w:drawing>
      </w:r>
      <w:commentRangeEnd w:id="17"/>
      <w:r>
        <w:rPr>
          <w:rStyle w:val="CommentReference"/>
        </w:rPr>
        <w:commentReference w:id="17"/>
      </w:r>
    </w:p>
    <w:p w14:paraId="00D3F906" w14:textId="1DD1C47F" w:rsidR="002049EC" w:rsidRDefault="002049EC" w:rsidP="00191104">
      <w:pPr>
        <w:rPr>
          <w:noProof/>
        </w:rPr>
      </w:pPr>
      <w:commentRangeStart w:id="18"/>
      <w:r>
        <w:rPr>
          <w:noProof/>
        </w:rPr>
        <w:drawing>
          <wp:inline distT="0" distB="0" distL="0" distR="0" wp14:anchorId="6A98319B" wp14:editId="57217FFB">
            <wp:extent cx="5943600" cy="34188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18840"/>
                    </a:xfrm>
                    <a:prstGeom prst="rect">
                      <a:avLst/>
                    </a:prstGeom>
                  </pic:spPr>
                </pic:pic>
              </a:graphicData>
            </a:graphic>
          </wp:inline>
        </w:drawing>
      </w:r>
      <w:commentRangeEnd w:id="18"/>
      <w:r>
        <w:rPr>
          <w:rStyle w:val="CommentReference"/>
        </w:rPr>
        <w:commentReference w:id="18"/>
      </w:r>
    </w:p>
    <w:p w14:paraId="136C0D5D" w14:textId="0154D602" w:rsidR="002049EC" w:rsidRDefault="002049EC" w:rsidP="00191104">
      <w:pPr>
        <w:rPr>
          <w:noProof/>
        </w:rPr>
      </w:pPr>
      <w:commentRangeStart w:id="19"/>
      <w:r>
        <w:rPr>
          <w:noProof/>
        </w:rPr>
        <w:drawing>
          <wp:inline distT="0" distB="0" distL="0" distR="0" wp14:anchorId="46F6D353" wp14:editId="68496563">
            <wp:extent cx="5943600" cy="2327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7275"/>
                    </a:xfrm>
                    <a:prstGeom prst="rect">
                      <a:avLst/>
                    </a:prstGeom>
                  </pic:spPr>
                </pic:pic>
              </a:graphicData>
            </a:graphic>
          </wp:inline>
        </w:drawing>
      </w:r>
      <w:commentRangeEnd w:id="19"/>
      <w:r>
        <w:rPr>
          <w:rStyle w:val="CommentReference"/>
        </w:rPr>
        <w:commentReference w:id="19"/>
      </w:r>
    </w:p>
    <w:p w14:paraId="2EA2C732" w14:textId="3FACE3F0" w:rsidR="00C44311" w:rsidRDefault="00C44311" w:rsidP="00191104">
      <w:pPr>
        <w:rPr>
          <w:noProof/>
        </w:rPr>
      </w:pPr>
      <w:commentRangeStart w:id="20"/>
      <w:r>
        <w:rPr>
          <w:noProof/>
        </w:rPr>
        <w:lastRenderedPageBreak/>
        <w:drawing>
          <wp:inline distT="0" distB="0" distL="0" distR="0" wp14:anchorId="741EE333" wp14:editId="43A9A46B">
            <wp:extent cx="5943600" cy="22466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46630"/>
                    </a:xfrm>
                    <a:prstGeom prst="rect">
                      <a:avLst/>
                    </a:prstGeom>
                  </pic:spPr>
                </pic:pic>
              </a:graphicData>
            </a:graphic>
          </wp:inline>
        </w:drawing>
      </w:r>
      <w:commentRangeEnd w:id="20"/>
      <w:r>
        <w:rPr>
          <w:rStyle w:val="CommentReference"/>
        </w:rPr>
        <w:commentReference w:id="20"/>
      </w:r>
    </w:p>
    <w:p w14:paraId="66B151B1" w14:textId="1ED060E6" w:rsidR="008707EB" w:rsidRDefault="008707EB" w:rsidP="00191104">
      <w:pPr>
        <w:rPr>
          <w:noProof/>
        </w:rPr>
      </w:pPr>
      <w:commentRangeStart w:id="21"/>
      <w:r>
        <w:rPr>
          <w:noProof/>
        </w:rPr>
        <w:drawing>
          <wp:inline distT="0" distB="0" distL="0" distR="0" wp14:anchorId="53C1B16C" wp14:editId="48C05480">
            <wp:extent cx="2476500" cy="1781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500" cy="1781175"/>
                    </a:xfrm>
                    <a:prstGeom prst="rect">
                      <a:avLst/>
                    </a:prstGeom>
                  </pic:spPr>
                </pic:pic>
              </a:graphicData>
            </a:graphic>
          </wp:inline>
        </w:drawing>
      </w:r>
      <w:commentRangeEnd w:id="21"/>
      <w:r>
        <w:rPr>
          <w:rStyle w:val="CommentReference"/>
        </w:rPr>
        <w:commentReference w:id="21"/>
      </w:r>
    </w:p>
    <w:p w14:paraId="3B221153" w14:textId="1CCEBDBD" w:rsidR="0072631E" w:rsidRDefault="0072631E" w:rsidP="00191104">
      <w:pPr>
        <w:rPr>
          <w:noProof/>
        </w:rPr>
      </w:pPr>
      <w:commentRangeStart w:id="22"/>
      <w:r>
        <w:rPr>
          <w:noProof/>
        </w:rPr>
        <w:lastRenderedPageBreak/>
        <w:drawing>
          <wp:inline distT="0" distB="0" distL="0" distR="0" wp14:anchorId="1CED4C60" wp14:editId="5CE95738">
            <wp:extent cx="5943600" cy="47167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16780"/>
                    </a:xfrm>
                    <a:prstGeom prst="rect">
                      <a:avLst/>
                    </a:prstGeom>
                  </pic:spPr>
                </pic:pic>
              </a:graphicData>
            </a:graphic>
          </wp:inline>
        </w:drawing>
      </w:r>
      <w:commentRangeEnd w:id="22"/>
      <w:r w:rsidR="003D0263">
        <w:rPr>
          <w:rStyle w:val="CommentReference"/>
        </w:rPr>
        <w:commentReference w:id="22"/>
      </w:r>
    </w:p>
    <w:p w14:paraId="6FA25D32" w14:textId="3BEDF953" w:rsidR="003B183A" w:rsidRPr="00BA7913" w:rsidRDefault="00224F2C" w:rsidP="00BA7913">
      <w:pPr>
        <w:rPr>
          <w:noProof/>
        </w:rPr>
      </w:pPr>
      <w:commentRangeStart w:id="23"/>
      <w:r>
        <w:rPr>
          <w:noProof/>
        </w:rPr>
        <w:drawing>
          <wp:inline distT="0" distB="0" distL="0" distR="0" wp14:anchorId="15E6D985" wp14:editId="6325658E">
            <wp:extent cx="3390900" cy="29737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6419" cy="2978605"/>
                    </a:xfrm>
                    <a:prstGeom prst="rect">
                      <a:avLst/>
                    </a:prstGeom>
                  </pic:spPr>
                </pic:pic>
              </a:graphicData>
            </a:graphic>
          </wp:inline>
        </w:drawing>
      </w:r>
      <w:commentRangeEnd w:id="23"/>
      <w:r>
        <w:rPr>
          <w:rStyle w:val="CommentReference"/>
        </w:rPr>
        <w:commentReference w:id="23"/>
      </w:r>
    </w:p>
    <w:sectPr w:rsidR="003B183A" w:rsidRPr="00BA79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ean-Paul Arnaout" w:date="2021-02-14T10:16:00Z" w:initials="JPA">
    <w:p w14:paraId="7B747443" w14:textId="74D3D4CA" w:rsidR="002E4797" w:rsidRDefault="002E4797">
      <w:pPr>
        <w:pStyle w:val="CommentText"/>
      </w:pPr>
      <w:r>
        <w:rPr>
          <w:rStyle w:val="CommentReference"/>
        </w:rPr>
        <w:annotationRef/>
      </w:r>
      <w:r w:rsidR="003A1F77">
        <w:t xml:space="preserve">Again, </w:t>
      </w:r>
      <w:r>
        <w:t>Should be noted that the min is $10</w:t>
      </w:r>
    </w:p>
  </w:comment>
  <w:comment w:id="1" w:author="Jean-Paul Arnaout" w:date="2021-02-22T12:23:00Z" w:initials="JPA">
    <w:p w14:paraId="2244A2C8" w14:textId="77777777" w:rsidR="008E2A9C" w:rsidRDefault="008E2A9C" w:rsidP="008E2A9C">
      <w:pPr>
        <w:pStyle w:val="CommentText"/>
        <w:numPr>
          <w:ilvl w:val="0"/>
          <w:numId w:val="11"/>
        </w:numPr>
      </w:pPr>
      <w:r>
        <w:rPr>
          <w:rStyle w:val="CommentReference"/>
        </w:rPr>
        <w:annotationRef/>
      </w:r>
      <w:r>
        <w:t xml:space="preserve"> In the Drop Box, pls include the text “Upload a picture of the question, if needed”</w:t>
      </w:r>
    </w:p>
    <w:p w14:paraId="28488B57" w14:textId="77777777" w:rsidR="008E2A9C" w:rsidRDefault="008E2A9C" w:rsidP="008E2A9C">
      <w:pPr>
        <w:pStyle w:val="CommentText"/>
        <w:numPr>
          <w:ilvl w:val="0"/>
          <w:numId w:val="11"/>
        </w:numPr>
      </w:pPr>
      <w:r>
        <w:t xml:space="preserve"> </w:t>
      </w:r>
      <w:r>
        <w:t xml:space="preserve">For every subcategory, there must be an option of “other”, where student gets to type that subcategory. </w:t>
      </w:r>
    </w:p>
    <w:p w14:paraId="37776F63" w14:textId="0216450A" w:rsidR="008E2A9C" w:rsidRPr="008E2A9C" w:rsidRDefault="008E2A9C" w:rsidP="008E2A9C">
      <w:pPr>
        <w:pStyle w:val="CommentText"/>
        <w:numPr>
          <w:ilvl w:val="0"/>
          <w:numId w:val="11"/>
        </w:numPr>
      </w:pPr>
      <w:r>
        <w:t xml:space="preserve"> </w:t>
      </w:r>
      <w:r>
        <w:t xml:space="preserve">Price should have next to it the currency, for example in Kuwait it should be clear that this is 6.5USD - </w:t>
      </w:r>
      <w:r w:rsidRPr="008E2A9C">
        <w:rPr>
          <w:rFonts w:ascii="Arial" w:hAnsi="Arial" w:cs="Arial"/>
          <w:color w:val="000000"/>
          <w:sz w:val="22"/>
          <w:szCs w:val="22"/>
        </w:rPr>
        <w:t>“</w:t>
      </w:r>
      <w:r w:rsidRPr="008E2A9C">
        <w:rPr>
          <w:rFonts w:ascii="Arial" w:hAnsi="Arial" w:cs="Arial"/>
          <w:i/>
          <w:iCs/>
          <w:color w:val="000000"/>
          <w:sz w:val="22"/>
          <w:szCs w:val="22"/>
        </w:rPr>
        <w:t>approximately 2 KWD”</w:t>
      </w:r>
    </w:p>
    <w:p w14:paraId="1C9DDB18" w14:textId="77777777" w:rsidR="008E2A9C" w:rsidRPr="003D0263" w:rsidRDefault="008E2A9C" w:rsidP="008E2A9C">
      <w:pPr>
        <w:pStyle w:val="CommentText"/>
        <w:numPr>
          <w:ilvl w:val="0"/>
          <w:numId w:val="11"/>
        </w:numPr>
      </w:pPr>
      <w:r>
        <w:rPr>
          <w:rFonts w:ascii="Arial" w:hAnsi="Arial" w:cs="Arial"/>
          <w:color w:val="000000"/>
          <w:sz w:val="22"/>
          <w:szCs w:val="22"/>
        </w:rPr>
        <w:t xml:space="preserve"> </w:t>
      </w:r>
      <w:r>
        <w:rPr>
          <w:rFonts w:ascii="Arial" w:hAnsi="Arial" w:cs="Arial"/>
          <w:color w:val="000000"/>
          <w:sz w:val="22"/>
          <w:szCs w:val="22"/>
        </w:rPr>
        <w:t xml:space="preserve">Type: Normal should be the default selected one, </w:t>
      </w:r>
      <w:r>
        <w:rPr>
          <w:rFonts w:ascii="Arial" w:hAnsi="Arial" w:cs="Arial"/>
          <w:color w:val="000000"/>
          <w:sz w:val="22"/>
          <w:szCs w:val="22"/>
        </w:rPr>
        <w:t xml:space="preserve">this is still not the case. “Urgent” is greyed out and I am not able to select it and see the price changing. </w:t>
      </w:r>
    </w:p>
    <w:p w14:paraId="5D8D87E7" w14:textId="77777777" w:rsidR="003D0263" w:rsidRPr="003D0263" w:rsidRDefault="003D0263" w:rsidP="008E2A9C">
      <w:pPr>
        <w:pStyle w:val="CommentText"/>
        <w:numPr>
          <w:ilvl w:val="0"/>
          <w:numId w:val="11"/>
        </w:numPr>
      </w:pPr>
      <w:r>
        <w:rPr>
          <w:rFonts w:ascii="Arial" w:hAnsi="Arial" w:cs="Arial"/>
          <w:color w:val="000000"/>
          <w:sz w:val="22"/>
          <w:szCs w:val="22"/>
        </w:rPr>
        <w:t xml:space="preserve"> Include the below instructions, in italic, somewhere to guide the students: </w:t>
      </w:r>
    </w:p>
    <w:p w14:paraId="60501B4C" w14:textId="79F398F2" w:rsidR="003D0263" w:rsidRDefault="003D0263" w:rsidP="003D0263">
      <w:pPr>
        <w:pStyle w:val="CommentText"/>
      </w:pPr>
      <w:r>
        <w:rPr>
          <w:rFonts w:ascii="Arial" w:hAnsi="Arial" w:cs="Arial"/>
          <w:color w:val="000000"/>
          <w:sz w:val="22"/>
          <w:szCs w:val="22"/>
        </w:rPr>
        <w:t>“</w:t>
      </w:r>
      <w:r>
        <w:rPr>
          <w:rFonts w:ascii="Tahoma" w:hAnsi="Tahoma" w:cs="Tahoma"/>
          <w:color w:val="1D1B1A"/>
          <w:sz w:val="21"/>
          <w:szCs w:val="21"/>
          <w:shd w:val="clear" w:color="auto" w:fill="F9F8F8"/>
        </w:rPr>
        <w:t>Include a title to your question and a more detailed description. The more unique and informative your question, the better the chance you have of tutors engaging with you.</w:t>
      </w:r>
      <w:r>
        <w:rPr>
          <w:rFonts w:ascii="Tahoma" w:hAnsi="Tahoma" w:cs="Tahoma"/>
          <w:color w:val="1D1B1A"/>
          <w:sz w:val="21"/>
          <w:szCs w:val="21"/>
          <w:shd w:val="clear" w:color="auto" w:fill="F9F8F8"/>
        </w:rPr>
        <w:t>”</w:t>
      </w:r>
    </w:p>
  </w:comment>
  <w:comment w:id="2" w:author="Jean-Paul Arnaout" w:date="2021-02-22T12:17:00Z" w:initials="JPA">
    <w:p w14:paraId="413CDEFD" w14:textId="77777777" w:rsidR="00B94870" w:rsidRDefault="00B94870" w:rsidP="00B94870">
      <w:pPr>
        <w:pStyle w:val="CommentText"/>
      </w:pPr>
      <w:r>
        <w:rPr>
          <w:rStyle w:val="CommentReference"/>
        </w:rPr>
        <w:annotationRef/>
      </w:r>
      <w:r>
        <w:t>* Pls correct the following: “Average Response Time”; “Students Tutored”; “ … be reviewed by the Academic …”</w:t>
      </w:r>
    </w:p>
    <w:p w14:paraId="7BDAD718" w14:textId="644293F0" w:rsidR="00B94870" w:rsidRDefault="00B94870" w:rsidP="00B94870">
      <w:pPr>
        <w:pStyle w:val="CommentText"/>
      </w:pPr>
      <w:r>
        <w:t xml:space="preserve">* Would make sense, once Profile submitted, to actually see a summary of the profile when “Tutpr Profile” is clicked. </w:t>
      </w:r>
    </w:p>
  </w:comment>
  <w:comment w:id="3" w:author="Jean-Paul Arnaout" w:date="2021-02-14T11:48:00Z" w:initials="JPA">
    <w:p w14:paraId="1A4C9BBD" w14:textId="02C4052E" w:rsidR="00191104" w:rsidRDefault="00191104" w:rsidP="00191104">
      <w:r>
        <w:rPr>
          <w:rStyle w:val="CommentReference"/>
        </w:rPr>
        <w:annotationRef/>
      </w:r>
      <w:r w:rsidR="00B94870">
        <w:t xml:space="preserve">Same as before, </w:t>
      </w:r>
      <w:r>
        <w:t>Should be reworded as follows:</w:t>
      </w:r>
    </w:p>
    <w:p w14:paraId="07FF5DAE" w14:textId="5314F19F" w:rsidR="00191104" w:rsidRDefault="00191104" w:rsidP="00191104">
      <w:r>
        <w:t>Under Policies: Chat (hourly Rate</w:t>
      </w:r>
      <w:r w:rsidR="00B94870">
        <w:t xml:space="preserve"> – charged in 5 min increments</w:t>
      </w:r>
      <w:r>
        <w:t>): $35/hr //no need for the zeros as these are rounded. Live Session (hourly rate</w:t>
      </w:r>
      <w:r w:rsidR="00B94870">
        <w:t xml:space="preserve"> – charged in 30 min increments</w:t>
      </w:r>
      <w:r>
        <w:t xml:space="preserve">). Feedback Charge: $20/Report //this one is missing and should be added. </w:t>
      </w:r>
    </w:p>
    <w:p w14:paraId="19901E1A" w14:textId="77777777" w:rsidR="00B94870" w:rsidRDefault="00B94870" w:rsidP="00B94870">
      <w:pPr>
        <w:pStyle w:val="ListParagraph"/>
        <w:numPr>
          <w:ilvl w:val="0"/>
          <w:numId w:val="10"/>
        </w:numPr>
      </w:pPr>
      <w:r>
        <w:t xml:space="preserve"> Need a sentence that all rates are in USD. </w:t>
      </w:r>
    </w:p>
    <w:p w14:paraId="7F19E244" w14:textId="77777777" w:rsidR="00191104" w:rsidRDefault="00B94870" w:rsidP="00B94870">
      <w:pPr>
        <w:pStyle w:val="ListParagraph"/>
        <w:numPr>
          <w:ilvl w:val="0"/>
          <w:numId w:val="10"/>
        </w:numPr>
      </w:pPr>
      <w:r>
        <w:t xml:space="preserve"> </w:t>
      </w:r>
      <w:r w:rsidR="00191104">
        <w:t xml:space="preserve">Under Tutor Information: Chat Rate (hourly), with currency added for all. Live Session Rate, Feedback Charge, etc. </w:t>
      </w:r>
    </w:p>
    <w:p w14:paraId="668FB321" w14:textId="655353BD" w:rsidR="003A1F77" w:rsidRDefault="003A1F77" w:rsidP="003A1F77">
      <w:pPr>
        <w:pStyle w:val="CommentText"/>
      </w:pPr>
      <w:r>
        <w:rPr>
          <w:rStyle w:val="CommentReference"/>
        </w:rPr>
        <w:t>Same notes under “About Me”:</w:t>
      </w:r>
      <w:r>
        <w:t xml:space="preserve"> </w:t>
      </w:r>
    </w:p>
    <w:p w14:paraId="31D7F1A0" w14:textId="77777777" w:rsidR="003A1F77" w:rsidRDefault="003A1F77" w:rsidP="003A1F77">
      <w:pPr>
        <w:pStyle w:val="CommentText"/>
      </w:pPr>
      <w:r w:rsidRPr="003605EE">
        <w:t>*</w:t>
      </w:r>
      <w:r>
        <w:t xml:space="preserve"> Experience: when clicked, takes a long time to open the associated window. </w:t>
      </w:r>
    </w:p>
    <w:p w14:paraId="445D4B89" w14:textId="77777777" w:rsidR="003A1F77" w:rsidRDefault="003A1F77" w:rsidP="003A1F77">
      <w:pPr>
        <w:pStyle w:val="CommentText"/>
      </w:pPr>
      <w:r>
        <w:t xml:space="preserve">* These windows do not have the vertical cursors. </w:t>
      </w:r>
    </w:p>
    <w:p w14:paraId="4A279A64" w14:textId="77777777" w:rsidR="003A1F77" w:rsidRDefault="003A1F77" w:rsidP="003A1F77">
      <w:pPr>
        <w:pStyle w:val="CommentText"/>
      </w:pPr>
      <w:r>
        <w:t xml:space="preserve">* These windows have the “Post Question” toggle, which is not appropriate. </w:t>
      </w:r>
    </w:p>
    <w:p w14:paraId="6C44E722" w14:textId="48C076F1" w:rsidR="003A1F77" w:rsidRDefault="003A1F77" w:rsidP="003A1F77">
      <w:pPr>
        <w:pStyle w:val="CommentText"/>
      </w:pPr>
      <w:r>
        <w:t xml:space="preserve">* Education: the following is what I had in my notes, and the text used should be the same. </w:t>
      </w:r>
      <w:r>
        <w:rPr>
          <w:noProof/>
        </w:rPr>
        <w:drawing>
          <wp:inline distT="0" distB="0" distL="0" distR="0" wp14:anchorId="5D433DF7" wp14:editId="77AD1E3E">
            <wp:extent cx="2440067" cy="241574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62946" cy="2438399"/>
                    </a:xfrm>
                    <a:prstGeom prst="rect">
                      <a:avLst/>
                    </a:prstGeom>
                  </pic:spPr>
                </pic:pic>
              </a:graphicData>
            </a:graphic>
          </wp:inline>
        </w:drawing>
      </w:r>
    </w:p>
  </w:comment>
  <w:comment w:id="4" w:author="Jean-Paul Arnaout" w:date="2021-02-22T12:39:00Z" w:initials="JPA">
    <w:p w14:paraId="4FEB708A" w14:textId="3A33C6CF" w:rsidR="003A1F77" w:rsidRDefault="003A1F77">
      <w:pPr>
        <w:pStyle w:val="CommentText"/>
      </w:pPr>
      <w:r>
        <w:rPr>
          <w:rStyle w:val="CommentReference"/>
        </w:rPr>
        <w:annotationRef/>
      </w:r>
      <w:r w:rsidR="00D507EE">
        <w:t>* Again,</w:t>
      </w:r>
      <w:r w:rsidR="00D507EE">
        <w:t xml:space="preserve"> Duration Type should be removed, no need for it.</w:t>
      </w:r>
    </w:p>
  </w:comment>
  <w:comment w:id="5" w:author="Jean-Paul Arnaout" w:date="2021-02-14T11:54:00Z" w:initials="JPA">
    <w:p w14:paraId="1E9BB24D" w14:textId="3032A94D" w:rsidR="003605EE" w:rsidRDefault="00191104" w:rsidP="008E2A9C">
      <w:pPr>
        <w:pStyle w:val="CommentText"/>
      </w:pPr>
      <w:r>
        <w:rPr>
          <w:rStyle w:val="CommentReference"/>
        </w:rPr>
        <w:annotationRef/>
      </w:r>
      <w:r>
        <w:t xml:space="preserve">This is missing the option of “Other”, under both Subjects and subcategories. Once “Other” is selected, tutor manually types the subject of expertise, </w:t>
      </w:r>
      <w:r w:rsidR="00F172A8">
        <w:t xml:space="preserve">which will be revised later by the AQC and added accordingly. </w:t>
      </w:r>
    </w:p>
  </w:comment>
  <w:comment w:id="6" w:author="Jean-Paul Arnaout" w:date="2021-02-22T10:29:00Z" w:initials="JPA">
    <w:p w14:paraId="0EF2F43B" w14:textId="77777777" w:rsidR="001870FF" w:rsidRDefault="001870FF">
      <w:pPr>
        <w:pStyle w:val="CommentText"/>
      </w:pPr>
      <w:r>
        <w:rPr>
          <w:rStyle w:val="CommentReference"/>
        </w:rPr>
        <w:annotationRef/>
      </w:r>
      <w:r>
        <w:t xml:space="preserve">Very strange behavior: when I first load the page, it is loading PeerUp in that font, then I have to wait for 5-6 seconds while the page refreshes and changes to the font we agreed on. </w:t>
      </w:r>
    </w:p>
    <w:p w14:paraId="25606D67" w14:textId="572B9732" w:rsidR="001870FF" w:rsidRDefault="001870FF">
      <w:pPr>
        <w:pStyle w:val="CommentText"/>
      </w:pPr>
      <w:r>
        <w:t xml:space="preserve">Also, as noted earlier, the “Top Courses” font is still the same and did not change to the one that is similar to Wyzant. </w:t>
      </w:r>
    </w:p>
  </w:comment>
  <w:comment w:id="7" w:author="Jean-Paul Arnaout" w:date="2021-02-22T10:41:00Z" w:initials="JPA">
    <w:p w14:paraId="7385ADF9" w14:textId="77777777" w:rsidR="00F721AF" w:rsidRDefault="00F721AF" w:rsidP="00F721AF">
      <w:pPr>
        <w:pStyle w:val="CommentText"/>
        <w:numPr>
          <w:ilvl w:val="0"/>
          <w:numId w:val="9"/>
        </w:numPr>
      </w:pPr>
      <w:r>
        <w:rPr>
          <w:rStyle w:val="CommentReference"/>
        </w:rPr>
        <w:annotationRef/>
      </w:r>
      <w:r>
        <w:t xml:space="preserve">PeerUp logo should be updated with the one we agreed on. </w:t>
      </w:r>
    </w:p>
    <w:p w14:paraId="6A702F5A" w14:textId="77777777" w:rsidR="00F721AF" w:rsidRDefault="00F721AF" w:rsidP="00F721AF">
      <w:pPr>
        <w:pStyle w:val="CommentText"/>
        <w:numPr>
          <w:ilvl w:val="0"/>
          <w:numId w:val="9"/>
        </w:numPr>
      </w:pPr>
      <w:r>
        <w:t xml:space="preserve"> One you sign-in, the notification is blinking, however, there is nothing there once clicked. It should not blink if nothing there. </w:t>
      </w:r>
    </w:p>
    <w:p w14:paraId="6CD5804F" w14:textId="77777777" w:rsidR="00F721AF" w:rsidRPr="00F721AF" w:rsidRDefault="00F721AF" w:rsidP="00F721AF">
      <w:pPr>
        <w:pStyle w:val="CommentText"/>
        <w:numPr>
          <w:ilvl w:val="0"/>
          <w:numId w:val="9"/>
        </w:numPr>
        <w:rPr>
          <w:rStyle w:val="Hyperlink"/>
          <w:color w:val="auto"/>
          <w:u w:val="none"/>
        </w:rPr>
      </w:pPr>
      <w:r>
        <w:t xml:space="preserve"> Once in this page, there are no indications of how to move forward. There should be notes on what to fill. At least once in the page, the default would be to choose the subjects of interest. Pls check page 3 on this link: </w:t>
      </w:r>
      <w:hyperlink r:id="rId2" w:history="1">
        <w:r w:rsidRPr="00DC2C51">
          <w:rPr>
            <w:rStyle w:val="Hyperlink"/>
          </w:rPr>
          <w:t>https://docs.google.com/document/d/1lbSeLGpWZ_uOtMHxrDN4RISxhpVOfjmmdfe4ilaunG8/edit?usp=sharing</w:t>
        </w:r>
      </w:hyperlink>
    </w:p>
    <w:p w14:paraId="55A85720" w14:textId="77777777" w:rsidR="00F721AF" w:rsidRPr="00BF0D60" w:rsidRDefault="00F721AF" w:rsidP="00F721AF">
      <w:pPr>
        <w:pStyle w:val="CommentText"/>
        <w:numPr>
          <w:ilvl w:val="0"/>
          <w:numId w:val="9"/>
        </w:numPr>
      </w:pPr>
      <w:r>
        <w:rPr>
          <w:rStyle w:val="Hyperlink"/>
        </w:rPr>
        <w:t xml:space="preserve"> </w:t>
      </w:r>
      <w:r>
        <w:t xml:space="preserve">The blue Pen in the corner is barely visible, and it directly takes you to “question”, which should not be the case. Instead, a student should be given the below options to choose from.  </w:t>
      </w:r>
    </w:p>
    <w:p w14:paraId="36234D5A" w14:textId="77777777" w:rsidR="00F721AF" w:rsidRDefault="00F721AF" w:rsidP="00F721AF">
      <w:pPr>
        <w:pStyle w:val="CommentText"/>
      </w:pPr>
    </w:p>
    <w:p w14:paraId="035B50AA" w14:textId="77777777" w:rsidR="00F721AF" w:rsidRDefault="00F721AF" w:rsidP="00F721AF">
      <w:pPr>
        <w:pStyle w:val="CommentText"/>
      </w:pPr>
    </w:p>
    <w:p w14:paraId="61322A80" w14:textId="77777777" w:rsidR="00F721AF" w:rsidRDefault="00F721AF" w:rsidP="00F721AF">
      <w:pPr>
        <w:pStyle w:val="CommentText"/>
      </w:pPr>
      <w:r>
        <w:rPr>
          <w:noProof/>
        </w:rPr>
        <w:drawing>
          <wp:inline distT="0" distB="0" distL="0" distR="0" wp14:anchorId="1D691E70" wp14:editId="64C15EF0">
            <wp:extent cx="2192443" cy="196125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206146" cy="1973511"/>
                    </a:xfrm>
                    <a:prstGeom prst="rect">
                      <a:avLst/>
                    </a:prstGeom>
                  </pic:spPr>
                </pic:pic>
              </a:graphicData>
            </a:graphic>
          </wp:inline>
        </w:drawing>
      </w:r>
    </w:p>
    <w:p w14:paraId="5C9558CC" w14:textId="77777777" w:rsidR="00F721AF" w:rsidRDefault="00F721AF" w:rsidP="00F721AF">
      <w:pPr>
        <w:pStyle w:val="CommentText"/>
      </w:pPr>
    </w:p>
    <w:p w14:paraId="687C8451" w14:textId="659591DB" w:rsidR="00F721AF" w:rsidRDefault="00F721AF" w:rsidP="00F721AF">
      <w:pPr>
        <w:pStyle w:val="CommentText"/>
      </w:pPr>
      <w:r w:rsidRPr="002E4797">
        <w:t>*</w:t>
      </w:r>
      <w:r>
        <w:t xml:space="preserve"> Both “Privacy Policy” and “Terms of use” are</w:t>
      </w:r>
      <w:r>
        <w:t xml:space="preserve"> </w:t>
      </w:r>
      <w:r>
        <w:t>working</w:t>
      </w:r>
      <w:r>
        <w:t xml:space="preserve"> now, however, when clicked, new tabs are opening; is this the best option? Your call …</w:t>
      </w:r>
    </w:p>
    <w:p w14:paraId="67B542FA" w14:textId="0BECFB15" w:rsidR="00F721AF" w:rsidRDefault="00F721AF" w:rsidP="00F721AF">
      <w:pPr>
        <w:pStyle w:val="CommentText"/>
      </w:pPr>
      <w:r>
        <w:t>* First time a student goes here, s/he should be presented with quick tutorial, in the form of screenshots.</w:t>
      </w:r>
    </w:p>
  </w:comment>
  <w:comment w:id="8" w:author="Jean-Paul Arnaout" w:date="2021-02-22T11:41:00Z" w:initials="JPA">
    <w:p w14:paraId="2C3E7390" w14:textId="67D69F53" w:rsidR="003B183A" w:rsidRDefault="003B183A">
      <w:pPr>
        <w:pStyle w:val="CommentText"/>
      </w:pPr>
      <w:r>
        <w:rPr>
          <w:rStyle w:val="CommentReference"/>
        </w:rPr>
        <w:annotationRef/>
      </w:r>
      <w:r>
        <w:t xml:space="preserve">* Under My Library, only “My Question” is working, nothing happens under Feedbacks, Chats and Documents. </w:t>
      </w:r>
    </w:p>
    <w:p w14:paraId="2FAB189B" w14:textId="25733536" w:rsidR="003B183A" w:rsidRDefault="003B183A">
      <w:pPr>
        <w:pStyle w:val="CommentText"/>
      </w:pPr>
      <w:r>
        <w:t xml:space="preserve">* When I click on JP Arnaout, I should also be able to update my profile and pic, same as in the case of JP Arnaout on the right of the screen. </w:t>
      </w:r>
    </w:p>
    <w:p w14:paraId="5DC90817" w14:textId="1C2400C6" w:rsidR="003B183A" w:rsidRDefault="003B183A">
      <w:pPr>
        <w:pStyle w:val="CommentText"/>
      </w:pPr>
    </w:p>
  </w:comment>
  <w:comment w:id="9" w:author="Jean-Paul Arnaout" w:date="2021-02-22T11:48:00Z" w:initials="JPA">
    <w:p w14:paraId="2CC5E631" w14:textId="77777777" w:rsidR="003B183A" w:rsidRDefault="003B183A" w:rsidP="003B183A">
      <w:pPr>
        <w:pStyle w:val="CommentText"/>
        <w:numPr>
          <w:ilvl w:val="0"/>
          <w:numId w:val="9"/>
        </w:numPr>
      </w:pPr>
      <w:r>
        <w:rPr>
          <w:rStyle w:val="CommentReference"/>
        </w:rPr>
        <w:annotationRef/>
      </w:r>
      <w:r>
        <w:t xml:space="preserve"> Same as before, </w:t>
      </w:r>
      <w:r>
        <w:t>This is the page that I see once we click on Profile, even though I am in the student role. This should be the page under the tutor role, not the student one.</w:t>
      </w:r>
    </w:p>
    <w:p w14:paraId="3FE2C133" w14:textId="77777777" w:rsidR="003B183A" w:rsidRDefault="003B183A" w:rsidP="003B183A">
      <w:pPr>
        <w:pStyle w:val="CommentText"/>
        <w:numPr>
          <w:ilvl w:val="0"/>
          <w:numId w:val="9"/>
        </w:numPr>
      </w:pPr>
      <w:r>
        <w:t xml:space="preserve"> It says “Profile was never submitted”, when it was actually filled and submitted. </w:t>
      </w:r>
    </w:p>
    <w:p w14:paraId="42B6C724" w14:textId="77777777" w:rsidR="003B183A" w:rsidRDefault="003B183A" w:rsidP="003B183A">
      <w:pPr>
        <w:pStyle w:val="CommentText"/>
        <w:numPr>
          <w:ilvl w:val="0"/>
          <w:numId w:val="9"/>
        </w:numPr>
      </w:pPr>
      <w:r>
        <w:t xml:space="preserve"> It forces me to fill the comments in order to submit, when this should not be the case. In addition, “Comments” should be replaced by “Introduce yourself”, and in the box we should have “</w:t>
      </w:r>
      <w:r>
        <w:t>In few words, introduce yourself to your peers and describe to them how you can be of help in their studies.</w:t>
      </w:r>
      <w:r>
        <w:t xml:space="preserve">” Their should be a limit set to 100 words. </w:t>
      </w:r>
      <w:r>
        <w:t xml:space="preserve"> </w:t>
      </w:r>
    </w:p>
    <w:p w14:paraId="7CF54621" w14:textId="39DC6643" w:rsidR="00761A4F" w:rsidRDefault="00761A4F" w:rsidP="003B183A">
      <w:pPr>
        <w:pStyle w:val="CommentText"/>
        <w:numPr>
          <w:ilvl w:val="0"/>
          <w:numId w:val="9"/>
        </w:numPr>
      </w:pPr>
      <w:r>
        <w:t xml:space="preserve"> Again, </w:t>
      </w:r>
      <w:r>
        <w:t>There should be a simple button on top for user to switch between student and tutor roles.</w:t>
      </w:r>
    </w:p>
  </w:comment>
  <w:comment w:id="10" w:author="Jean-Paul Arnaout" w:date="2021-02-22T14:54:00Z" w:initials="JPA">
    <w:p w14:paraId="42E283F2" w14:textId="02141002" w:rsidR="00115D23" w:rsidRDefault="00115D23">
      <w:pPr>
        <w:pStyle w:val="CommentText"/>
      </w:pPr>
      <w:r>
        <w:rPr>
          <w:rStyle w:val="CommentReference"/>
        </w:rPr>
        <w:annotationRef/>
      </w:r>
      <w:r>
        <w:t xml:space="preserve">The admin one needs fixing when it comes to colors and fonts. </w:t>
      </w:r>
    </w:p>
  </w:comment>
  <w:comment w:id="11" w:author="Jean-Paul Arnaout" w:date="2021-02-22T14:58:00Z" w:initials="JPA">
    <w:p w14:paraId="323C2914" w14:textId="6EB0E693" w:rsidR="00115D23" w:rsidRDefault="00115D23">
      <w:pPr>
        <w:pStyle w:val="CommentText"/>
      </w:pPr>
      <w:r>
        <w:rPr>
          <w:rStyle w:val="CommentReference"/>
        </w:rPr>
        <w:annotationRef/>
      </w:r>
      <w:r>
        <w:t xml:space="preserve">I realized that admin, I can only see the staff of PeerUp. However, where can I go to see the users that joined? I have updated my profile as a tutor and it is nowhere. They should also be available for admins, for the right follow-up and to understand the subjects offered/covered. </w:t>
      </w:r>
    </w:p>
  </w:comment>
  <w:comment w:id="12" w:author="Jean-Paul Arnaout" w:date="2021-02-24T07:30:00Z" w:initials="JPA">
    <w:p w14:paraId="0CE4CC42" w14:textId="77777777" w:rsidR="00B14568" w:rsidRDefault="00B14568">
      <w:pPr>
        <w:pStyle w:val="CommentText"/>
      </w:pPr>
      <w:r>
        <w:rPr>
          <w:rStyle w:val="CommentReference"/>
        </w:rPr>
        <w:annotationRef/>
      </w:r>
      <w:r>
        <w:t xml:space="preserve">When I try to sign-in, this is what I get. </w:t>
      </w:r>
    </w:p>
    <w:p w14:paraId="4AD30CDA" w14:textId="026CA65F" w:rsidR="00B14568" w:rsidRDefault="00B14568">
      <w:pPr>
        <w:pStyle w:val="CommentText"/>
      </w:pPr>
      <w:r>
        <w:t xml:space="preserve">Instead, no need for Join as tutor. Users simply register, and then in their profile, they should see the button to allow them to shift roles, if Tutor role chosen, then they fill the needed info. In other words, there is no such thing as tutor or student, instead there is a peer (user). The user can have both roles. </w:t>
      </w:r>
    </w:p>
  </w:comment>
  <w:comment w:id="13" w:author="Jean-Paul Arnaout" w:date="2021-02-24T07:33:00Z" w:initials="JPA">
    <w:p w14:paraId="79F82D0B" w14:textId="77777777" w:rsidR="00B14568" w:rsidRDefault="00B14568">
      <w:pPr>
        <w:pStyle w:val="CommentText"/>
      </w:pPr>
      <w:r>
        <w:rPr>
          <w:rStyle w:val="CommentReference"/>
        </w:rPr>
        <w:annotationRef/>
      </w:r>
      <w:r w:rsidR="009275B2">
        <w:t xml:space="preserve">I see that the button to witch the roles has been added, excellent. </w:t>
      </w:r>
    </w:p>
    <w:p w14:paraId="2D96AA51" w14:textId="61728EB8" w:rsidR="009275B2" w:rsidRDefault="009275B2">
      <w:pPr>
        <w:pStyle w:val="CommentText"/>
      </w:pPr>
      <w:r>
        <w:t xml:space="preserve">However, I so not know in which role I am. It is important that when you land on the default page of any role, to have the related material. If role is student, let it say it somewhere, and show on that page the subjects as to choose where help is needed. If Tutor role, then first page should guide them to Job Bank, requests from students, etc. </w:t>
      </w:r>
    </w:p>
  </w:comment>
  <w:comment w:id="14" w:author="Jean-Paul Arnaout" w:date="2021-02-24T07:48:00Z" w:initials="JPA">
    <w:p w14:paraId="1A7F8CF1" w14:textId="77777777" w:rsidR="00484613" w:rsidRDefault="00484613">
      <w:pPr>
        <w:pStyle w:val="CommentText"/>
        <w:rPr>
          <w:rFonts w:ascii="Arial" w:hAnsi="Arial" w:cs="Arial"/>
          <w:i/>
          <w:iCs/>
          <w:color w:val="000000"/>
        </w:rPr>
      </w:pPr>
      <w:r>
        <w:rPr>
          <w:rStyle w:val="CommentReference"/>
        </w:rPr>
        <w:annotationRef/>
      </w:r>
      <w:r>
        <w:t xml:space="preserve">The time countdown should be removed here. In particular, the due dates apply after a tutor claims the question.  </w:t>
      </w:r>
      <w:r>
        <w:rPr>
          <w:rFonts w:ascii="Arial" w:hAnsi="Arial" w:cs="Arial"/>
          <w:i/>
          <w:iCs/>
          <w:color w:val="000000"/>
        </w:rPr>
        <w:t>Time Limits: 8 hrs after claiming a Regular Question, 2 hrs after claiming a Priority Question, 24 hrs after being contacted by a student.</w:t>
      </w:r>
    </w:p>
    <w:p w14:paraId="01E26ABD" w14:textId="7EE3387C" w:rsidR="00484613" w:rsidRDefault="00484613">
      <w:pPr>
        <w:pStyle w:val="CommentText"/>
        <w:rPr>
          <w:rFonts w:ascii="Arial" w:hAnsi="Arial" w:cs="Arial"/>
          <w:color w:val="000000"/>
        </w:rPr>
      </w:pPr>
      <w:r>
        <w:rPr>
          <w:rFonts w:ascii="Arial" w:hAnsi="Arial" w:cs="Arial"/>
          <w:color w:val="000000"/>
        </w:rPr>
        <w:t>Accordingly, we can change as follows, with italic text under “Due Date”:</w:t>
      </w:r>
    </w:p>
    <w:p w14:paraId="4C8C7785" w14:textId="14164B48" w:rsidR="00484613" w:rsidRDefault="00484613" w:rsidP="00484613">
      <w:pPr>
        <w:shd w:val="clear" w:color="auto" w:fill="FFFFFF"/>
        <w:spacing w:after="0" w:line="240" w:lineRule="auto"/>
        <w:rPr>
          <w:rFonts w:ascii="Arial" w:hAnsi="Arial" w:cs="Arial"/>
          <w:color w:val="000000"/>
        </w:rPr>
      </w:pPr>
      <w:r>
        <w:rPr>
          <w:rFonts w:ascii="Arial" w:hAnsi="Arial" w:cs="Arial"/>
          <w:color w:val="000000"/>
        </w:rPr>
        <w:t xml:space="preserve">If Regular Question clicked: “Your Question will be posted in the order it was received. Once claimed, the Tutor will respond to you within </w:t>
      </w:r>
      <w:r w:rsidR="000C6D0D">
        <w:rPr>
          <w:rFonts w:ascii="Arial" w:hAnsi="Arial" w:cs="Arial"/>
          <w:color w:val="000000"/>
        </w:rPr>
        <w:t>8</w:t>
      </w:r>
      <w:r>
        <w:rPr>
          <w:rFonts w:ascii="Arial" w:hAnsi="Arial" w:cs="Arial"/>
          <w:color w:val="000000"/>
        </w:rPr>
        <w:t xml:space="preserve"> hrs.”</w:t>
      </w:r>
    </w:p>
    <w:p w14:paraId="6DFAE0BC" w14:textId="6A686BDB" w:rsidR="00484613" w:rsidRPr="00484613" w:rsidRDefault="00484613" w:rsidP="00484613">
      <w:pPr>
        <w:shd w:val="clear" w:color="auto" w:fill="FFFFFF"/>
        <w:spacing w:after="0" w:line="240" w:lineRule="auto"/>
        <w:rPr>
          <w:rFonts w:ascii="Calibri" w:eastAsia="Times New Roman" w:hAnsi="Calibri" w:cs="Calibri"/>
          <w:color w:val="201F1E"/>
        </w:rPr>
      </w:pPr>
      <w:r>
        <w:rPr>
          <w:rFonts w:ascii="Arial" w:hAnsi="Arial" w:cs="Arial"/>
          <w:color w:val="000000"/>
        </w:rPr>
        <w:t>If Urgent Question clicked: “Your Question will be placed at the top and highlighted as priority in the Job Bank. Once claimed, the Tutor will respond to you within 2 hrs.”</w:t>
      </w:r>
    </w:p>
    <w:p w14:paraId="7A9A577A" w14:textId="59C8A803" w:rsidR="00484613" w:rsidRPr="00484613" w:rsidRDefault="00484613">
      <w:pPr>
        <w:pStyle w:val="CommentText"/>
      </w:pPr>
    </w:p>
  </w:comment>
  <w:comment w:id="15" w:author="Jean-Paul Arnaout" w:date="2021-02-24T08:29:00Z" w:initials="JPA">
    <w:p w14:paraId="3BDF43C9" w14:textId="738BE56D" w:rsidR="000C6D0D" w:rsidRDefault="000C6D0D">
      <w:pPr>
        <w:pStyle w:val="CommentText"/>
      </w:pPr>
      <w:r>
        <w:rPr>
          <w:rStyle w:val="CommentReference"/>
        </w:rPr>
        <w:annotationRef/>
      </w:r>
      <w:r>
        <w:t>I actually had $10 in the account, but was not able to post the question for $10 …</w:t>
      </w:r>
    </w:p>
  </w:comment>
  <w:comment w:id="16" w:author="Jean-Paul Arnaout" w:date="2021-02-24T08:33:00Z" w:initials="JPA">
    <w:p w14:paraId="495AE786" w14:textId="77777777" w:rsidR="000C6D0D" w:rsidRDefault="000C6D0D">
      <w:pPr>
        <w:pStyle w:val="CommentText"/>
      </w:pPr>
      <w:r>
        <w:rPr>
          <w:rStyle w:val="CommentReference"/>
        </w:rPr>
        <w:annotationRef/>
      </w:r>
      <w:r>
        <w:t>Changed the text to:</w:t>
      </w:r>
    </w:p>
    <w:p w14:paraId="125D14D9" w14:textId="77777777" w:rsidR="000C6D0D" w:rsidRDefault="000C6D0D">
      <w:pPr>
        <w:pStyle w:val="CommentText"/>
      </w:pPr>
      <w:r>
        <w:t xml:space="preserve">The answer must be submitted within 2 hrs, after being claimed. </w:t>
      </w:r>
    </w:p>
    <w:p w14:paraId="2196A7F2" w14:textId="77777777" w:rsidR="000C6D0D" w:rsidRDefault="000C6D0D">
      <w:pPr>
        <w:pStyle w:val="CommentText"/>
      </w:pPr>
      <w:r>
        <w:t xml:space="preserve">The answer must be submitted within </w:t>
      </w:r>
      <w:r>
        <w:t>8</w:t>
      </w:r>
      <w:r>
        <w:t xml:space="preserve"> hrs, after being claimed.</w:t>
      </w:r>
    </w:p>
    <w:p w14:paraId="7390B793" w14:textId="77777777" w:rsidR="000C6D0D" w:rsidRDefault="000C6D0D">
      <w:pPr>
        <w:pStyle w:val="CommentText"/>
      </w:pPr>
    </w:p>
    <w:p w14:paraId="0D88452C" w14:textId="394C3825" w:rsidR="000C6D0D" w:rsidRDefault="000C6D0D">
      <w:pPr>
        <w:pStyle w:val="CommentText"/>
      </w:pPr>
      <w:r>
        <w:t xml:space="preserve">I noticed another issue, the balance was deducted for Regular question, however, </w:t>
      </w:r>
      <w:r w:rsidR="002049EC">
        <w:t xml:space="preserve">my first question was an urgent one ($10) and balance was not deducted; However, it was deducted for future ones. </w:t>
      </w:r>
      <w:r>
        <w:t xml:space="preserve"> </w:t>
      </w:r>
    </w:p>
  </w:comment>
  <w:comment w:id="17" w:author="Jean-Paul Arnaout" w:date="2021-02-24T08:43:00Z" w:initials="JPA">
    <w:p w14:paraId="7B546C48" w14:textId="77777777" w:rsidR="002049EC" w:rsidRDefault="002049EC">
      <w:pPr>
        <w:pStyle w:val="CommentText"/>
      </w:pPr>
      <w:r>
        <w:rPr>
          <w:rStyle w:val="CommentReference"/>
        </w:rPr>
        <w:annotationRef/>
      </w:r>
      <w:r>
        <w:t xml:space="preserve">Excellent, making sure that we don’t get into issues by users transferring to different emails. </w:t>
      </w:r>
    </w:p>
    <w:p w14:paraId="364CF9ED" w14:textId="77777777" w:rsidR="002049EC" w:rsidRDefault="002049EC">
      <w:pPr>
        <w:pStyle w:val="CommentText"/>
      </w:pPr>
    </w:p>
    <w:p w14:paraId="61E20154" w14:textId="77777777" w:rsidR="002049EC" w:rsidRDefault="002049EC">
      <w:pPr>
        <w:pStyle w:val="CommentText"/>
      </w:pPr>
      <w:r>
        <w:t>Pls Correct text as follows:</w:t>
      </w:r>
    </w:p>
    <w:p w14:paraId="2E2DC97F" w14:textId="615330DB" w:rsidR="002049EC" w:rsidRDefault="002049EC">
      <w:pPr>
        <w:pStyle w:val="CommentText"/>
      </w:pPr>
      <w:r>
        <w:t xml:space="preserve">Please provide your registered email. In case you need to use a different email, kindly contact our support team. </w:t>
      </w:r>
    </w:p>
  </w:comment>
  <w:comment w:id="18" w:author="Jean-Paul Arnaout" w:date="2021-02-24T08:46:00Z" w:initials="JPA">
    <w:p w14:paraId="3B3793CE" w14:textId="07B3F52F" w:rsidR="002049EC" w:rsidRDefault="002049EC">
      <w:pPr>
        <w:pStyle w:val="CommentText"/>
      </w:pPr>
      <w:r>
        <w:rPr>
          <w:rStyle w:val="CommentReference"/>
        </w:rPr>
        <w:annotationRef/>
      </w:r>
      <w:r>
        <w:t xml:space="preserve">I did put the same email where the funds have been added, however not sure why this error is there. </w:t>
      </w:r>
    </w:p>
  </w:comment>
  <w:comment w:id="19" w:author="Jean-Paul Arnaout" w:date="2021-02-24T08:50:00Z" w:initials="JPA">
    <w:p w14:paraId="7A2A0A91" w14:textId="77777777" w:rsidR="00C44311" w:rsidRDefault="002049EC" w:rsidP="00C44311">
      <w:pPr>
        <w:pStyle w:val="CommentText"/>
        <w:numPr>
          <w:ilvl w:val="0"/>
          <w:numId w:val="9"/>
        </w:numPr>
      </w:pPr>
      <w:r>
        <w:rPr>
          <w:rStyle w:val="CommentReference"/>
        </w:rPr>
        <w:annotationRef/>
      </w:r>
      <w:r w:rsidR="00C44311">
        <w:t xml:space="preserve"> This is the job bank, it is correct that questions should be sorted with the newest first, however, Urgent Questions have a higher priority, they should be highlighted in a shade of our dominant colors (Blue or Orange), and place on top. </w:t>
      </w:r>
    </w:p>
    <w:p w14:paraId="2129346E" w14:textId="089DF78F" w:rsidR="00C44311" w:rsidRPr="00C44311" w:rsidRDefault="00C44311" w:rsidP="00C44311">
      <w:pPr>
        <w:pStyle w:val="CommentText"/>
        <w:numPr>
          <w:ilvl w:val="0"/>
          <w:numId w:val="9"/>
        </w:numPr>
      </w:pPr>
      <w:r>
        <w:t xml:space="preserve"> </w:t>
      </w:r>
      <w:r w:rsidRPr="00C44311">
        <w:rPr>
          <w:rFonts w:ascii="Calibri" w:hAnsi="Calibri" w:cs="Calibri"/>
          <w:color w:val="000000"/>
        </w:rPr>
        <w:t xml:space="preserve">Sorting Rule: </w:t>
      </w:r>
      <w:r w:rsidRPr="00C44311">
        <w:rPr>
          <w:rFonts w:ascii="Calibri" w:hAnsi="Calibri" w:cs="Calibri"/>
          <w:color w:val="000000"/>
        </w:rPr>
        <w:t>In the job bank, questions are sorted with the highest reward first, then followed by the priority questions (with newer question first), then followed by regular questions (with newer question first).</w:t>
      </w:r>
    </w:p>
    <w:p w14:paraId="6990D7AF" w14:textId="74C441D9" w:rsidR="00C44311" w:rsidRPr="00C44311" w:rsidRDefault="00C44311" w:rsidP="00C44311">
      <w:pPr>
        <w:pStyle w:val="CommentText"/>
        <w:numPr>
          <w:ilvl w:val="0"/>
          <w:numId w:val="9"/>
        </w:numPr>
      </w:pPr>
      <w:r>
        <w:rPr>
          <w:rFonts w:ascii="Calibri" w:hAnsi="Calibri" w:cs="Calibri"/>
          <w:color w:val="000000"/>
        </w:rPr>
        <w:t xml:space="preserve"> Pls change “Accept” to “Claim”. </w:t>
      </w:r>
    </w:p>
    <w:p w14:paraId="62C3849E" w14:textId="12E61E68" w:rsidR="00C44311" w:rsidRDefault="00C44311">
      <w:pPr>
        <w:pStyle w:val="CommentText"/>
      </w:pPr>
    </w:p>
  </w:comment>
  <w:comment w:id="20" w:author="Jean-Paul Arnaout" w:date="2021-02-24T08:57:00Z" w:initials="JPA">
    <w:p w14:paraId="074156B1" w14:textId="284861ED" w:rsidR="00C44311" w:rsidRDefault="00C44311" w:rsidP="00C44311">
      <w:pPr>
        <w:pStyle w:val="CommentText"/>
      </w:pPr>
      <w:r w:rsidRPr="00C44311">
        <w:t>*</w:t>
      </w:r>
      <w:r>
        <w:t xml:space="preserve"> </w:t>
      </w:r>
      <w:r>
        <w:rPr>
          <w:rStyle w:val="CommentReference"/>
        </w:rPr>
        <w:annotationRef/>
      </w:r>
      <w:r>
        <w:t xml:space="preserve">Pls revert back to our dominant colors. </w:t>
      </w:r>
    </w:p>
    <w:p w14:paraId="4E040D55" w14:textId="77777777" w:rsidR="00C44311" w:rsidRDefault="00C44311" w:rsidP="00C44311">
      <w:pPr>
        <w:pStyle w:val="CommentText"/>
      </w:pPr>
      <w:r>
        <w:t>* Rephrase the text as follows:</w:t>
      </w:r>
    </w:p>
    <w:p w14:paraId="4C30B267" w14:textId="77777777" w:rsidR="00C7646A" w:rsidRDefault="00C7646A" w:rsidP="00C44311">
      <w:pPr>
        <w:pStyle w:val="CommentText"/>
      </w:pPr>
      <w:r>
        <w:t>Bold: Due in 2/8 hrs.</w:t>
      </w:r>
    </w:p>
    <w:p w14:paraId="6084501C" w14:textId="77777777" w:rsidR="00C7646A" w:rsidRDefault="00C7646A" w:rsidP="00C44311">
      <w:pPr>
        <w:pStyle w:val="CommentText"/>
      </w:pPr>
      <w:r>
        <w:t>Light: Are you sure you want to claim this question?</w:t>
      </w:r>
    </w:p>
    <w:p w14:paraId="5A22239E" w14:textId="77777777" w:rsidR="00C7646A" w:rsidRDefault="00C7646A" w:rsidP="00C44311">
      <w:pPr>
        <w:pStyle w:val="CommentText"/>
      </w:pPr>
      <w:r>
        <w:t>Replace “Yes, I am sure” with “Claim”.</w:t>
      </w:r>
    </w:p>
    <w:p w14:paraId="6B6884A8" w14:textId="77777777" w:rsidR="00C7646A" w:rsidRDefault="00C7646A" w:rsidP="00C44311">
      <w:pPr>
        <w:pStyle w:val="CommentText"/>
      </w:pPr>
      <w:r>
        <w:t>Replace “No” with “Cancel”</w:t>
      </w:r>
    </w:p>
    <w:p w14:paraId="281F17B2" w14:textId="25FE7DDA" w:rsidR="008707EB" w:rsidRDefault="008707EB" w:rsidP="00C44311">
      <w:pPr>
        <w:pStyle w:val="CommentText"/>
      </w:pPr>
      <w:r>
        <w:t>* Once claimed, the popup text should be “This question has been assigned to your “Claimed Questions” folder, kindly upload response within 2/8 hrs”</w:t>
      </w:r>
    </w:p>
  </w:comment>
  <w:comment w:id="21" w:author="Jean-Paul Arnaout" w:date="2021-02-24T09:58:00Z" w:initials="JPA">
    <w:p w14:paraId="00473C1A" w14:textId="77777777" w:rsidR="008707EB" w:rsidRDefault="008707EB">
      <w:pPr>
        <w:pStyle w:val="CommentText"/>
      </w:pPr>
      <w:r>
        <w:rPr>
          <w:rStyle w:val="CommentReference"/>
        </w:rPr>
        <w:annotationRef/>
      </w:r>
      <w:r>
        <w:t>These should be reworded and a third option added.</w:t>
      </w:r>
    </w:p>
    <w:p w14:paraId="083DA96C" w14:textId="77777777" w:rsidR="008707EB" w:rsidRDefault="008707EB">
      <w:pPr>
        <w:pStyle w:val="CommentText"/>
      </w:pPr>
      <w:r>
        <w:t>“Question” to be replaced with “Available Questions”</w:t>
      </w:r>
    </w:p>
    <w:p w14:paraId="2074D145" w14:textId="77777777" w:rsidR="008707EB" w:rsidRDefault="008707EB">
      <w:pPr>
        <w:pStyle w:val="CommentText"/>
      </w:pPr>
      <w:r>
        <w:t>“My Question” to be replaced with “Claimed Questions”</w:t>
      </w:r>
    </w:p>
    <w:p w14:paraId="15768B4B" w14:textId="4CA9E884" w:rsidR="008707EB" w:rsidRDefault="008707EB">
      <w:pPr>
        <w:pStyle w:val="CommentText"/>
      </w:pPr>
      <w:r>
        <w:t>A third folder: “Answered Questions”</w:t>
      </w:r>
    </w:p>
  </w:comment>
  <w:comment w:id="22" w:author="Jean-Paul Arnaout" w:date="2021-02-24T10:16:00Z" w:initials="JPA">
    <w:p w14:paraId="560EDF25" w14:textId="2B1B3C47" w:rsidR="003D0263" w:rsidRDefault="003D0263">
      <w:pPr>
        <w:pStyle w:val="CommentText"/>
      </w:pPr>
      <w:r>
        <w:rPr>
          <w:rStyle w:val="CommentReference"/>
        </w:rPr>
        <w:annotationRef/>
      </w:r>
      <w:r>
        <w:t>In the Description box, include the below text:</w:t>
      </w:r>
    </w:p>
    <w:p w14:paraId="4EE448CF" w14:textId="2F6BDB1B" w:rsidR="00B71501" w:rsidRDefault="00B71501" w:rsidP="00B71501">
      <w:r>
        <w:t>“</w:t>
      </w:r>
      <w:r>
        <w:t xml:space="preserve">Make sure that your answer to the question is clear, concise and informative. </w:t>
      </w:r>
      <w:r w:rsidRPr="00985C26">
        <w:t xml:space="preserve">The more </w:t>
      </w:r>
      <w:r>
        <w:t>accurate and spot-on your answer is</w:t>
      </w:r>
      <w:r w:rsidRPr="00985C26">
        <w:t xml:space="preserve">, the better the chance you have </w:t>
      </w:r>
      <w:r>
        <w:t>a good rating from your peers</w:t>
      </w:r>
      <w:r w:rsidRPr="00985C26">
        <w:t>.</w:t>
      </w:r>
      <w:r>
        <w:t>”</w:t>
      </w:r>
    </w:p>
    <w:p w14:paraId="57C16F7A" w14:textId="32DE7EE7" w:rsidR="00B71501" w:rsidRDefault="00B71501" w:rsidP="00B71501"/>
    <w:p w14:paraId="514E6A7B" w14:textId="4DB57B1D" w:rsidR="003D0263" w:rsidRDefault="00B71501" w:rsidP="00B71501">
      <w:r>
        <w:t xml:space="preserve">* Pls do not forget the option where the Tutor can return the question to job bank. As communicated earlier, </w:t>
      </w:r>
      <w:r w:rsidRPr="00B71501">
        <w:t>If a tutor claims a question that is answerable but then realizes he can't answer it, s/he can use the “Return to Pool” button on his Work tab to get the question out of his queue and back into the job bank for someone else to claim. This action must be performed within 30 min since claiming for a Priority Question, and 60 min for a Regular Question.</w:t>
      </w:r>
    </w:p>
  </w:comment>
  <w:comment w:id="23" w:author="Jean-Paul Arnaout" w:date="2021-02-24T10:42:00Z" w:initials="JPA">
    <w:p w14:paraId="30F90F95" w14:textId="77777777" w:rsidR="00224F2C" w:rsidRDefault="00224F2C">
      <w:pPr>
        <w:pStyle w:val="CommentText"/>
      </w:pPr>
      <w:r>
        <w:rPr>
          <w:rStyle w:val="CommentReference"/>
        </w:rPr>
        <w:annotationRef/>
      </w:r>
      <w:r>
        <w:t xml:space="preserve">* I am not able to choose 5 the way the stars are designed, better to change to simple clicking. </w:t>
      </w:r>
    </w:p>
    <w:p w14:paraId="60A4810D" w14:textId="77777777" w:rsidR="00224F2C" w:rsidRDefault="00224F2C">
      <w:pPr>
        <w:pStyle w:val="CommentText"/>
      </w:pPr>
      <w:r>
        <w:t xml:space="preserve">* </w:t>
      </w:r>
      <w:r w:rsidR="00751670">
        <w:t xml:space="preserve">Private Feedback should be optional. </w:t>
      </w:r>
    </w:p>
    <w:p w14:paraId="2CB5E16A" w14:textId="4B2A5C7E" w:rsidR="00E7244C" w:rsidRPr="00E7244C" w:rsidRDefault="00E7244C" w:rsidP="00E7244C">
      <w:pPr>
        <w:rPr>
          <w:rFonts w:ascii="Arial" w:hAnsi="Arial" w:cs="Arial"/>
          <w:color w:val="000000"/>
        </w:rPr>
      </w:pPr>
      <w:r>
        <w:t xml:space="preserve">* </w:t>
      </w:r>
      <w:r>
        <w:rPr>
          <w:rFonts w:ascii="Arial" w:hAnsi="Arial" w:cs="Arial"/>
          <w:color w:val="000000"/>
        </w:rPr>
        <w:t>As a tutor, I just answered the question, but nothing was added to my balance. In particular, $</w:t>
      </w:r>
      <w:r w:rsidRPr="002C59FE">
        <w:rPr>
          <w:rFonts w:ascii="Arial" w:hAnsi="Arial" w:cs="Arial"/>
          <w:color w:val="000000"/>
        </w:rPr>
        <w:t>4.875</w:t>
      </w:r>
      <w:r>
        <w:rPr>
          <w:rFonts w:ascii="Arial" w:hAnsi="Arial" w:cs="Arial"/>
          <w:color w:val="000000"/>
        </w:rPr>
        <w:t xml:space="preserve"> should have been added to my balance, with $</w:t>
      </w:r>
      <w:r w:rsidRPr="002C59FE">
        <w:rPr>
          <w:rFonts w:ascii="Arial" w:hAnsi="Arial" w:cs="Arial"/>
          <w:color w:val="000000"/>
        </w:rPr>
        <w:t>1.625</w:t>
      </w:r>
      <w:r>
        <w:rPr>
          <w:rFonts w:ascii="Arial" w:hAnsi="Arial" w:cs="Arial"/>
          <w:color w:val="000000"/>
        </w:rPr>
        <w:t xml:space="preserve"> to be credited to PeerUp as the platform fee of 25%.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747443" w15:done="0"/>
  <w15:commentEx w15:paraId="60501B4C" w15:done="0"/>
  <w15:commentEx w15:paraId="7BDAD718" w15:done="0"/>
  <w15:commentEx w15:paraId="6C44E722" w15:done="0"/>
  <w15:commentEx w15:paraId="4FEB708A" w15:done="0"/>
  <w15:commentEx w15:paraId="1E9BB24D" w15:done="0"/>
  <w15:commentEx w15:paraId="25606D67" w15:done="0"/>
  <w15:commentEx w15:paraId="67B542FA" w15:done="0"/>
  <w15:commentEx w15:paraId="5DC90817" w15:done="0"/>
  <w15:commentEx w15:paraId="7CF54621" w15:done="0"/>
  <w15:commentEx w15:paraId="42E283F2" w15:done="0"/>
  <w15:commentEx w15:paraId="323C2914" w15:done="0"/>
  <w15:commentEx w15:paraId="4AD30CDA" w15:done="0"/>
  <w15:commentEx w15:paraId="2D96AA51" w15:done="0"/>
  <w15:commentEx w15:paraId="7A9A577A" w15:done="0"/>
  <w15:commentEx w15:paraId="3BDF43C9" w15:done="0"/>
  <w15:commentEx w15:paraId="0D88452C" w15:done="0"/>
  <w15:commentEx w15:paraId="2E2DC97F" w15:done="0"/>
  <w15:commentEx w15:paraId="3B3793CE" w15:done="0"/>
  <w15:commentEx w15:paraId="62C3849E" w15:done="0"/>
  <w15:commentEx w15:paraId="281F17B2" w15:done="0"/>
  <w15:commentEx w15:paraId="15768B4B" w15:done="0"/>
  <w15:commentEx w15:paraId="514E6A7B" w15:done="0"/>
  <w15:commentEx w15:paraId="2CB5E1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376ED" w16cex:dateUtc="2021-02-14T07:16:00Z"/>
  <w16cex:commentExtensible w16cex:durableId="23DE20A7" w16cex:dateUtc="2021-02-22T09:23:00Z"/>
  <w16cex:commentExtensible w16cex:durableId="23DE1F59" w16cex:dateUtc="2021-02-22T09:17:00Z"/>
  <w16cex:commentExtensible w16cex:durableId="23D38C7E" w16cex:dateUtc="2021-02-14T08:48:00Z"/>
  <w16cex:commentExtensible w16cex:durableId="23DE2478" w16cex:dateUtc="2021-02-22T09:39:00Z"/>
  <w16cex:commentExtensible w16cex:durableId="23D38E0D" w16cex:dateUtc="2021-02-14T08:54:00Z"/>
  <w16cex:commentExtensible w16cex:durableId="23DE0626" w16cex:dateUtc="2021-02-22T07:29:00Z"/>
  <w16cex:commentExtensible w16cex:durableId="23DE08CC" w16cex:dateUtc="2021-02-22T07:41:00Z"/>
  <w16cex:commentExtensible w16cex:durableId="23DE16E9" w16cex:dateUtc="2021-02-22T08:41:00Z"/>
  <w16cex:commentExtensible w16cex:durableId="23DE188A" w16cex:dateUtc="2021-02-22T08:48:00Z"/>
  <w16cex:commentExtensible w16cex:durableId="23DE4427" w16cex:dateUtc="2021-02-22T11:54:00Z"/>
  <w16cex:commentExtensible w16cex:durableId="23DE452C" w16cex:dateUtc="2021-02-22T11:58:00Z"/>
  <w16cex:commentExtensible w16cex:durableId="23E07F02" w16cex:dateUtc="2021-02-24T04:30:00Z"/>
  <w16cex:commentExtensible w16cex:durableId="23E07FE7" w16cex:dateUtc="2021-02-24T04:33:00Z"/>
  <w16cex:commentExtensible w16cex:durableId="23E0833B" w16cex:dateUtc="2021-02-24T04:48:00Z"/>
  <w16cex:commentExtensible w16cex:durableId="23E08CF1" w16cex:dateUtc="2021-02-24T05:29:00Z"/>
  <w16cex:commentExtensible w16cex:durableId="23E08DC0" w16cex:dateUtc="2021-02-24T05:33:00Z"/>
  <w16cex:commentExtensible w16cex:durableId="23E09046" w16cex:dateUtc="2021-02-24T05:43:00Z"/>
  <w16cex:commentExtensible w16cex:durableId="23E09102" w16cex:dateUtc="2021-02-24T05:46:00Z"/>
  <w16cex:commentExtensible w16cex:durableId="23E091DF" w16cex:dateUtc="2021-02-24T05:50:00Z"/>
  <w16cex:commentExtensible w16cex:durableId="23E0936B" w16cex:dateUtc="2021-02-24T05:57:00Z"/>
  <w16cex:commentExtensible w16cex:durableId="23E0A1CD" w16cex:dateUtc="2021-02-24T06:58:00Z"/>
  <w16cex:commentExtensible w16cex:durableId="23E0A605" w16cex:dateUtc="2021-02-24T07:16:00Z"/>
  <w16cex:commentExtensible w16cex:durableId="23E0AC28" w16cex:dateUtc="2021-02-24T0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747443" w16cid:durableId="23D376ED"/>
  <w16cid:commentId w16cid:paraId="60501B4C" w16cid:durableId="23DE20A7"/>
  <w16cid:commentId w16cid:paraId="7BDAD718" w16cid:durableId="23DE1F59"/>
  <w16cid:commentId w16cid:paraId="6C44E722" w16cid:durableId="23D38C7E"/>
  <w16cid:commentId w16cid:paraId="4FEB708A" w16cid:durableId="23DE2478"/>
  <w16cid:commentId w16cid:paraId="1E9BB24D" w16cid:durableId="23D38E0D"/>
  <w16cid:commentId w16cid:paraId="25606D67" w16cid:durableId="23DE0626"/>
  <w16cid:commentId w16cid:paraId="67B542FA" w16cid:durableId="23DE08CC"/>
  <w16cid:commentId w16cid:paraId="5DC90817" w16cid:durableId="23DE16E9"/>
  <w16cid:commentId w16cid:paraId="7CF54621" w16cid:durableId="23DE188A"/>
  <w16cid:commentId w16cid:paraId="42E283F2" w16cid:durableId="23DE4427"/>
  <w16cid:commentId w16cid:paraId="323C2914" w16cid:durableId="23DE452C"/>
  <w16cid:commentId w16cid:paraId="4AD30CDA" w16cid:durableId="23E07F02"/>
  <w16cid:commentId w16cid:paraId="2D96AA51" w16cid:durableId="23E07FE7"/>
  <w16cid:commentId w16cid:paraId="7A9A577A" w16cid:durableId="23E0833B"/>
  <w16cid:commentId w16cid:paraId="3BDF43C9" w16cid:durableId="23E08CF1"/>
  <w16cid:commentId w16cid:paraId="0D88452C" w16cid:durableId="23E08DC0"/>
  <w16cid:commentId w16cid:paraId="2E2DC97F" w16cid:durableId="23E09046"/>
  <w16cid:commentId w16cid:paraId="3B3793CE" w16cid:durableId="23E09102"/>
  <w16cid:commentId w16cid:paraId="62C3849E" w16cid:durableId="23E091DF"/>
  <w16cid:commentId w16cid:paraId="281F17B2" w16cid:durableId="23E0936B"/>
  <w16cid:commentId w16cid:paraId="15768B4B" w16cid:durableId="23E0A1CD"/>
  <w16cid:commentId w16cid:paraId="514E6A7B" w16cid:durableId="23E0A605"/>
  <w16cid:commentId w16cid:paraId="2CB5E16A" w16cid:durableId="23E0AC2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A4BED"/>
    <w:multiLevelType w:val="hybridMultilevel"/>
    <w:tmpl w:val="E7101086"/>
    <w:lvl w:ilvl="0" w:tplc="AE1E4A9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10BC4"/>
    <w:multiLevelType w:val="hybridMultilevel"/>
    <w:tmpl w:val="0DB06E7C"/>
    <w:lvl w:ilvl="0" w:tplc="195ADA7A">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E6575"/>
    <w:multiLevelType w:val="hybridMultilevel"/>
    <w:tmpl w:val="215C4DCE"/>
    <w:lvl w:ilvl="0" w:tplc="DF68216A">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805AC6"/>
    <w:multiLevelType w:val="hybridMultilevel"/>
    <w:tmpl w:val="32FEB7AE"/>
    <w:lvl w:ilvl="0" w:tplc="2488E7F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8331B6"/>
    <w:multiLevelType w:val="hybridMultilevel"/>
    <w:tmpl w:val="0276C2DA"/>
    <w:lvl w:ilvl="0" w:tplc="5B90F4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F84D94"/>
    <w:multiLevelType w:val="hybridMultilevel"/>
    <w:tmpl w:val="41302422"/>
    <w:lvl w:ilvl="0" w:tplc="5498BF30">
      <w:numFmt w:val="bullet"/>
      <w:lvlText w:val=""/>
      <w:lvlJc w:val="left"/>
      <w:pPr>
        <w:ind w:left="2316" w:hanging="360"/>
      </w:pPr>
      <w:rPr>
        <w:rFonts w:ascii="Symbol" w:eastAsiaTheme="minorHAnsi" w:hAnsi="Symbol" w:cstheme="minorBidi" w:hint="default"/>
      </w:rPr>
    </w:lvl>
    <w:lvl w:ilvl="1" w:tplc="04090003" w:tentative="1">
      <w:start w:val="1"/>
      <w:numFmt w:val="bullet"/>
      <w:lvlText w:val="o"/>
      <w:lvlJc w:val="left"/>
      <w:pPr>
        <w:ind w:left="3036" w:hanging="360"/>
      </w:pPr>
      <w:rPr>
        <w:rFonts w:ascii="Courier New" w:hAnsi="Courier New" w:cs="Courier New" w:hint="default"/>
      </w:rPr>
    </w:lvl>
    <w:lvl w:ilvl="2" w:tplc="04090005" w:tentative="1">
      <w:start w:val="1"/>
      <w:numFmt w:val="bullet"/>
      <w:lvlText w:val=""/>
      <w:lvlJc w:val="left"/>
      <w:pPr>
        <w:ind w:left="3756" w:hanging="360"/>
      </w:pPr>
      <w:rPr>
        <w:rFonts w:ascii="Wingdings" w:hAnsi="Wingdings" w:hint="default"/>
      </w:rPr>
    </w:lvl>
    <w:lvl w:ilvl="3" w:tplc="04090001" w:tentative="1">
      <w:start w:val="1"/>
      <w:numFmt w:val="bullet"/>
      <w:lvlText w:val=""/>
      <w:lvlJc w:val="left"/>
      <w:pPr>
        <w:ind w:left="4476" w:hanging="360"/>
      </w:pPr>
      <w:rPr>
        <w:rFonts w:ascii="Symbol" w:hAnsi="Symbol" w:hint="default"/>
      </w:rPr>
    </w:lvl>
    <w:lvl w:ilvl="4" w:tplc="04090003" w:tentative="1">
      <w:start w:val="1"/>
      <w:numFmt w:val="bullet"/>
      <w:lvlText w:val="o"/>
      <w:lvlJc w:val="left"/>
      <w:pPr>
        <w:ind w:left="5196" w:hanging="360"/>
      </w:pPr>
      <w:rPr>
        <w:rFonts w:ascii="Courier New" w:hAnsi="Courier New" w:cs="Courier New" w:hint="default"/>
      </w:rPr>
    </w:lvl>
    <w:lvl w:ilvl="5" w:tplc="04090005" w:tentative="1">
      <w:start w:val="1"/>
      <w:numFmt w:val="bullet"/>
      <w:lvlText w:val=""/>
      <w:lvlJc w:val="left"/>
      <w:pPr>
        <w:ind w:left="5916" w:hanging="360"/>
      </w:pPr>
      <w:rPr>
        <w:rFonts w:ascii="Wingdings" w:hAnsi="Wingdings" w:hint="default"/>
      </w:rPr>
    </w:lvl>
    <w:lvl w:ilvl="6" w:tplc="04090001" w:tentative="1">
      <w:start w:val="1"/>
      <w:numFmt w:val="bullet"/>
      <w:lvlText w:val=""/>
      <w:lvlJc w:val="left"/>
      <w:pPr>
        <w:ind w:left="6636" w:hanging="360"/>
      </w:pPr>
      <w:rPr>
        <w:rFonts w:ascii="Symbol" w:hAnsi="Symbol" w:hint="default"/>
      </w:rPr>
    </w:lvl>
    <w:lvl w:ilvl="7" w:tplc="04090003" w:tentative="1">
      <w:start w:val="1"/>
      <w:numFmt w:val="bullet"/>
      <w:lvlText w:val="o"/>
      <w:lvlJc w:val="left"/>
      <w:pPr>
        <w:ind w:left="7356" w:hanging="360"/>
      </w:pPr>
      <w:rPr>
        <w:rFonts w:ascii="Courier New" w:hAnsi="Courier New" w:cs="Courier New" w:hint="default"/>
      </w:rPr>
    </w:lvl>
    <w:lvl w:ilvl="8" w:tplc="04090005" w:tentative="1">
      <w:start w:val="1"/>
      <w:numFmt w:val="bullet"/>
      <w:lvlText w:val=""/>
      <w:lvlJc w:val="left"/>
      <w:pPr>
        <w:ind w:left="8076" w:hanging="360"/>
      </w:pPr>
      <w:rPr>
        <w:rFonts w:ascii="Wingdings" w:hAnsi="Wingdings" w:hint="default"/>
      </w:rPr>
    </w:lvl>
  </w:abstractNum>
  <w:abstractNum w:abstractNumId="6" w15:restartNumberingAfterBreak="0">
    <w:nsid w:val="60D47A69"/>
    <w:multiLevelType w:val="multilevel"/>
    <w:tmpl w:val="E5DA8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CA3601"/>
    <w:multiLevelType w:val="hybridMultilevel"/>
    <w:tmpl w:val="098A6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E95C05"/>
    <w:multiLevelType w:val="hybridMultilevel"/>
    <w:tmpl w:val="8E967A14"/>
    <w:lvl w:ilvl="0" w:tplc="1F544DD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CF4E23"/>
    <w:multiLevelType w:val="hybridMultilevel"/>
    <w:tmpl w:val="4CD88898"/>
    <w:lvl w:ilvl="0" w:tplc="4AB6811A">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0569F0"/>
    <w:multiLevelType w:val="hybridMultilevel"/>
    <w:tmpl w:val="85A0CB8E"/>
    <w:lvl w:ilvl="0" w:tplc="9D22C83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2F1C0D"/>
    <w:multiLevelType w:val="hybridMultilevel"/>
    <w:tmpl w:val="34D08068"/>
    <w:lvl w:ilvl="0" w:tplc="9858F7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9B0C95"/>
    <w:multiLevelType w:val="hybridMultilevel"/>
    <w:tmpl w:val="78E8D972"/>
    <w:lvl w:ilvl="0" w:tplc="CA74595C">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10"/>
  </w:num>
  <w:num w:numId="5">
    <w:abstractNumId w:val="2"/>
  </w:num>
  <w:num w:numId="6">
    <w:abstractNumId w:val="12"/>
  </w:num>
  <w:num w:numId="7">
    <w:abstractNumId w:val="1"/>
  </w:num>
  <w:num w:numId="8">
    <w:abstractNumId w:val="9"/>
  </w:num>
  <w:num w:numId="9">
    <w:abstractNumId w:val="3"/>
  </w:num>
  <w:num w:numId="10">
    <w:abstractNumId w:val="11"/>
  </w:num>
  <w:num w:numId="11">
    <w:abstractNumId w:val="0"/>
  </w:num>
  <w:num w:numId="12">
    <w:abstractNumId w:val="6"/>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an-Paul Arnaout">
    <w15:presenceInfo w15:providerId="AD" w15:userId="S::arnaout.j@gust.edu.kw::d29ad542-5128-4822-8fa5-761d478c63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098"/>
    <w:rsid w:val="000413EE"/>
    <w:rsid w:val="000C6D0D"/>
    <w:rsid w:val="00115D23"/>
    <w:rsid w:val="001562B1"/>
    <w:rsid w:val="001870FF"/>
    <w:rsid w:val="00191104"/>
    <w:rsid w:val="001B4463"/>
    <w:rsid w:val="002049EC"/>
    <w:rsid w:val="00220B47"/>
    <w:rsid w:val="00224F2C"/>
    <w:rsid w:val="002E4797"/>
    <w:rsid w:val="003605EE"/>
    <w:rsid w:val="003A1F77"/>
    <w:rsid w:val="003B183A"/>
    <w:rsid w:val="003D0263"/>
    <w:rsid w:val="004361CC"/>
    <w:rsid w:val="00481DE6"/>
    <w:rsid w:val="00484613"/>
    <w:rsid w:val="004C06FE"/>
    <w:rsid w:val="004D7978"/>
    <w:rsid w:val="00577FD3"/>
    <w:rsid w:val="006E07D7"/>
    <w:rsid w:val="00710098"/>
    <w:rsid w:val="0072631E"/>
    <w:rsid w:val="00751670"/>
    <w:rsid w:val="00761A4F"/>
    <w:rsid w:val="007D2288"/>
    <w:rsid w:val="008707EB"/>
    <w:rsid w:val="008B2B81"/>
    <w:rsid w:val="008E2A9C"/>
    <w:rsid w:val="00911B7D"/>
    <w:rsid w:val="0091224D"/>
    <w:rsid w:val="009275B2"/>
    <w:rsid w:val="009408F0"/>
    <w:rsid w:val="009E73B5"/>
    <w:rsid w:val="00A11D86"/>
    <w:rsid w:val="00AA2A26"/>
    <w:rsid w:val="00AC4D95"/>
    <w:rsid w:val="00B14568"/>
    <w:rsid w:val="00B71501"/>
    <w:rsid w:val="00B94870"/>
    <w:rsid w:val="00BA7913"/>
    <w:rsid w:val="00BB2059"/>
    <w:rsid w:val="00BF0D60"/>
    <w:rsid w:val="00C13946"/>
    <w:rsid w:val="00C44311"/>
    <w:rsid w:val="00C7646A"/>
    <w:rsid w:val="00D507EE"/>
    <w:rsid w:val="00DE5062"/>
    <w:rsid w:val="00E7244C"/>
    <w:rsid w:val="00F172A8"/>
    <w:rsid w:val="00F2280D"/>
    <w:rsid w:val="00F721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7B4C"/>
  <w15:chartTrackingRefBased/>
  <w15:docId w15:val="{A8B1B6B3-7876-4BFB-B2E1-4B147FA82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1224D"/>
    <w:rPr>
      <w:sz w:val="16"/>
      <w:szCs w:val="16"/>
    </w:rPr>
  </w:style>
  <w:style w:type="paragraph" w:styleId="CommentText">
    <w:name w:val="annotation text"/>
    <w:basedOn w:val="Normal"/>
    <w:link w:val="CommentTextChar"/>
    <w:uiPriority w:val="99"/>
    <w:unhideWhenUsed/>
    <w:rsid w:val="0091224D"/>
    <w:pPr>
      <w:spacing w:line="240" w:lineRule="auto"/>
    </w:pPr>
    <w:rPr>
      <w:sz w:val="20"/>
      <w:szCs w:val="20"/>
    </w:rPr>
  </w:style>
  <w:style w:type="character" w:customStyle="1" w:styleId="CommentTextChar">
    <w:name w:val="Comment Text Char"/>
    <w:basedOn w:val="DefaultParagraphFont"/>
    <w:link w:val="CommentText"/>
    <w:uiPriority w:val="99"/>
    <w:rsid w:val="0091224D"/>
    <w:rPr>
      <w:sz w:val="20"/>
      <w:szCs w:val="20"/>
    </w:rPr>
  </w:style>
  <w:style w:type="paragraph" w:styleId="CommentSubject">
    <w:name w:val="annotation subject"/>
    <w:basedOn w:val="CommentText"/>
    <w:next w:val="CommentText"/>
    <w:link w:val="CommentSubjectChar"/>
    <w:uiPriority w:val="99"/>
    <w:semiHidden/>
    <w:unhideWhenUsed/>
    <w:rsid w:val="0091224D"/>
    <w:rPr>
      <w:b/>
      <w:bCs/>
    </w:rPr>
  </w:style>
  <w:style w:type="character" w:customStyle="1" w:styleId="CommentSubjectChar">
    <w:name w:val="Comment Subject Char"/>
    <w:basedOn w:val="CommentTextChar"/>
    <w:link w:val="CommentSubject"/>
    <w:uiPriority w:val="99"/>
    <w:semiHidden/>
    <w:rsid w:val="0091224D"/>
    <w:rPr>
      <w:b/>
      <w:bCs/>
      <w:sz w:val="20"/>
      <w:szCs w:val="20"/>
    </w:rPr>
  </w:style>
  <w:style w:type="character" w:styleId="Hyperlink">
    <w:name w:val="Hyperlink"/>
    <w:basedOn w:val="DefaultParagraphFont"/>
    <w:uiPriority w:val="99"/>
    <w:unhideWhenUsed/>
    <w:rsid w:val="001562B1"/>
    <w:rPr>
      <w:color w:val="0563C1" w:themeColor="hyperlink"/>
      <w:u w:val="single"/>
    </w:rPr>
  </w:style>
  <w:style w:type="character" w:styleId="UnresolvedMention">
    <w:name w:val="Unresolved Mention"/>
    <w:basedOn w:val="DefaultParagraphFont"/>
    <w:uiPriority w:val="99"/>
    <w:semiHidden/>
    <w:unhideWhenUsed/>
    <w:rsid w:val="001562B1"/>
    <w:rPr>
      <w:color w:val="605E5C"/>
      <w:shd w:val="clear" w:color="auto" w:fill="E1DFDD"/>
    </w:rPr>
  </w:style>
  <w:style w:type="character" w:styleId="FollowedHyperlink">
    <w:name w:val="FollowedHyperlink"/>
    <w:basedOn w:val="DefaultParagraphFont"/>
    <w:uiPriority w:val="99"/>
    <w:semiHidden/>
    <w:unhideWhenUsed/>
    <w:rsid w:val="00AA2A26"/>
    <w:rPr>
      <w:color w:val="954F72" w:themeColor="followedHyperlink"/>
      <w:u w:val="single"/>
    </w:rPr>
  </w:style>
  <w:style w:type="paragraph" w:styleId="ListParagraph">
    <w:name w:val="List Paragraph"/>
    <w:basedOn w:val="Normal"/>
    <w:uiPriority w:val="34"/>
    <w:qFormat/>
    <w:rsid w:val="00BF0D60"/>
    <w:pPr>
      <w:ind w:left="720"/>
      <w:contextualSpacing/>
    </w:pPr>
  </w:style>
  <w:style w:type="paragraph" w:styleId="NormalWeb">
    <w:name w:val="Normal (Web)"/>
    <w:basedOn w:val="Normal"/>
    <w:uiPriority w:val="99"/>
    <w:semiHidden/>
    <w:unhideWhenUsed/>
    <w:rsid w:val="00E7244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BA79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81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hyperlink" Target="https://docs.google.com/document/d/1lbSeLGpWZ_uOtMHxrDN4RISxhpVOfjmmdfe4ilaunG8/edit?usp=sharing" TargetMode="External"/><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microsoft.com/office/2018/08/relationships/commentsExtensible" Target="commentsExtensible.xml"/><Relationship Id="rId17" Type="http://schemas.openxmlformats.org/officeDocument/2006/relationships/image" Target="media/image10.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eg"/><Relationship Id="rId11" Type="http://schemas.microsoft.com/office/2016/09/relationships/commentsIds" Target="commentsIds.xml"/><Relationship Id="rId24" Type="http://schemas.openxmlformats.org/officeDocument/2006/relationships/image" Target="media/image18.png"/><Relationship Id="rId32" Type="http://schemas.openxmlformats.org/officeDocument/2006/relationships/image" Target="media/image26.png"/><Relationship Id="rId37"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2.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13</Pages>
  <Words>261</Words>
  <Characters>1490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Jean-Paul Arnaout</dc:creator>
  <cp:keywords/>
  <dc:description/>
  <cp:lastModifiedBy>Jean-Paul Arnaout</cp:lastModifiedBy>
  <cp:revision>4</cp:revision>
  <cp:lastPrinted>2021-02-04T10:19:00Z</cp:lastPrinted>
  <dcterms:created xsi:type="dcterms:W3CDTF">2021-02-22T07:25:00Z</dcterms:created>
  <dcterms:modified xsi:type="dcterms:W3CDTF">2021-02-24T08:33:00Z</dcterms:modified>
</cp:coreProperties>
</file>