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167F" w14:textId="561AEAED" w:rsidR="00601C97" w:rsidRDefault="00601C97">
      <w:r>
        <w:t xml:space="preserve">In the </w:t>
      </w:r>
      <w:r w:rsidRPr="00601C97">
        <w:rPr>
          <w:b/>
          <w:bCs/>
          <w:color w:val="EE0000"/>
        </w:rPr>
        <w:t>key store</w:t>
      </w:r>
      <w:r>
        <w:t>, I created a key with name “default” and type none: (this key was compulsory for adding repository, inventory and task template so have no other choice except creating a one with type none</w:t>
      </w:r>
      <w:r w:rsidR="00D57697">
        <w:t>)</w:t>
      </w:r>
      <w:r>
        <w:t xml:space="preserve"> </w:t>
      </w:r>
      <w:r>
        <w:br/>
      </w:r>
      <w:r>
        <w:rPr>
          <w:noProof/>
        </w:rPr>
        <w:drawing>
          <wp:inline distT="0" distB="0" distL="0" distR="0" wp14:anchorId="67A2749D" wp14:editId="5E609D14">
            <wp:extent cx="3095625" cy="2457450"/>
            <wp:effectExtent l="0" t="0" r="9525" b="0"/>
            <wp:docPr id="189413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33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E32B" w14:textId="05499E0D" w:rsidR="00601C97" w:rsidRDefault="00601C97">
      <w:r>
        <w:t xml:space="preserve">In </w:t>
      </w:r>
      <w:r w:rsidRPr="00601C97">
        <w:rPr>
          <w:b/>
          <w:bCs/>
          <w:color w:val="EE0000"/>
        </w:rPr>
        <w:t>environment</w:t>
      </w:r>
      <w:r>
        <w:t>:</w:t>
      </w:r>
      <w:r w:rsidR="00D57697">
        <w:t xml:space="preserve"> (this was also compulsory so created a default one)</w:t>
      </w:r>
      <w:r>
        <w:br/>
      </w:r>
      <w:r>
        <w:rPr>
          <w:noProof/>
        </w:rPr>
        <w:drawing>
          <wp:inline distT="0" distB="0" distL="0" distR="0" wp14:anchorId="19D990A5" wp14:editId="01DE4918">
            <wp:extent cx="3381375" cy="3781425"/>
            <wp:effectExtent l="0" t="0" r="9525" b="9525"/>
            <wp:docPr id="160544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47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CCE0" w14:textId="77777777" w:rsidR="00601C97" w:rsidRDefault="00601C97"/>
    <w:p w14:paraId="34D75DE8" w14:textId="77777777" w:rsidR="00601C97" w:rsidRDefault="00601C97"/>
    <w:p w14:paraId="69650A8E" w14:textId="77777777" w:rsidR="00601C97" w:rsidRDefault="00601C97"/>
    <w:p w14:paraId="5B6FA119" w14:textId="77777777" w:rsidR="00601C97" w:rsidRDefault="00601C97"/>
    <w:p w14:paraId="3B4F64A3" w14:textId="77777777" w:rsidR="00601C97" w:rsidRDefault="00601C97"/>
    <w:p w14:paraId="4B868BA9" w14:textId="77777777" w:rsidR="00601C97" w:rsidRDefault="00601C97"/>
    <w:p w14:paraId="209BB7FE" w14:textId="77777777" w:rsidR="00601C97" w:rsidRDefault="00601C97">
      <w:r>
        <w:t xml:space="preserve">In </w:t>
      </w:r>
      <w:r w:rsidRPr="00601C97">
        <w:rPr>
          <w:b/>
          <w:bCs/>
          <w:color w:val="EE0000"/>
        </w:rPr>
        <w:t>inventory</w:t>
      </w:r>
      <w:r>
        <w:t xml:space="preserve">: </w:t>
      </w:r>
    </w:p>
    <w:p w14:paraId="20378E6C" w14:textId="21659648" w:rsidR="00601C97" w:rsidRDefault="00601C97">
      <w:r>
        <w:t>Pasted the inventory file as it is by keeping type static and using the default credentials:</w:t>
      </w:r>
    </w:p>
    <w:p w14:paraId="644CED01" w14:textId="10EE4772" w:rsidR="00601C97" w:rsidRDefault="00601C97">
      <w:r>
        <w:br/>
      </w:r>
      <w:r>
        <w:rPr>
          <w:noProof/>
        </w:rPr>
        <w:drawing>
          <wp:inline distT="0" distB="0" distL="0" distR="0" wp14:anchorId="757057BB" wp14:editId="71E28B8E">
            <wp:extent cx="3086100" cy="3724275"/>
            <wp:effectExtent l="0" t="0" r="0" b="9525"/>
            <wp:docPr id="9988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0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82E4" w14:textId="77777777" w:rsidR="00601C97" w:rsidRDefault="00601C97">
      <w:r>
        <w:t xml:space="preserve">In </w:t>
      </w:r>
      <w:r w:rsidRPr="00601C97">
        <w:rPr>
          <w:b/>
          <w:bCs/>
          <w:color w:val="EE0000"/>
        </w:rPr>
        <w:t>repositories</w:t>
      </w:r>
      <w:r>
        <w:t xml:space="preserve">, </w:t>
      </w:r>
      <w:proofErr w:type="spellStart"/>
      <w:r>
        <w:t>i</w:t>
      </w:r>
      <w:proofErr w:type="spellEnd"/>
      <w:r>
        <w:t xml:space="preserve"> added the repo link:</w:t>
      </w:r>
    </w:p>
    <w:p w14:paraId="0FAB2621" w14:textId="2A5EF7A1" w:rsidR="00601C97" w:rsidRDefault="00601C97">
      <w:hyperlink r:id="rId7" w:history="1">
        <w:r w:rsidRPr="008446FC">
          <w:rPr>
            <w:rStyle w:val="Hyperlink"/>
          </w:rPr>
          <w:t>https://github.com/tehreem-0514/forensics.git</w:t>
        </w:r>
      </w:hyperlink>
    </w:p>
    <w:p w14:paraId="15BB997C" w14:textId="4F02544B" w:rsidR="00601C97" w:rsidRDefault="00601C97">
      <w:r>
        <w:t xml:space="preserve">and used the key named “default” </w:t>
      </w:r>
      <w:proofErr w:type="spellStart"/>
      <w:r>
        <w:t>i</w:t>
      </w:r>
      <w:proofErr w:type="spellEnd"/>
      <w:r>
        <w:t xml:space="preserve"> created previously</w:t>
      </w:r>
      <w:r>
        <w:br/>
      </w:r>
      <w:r>
        <w:rPr>
          <w:noProof/>
        </w:rPr>
        <w:drawing>
          <wp:inline distT="0" distB="0" distL="0" distR="0" wp14:anchorId="7D4BCE6B" wp14:editId="603ADD20">
            <wp:extent cx="2752725" cy="2895600"/>
            <wp:effectExtent l="0" t="0" r="9525" b="0"/>
            <wp:docPr id="82357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70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A0B1" w14:textId="24AD7771" w:rsidR="00601C97" w:rsidRDefault="00601C97">
      <w:r>
        <w:lastRenderedPageBreak/>
        <w:t xml:space="preserve">in </w:t>
      </w:r>
      <w:r w:rsidRPr="00601C97">
        <w:rPr>
          <w:color w:val="EE0000"/>
        </w:rPr>
        <w:t>task templates</w:t>
      </w:r>
      <w:r>
        <w:t xml:space="preserve">, </w:t>
      </w:r>
      <w:proofErr w:type="spellStart"/>
      <w:r>
        <w:t>i</w:t>
      </w:r>
      <w:proofErr w:type="spellEnd"/>
      <w:r>
        <w:t xml:space="preserve"> created a new template named “forensics”, my playbook name in the repo was </w:t>
      </w:r>
      <w:proofErr w:type="spellStart"/>
      <w:r>
        <w:t>playbook.yml</w:t>
      </w:r>
      <w:proofErr w:type="spellEnd"/>
      <w:r>
        <w:t xml:space="preserve"> so used that, inventory, repo and environment were selected by the names they were created previously:</w:t>
      </w:r>
      <w:r>
        <w:br/>
      </w:r>
      <w:r>
        <w:rPr>
          <w:noProof/>
        </w:rPr>
        <w:drawing>
          <wp:inline distT="0" distB="0" distL="0" distR="0" wp14:anchorId="07646726" wp14:editId="31D5C617">
            <wp:extent cx="4600575" cy="3771900"/>
            <wp:effectExtent l="0" t="0" r="9525" b="0"/>
            <wp:docPr id="182993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34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C97"/>
    <w:rsid w:val="00601C97"/>
    <w:rsid w:val="00D401CA"/>
    <w:rsid w:val="00D5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416B"/>
  <w15:chartTrackingRefBased/>
  <w15:docId w15:val="{7F37ED76-F589-437D-A109-4BDCD4D80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C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1C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tehreem-0514/forensics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Khan</dc:creator>
  <cp:keywords/>
  <dc:description/>
  <cp:lastModifiedBy>Tehreem Khan</cp:lastModifiedBy>
  <cp:revision>1</cp:revision>
  <dcterms:created xsi:type="dcterms:W3CDTF">2026-02-19T16:45:00Z</dcterms:created>
  <dcterms:modified xsi:type="dcterms:W3CDTF">2026-02-19T16:56:00Z</dcterms:modified>
</cp:coreProperties>
</file>