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pict>
          <v:rect id="shape1" style="position:absolute;margin-left:44pt;margin-top:82pt;width:507pt;height:580pt;z-index:1;mso-position-horizontal-relative:page;mso-position-vertical-relative:page" filled="f" strokecolor="#000000" strokeweight="1.5pt">
            <w10:wrap type="none"/>
          </v:rect>
        </w:pict>
      </w:r>
      <w:r>
        <w:pict>
          <v:rect id="shape2" style="position:absolute;margin-left:485pt;margin-top:598pt;width:53pt;height:36pt;z-index:2;mso-position-horizontal-relative:page;mso-position-vertical-relative:page" filled="f" strokecolor="#000000" strokeweight="0.8pt">
            <w10:wrap type="none"/>
          </v:rect>
        </w:pict>
      </w:r>
      <w:r>
        <w:pict>
          <v:rect id="shape3" style="position:absolute;margin-left:44pt;margin-top:44pt;width:507pt;height:18pt;z-index:3;mso-position-horizontal-relative:page;mso-position-vertical-relative:page;mso-fit-shape-to-text:f" filled="t" stroked="f" fillcolor="#6A1839">
            <v:textbox inset="3.0999999999999996pt,3.0999999999999996pt,3.0999999999999996pt,3.0999999999999996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FFFFFF"/>
                      <w:b/>
                    </w:rPr>
                    <w:t xml:space="preserve">UNIT 2: Systems Planning</w:t>
                  </w:r>
                </w:p>
              </w:txbxContent>
            </v:textbox>
            <w10:wrap type="none"/>
          </v:rect>
        </w:pict>
      </w:r>
      <w:r>
        <w:pict>
          <v:rect id="shape4" style="position:absolute;margin-left:44pt;margin-top:801pt;width:455pt;height:14pt;z-index:4;mso-position-horizontal-relative:page;mso-position-vertical-relative:page;mso-fit-shape-to-text:f" filled="f" stroked="f">
            <v:textbox inset="1.9399999999999993pt,1.9399999999999993pt,1.9399999999999993pt,1.9399999999999993pt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IT303: SYSTEMS ANALYSIS AND DESIGN</w:t>
                  </w:r>
                </w:p>
              </w:txbxContent>
            </v:textbox>
            <w10:wrap type="none"/>
          </v:rect>
        </w:pict>
      </w:r>
      <w:r>
        <w:pict>
          <v:rect id="shape5" style="position:absolute;margin-left:507pt;margin-top:801pt;width:44pt;height:14pt;z-index:5;mso-position-horizontal-relative:page;mso-position-vertical-relative:page;mso-fit-shape-to-text:f" filled="f" stroked="f">
            <v:textbox inset="1.0999999999999994pt,1.0999999999999994pt,1.0999999999999994pt,1.0999999999999994pt">
              <w:txbxContent>
                <w:p>
                  <w:pPr>
                    <w:spacing w:before="0" w:after="0" w:line="224" w:lineRule="exact"/>
                    <w:jc w:val="righ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1</w:t>
                  </w:r>
                </w:p>
              </w:txbxContent>
            </v:textbox>
            <w10:wrap type="none"/>
          </v:rect>
        </w:pict>
      </w:r>
      <w:r>
        <w:pict>
          <v:rect id="shape6" style="position:absolute;margin-left:54pt;margin-top:91pt;width:485pt;height:19pt;z-index:6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69" w:lineRule="exact"/>
                    <w:jc w:val="center"/>
                  </w:pPr>
                  <w:r>
                    <w:rPr>
                      <w:rFonts w:ascii="Arial Narrow" w:hAnsi="Arial Narrow"/>
                      <w:sz w:val="24"/>
                      <w:color w:val="000000"/>
                      <w:b/>
                    </w:rPr>
                    <w:t xml:space="preserve">BREAKDOWN OF ONE TIME COST WORKSHEET</w:t>
                  </w:r>
                </w:p>
              </w:txbxContent>
            </v:textbox>
            <w10:wrap type="none"/>
          </v:rect>
        </w:pict>
      </w:r>
      <w:r>
        <w:pict>
          <v:rect id="shape7" style="position:absolute;margin-left:54pt;margin-top:117pt;width:485pt;height:20pt;z-index:7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Assuming that the project development duration is ______ MONTHS</w:t>
                  </w:r>
                </w:p>
              </w:txbxContent>
            </v:textbox>
            <w10:wrap type="none"/>
          </v:rect>
        </w:pict>
      </w:r>
      <w:r>
        <w:pict>
          <v:rect id="shape8" style="position:absolute;margin-left:54pt;margin-top:150pt;width:224pt;height:20pt;z-index:8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A. Development Cost</w:t>
                  </w:r>
                </w:p>
              </w:txbxContent>
            </v:textbox>
            <w10:wrap type="none"/>
          </v:rect>
        </w:pict>
      </w:r>
      <w:r>
        <w:pict>
          <v:rect id="shape9" style="position:absolute;margin-left:54pt;margin-top:178pt;width:104pt;height:19pt;z-index:9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5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10" style="position:absolute;margin-left:158pt;margin-top:178pt;width:61pt;height:19pt;z-index:10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5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  <w:b/>
                    </w:rPr>
                    <w:t xml:space="preserve">Salary/Month</w:t>
                  </w:r>
                </w:p>
              </w:txbxContent>
            </v:textbox>
            <w10:wrap type="none"/>
          </v:rect>
        </w:pict>
      </w:r>
      <w:r>
        <w:pict>
          <v:rect id="shape11" style="position:absolute;margin-left:219pt;margin-top:178pt;width:24pt;height:19pt;z-index:11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5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  <w:b/>
                    </w:rPr>
                    <w:t xml:space="preserve">Mo.</w:t>
                  </w:r>
                </w:p>
              </w:txbxContent>
            </v:textbox>
            <w10:wrap type="none"/>
          </v:rect>
        </w:pict>
      </w:r>
      <w:r>
        <w:pict>
          <v:rect id="shape12" style="position:absolute;margin-left:243pt;margin-top:178pt;width:35pt;height:19pt;z-index:12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5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13" style="position:absolute;margin-left:54pt;margin-top:197pt;width:104pt;height:19pt;z-index:1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System Analyst</w:t>
                  </w:r>
                </w:p>
              </w:txbxContent>
            </v:textbox>
            <w10:wrap type="none"/>
          </v:rect>
        </w:pict>
      </w:r>
      <w:r>
        <w:pict>
          <v:rect id="shape14" style="position:absolute;margin-left:158pt;margin-top:197pt;width:61pt;height:19pt;z-index:1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5" style="position:absolute;margin-left:219pt;margin-top:197pt;width:24pt;height:19pt;z-index:1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6" style="position:absolute;margin-left:243pt;margin-top:197pt;width:35pt;height:19pt;z-index:1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7" style="position:absolute;margin-left:54pt;margin-top:216pt;width:104pt;height:19pt;z-index:1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Programmer</w:t>
                  </w:r>
                </w:p>
              </w:txbxContent>
            </v:textbox>
            <w10:wrap type="none"/>
          </v:rect>
        </w:pict>
      </w:r>
      <w:r>
        <w:pict>
          <v:rect id="shape18" style="position:absolute;margin-left:158pt;margin-top:216pt;width:61pt;height:19pt;z-index:1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9" style="position:absolute;margin-left:219pt;margin-top:216pt;width:24pt;height:19pt;z-index:1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0" style="position:absolute;margin-left:243pt;margin-top:216pt;width:35pt;height:19pt;z-index:2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1" style="position:absolute;margin-left:54pt;margin-top:235pt;width:104pt;height:19pt;z-index:2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Encoder</w:t>
                  </w:r>
                </w:p>
              </w:txbxContent>
            </v:textbox>
            <w10:wrap type="none"/>
          </v:rect>
        </w:pict>
      </w:r>
      <w:r>
        <w:pict>
          <v:rect id="shape22" style="position:absolute;margin-left:158pt;margin-top:235pt;width:61pt;height:19pt;z-index:2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3" style="position:absolute;margin-left:219pt;margin-top:235pt;width:24pt;height:19pt;z-index:2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4" style="position:absolute;margin-left:243pt;margin-top:235pt;width:35pt;height:19pt;z-index:2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5" style="position:absolute;margin-left:54pt;margin-top:254pt;width:104pt;height:19pt;z-index:2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Researcher</w:t>
                  </w:r>
                </w:p>
              </w:txbxContent>
            </v:textbox>
            <w10:wrap type="none"/>
          </v:rect>
        </w:pict>
      </w:r>
      <w:r>
        <w:pict>
          <v:rect id="shape26" style="position:absolute;margin-left:158pt;margin-top:254pt;width:61pt;height:19pt;z-index:2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7" style="position:absolute;margin-left:219pt;margin-top:254pt;width:24pt;height:19pt;z-index:2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8" style="position:absolute;margin-left:243pt;margin-top:254pt;width:35pt;height:19pt;z-index:2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9" style="position:absolute;margin-left:54pt;margin-top:273pt;width:189pt;height:20pt;z-index:2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30" style="position:absolute;margin-left:243pt;margin-top:273pt;width:35pt;height:20pt;z-index:3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1" style="position:absolute;margin-left:54pt;margin-top:312pt;width:224pt;height:20pt;z-index:31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B. User Training</w:t>
                  </w:r>
                </w:p>
              </w:txbxContent>
            </v:textbox>
            <w10:wrap type="none"/>
          </v:rect>
        </w:pict>
      </w:r>
      <w:r>
        <w:pict>
          <v:rect id="shape32" style="position:absolute;margin-left:54pt;margin-top:341pt;width:104pt;height:19pt;z-index:32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9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33" style="position:absolute;margin-left:158pt;margin-top:341pt;width:70pt;height:19pt;z-index:33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9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Honoraria/day</w:t>
                  </w:r>
                </w:p>
              </w:txbxContent>
            </v:textbox>
            <w10:wrap type="none"/>
          </v:rect>
        </w:pict>
      </w:r>
      <w:r>
        <w:pict>
          <v:rect id="shape34" style="position:absolute;margin-left:228pt;margin-top:341pt;width:50pt;height:19pt;z-index:34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199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35" style="position:absolute;margin-left:54pt;margin-top:360pt;width:104pt;height:19pt;z-index:3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User Training</w:t>
                  </w:r>
                </w:p>
              </w:txbxContent>
            </v:textbox>
            <w10:wrap type="none"/>
          </v:rect>
        </w:pict>
      </w:r>
      <w:r>
        <w:pict>
          <v:rect id="shape36" style="position:absolute;margin-left:158pt;margin-top:360pt;width:70pt;height:19pt;z-index:3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7" style="position:absolute;margin-left:228pt;margin-top:360pt;width:50pt;height:19pt;z-index:3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8" style="position:absolute;margin-left:54pt;margin-top:379pt;width:104pt;height:19pt;z-index:3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Training Kit</w:t>
                  </w:r>
                </w:p>
              </w:txbxContent>
            </v:textbox>
            <w10:wrap type="none"/>
          </v:rect>
        </w:pict>
      </w:r>
      <w:r>
        <w:pict>
          <v:rect id="shape39" style="position:absolute;margin-left:158pt;margin-top:379pt;width:70pt;height:19pt;z-index:3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40" style="position:absolute;margin-left:228pt;margin-top:379pt;width:50pt;height:19pt;z-index:4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41" style="position:absolute;margin-left:54pt;margin-top:398pt;width:174pt;height:20pt;z-index:4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42" style="position:absolute;margin-left:228pt;margin-top:398pt;width:50pt;height:20pt;z-index:4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43" style="position:absolute;margin-left:54pt;margin-top:440pt;width:224pt;height:20pt;z-index:43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C. ADDITIONAL HARDWARE/SOFTWARE</w:t>
                  </w:r>
                </w:p>
              </w:txbxContent>
            </v:textbox>
            <w10:wrap type="none"/>
          </v:rect>
        </w:pict>
      </w:r>
      <w:r>
        <w:pict>
          <v:rect id="shape44" style="position:absolute;margin-left:54pt;margin-top:470pt;width:104pt;height:19pt;z-index:44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45" style="position:absolute;margin-left:158pt;margin-top:470pt;width:70pt;height:19pt;z-index:45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Unit Cost</w:t>
                  </w:r>
                </w:p>
              </w:txbxContent>
            </v:textbox>
            <w10:wrap type="none"/>
          </v:rect>
        </w:pict>
      </w:r>
      <w:r>
        <w:pict>
          <v:rect id="shape46" style="position:absolute;margin-left:228pt;margin-top:470pt;width:50pt;height:19pt;z-index:46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47" style="position:absolute;margin-left:54pt;margin-top:489pt;width:104pt;height:19pt;z-index:4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Database Server</w:t>
                  </w:r>
                </w:p>
              </w:txbxContent>
            </v:textbox>
            <w10:wrap type="none"/>
          </v:rect>
        </w:pict>
      </w:r>
      <w:r>
        <w:pict>
          <v:rect id="shape48" style="position:absolute;margin-left:158pt;margin-top:489pt;width:70pt;height:19pt;z-index:4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49" style="position:absolute;margin-left:228pt;margin-top:489pt;width:50pt;height:19pt;z-index:4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50" style="position:absolute;margin-left:54pt;margin-top:508pt;width:104pt;height:19pt;z-index:5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External Drive</w:t>
                  </w:r>
                </w:p>
              </w:txbxContent>
            </v:textbox>
            <w10:wrap type="none"/>
          </v:rect>
        </w:pict>
      </w:r>
      <w:r>
        <w:pict>
          <v:rect id="shape51" style="position:absolute;margin-left:158pt;margin-top:508pt;width:70pt;height:19pt;z-index:5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52" style="position:absolute;margin-left:228pt;margin-top:508pt;width:50pt;height:19pt;z-index:5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53" style="position:absolute;margin-left:54pt;margin-top:527pt;width:104pt;height:36pt;z-index:5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Licensed Software /</w:t>
                  </w:r>
                </w:p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Vendor Platform</w:t>
                  </w:r>
                </w:p>
              </w:txbxContent>
            </v:textbox>
            <w10:wrap type="none"/>
          </v:rect>
        </w:pict>
      </w:r>
      <w:r>
        <w:pict>
          <v:rect id="shape54" style="position:absolute;margin-left:158pt;margin-top:527pt;width:70pt;height:36pt;z-index:5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55" style="position:absolute;margin-left:228pt;margin-top:527pt;width:50pt;height:36pt;z-index:5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56" style="position:absolute;margin-left:54pt;margin-top:563pt;width:174pt;height:20pt;z-index:5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57" style="position:absolute;margin-left:228pt;margin-top:563pt;width:50pt;height:20pt;z-index:5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58" style="position:absolute;margin-left:54pt;margin-top:610pt;width:224pt;height:42pt;z-index:58;mso-position-horizontal-relative:page;mso-position-vertical-relative:page;mso-fit-shape-to-text:f" filled="f" stroked="t" strokecolor="#000000" strokeweight="0.5pt">
            <v:textbox inset="5pt,5pt,5pt,5pt">
              <w:txbxContent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Total One Time Cost = Total Development Cost + Total</w:t>
                  </w:r>
                </w:p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User Training + Total Additional Hardware/Software</w:t>
                  </w:r>
                </w:p>
              </w:txbxContent>
            </v:textbox>
            <w10:wrap type="none"/>
          </v:rect>
        </w:pict>
      </w:r>
      <w:r>
        <w:pict>
          <v:rect id="shape59" style="position:absolute;margin-left:311pt;margin-top:151pt;width:228pt;height:29pt;z-index:59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35" w:lineRule="exact"/>
                    <w:jc w:val="center"/>
                  </w:pPr>
                  <w:r>
                    <w:rPr>
                      <w:rFonts w:ascii="Arial Narrow" w:hAnsi="Arial Narrow"/>
                      <w:sz w:val="21"/>
                      <w:color w:val="000000"/>
                      <w:b/>
                    </w:rPr>
                    <w:t xml:space="preserve">BREAKDOWN OF ONE TIME COST WORKSHEET</w:t>
                  </w:r>
                </w:p>
              </w:txbxContent>
            </v:textbox>
            <w10:wrap type="none"/>
          </v:rect>
        </w:pict>
      </w:r>
      <w:r>
        <w:pict>
          <v:rect id="shape60" style="position:absolute;margin-left:311pt;margin-top:191pt;width:167pt;height:19pt;z-index:6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A. Development Cost</w:t>
                  </w:r>
                </w:p>
              </w:txbxContent>
            </v:textbox>
            <w10:wrap type="none"/>
          </v:rect>
        </w:pict>
      </w:r>
      <w:r>
        <w:pict>
          <v:rect id="shape61" style="position:absolute;margin-left:478pt;margin-top:191pt;width:61pt;height:19pt;z-index:6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62" style="position:absolute;margin-left:311pt;margin-top:210pt;width:167pt;height:19pt;z-index:6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B. User Training</w:t>
                  </w:r>
                </w:p>
              </w:txbxContent>
            </v:textbox>
            <w10:wrap type="none"/>
          </v:rect>
        </w:pict>
      </w:r>
      <w:r>
        <w:pict>
          <v:rect id="shape63" style="position:absolute;margin-left:478pt;margin-top:210pt;width:61pt;height:19pt;z-index:6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64" style="position:absolute;margin-left:311pt;margin-top:229pt;width:167pt;height:34pt;z-index:6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C. Additional</w:t>
                  </w:r>
                </w:p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Hardware/Software</w:t>
                  </w:r>
                </w:p>
              </w:txbxContent>
            </v:textbox>
            <w10:wrap type="none"/>
          </v:rect>
        </w:pict>
      </w:r>
      <w:r>
        <w:pict>
          <v:rect id="shape65" style="position:absolute;margin-left:478pt;margin-top:229pt;width:61pt;height:34pt;z-index:6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66" style="position:absolute;margin-left:311pt;margin-top:263pt;width:167pt;height:21pt;z-index:6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TOTAL ONE TIME COST</w:t>
                  </w:r>
                </w:p>
              </w:txbxContent>
            </v:textbox>
            <w10:wrap type="none"/>
          </v:rect>
        </w:pict>
      </w:r>
      <w:r>
        <w:pict>
          <v:rect id="shape67" style="position:absolute;margin-left:478pt;margin-top:263pt;width:61pt;height:21pt;z-index:6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68" style="position:absolute;margin-left:311pt;margin-top:284pt;width:228pt;height:44pt;z-index:68;mso-position-horizontal-relative:page;mso-position-vertical-relative:page;mso-fit-shape-to-text:f" filled="f" stroked="t" strokecolor="#000000" strokeweight="0.5pt">
            <v:textbox inset="4pt,4pt,4pt,4pt">
              <w:txbxContent>
                <w:p>
                  <w:pPr>
                    <w:spacing w:before="0" w:after="0" w:line="206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Total One Time Cost = Total Development Cost + Total</w:t>
                  </w:r>
                </w:p>
                <w:p>
                  <w:pPr>
                    <w:spacing w:before="0" w:after="0" w:line="206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User Training + Total Additional Hardware/Software</w:t>
                  </w:r>
                </w:p>
              </w:txbxContent>
            </v:textbox>
            <w10:wrap type="none"/>
          </v:rect>
        </w:pict>
      </w:r>
      <w:r>
        <w:pict>
          <v:rect id="shape69" style="position:absolute;margin-left:311pt;margin-top:389pt;width:228pt;height:20pt;z-index:69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  <w:b/>
                    </w:rPr>
                    <w:t xml:space="preserve">RECURRING COST</w:t>
                  </w:r>
                </w:p>
              </w:txbxContent>
            </v:textbox>
            <w10:wrap type="none"/>
          </v:rect>
        </w:pict>
      </w:r>
      <w:r>
        <w:pict>
          <v:rect id="shape70" style="position:absolute;margin-left:311pt;margin-top:410pt;width:117pt;height:19pt;z-index:70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71" style="position:absolute;margin-left:428pt;margin-top:410pt;width:58pt;height:19pt;z-index:71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Unit Cost</w:t>
                  </w:r>
                </w:p>
              </w:txbxContent>
            </v:textbox>
            <w10:wrap type="none"/>
          </v:rect>
        </w:pict>
      </w:r>
      <w:r>
        <w:pict>
          <v:rect id="shape72" style="position:absolute;margin-left:486pt;margin-top:410pt;width:53pt;height:19pt;z-index:72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Annually</w:t>
                  </w:r>
                </w:p>
              </w:txbxContent>
            </v:textbox>
            <w10:wrap type="none"/>
          </v:rect>
        </w:pict>
      </w:r>
      <w:r>
        <w:pict>
          <v:rect id="shape73" style="position:absolute;margin-left:311pt;margin-top:429pt;width:117pt;height:19pt;z-index:7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Software Maintenance</w:t>
                  </w:r>
                </w:p>
              </w:txbxContent>
            </v:textbox>
            <w10:wrap type="none"/>
          </v:rect>
        </w:pict>
      </w:r>
      <w:r>
        <w:pict>
          <v:rect id="shape74" style="position:absolute;margin-left:428pt;margin-top:429pt;width:58pt;height:19pt;z-index:7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75" style="position:absolute;margin-left:486pt;margin-top:429pt;width:53pt;height:19pt;z-index:7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76" style="position:absolute;margin-left:311pt;margin-top:448pt;width:117pt;height:19pt;z-index:7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Incremental Communication</w:t>
                  </w:r>
                </w:p>
              </w:txbxContent>
            </v:textbox>
            <w10:wrap type="none"/>
          </v:rect>
        </w:pict>
      </w:r>
      <w:r>
        <w:pict>
          <v:rect id="shape77" style="position:absolute;margin-left:428pt;margin-top:448pt;width:58pt;height:19pt;z-index:7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78" style="position:absolute;margin-left:486pt;margin-top:448pt;width:53pt;height:19pt;z-index:7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79" style="position:absolute;margin-left:311pt;margin-top:467pt;width:117pt;height:19pt;z-index:7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Software License Renewal</w:t>
                  </w:r>
                </w:p>
              </w:txbxContent>
            </v:textbox>
            <w10:wrap type="none"/>
          </v:rect>
        </w:pict>
      </w:r>
      <w:r>
        <w:pict>
          <v:rect id="shape80" style="position:absolute;margin-left:428pt;margin-top:467pt;width:58pt;height:19pt;z-index:8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81" style="position:absolute;margin-left:486pt;margin-top:467pt;width:53pt;height:19pt;z-index:8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82" style="position:absolute;margin-left:311pt;margin-top:486pt;width:175pt;height:20pt;z-index:8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83" style="position:absolute;margin-left:486pt;margin-top:486pt;width:53pt;height:20pt;z-index:8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84" style="position:absolute;margin-left:44pt;margin-top:683pt;width:507pt;height:31pt;z-index:84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Financial amounts and development duration are blank because the green company inventory table does not supply them. Monthly</w:t>
                  </w:r>
                </w:p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maintenance/communication and annual renewal are worksheet billing units, not purchased services.</w:t>
                  </w:r>
                </w:p>
              </w:txbxContent>
            </v:textbox>
            <w10:wrap type="none"/>
          </v:rect>
        </w:pict>
      </w:r>
    </w:p>
    <w:p>
      <w:r>
        <w:br w:type="page"/>
      </w:r>
    </w:p>
    <w:p>
      <w:pPr>
        <w:spacing w:before="0" w:after="0" w:line="20" w:lineRule="exact"/>
      </w:pPr>
      <w:r>
        <w:pict>
          <v:rect id="shape85" style="position:absolute;margin-left:44pt;margin-top:80pt;width:507pt;height:300pt;z-index:85;mso-position-horizontal-relative:page;mso-position-vertical-relative:page" filled="f" strokecolor="#000000" strokeweight="1.5pt">
            <w10:wrap type="none"/>
          </v:rect>
        </w:pict>
      </w:r>
      <w:r>
        <w:pict>
          <v:rect id="shape86" style="position:absolute;margin-left:485pt;margin-top:318pt;width:53pt;height:36pt;z-index:86;mso-position-horizontal-relative:page;mso-position-vertical-relative:page" filled="f" strokecolor="#000000" strokeweight="0.8pt">
            <w10:wrap type="none"/>
          </v:rect>
        </w:pict>
      </w:r>
      <w:r>
        <w:pict>
          <v:rect id="shape87" style="position:absolute;margin-left:44pt;margin-top:44pt;width:507pt;height:18pt;z-index:87;mso-position-horizontal-relative:page;mso-position-vertical-relative:page;mso-fit-shape-to-text:f" filled="t" stroked="f" fillcolor="#6A1839">
            <v:textbox inset="3.0999999999999996pt,3.0999999999999996pt,3.0999999999999996pt,3.0999999999999996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FFFFFF"/>
                      <w:b/>
                    </w:rPr>
                    <w:t xml:space="preserve">UNIT 2: Systems Planning</w:t>
                  </w:r>
                </w:p>
              </w:txbxContent>
            </v:textbox>
            <w10:wrap type="none"/>
          </v:rect>
        </w:pict>
      </w:r>
      <w:r>
        <w:pict>
          <v:rect id="shape88" style="position:absolute;margin-left:44pt;margin-top:801pt;width:455pt;height:14pt;z-index:88;mso-position-horizontal-relative:page;mso-position-vertical-relative:page;mso-fit-shape-to-text:f" filled="f" stroked="f">
            <v:textbox inset="1.9399999999999993pt,1.9399999999999993pt,1.9399999999999993pt,1.9399999999999993pt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IT303: SYSTEMS ANALYSIS AND DESIGN</w:t>
                  </w:r>
                </w:p>
              </w:txbxContent>
            </v:textbox>
            <w10:wrap type="none"/>
          </v:rect>
        </w:pict>
      </w:r>
      <w:r>
        <w:pict>
          <v:rect id="shape89" style="position:absolute;margin-left:507pt;margin-top:801pt;width:44pt;height:14pt;z-index:89;mso-position-horizontal-relative:page;mso-position-vertical-relative:page;mso-fit-shape-to-text:f" filled="f" stroked="f">
            <v:textbox inset="1.0999999999999994pt,1.0999999999999994pt,1.0999999999999994pt,1.0999999999999994pt">
              <w:txbxContent>
                <w:p>
                  <w:pPr>
                    <w:spacing w:before="0" w:after="0" w:line="224" w:lineRule="exact"/>
                    <w:jc w:val="righ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90" style="position:absolute;margin-left:54pt;margin-top:80pt;width:104pt;height:19pt;z-index:9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Training Kit</w:t>
                  </w:r>
                </w:p>
              </w:txbxContent>
            </v:textbox>
            <w10:wrap type="none"/>
          </v:rect>
        </w:pict>
      </w:r>
      <w:r>
        <w:pict>
          <v:rect id="shape91" style="position:absolute;margin-left:158pt;margin-top:80pt;width:70pt;height:19pt;z-index:9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92" style="position:absolute;margin-left:228pt;margin-top:80pt;width:50pt;height:19pt;z-index:9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93" style="position:absolute;margin-left:54pt;margin-top:99pt;width:174pt;height:20pt;z-index:9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94" style="position:absolute;margin-left:228pt;margin-top:99pt;width:50pt;height:20pt;z-index:9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95" style="position:absolute;margin-left:54pt;margin-top:151pt;width:224pt;height:20pt;z-index:95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C. ADDITIONAL HARDWARE/SOFTWARE</w:t>
                  </w:r>
                </w:p>
              </w:txbxContent>
            </v:textbox>
            <w10:wrap type="none"/>
          </v:rect>
        </w:pict>
      </w:r>
      <w:r>
        <w:pict>
          <v:rect id="shape96" style="position:absolute;margin-left:54pt;margin-top:179pt;width:104pt;height:19pt;z-index:96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97" style="position:absolute;margin-left:158pt;margin-top:179pt;width:70pt;height:19pt;z-index:97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Unit Cost</w:t>
                  </w:r>
                </w:p>
              </w:txbxContent>
            </v:textbox>
            <w10:wrap type="none"/>
          </v:rect>
        </w:pict>
      </w:r>
      <w:r>
        <w:pict>
          <v:rect id="shape98" style="position:absolute;margin-left:228pt;margin-top:179pt;width:50pt;height:19pt;z-index:98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99" style="position:absolute;margin-left:54pt;margin-top:198pt;width:104pt;height:19pt;z-index:9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Database Server</w:t>
                  </w:r>
                </w:p>
              </w:txbxContent>
            </v:textbox>
            <w10:wrap type="none"/>
          </v:rect>
        </w:pict>
      </w:r>
      <w:r>
        <w:pict>
          <v:rect id="shape100" style="position:absolute;margin-left:158pt;margin-top:198pt;width:70pt;height:19pt;z-index:10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01" style="position:absolute;margin-left:228pt;margin-top:198pt;width:50pt;height:19pt;z-index:10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02" style="position:absolute;margin-left:54pt;margin-top:217pt;width:104pt;height:19pt;z-index:10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External Drive</w:t>
                  </w:r>
                </w:p>
              </w:txbxContent>
            </v:textbox>
            <w10:wrap type="none"/>
          </v:rect>
        </w:pict>
      </w:r>
      <w:r>
        <w:pict>
          <v:rect id="shape103" style="position:absolute;margin-left:158pt;margin-top:217pt;width:70pt;height:19pt;z-index:10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04" style="position:absolute;margin-left:228pt;margin-top:217pt;width:50pt;height:19pt;z-index:10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05" style="position:absolute;margin-left:54pt;margin-top:236pt;width:104pt;height:36pt;z-index:10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Licensed Software /</w:t>
                  </w:r>
                </w:p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Vendor Platform</w:t>
                  </w:r>
                </w:p>
              </w:txbxContent>
            </v:textbox>
            <w10:wrap type="none"/>
          </v:rect>
        </w:pict>
      </w:r>
      <w:r>
        <w:pict>
          <v:rect id="shape106" style="position:absolute;margin-left:158pt;margin-top:236pt;width:70pt;height:36pt;z-index:10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07" style="position:absolute;margin-left:228pt;margin-top:236pt;width:50pt;height:36pt;z-index:10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08" style="position:absolute;margin-left:54pt;margin-top:272pt;width:174pt;height:20pt;z-index:10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109" style="position:absolute;margin-left:228pt;margin-top:272pt;width:50pt;height:20pt;z-index:10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10" style="position:absolute;margin-left:54pt;margin-top:318pt;width:224pt;height:49pt;z-index:110;mso-position-horizontal-relative:page;mso-position-vertical-relative:page;mso-fit-shape-to-text:f" filled="f" stroked="t" strokecolor="#000000" strokeweight="0.5pt">
            <v:textbox inset="5pt,5pt,5pt,5pt">
              <w:txbxContent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Total One Time Cost = Total Development Cost + Total</w:t>
                  </w:r>
                </w:p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User Training + Total Additional Hardware/Software</w:t>
                  </w:r>
                </w:p>
              </w:txbxContent>
            </v:textbox>
            <w10:wrap type="none"/>
          </v:rect>
        </w:pict>
      </w:r>
      <w:r>
        <w:pict>
          <v:rect id="shape111" style="position:absolute;margin-left:311pt;margin-top:80pt;width:117pt;height:19pt;z-index:111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112" style="position:absolute;margin-left:428pt;margin-top:80pt;width:58pt;height:19pt;z-index:112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Unit Cost</w:t>
                  </w:r>
                </w:p>
              </w:txbxContent>
            </v:textbox>
            <w10:wrap type="none"/>
          </v:rect>
        </w:pict>
      </w:r>
      <w:r>
        <w:pict>
          <v:rect id="shape113" style="position:absolute;margin-left:486pt;margin-top:80pt;width:53pt;height:19pt;z-index:113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Annually</w:t>
                  </w:r>
                </w:p>
              </w:txbxContent>
            </v:textbox>
            <w10:wrap type="none"/>
          </v:rect>
        </w:pict>
      </w:r>
      <w:r>
        <w:pict>
          <v:rect id="shape114" style="position:absolute;margin-left:311pt;margin-top:99pt;width:117pt;height:19pt;z-index:11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Software Maintenance</w:t>
                  </w:r>
                </w:p>
              </w:txbxContent>
            </v:textbox>
            <w10:wrap type="none"/>
          </v:rect>
        </w:pict>
      </w:r>
      <w:r>
        <w:pict>
          <v:rect id="shape115" style="position:absolute;margin-left:428pt;margin-top:99pt;width:58pt;height:19pt;z-index:11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16" style="position:absolute;margin-left:486pt;margin-top:99pt;width:53pt;height:19pt;z-index:11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17" style="position:absolute;margin-left:311pt;margin-top:118pt;width:117pt;height:19pt;z-index:11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Incremental Communication</w:t>
                  </w:r>
                </w:p>
              </w:txbxContent>
            </v:textbox>
            <w10:wrap type="none"/>
          </v:rect>
        </w:pict>
      </w:r>
      <w:r>
        <w:pict>
          <v:rect id="shape118" style="position:absolute;margin-left:428pt;margin-top:118pt;width:58pt;height:19pt;z-index:11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19" style="position:absolute;margin-left:486pt;margin-top:118pt;width:53pt;height:19pt;z-index:11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20" style="position:absolute;margin-left:311pt;margin-top:137pt;width:117pt;height:19pt;z-index:12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Software License Renewal</w:t>
                  </w:r>
                </w:p>
              </w:txbxContent>
            </v:textbox>
            <w10:wrap type="none"/>
          </v:rect>
        </w:pict>
      </w:r>
      <w:r>
        <w:pict>
          <v:rect id="shape121" style="position:absolute;margin-left:428pt;margin-top:137pt;width:58pt;height:19pt;z-index:12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22" style="position:absolute;margin-left:486pt;margin-top:137pt;width:53pt;height:19pt;z-index:12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23" style="position:absolute;margin-left:311pt;margin-top:156pt;width:175pt;height:20pt;z-index:12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124" style="position:absolute;margin-left:486pt;margin-top:156pt;width:53pt;height:20pt;z-index:12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25" style="position:absolute;margin-left:44pt;margin-top:405pt;width:507pt;height:77pt;z-index:125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This table follows the Breakdown of One Time Cost Worksheet in the supplied academic reference. The total one-time cost of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PHP __________ will serve as the initial investment, and the annual recurring cost of PHP __________ will represent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additional system expenses. These amounts are left blank because company financial data has not been supplied.</w:t>
                  </w:r>
                </w:p>
              </w:txbxContent>
            </v:textbox>
            <w10:wrap type="none"/>
          </v:rect>
        </w:pict>
      </w:r>
      <w:r>
        <w:pict>
          <v:rect id="shape126" style="position:absolute;margin-left:44pt;margin-top:503pt;width:507pt;height:68pt;z-index:126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The green company monitoring table records 758 units across 26 equipment categories. It identifies 19 round shovels, 75 GI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pipes and 369 swivel clamps under “Missing or No Report,” totaling 463 units. These are reconciliation gaps; the table does not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establish confirmed financial losses.</w:t>
                  </w:r>
                </w:p>
              </w:txbxContent>
            </v:textbox>
            <w10:wrap type="none"/>
          </v:rect>
        </w:pict>
      </w:r>
    </w:p>
    <w:p>
      <w:r>
        <w:br w:type="page"/>
      </w:r>
    </w:p>
    <w:p>
      <w:pPr>
        <w:spacing w:before="0" w:after="0" w:line="20" w:lineRule="exact"/>
      </w:pPr>
      <w:r>
        <w:pict>
          <v:rect id="shape127" style="position:absolute;margin-left:44pt;margin-top:103pt;width:507pt;height:398pt;z-index:127;mso-position-horizontal-relative:page;mso-position-vertical-relative:page" filled="f" strokecolor="#000000" strokeweight="1.5pt">
            <w10:wrap type="none"/>
          </v:rect>
        </w:pict>
      </w:r>
      <w:r>
        <w:pict>
          <v:rect id="shape128" style="position:absolute;margin-left:44pt;margin-top:44pt;width:507pt;height:18pt;z-index:128;mso-position-horizontal-relative:page;mso-position-vertical-relative:page;mso-fit-shape-to-text:f" filled="t" stroked="f" fillcolor="#6A1839">
            <v:textbox inset="3.0999999999999996pt,3.0999999999999996pt,3.0999999999999996pt,3.0999999999999996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FFFFFF"/>
                      <w:b/>
                    </w:rPr>
                    <w:t xml:space="preserve">UNIT 2: Systems Planning</w:t>
                  </w:r>
                </w:p>
              </w:txbxContent>
            </v:textbox>
            <w10:wrap type="none"/>
          </v:rect>
        </w:pict>
      </w:r>
      <w:r>
        <w:pict>
          <v:rect id="shape129" style="position:absolute;margin-left:51pt;margin-top:70pt;width:480pt;height:20pt;z-index:129;mso-position-horizontal-relative:page;mso-position-vertical-relative:page;mso-fit-shape-to-text:f" filled="f" stroked="f">
            <v:textbox inset="1.8599999999999992pt,1.8599999999999992pt,1.8599999999999992pt,1.8599999999999992pt">
              <w:txbxContent>
                <w:p>
                  <w:pPr>
                    <w:spacing w:before="0" w:after="0" w:line="314" w:lineRule="exact"/>
                    <w:jc w:val="left"/>
                  </w:pPr>
                  <w:r>
                    <w:rPr>
                      <w:rFonts w:ascii="Arial Narrow" w:hAnsi="Arial Narrow"/>
                      <w:sz w:val="28"/>
                      <w:color w:val="000000"/>
                      <w:b/>
                    </w:rPr>
                    <w:t xml:space="preserve">• Benefit</w:t>
                  </w:r>
                </w:p>
              </w:txbxContent>
            </v:textbox>
            <w10:wrap type="none"/>
          </v:rect>
        </w:pict>
      </w:r>
      <w:r>
        <w:pict>
          <v:rect id="shape130" style="position:absolute;margin-left:44pt;margin-top:801pt;width:455pt;height:14pt;z-index:130;mso-position-horizontal-relative:page;mso-position-vertical-relative:page;mso-fit-shape-to-text:f" filled="f" stroked="f">
            <v:textbox inset="1.9399999999999993pt,1.9399999999999993pt,1.9399999999999993pt,1.9399999999999993pt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IT303: SYSTEMS ANALYSIS AND DESIGN</w:t>
                  </w:r>
                </w:p>
              </w:txbxContent>
            </v:textbox>
            <w10:wrap type="none"/>
          </v:rect>
        </w:pict>
      </w:r>
      <w:r>
        <w:pict>
          <v:rect id="shape131" style="position:absolute;margin-left:507pt;margin-top:801pt;width:44pt;height:14pt;z-index:131;mso-position-horizontal-relative:page;mso-position-vertical-relative:page;mso-fit-shape-to-text:f" filled="f" stroked="f">
            <v:textbox inset="1.0999999999999994pt,1.0999999999999994pt,1.0999999999999994pt,1.0999999999999994pt">
              <w:txbxContent>
                <w:p>
                  <w:pPr>
                    <w:spacing w:before="0" w:after="0" w:line="224" w:lineRule="exact"/>
                    <w:jc w:val="righ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3</w:t>
                  </w:r>
                </w:p>
              </w:txbxContent>
            </v:textbox>
            <w10:wrap type="none"/>
          </v:rect>
        </w:pict>
      </w:r>
      <w:r>
        <w:pict>
          <v:rect id="shape132" style="position:absolute;margin-left:51pt;margin-top:106pt;width:493pt;height:14pt;z-index:132;mso-position-horizontal-relative:page;mso-position-vertical-relative:page;mso-fit-shape-to-text:f" filled="f" stroked="f">
            <v:textbox inset="1.0999999999999994pt,1.0999999999999994pt,1.0999999999999994pt,1.0999999999999994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Breakdown of Tangible Benefit Worksheet</w:t>
                  </w:r>
                </w:p>
              </w:txbxContent>
            </v:textbox>
            <w10:wrap type="none"/>
          </v:rect>
        </w:pict>
      </w:r>
      <w:r>
        <w:pict>
          <v:rect id="shape133" style="position:absolute;margin-left:51pt;margin-top:120pt;width:493pt;height:15pt;z-index:133;mso-position-horizontal-relative:page;mso-position-vertical-relative:page;mso-fit-shape-to-text:f" filled="f" stroked="f">
            <v:textbox inset="1.5999999999999994pt,1.5999999999999994pt,1.5999999999999994pt,1.5999999999999994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A. SUPPLIES COST</w:t>
                  </w:r>
                </w:p>
              </w:txbxContent>
            </v:textbox>
            <w10:wrap type="none"/>
          </v:rect>
        </w:pict>
      </w:r>
      <w:r>
        <w:pict>
          <v:rect id="shape134" style="position:absolute;margin-left:51pt;margin-top:142pt;width:238pt;height:13pt;z-index:134;mso-position-horizontal-relative:page;mso-position-vertical-relative:page;mso-fit-shape-to-text:f" filled="t" stroked="t" fillcolor="#EFEFEF" strokecolor="#000000" strokeweight="0.5pt">
            <v:textbox inset="0.9359999999999988pt,0.9359999999999988pt,0.9359999999999988pt,0.9359999999999988pt">
              <w:txbxContent>
                <w:p>
                  <w:pPr>
                    <w:spacing w:before="0" w:after="0" w:line="211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EXISTING SYSTEM</w:t>
                  </w:r>
                </w:p>
              </w:txbxContent>
            </v:textbox>
            <w10:wrap type="none"/>
          </v:rect>
        </w:pict>
      </w:r>
      <w:r>
        <w:pict>
          <v:rect id="shape135" style="position:absolute;margin-left:51pt;margin-top:155pt;width:79pt;height:13pt;z-index:135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136" style="position:absolute;margin-left:130pt;margin-top:155pt;width:49pt;height:13pt;z-index:136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Qty</w:t>
                  </w:r>
                </w:p>
              </w:txbxContent>
            </v:textbox>
            <w10:wrap type="none"/>
          </v:rect>
        </w:pict>
      </w:r>
      <w:r>
        <w:pict>
          <v:rect id="shape137" style="position:absolute;margin-left:179pt;margin-top:155pt;width:49pt;height:13pt;z-index:137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Price/Qty</w:t>
                  </w:r>
                </w:p>
              </w:txbxContent>
            </v:textbox>
            <w10:wrap type="none"/>
          </v:rect>
        </w:pict>
      </w:r>
      <w:r>
        <w:pict>
          <v:rect id="shape138" style="position:absolute;margin-left:228pt;margin-top:155pt;width:61pt;height:13pt;z-index:138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139" style="position:absolute;margin-left:51pt;margin-top:168pt;width:79pt;height:13pt;z-index:139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Folders</w:t>
                  </w:r>
                </w:p>
              </w:txbxContent>
            </v:textbox>
            <w10:wrap type="none"/>
          </v:rect>
        </w:pict>
      </w:r>
      <w:r>
        <w:pict>
          <v:rect id="shape140" style="position:absolute;margin-left:130pt;margin-top:168pt;width:49pt;height:13pt;z-index:14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41" style="position:absolute;margin-left:179pt;margin-top:168pt;width:49pt;height:13pt;z-index:14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42" style="position:absolute;margin-left:228pt;margin-top:168pt;width:61pt;height:13pt;z-index:14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43" style="position:absolute;margin-left:51pt;margin-top:181pt;width:79pt;height:13pt;z-index:143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Ballpen</w:t>
                  </w:r>
                </w:p>
              </w:txbxContent>
            </v:textbox>
            <w10:wrap type="none"/>
          </v:rect>
        </w:pict>
      </w:r>
      <w:r>
        <w:pict>
          <v:rect id="shape144" style="position:absolute;margin-left:130pt;margin-top:181pt;width:49pt;height:13pt;z-index:14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45" style="position:absolute;margin-left:179pt;margin-top:181pt;width:49pt;height:13pt;z-index:14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46" style="position:absolute;margin-left:228pt;margin-top:181pt;width:61pt;height:13pt;z-index:14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47" style="position:absolute;margin-left:51pt;margin-top:194pt;width:79pt;height:13pt;z-index:147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Bond Papers</w:t>
                  </w:r>
                </w:p>
              </w:txbxContent>
            </v:textbox>
            <w10:wrap type="none"/>
          </v:rect>
        </w:pict>
      </w:r>
      <w:r>
        <w:pict>
          <v:rect id="shape148" style="position:absolute;margin-left:130pt;margin-top:194pt;width:49pt;height:13pt;z-index:14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49" style="position:absolute;margin-left:179pt;margin-top:194pt;width:49pt;height:13pt;z-index:14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50" style="position:absolute;margin-left:228pt;margin-top:194pt;width:61pt;height:13pt;z-index:15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51" style="position:absolute;margin-left:51pt;margin-top:207pt;width:79pt;height:13pt;z-index:151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Carbon Papers</w:t>
                  </w:r>
                </w:p>
              </w:txbxContent>
            </v:textbox>
            <w10:wrap type="none"/>
          </v:rect>
        </w:pict>
      </w:r>
      <w:r>
        <w:pict>
          <v:rect id="shape152" style="position:absolute;margin-left:130pt;margin-top:207pt;width:49pt;height:13pt;z-index:15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53" style="position:absolute;margin-left:179pt;margin-top:207pt;width:49pt;height:13pt;z-index:15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54" style="position:absolute;margin-left:228pt;margin-top:207pt;width:61pt;height:13pt;z-index:15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55" style="position:absolute;margin-left:51pt;margin-top:220pt;width:79pt;height:13pt;z-index:155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Record Book</w:t>
                  </w:r>
                </w:p>
              </w:txbxContent>
            </v:textbox>
            <w10:wrap type="none"/>
          </v:rect>
        </w:pict>
      </w:r>
      <w:r>
        <w:pict>
          <v:rect id="shape156" style="position:absolute;margin-left:130pt;margin-top:220pt;width:49pt;height:13pt;z-index:15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57" style="position:absolute;margin-left:179pt;margin-top:220pt;width:49pt;height:13pt;z-index:15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58" style="position:absolute;margin-left:228pt;margin-top:220pt;width:61pt;height:13pt;z-index:15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59" style="position:absolute;margin-left:51pt;margin-top:233pt;width:79pt;height:13pt;z-index:159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Vouchers</w:t>
                  </w:r>
                </w:p>
              </w:txbxContent>
            </v:textbox>
            <w10:wrap type="none"/>
          </v:rect>
        </w:pict>
      </w:r>
      <w:r>
        <w:pict>
          <v:rect id="shape160" style="position:absolute;margin-left:130pt;margin-top:233pt;width:49pt;height:13pt;z-index:16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61" style="position:absolute;margin-left:179pt;margin-top:233pt;width:49pt;height:13pt;z-index:16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62" style="position:absolute;margin-left:228pt;margin-top:233pt;width:61pt;height:13pt;z-index:16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63" style="position:absolute;margin-left:51pt;margin-top:246pt;width:79pt;height:13pt;z-index:163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Ink</w:t>
                  </w:r>
                </w:p>
              </w:txbxContent>
            </v:textbox>
            <w10:wrap type="none"/>
          </v:rect>
        </w:pict>
      </w:r>
      <w:r>
        <w:pict>
          <v:rect id="shape164" style="position:absolute;margin-left:130pt;margin-top:246pt;width:49pt;height:13pt;z-index:16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65" style="position:absolute;margin-left:179pt;margin-top:246pt;width:49pt;height:13pt;z-index:16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66" style="position:absolute;margin-left:228pt;margin-top:246pt;width:61pt;height:13pt;z-index:16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67" style="position:absolute;margin-left:51pt;margin-top:259pt;width:177pt;height:15pt;z-index:16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168" style="position:absolute;margin-left:228pt;margin-top:259pt;width:61pt;height:15pt;z-index:16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69" style="position:absolute;margin-left:306pt;margin-top:142pt;width:238pt;height:13pt;z-index:169;mso-position-horizontal-relative:page;mso-position-vertical-relative:page;mso-fit-shape-to-text:f" filled="t" stroked="t" fillcolor="#EFEFEF" strokecolor="#000000" strokeweight="0.5pt">
            <v:textbox inset="0.9359999999999988pt,0.9359999999999988pt,0.9359999999999988pt,0.9359999999999988pt">
              <w:txbxContent>
                <w:p>
                  <w:pPr>
                    <w:spacing w:before="0" w:after="0" w:line="211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PROPOSED SYSTEM</w:t>
                  </w:r>
                </w:p>
              </w:txbxContent>
            </v:textbox>
            <w10:wrap type="none"/>
          </v:rect>
        </w:pict>
      </w:r>
      <w:r>
        <w:pict>
          <v:rect id="shape170" style="position:absolute;margin-left:306pt;margin-top:155pt;width:79pt;height:13pt;z-index:170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Description</w:t>
                  </w:r>
                </w:p>
              </w:txbxContent>
            </v:textbox>
            <w10:wrap type="none"/>
          </v:rect>
        </w:pict>
      </w:r>
      <w:r>
        <w:pict>
          <v:rect id="shape171" style="position:absolute;margin-left:385pt;margin-top:155pt;width:49pt;height:13pt;z-index:171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Qty</w:t>
                  </w:r>
                </w:p>
              </w:txbxContent>
            </v:textbox>
            <w10:wrap type="none"/>
          </v:rect>
        </w:pict>
      </w:r>
      <w:r>
        <w:pict>
          <v:rect id="shape172" style="position:absolute;margin-left:434pt;margin-top:155pt;width:49pt;height:13pt;z-index:172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Price/Qty</w:t>
                  </w:r>
                </w:p>
              </w:txbxContent>
            </v:textbox>
            <w10:wrap type="none"/>
          </v:rect>
        </w:pict>
      </w:r>
      <w:r>
        <w:pict>
          <v:rect id="shape173" style="position:absolute;margin-left:483pt;margin-top:155pt;width:61pt;height:13pt;z-index:173;mso-position-horizontal-relative:page;mso-position-vertical-relative:page;mso-fit-shape-to-text:f" filled="t" stroked="t" fillcolor="#EFEFEF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Sub_Total</w:t>
                  </w:r>
                </w:p>
              </w:txbxContent>
            </v:textbox>
            <w10:wrap type="none"/>
          </v:rect>
        </w:pict>
      </w:r>
      <w:r>
        <w:pict>
          <v:rect id="shape174" style="position:absolute;margin-left:306pt;margin-top:168pt;width:79pt;height:13pt;z-index:174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Folders</w:t>
                  </w:r>
                </w:p>
              </w:txbxContent>
            </v:textbox>
            <w10:wrap type="none"/>
          </v:rect>
        </w:pict>
      </w:r>
      <w:r>
        <w:pict>
          <v:rect id="shape175" style="position:absolute;margin-left:385pt;margin-top:168pt;width:49pt;height:13pt;z-index:17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76" style="position:absolute;margin-left:434pt;margin-top:168pt;width:49pt;height:13pt;z-index:17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77" style="position:absolute;margin-left:483pt;margin-top:168pt;width:61pt;height:13pt;z-index:17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78" style="position:absolute;margin-left:306pt;margin-top:181pt;width:79pt;height:13pt;z-index:178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Ballpen</w:t>
                  </w:r>
                </w:p>
              </w:txbxContent>
            </v:textbox>
            <w10:wrap type="none"/>
          </v:rect>
        </w:pict>
      </w:r>
      <w:r>
        <w:pict>
          <v:rect id="shape179" style="position:absolute;margin-left:385pt;margin-top:181pt;width:49pt;height:13pt;z-index:17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80" style="position:absolute;margin-left:434pt;margin-top:181pt;width:49pt;height:13pt;z-index:18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81" style="position:absolute;margin-left:483pt;margin-top:181pt;width:61pt;height:13pt;z-index:18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82" style="position:absolute;margin-left:306pt;margin-top:194pt;width:79pt;height:13pt;z-index:182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Bond Papers</w:t>
                  </w:r>
                </w:p>
              </w:txbxContent>
            </v:textbox>
            <w10:wrap type="none"/>
          </v:rect>
        </w:pict>
      </w:r>
      <w:r>
        <w:pict>
          <v:rect id="shape183" style="position:absolute;margin-left:385pt;margin-top:194pt;width:49pt;height:13pt;z-index:18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84" style="position:absolute;margin-left:434pt;margin-top:194pt;width:49pt;height:13pt;z-index:18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85" style="position:absolute;margin-left:483pt;margin-top:194pt;width:61pt;height:13pt;z-index:18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86" style="position:absolute;margin-left:306pt;margin-top:207pt;width:79pt;height:13pt;z-index:186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Record Book</w:t>
                  </w:r>
                </w:p>
              </w:txbxContent>
            </v:textbox>
            <w10:wrap type="none"/>
          </v:rect>
        </w:pict>
      </w:r>
      <w:r>
        <w:pict>
          <v:rect id="shape187" style="position:absolute;margin-left:385pt;margin-top:207pt;width:49pt;height:13pt;z-index:18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88" style="position:absolute;margin-left:434pt;margin-top:207pt;width:49pt;height:13pt;z-index:18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89" style="position:absolute;margin-left:483pt;margin-top:207pt;width:61pt;height:13pt;z-index:18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90" style="position:absolute;margin-left:306pt;margin-top:220pt;width:79pt;height:13pt;z-index:190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USB</w:t>
                  </w:r>
                </w:p>
              </w:txbxContent>
            </v:textbox>
            <w10:wrap type="none"/>
          </v:rect>
        </w:pict>
      </w:r>
      <w:r>
        <w:pict>
          <v:rect id="shape191" style="position:absolute;margin-left:385pt;margin-top:220pt;width:49pt;height:13pt;z-index:19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92" style="position:absolute;margin-left:434pt;margin-top:220pt;width:49pt;height:13pt;z-index:19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93" style="position:absolute;margin-left:483pt;margin-top:220pt;width:61pt;height:13pt;z-index:19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94" style="position:absolute;margin-left:306pt;margin-top:233pt;width:79pt;height:13pt;z-index:194;mso-position-horizontal-relative:page;mso-position-vertical-relative:page;mso-fit-shape-to-text:f" filled="f" stroked="t" strokecolor="#000000" strokeweight="0.5pt">
            <v:textbox inset="1.2719999999999991pt,1.2719999999999991pt,1.2719999999999991pt,1.2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Ink</w:t>
                  </w:r>
                </w:p>
              </w:txbxContent>
            </v:textbox>
            <w10:wrap type="none"/>
          </v:rect>
        </w:pict>
      </w:r>
      <w:r>
        <w:pict>
          <v:rect id="shape195" style="position:absolute;margin-left:385pt;margin-top:233pt;width:49pt;height:13pt;z-index:19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96" style="position:absolute;margin-left:434pt;margin-top:233pt;width:49pt;height:13pt;z-index:19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97" style="position:absolute;margin-left:483pt;margin-top:233pt;width:61pt;height:13pt;z-index:19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198" style="position:absolute;margin-left:306pt;margin-top:259pt;width:177pt;height:15pt;z-index:19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199" style="position:absolute;margin-left:483pt;margin-top:259pt;width:61pt;height:15pt;z-index:19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7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00" style="position:absolute;margin-left:51pt;margin-top:277pt;width:493pt;height:15pt;z-index:200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Supplies Cost Reduction = Total Supplies of the Existing System − Total Supplies of the Proposed System</w:t>
                  </w:r>
                </w:p>
              </w:txbxContent>
            </v:textbox>
            <w10:wrap type="none"/>
          </v:rect>
        </w:pict>
      </w:r>
      <w:r>
        <w:pict>
          <v:rect id="shape201" style="position:absolute;margin-left:51pt;margin-top:292pt;width:417pt;height:16pt;z-index:201;mso-position-horizontal-relative:page;mso-position-vertical-relative:page;mso-fit-shape-to-text:f" filled="t" stroked="f" fillcolor="#D9E6F3">
            <v:textbox inset="2pt,2pt,2pt,2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Supplies Cost Reduction</w:t>
                  </w:r>
                </w:p>
              </w:txbxContent>
            </v:textbox>
            <w10:wrap type="none"/>
          </v:rect>
        </w:pict>
      </w:r>
      <w:r>
        <w:pict>
          <v:rect id="shape202" style="position:absolute;margin-left:468pt;margin-top:292pt;width:76pt;height:16pt;z-index:202;mso-position-horizontal-relative:page;mso-position-vertical-relative:page;mso-fit-shape-to-text:f" filled="t" stroked="f" fillcolor="#D9E6F3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03" style="position:absolute;margin-left:51pt;margin-top:318pt;width:493pt;height:15pt;z-index:203;mso-position-horizontal-relative:page;mso-position-vertical-relative:page;mso-fit-shape-to-text:f" filled="f" stroked="f">
            <v:textbox inset="1.5999999999999994pt,1.5999999999999994pt,1.5999999999999994pt,1.5999999999999994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B. LABOR COST</w:t>
                  </w:r>
                </w:p>
              </w:txbxContent>
            </v:textbox>
            <w10:wrap type="none"/>
          </v:rect>
        </w:pict>
      </w:r>
      <w:r>
        <w:pict>
          <v:rect id="shape204" style="position:absolute;margin-left:51pt;margin-top:337pt;width:228pt;height:13pt;z-index:204;mso-position-horizontal-relative:page;mso-position-vertical-relative:page;mso-fit-shape-to-text:f" filled="t" stroked="t" fillcolor="#EFEFEF" strokecolor="#000000" strokeweight="0.5pt">
            <v:textbox inset="0.9919999999999989pt,0.9919999999999989pt,0.9919999999999989pt,0.9919999999999989pt">
              <w:txbxContent>
                <w:p>
                  <w:pPr>
                    <w:spacing w:before="0" w:after="0" w:line="208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EXISTING SYSTEM</w:t>
                  </w:r>
                </w:p>
              </w:txbxContent>
            </v:textbox>
            <w10:wrap type="none"/>
          </v:rect>
        </w:pict>
      </w:r>
      <w:r>
        <w:pict>
          <v:rect id="shape205" style="position:absolute;margin-left:51pt;margin-top:350pt;width:86pt;height:25pt;z-index:205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Personnel</w:t>
                  </w:r>
                </w:p>
              </w:txbxContent>
            </v:textbox>
            <w10:wrap type="none"/>
          </v:rect>
        </w:pict>
      </w:r>
      <w:r>
        <w:pict>
          <v:rect id="shape206" style="position:absolute;margin-left:137pt;margin-top:350pt;width:71pt;height:25pt;z-index:206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Salary/</w:t>
                  </w:r>
                </w:p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Month</w:t>
                  </w:r>
                </w:p>
              </w:txbxContent>
            </v:textbox>
            <w10:wrap type="none"/>
          </v:rect>
        </w:pict>
      </w:r>
      <w:r>
        <w:pict>
          <v:rect id="shape207" style="position:absolute;margin-left:208pt;margin-top:350pt;width:71pt;height:25pt;z-index:207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Annual</w:t>
                  </w:r>
                </w:p>
              </w:txbxContent>
            </v:textbox>
            <w10:wrap type="none"/>
          </v:rect>
        </w:pict>
      </w:r>
      <w:r>
        <w:pict>
          <v:rect id="shape208" style="position:absolute;margin-left:51pt;margin-top:375pt;width:86pt;height:15pt;z-index:20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Inventory personnel</w:t>
                  </w:r>
                </w:p>
              </w:txbxContent>
            </v:textbox>
            <w10:wrap type="none"/>
          </v:rect>
        </w:pict>
      </w:r>
      <w:r>
        <w:pict>
          <v:rect id="shape209" style="position:absolute;margin-left:137pt;margin-top:375pt;width:71pt;height:15pt;z-index:20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10" style="position:absolute;margin-left:208pt;margin-top:375pt;width:71pt;height:15pt;z-index:21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11" style="position:absolute;margin-left:51pt;margin-top:390pt;width:86pt;height:15pt;z-index:21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Reporting personnel</w:t>
                  </w:r>
                </w:p>
              </w:txbxContent>
            </v:textbox>
            <w10:wrap type="none"/>
          </v:rect>
        </w:pict>
      </w:r>
      <w:r>
        <w:pict>
          <v:rect id="shape212" style="position:absolute;margin-left:137pt;margin-top:390pt;width:71pt;height:15pt;z-index:21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13" style="position:absolute;margin-left:208pt;margin-top:390pt;width:71pt;height:15pt;z-index:21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14" style="position:absolute;margin-left:51pt;margin-top:405pt;width:86pt;height:15pt;z-index:21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Accountability personnel</w:t>
                  </w:r>
                </w:p>
              </w:txbxContent>
            </v:textbox>
            <w10:wrap type="none"/>
          </v:rect>
        </w:pict>
      </w:r>
      <w:r>
        <w:pict>
          <v:rect id="shape215" style="position:absolute;margin-left:137pt;margin-top:405pt;width:71pt;height:15pt;z-index:21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16" style="position:absolute;margin-left:208pt;margin-top:405pt;width:71pt;height:15pt;z-index:21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17" style="position:absolute;margin-left:51pt;margin-top:420pt;width:157pt;height:15pt;z-index:21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218" style="position:absolute;margin-left:208pt;margin-top:420pt;width:71pt;height:15pt;z-index:21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19" style="position:absolute;margin-left:306pt;margin-top:337pt;width:228pt;height:13pt;z-index:219;mso-position-horizontal-relative:page;mso-position-vertical-relative:page;mso-fit-shape-to-text:f" filled="t" stroked="t" fillcolor="#EFEFEF" strokecolor="#000000" strokeweight="0.5pt">
            <v:textbox inset="0.9919999999999989pt,0.9919999999999989pt,0.9919999999999989pt,0.9919999999999989pt">
              <w:txbxContent>
                <w:p>
                  <w:pPr>
                    <w:spacing w:before="0" w:after="0" w:line="208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PROPOSED SYSTEM</w:t>
                  </w:r>
                </w:p>
              </w:txbxContent>
            </v:textbox>
            <w10:wrap type="none"/>
          </v:rect>
        </w:pict>
      </w:r>
      <w:r>
        <w:pict>
          <v:rect id="shape220" style="position:absolute;margin-left:306pt;margin-top:350pt;width:86pt;height:25pt;z-index:220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Personnel</w:t>
                  </w:r>
                </w:p>
              </w:txbxContent>
            </v:textbox>
            <w10:wrap type="none"/>
          </v:rect>
        </w:pict>
      </w:r>
      <w:r>
        <w:pict>
          <v:rect id="shape221" style="position:absolute;margin-left:392pt;margin-top:350pt;width:71pt;height:25pt;z-index:221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Salary/</w:t>
                  </w:r>
                </w:p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Month</w:t>
                  </w:r>
                </w:p>
              </w:txbxContent>
            </v:textbox>
            <w10:wrap type="none"/>
          </v:rect>
        </w:pict>
      </w:r>
      <w:r>
        <w:pict>
          <v:rect id="shape222" style="position:absolute;margin-left:463pt;margin-top:350pt;width:71pt;height:25pt;z-index:222;mso-position-horizontal-relative:page;mso-position-vertical-relative:page;mso-fit-shape-to-text:f" filled="t" stroked="t" fillcolor="#EFEFEF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Annual</w:t>
                  </w:r>
                </w:p>
              </w:txbxContent>
            </v:textbox>
            <w10:wrap type="none"/>
          </v:rect>
        </w:pict>
      </w:r>
      <w:r>
        <w:pict>
          <v:rect id="shape223" style="position:absolute;margin-left:306pt;margin-top:375pt;width:86pt;height:15pt;z-index:22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Inventory personnel</w:t>
                  </w:r>
                </w:p>
              </w:txbxContent>
            </v:textbox>
            <w10:wrap type="none"/>
          </v:rect>
        </w:pict>
      </w:r>
      <w:r>
        <w:pict>
          <v:rect id="shape224" style="position:absolute;margin-left:392pt;margin-top:375pt;width:71pt;height:15pt;z-index:224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25" style="position:absolute;margin-left:463pt;margin-top:375pt;width:71pt;height:15pt;z-index:225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26" style="position:absolute;margin-left:306pt;margin-top:390pt;width:86pt;height:15pt;z-index:226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Reporting personnel</w:t>
                  </w:r>
                </w:p>
              </w:txbxContent>
            </v:textbox>
            <w10:wrap type="none"/>
          </v:rect>
        </w:pict>
      </w:r>
      <w:r>
        <w:pict>
          <v:rect id="shape227" style="position:absolute;margin-left:392pt;margin-top:390pt;width:71pt;height:15pt;z-index:227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28" style="position:absolute;margin-left:463pt;margin-top:390pt;width:71pt;height:15pt;z-index:228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29" style="position:absolute;margin-left:306pt;margin-top:405pt;width:86pt;height:15pt;z-index:229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Accountability personnel</w:t>
                  </w:r>
                </w:p>
              </w:txbxContent>
            </v:textbox>
            <w10:wrap type="none"/>
          </v:rect>
        </w:pict>
      </w:r>
      <w:r>
        <w:pict>
          <v:rect id="shape230" style="position:absolute;margin-left:392pt;margin-top:405pt;width:71pt;height:15pt;z-index:230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31" style="position:absolute;margin-left:463pt;margin-top:405pt;width:71pt;height:15pt;z-index:231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193" w:lineRule="exact"/>
                    <w:jc w:val="righ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32" style="position:absolute;margin-left:306pt;margin-top:420pt;width:157pt;height:15pt;z-index:232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</w:t>
                  </w:r>
                </w:p>
              </w:txbxContent>
            </v:textbox>
            <w10:wrap type="none"/>
          </v:rect>
        </w:pict>
      </w:r>
      <w:r>
        <w:pict>
          <v:rect id="shape233" style="position:absolute;margin-left:463pt;margin-top:420pt;width:71pt;height:15pt;z-index:233;mso-position-horizontal-relative:page;mso-position-vertical-relative:page;mso-fit-shape-to-text:f" filled="f" stroked="t" strokecolor="#000000" strokeweight="0.5pt">
            <v:textbox inset="2pt,2pt,2pt,2pt">
              <w:txbxContent>
                <w:p>
                  <w:pPr>
                    <w:spacing w:before="0" w:after="0" w:line="202" w:lineRule="exact"/>
                    <w:jc w:val="righ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34" style="position:absolute;margin-left:51pt;margin-top:442pt;width:493pt;height:14pt;z-index:234;mso-position-horizontal-relative:page;mso-position-vertical-relative:page;mso-fit-shape-to-text:f" filled="f" stroked="f">
            <v:textbox inset="1.7719999999999991pt,1.7719999999999991pt,1.7719999999999991pt,1.7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Labor Cost Reduction = Labor Cost of the Existing System − Labor Cost of the Proposed System</w:t>
                  </w:r>
                </w:p>
              </w:txbxContent>
            </v:textbox>
            <w10:wrap type="none"/>
          </v:rect>
        </w:pict>
      </w:r>
      <w:r>
        <w:pict>
          <v:rect id="shape235" style="position:absolute;margin-left:51pt;margin-top:456pt;width:417pt;height:15pt;z-index:235;mso-position-horizontal-relative:page;mso-position-vertical-relative:page;mso-fit-shape-to-text:f" filled="t" stroked="f" fillcolor="#D9E6F3">
            <v:textbox inset="1.9919999999999989pt,1.9919999999999989pt,1.9919999999999989pt,1.9919999999999989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Labor Cost Reduction</w:t>
                  </w:r>
                </w:p>
              </w:txbxContent>
            </v:textbox>
            <w10:wrap type="none"/>
          </v:rect>
        </w:pict>
      </w:r>
      <w:r>
        <w:pict>
          <v:rect id="shape236" style="position:absolute;margin-left:468pt;margin-top:456pt;width:76pt;height:15pt;z-index:236;mso-position-horizontal-relative:page;mso-position-vertical-relative:page;mso-fit-shape-to-text:f" filled="t" stroked="f" fillcolor="#D9E6F3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37" style="position:absolute;margin-left:51pt;margin-top:475pt;width:493pt;height:12pt;z-index:237;mso-position-horizontal-relative:page;mso-position-vertical-relative:page;mso-fit-shape-to-text:f" filled="f" stroked="f">
            <v:textbox inset="0.7719999999999991pt,0.7719999999999991pt,0.7719999999999991pt,0.7719999999999991pt">
              <w:txbxContent>
                <w:p>
                  <w:pPr>
                    <w:spacing w:before="0" w:after="0" w:line="197" w:lineRule="exact"/>
                    <w:jc w:val="left"/>
                  </w:pPr>
                  <w:r>
                    <w:rPr>
                      <w:rFonts w:ascii="Arial Narrow" w:hAnsi="Arial Narrow"/>
                      <w:sz w:val="18"/>
                      <w:color w:val="000000"/>
                      <w:b/>
                    </w:rPr>
                    <w:t xml:space="preserve">Total Cost Reduction = Labor Cost Reduction + Supplies Cost Reduction</w:t>
                  </w:r>
                </w:p>
              </w:txbxContent>
            </v:textbox>
            <w10:wrap type="none"/>
          </v:rect>
        </w:pict>
      </w:r>
      <w:r>
        <w:pict>
          <v:rect id="shape238" style="position:absolute;margin-left:51pt;margin-top:487pt;width:417pt;height:12pt;z-index:238;mso-position-horizontal-relative:page;mso-position-vertical-relative:page;mso-fit-shape-to-text:f" filled="t" stroked="f" fillcolor="#D9E6F3">
            <v:textbox inset="0.49199999999999894pt,0.49199999999999894pt,0.49199999999999894pt,0.49199999999999894pt">
              <w:txbxContent>
                <w:p>
                  <w:pPr>
                    <w:spacing w:before="0" w:after="0" w:line="208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Total Cost Reduction</w:t>
                  </w:r>
                </w:p>
              </w:txbxContent>
            </v:textbox>
            <w10:wrap type="none"/>
          </v:rect>
        </w:pict>
      </w:r>
      <w:r>
        <w:pict>
          <v:rect id="shape239" style="position:absolute;margin-left:468pt;margin-top:487pt;width:76pt;height:12pt;z-index:239;mso-position-horizontal-relative:page;mso-position-vertical-relative:page;mso-fit-shape-to-text:f" filled="t" stroked="f" fillcolor="#D9E6F3">
            <v:textbox inset="2pt,2pt,2pt,2pt">
              <w:txbxContent>
                <w:p>
                  <w:pPr>
                    <w:spacing w:before="0" w:after="0" w:line="208" w:lineRule="exact"/>
                    <w:jc w:val="right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40" style="position:absolute;margin-left:44pt;margin-top:521pt;width:507pt;height:69pt;z-index:240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This table follows the Breakdown of Tangible Benefit Worksheet in the supplied reference. Annual supplies cost reduction and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labor cost reduction remain blank because the green company inventory table provides no supplies spending, salaries or</w:t>
                  </w:r>
                </w:p>
                <w:p>
                  <w:pPr>
                    <w:spacing w:before="0" w:after="0" w:line="246" w:lineRule="exact"/>
                    <w:jc w:val="left"/>
                  </w:pPr>
                  <w:r>
                    <w:rPr>
                      <w:rFonts w:ascii="Arial Narrow" w:hAnsi="Arial Narrow"/>
                      <w:sz w:val="22"/>
                      <w:color w:val="000000"/>
                    </w:rPr>
                    <w:t xml:space="preserve">staffing figures. A reduction in employee headcount or payroll has not been assumed.</w:t>
                  </w:r>
                </w:p>
              </w:txbxContent>
            </v:textbox>
            <w10:wrap type="none"/>
          </v:rect>
        </w:pict>
      </w:r>
      <w:r>
        <w:pict>
          <v:rect id="shape241" style="position:absolute;margin-left:44pt;margin-top:607pt;width:507pt;height:59pt;z-index:241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The 463 units shown as missing or without reports identify an equipment reconciliation concern. Their monetary value and any</w:t>
                  </w:r>
                </w:p>
                <w:p>
                  <w:pPr>
                    <w:spacing w:before="0" w:after="0" w:line="235" w:lineRule="exact"/>
                    <w:jc w:val="left"/>
                  </w:pPr>
                  <w:r>
                    <w:rPr>
                      <w:rFonts w:ascii="Arial Narrow" w:hAnsi="Arial Narrow"/>
                      <w:sz w:val="21"/>
                      <w:color w:val="000000"/>
                    </w:rPr>
                    <w:t xml:space="preserve">equipment-related savings remain blank because replacement prices and confirmed loss or recovery records were not supplied.</w:t>
                  </w:r>
                </w:p>
              </w:txbxContent>
            </v:textbox>
            <w10:wrap type="none"/>
          </v:rect>
        </w:pict>
      </w:r>
    </w:p>
    <w:p>
      <w:r>
        <w:br w:type="page"/>
      </w:r>
    </w:p>
    <w:p>
      <w:pPr>
        <w:spacing w:before="0" w:after="0" w:line="20" w:lineRule="exact"/>
      </w:pPr>
      <w:r>
        <w:pict>
          <v:rect id="shape242" style="position:absolute;margin-left:30pt;margin-top:53pt;width:535pt;height:29pt;z-index:242;mso-position-horizontal-relative:page;mso-position-vertical-relative:page;mso-fit-shape-to-text:f" filled="t" stroked="f" fillcolor="#98C37F">
            <v:textbox inset="4pt,4pt,4pt,4pt">
              <w:txbxContent>
                <w:p>
                  <w:pPr>
                    <w:spacing w:before="0" w:after="0" w:line="336" w:lineRule="exact"/>
                    <w:jc w:val="left"/>
                  </w:pPr>
                  <w:r>
                    <w:rPr>
                      <w:rFonts w:ascii="Arial Narrow" w:hAnsi="Arial Narrow"/>
                      <w:sz w:val="30"/>
                      <w:color w:val="000000"/>
                      <w:b/>
                    </w:rPr>
                    <w:t xml:space="preserve">HAND TOOLS AND OTHERS MONITORING</w:t>
                  </w:r>
                </w:p>
              </w:txbxContent>
            </v:textbox>
            <w10:wrap type="none"/>
          </v:rect>
        </w:pict>
      </w:r>
      <w:r>
        <w:pict>
          <v:rect id="shape243" style="position:absolute;margin-left:30pt;margin-top:99pt;width:39pt;height:35pt;z-index:24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ITEM</w:t>
                  </w:r>
                </w:p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NO.</w:t>
                  </w:r>
                </w:p>
              </w:txbxContent>
            </v:textbox>
            <w10:wrap type="none"/>
          </v:rect>
        </w:pict>
      </w:r>
      <w:r>
        <w:pict>
          <v:rect id="shape244" style="position:absolute;margin-left:69pt;margin-top:99pt;width:238pt;height:35pt;z-index:24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POWER TOOLS</w:t>
                  </w:r>
                </w:p>
              </w:txbxContent>
            </v:textbox>
            <w10:wrap type="none"/>
          </v:rect>
        </w:pict>
      </w:r>
      <w:r>
        <w:pict>
          <v:rect id="shape245" style="position:absolute;margin-left:307pt;margin-top:99pt;width:37pt;height:35pt;z-index:24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QTY.</w:t>
                  </w:r>
                </w:p>
              </w:txbxContent>
            </v:textbox>
            <w10:wrap type="none"/>
          </v:rect>
        </w:pict>
      </w:r>
      <w:r>
        <w:pict>
          <v:rect id="shape246" style="position:absolute;margin-left:344pt;margin-top:99pt;width:110pt;height:35pt;z-index:24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NEED TO COMPLY</w:t>
                  </w:r>
                </w:p>
              </w:txbxContent>
            </v:textbox>
            <w10:wrap type="none"/>
          </v:rect>
        </w:pict>
      </w:r>
      <w:r>
        <w:pict>
          <v:rect id="shape247" style="position:absolute;margin-left:454pt;margin-top:99pt;width:111pt;height:35pt;z-index:24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MISSING OR</w:t>
                  </w:r>
                </w:p>
                <w:p>
                  <w:pPr>
                    <w:spacing w:before="0" w:after="0" w:line="213" w:lineRule="exact"/>
                    <w:jc w:val="center"/>
                  </w:pPr>
                  <w:r>
                    <w:rPr>
                      <w:rFonts w:ascii="Arial Narrow" w:hAnsi="Arial Narrow"/>
                      <w:sz w:val="19"/>
                      <w:color w:val="000000"/>
                      <w:b/>
                    </w:rPr>
                    <w:t xml:space="preserve">NO REPORT</w:t>
                  </w:r>
                </w:p>
              </w:txbxContent>
            </v:textbox>
            <w10:wrap type="none"/>
          </v:rect>
        </w:pict>
      </w:r>
      <w:r>
        <w:pict>
          <v:rect id="shape248" style="position:absolute;margin-left:30pt;margin-top:134pt;width:39pt;height:18pt;z-index:24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</w:t>
                  </w:r>
                </w:p>
              </w:txbxContent>
            </v:textbox>
            <w10:wrap type="none"/>
          </v:rect>
        </w:pict>
      </w:r>
      <w:r>
        <w:pict>
          <v:rect id="shape249" style="position:absolute;margin-left:69pt;margin-top:134pt;width:238pt;height:18pt;z-index:24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SHOVEL (PALA, LAPAD)</w:t>
                  </w:r>
                </w:p>
              </w:txbxContent>
            </v:textbox>
            <w10:wrap type="none"/>
          </v:rect>
        </w:pict>
      </w:r>
      <w:r>
        <w:pict>
          <v:rect id="shape250" style="position:absolute;margin-left:307pt;margin-top:134pt;width:37pt;height:18pt;z-index:25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19</w:t>
                  </w:r>
                </w:p>
              </w:txbxContent>
            </v:textbox>
            <w10:wrap type="none"/>
          </v:rect>
        </w:pict>
      </w:r>
      <w:r>
        <w:pict>
          <v:rect id="shape251" style="position:absolute;margin-left:344pt;margin-top:134pt;width:110pt;height:18pt;z-index:25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52" style="position:absolute;margin-left:454pt;margin-top:134pt;width:111pt;height:18pt;z-index:25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53" style="position:absolute;margin-left:30pt;margin-top:152pt;width:39pt;height:18pt;z-index:25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254" style="position:absolute;margin-left:69pt;margin-top:152pt;width:238pt;height:18pt;z-index:25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SHOVEL (PALA, BILOG)</w:t>
                  </w:r>
                </w:p>
              </w:txbxContent>
            </v:textbox>
            <w10:wrap type="none"/>
          </v:rect>
        </w:pict>
      </w:r>
      <w:r>
        <w:pict>
          <v:rect id="shape255" style="position:absolute;margin-left:307pt;margin-top:152pt;width:37pt;height:18pt;z-index:25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23</w:t>
                  </w:r>
                </w:p>
              </w:txbxContent>
            </v:textbox>
            <w10:wrap type="none"/>
          </v:rect>
        </w:pict>
      </w:r>
      <w:r>
        <w:pict>
          <v:rect id="shape256" style="position:absolute;margin-left:344pt;margin-top:152pt;width:110pt;height:18pt;z-index:25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42</w:t>
                  </w:r>
                </w:p>
              </w:txbxContent>
            </v:textbox>
            <w10:wrap type="none"/>
          </v:rect>
        </w:pict>
      </w:r>
      <w:r>
        <w:pict>
          <v:rect id="shape257" style="position:absolute;margin-left:454pt;margin-top:152pt;width:111pt;height:18pt;z-index:25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19</w:t>
                  </w:r>
                </w:p>
              </w:txbxContent>
            </v:textbox>
            <w10:wrap type="none"/>
          </v:rect>
        </w:pict>
      </w:r>
      <w:r>
        <w:pict>
          <v:rect id="shape258" style="position:absolute;margin-left:30pt;margin-top:170pt;width:39pt;height:18pt;z-index:25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</w:t>
                  </w:r>
                </w:p>
              </w:txbxContent>
            </v:textbox>
            <w10:wrap type="none"/>
          </v:rect>
        </w:pict>
      </w:r>
      <w:r>
        <w:pict>
          <v:rect id="shape259" style="position:absolute;margin-left:69pt;margin-top:170pt;width:238pt;height:18pt;z-index:25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BARETA</w:t>
                  </w:r>
                </w:p>
              </w:txbxContent>
            </v:textbox>
            <w10:wrap type="none"/>
          </v:rect>
        </w:pict>
      </w:r>
      <w:r>
        <w:pict>
          <v:rect id="shape260" style="position:absolute;margin-left:307pt;margin-top:170pt;width:37pt;height:18pt;z-index:26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13</w:t>
                  </w:r>
                </w:p>
              </w:txbxContent>
            </v:textbox>
            <w10:wrap type="none"/>
          </v:rect>
        </w:pict>
      </w:r>
      <w:r>
        <w:pict>
          <v:rect id="shape261" style="position:absolute;margin-left:344pt;margin-top:170pt;width:110pt;height:18pt;z-index:26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62" style="position:absolute;margin-left:454pt;margin-top:170pt;width:111pt;height:18pt;z-index:26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63" style="position:absolute;margin-left:30pt;margin-top:188pt;width:39pt;height:18pt;z-index:26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264" style="position:absolute;margin-left:69pt;margin-top:188pt;width:238pt;height:18pt;z-index:26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ITAK</w:t>
                  </w:r>
                </w:p>
              </w:txbxContent>
            </v:textbox>
            <w10:wrap type="none"/>
          </v:rect>
        </w:pict>
      </w:r>
      <w:r>
        <w:pict>
          <v:rect id="shape265" style="position:absolute;margin-left:307pt;margin-top:188pt;width:37pt;height:18pt;z-index:26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266" style="position:absolute;margin-left:344pt;margin-top:188pt;width:110pt;height:18pt;z-index:26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67" style="position:absolute;margin-left:454pt;margin-top:188pt;width:111pt;height:18pt;z-index:26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68" style="position:absolute;margin-left:30pt;margin-top:206pt;width:39pt;height:18pt;z-index:26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</w:t>
                  </w:r>
                </w:p>
              </w:txbxContent>
            </v:textbox>
            <w10:wrap type="none"/>
          </v:rect>
        </w:pict>
      </w:r>
      <w:r>
        <w:pict>
          <v:rect id="shape269" style="position:absolute;margin-left:69pt;margin-top:206pt;width:238pt;height:18pt;z-index:26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PIKO</w:t>
                  </w:r>
                </w:p>
              </w:txbxContent>
            </v:textbox>
            <w10:wrap type="none"/>
          </v:rect>
        </w:pict>
      </w:r>
      <w:r>
        <w:pict>
          <v:rect id="shape270" style="position:absolute;margin-left:307pt;margin-top:206pt;width:37pt;height:18pt;z-index:27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271" style="position:absolute;margin-left:344pt;margin-top:206pt;width:110pt;height:18pt;z-index:27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72" style="position:absolute;margin-left:454pt;margin-top:206pt;width:111pt;height:18pt;z-index:27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73" style="position:absolute;margin-left:30pt;margin-top:224pt;width:39pt;height:18pt;z-index:27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</w:t>
                  </w:r>
                </w:p>
              </w:txbxContent>
            </v:textbox>
            <w10:wrap type="none"/>
          </v:rect>
        </w:pict>
      </w:r>
      <w:r>
        <w:pict>
          <v:rect id="shape274" style="position:absolute;margin-left:69pt;margin-top:224pt;width:238pt;height:18pt;z-index:27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PLASTIC DRUM 200L</w:t>
                  </w:r>
                </w:p>
              </w:txbxContent>
            </v:textbox>
            <w10:wrap type="none"/>
          </v:rect>
        </w:pict>
      </w:r>
      <w:r>
        <w:pict>
          <v:rect id="shape275" style="position:absolute;margin-left:307pt;margin-top:224pt;width:37pt;height:18pt;z-index:27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14</w:t>
                  </w:r>
                </w:p>
              </w:txbxContent>
            </v:textbox>
            <w10:wrap type="none"/>
          </v:rect>
        </w:pict>
      </w:r>
      <w:r>
        <w:pict>
          <v:rect id="shape276" style="position:absolute;margin-left:344pt;margin-top:224pt;width:110pt;height:18pt;z-index:27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77" style="position:absolute;margin-left:454pt;margin-top:224pt;width:111pt;height:18pt;z-index:27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78" style="position:absolute;margin-left:30pt;margin-top:242pt;width:39pt;height:18pt;z-index:27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7</w:t>
                  </w:r>
                </w:p>
              </w:txbxContent>
            </v:textbox>
            <w10:wrap type="none"/>
          </v:rect>
        </w:pict>
      </w:r>
      <w:r>
        <w:pict>
          <v:rect id="shape279" style="position:absolute;margin-left:69pt;margin-top:242pt;width:238pt;height:18pt;z-index:27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IBC WATER TANK 1000L</w:t>
                  </w:r>
                </w:p>
              </w:txbxContent>
            </v:textbox>
            <w10:wrap type="none"/>
          </v:rect>
        </w:pict>
      </w:r>
      <w:r>
        <w:pict>
          <v:rect id="shape280" style="position:absolute;margin-left:307pt;margin-top:242pt;width:37pt;height:18pt;z-index:28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</w:t>
                  </w:r>
                </w:p>
              </w:txbxContent>
            </v:textbox>
            <w10:wrap type="none"/>
          </v:rect>
        </w:pict>
      </w:r>
      <w:r>
        <w:pict>
          <v:rect id="shape281" style="position:absolute;margin-left:344pt;margin-top:242pt;width:110pt;height:18pt;z-index:28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82" style="position:absolute;margin-left:454pt;margin-top:242pt;width:111pt;height:18pt;z-index:28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83" style="position:absolute;margin-left:30pt;margin-top:260pt;width:39pt;height:18pt;z-index:28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8</w:t>
                  </w:r>
                </w:p>
              </w:txbxContent>
            </v:textbox>
            <w10:wrap type="none"/>
          </v:rect>
        </w:pict>
      </w:r>
      <w:r>
        <w:pict>
          <v:rect id="shape284" style="position:absolute;margin-left:69pt;margin-top:260pt;width:238pt;height:18pt;z-index:28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WHEEL BARROW</w:t>
                  </w:r>
                </w:p>
              </w:txbxContent>
            </v:textbox>
            <w10:wrap type="none"/>
          </v:rect>
        </w:pict>
      </w:r>
      <w:r>
        <w:pict>
          <v:rect id="shape285" style="position:absolute;margin-left:307pt;margin-top:260pt;width:37pt;height:18pt;z-index:28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286" style="position:absolute;margin-left:344pt;margin-top:260pt;width:110pt;height:18pt;z-index:28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87" style="position:absolute;margin-left:454pt;margin-top:260pt;width:111pt;height:18pt;z-index:28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88" style="position:absolute;margin-left:30pt;margin-top:278pt;width:39pt;height:18pt;z-index:28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9</w:t>
                  </w:r>
                </w:p>
              </w:txbxContent>
            </v:textbox>
            <w10:wrap type="none"/>
          </v:rect>
        </w:pict>
      </w:r>
      <w:r>
        <w:pict>
          <v:rect id="shape289" style="position:absolute;margin-left:69pt;margin-top:278pt;width:238pt;height:18pt;z-index:28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OXYGEN TANK</w:t>
                  </w:r>
                </w:p>
              </w:txbxContent>
            </v:textbox>
            <w10:wrap type="none"/>
          </v:rect>
        </w:pict>
      </w:r>
      <w:r>
        <w:pict>
          <v:rect id="shape290" style="position:absolute;margin-left:307pt;margin-top:278pt;width:37pt;height:18pt;z-index:29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</w:t>
                  </w:r>
                </w:p>
              </w:txbxContent>
            </v:textbox>
            <w10:wrap type="none"/>
          </v:rect>
        </w:pict>
      </w:r>
      <w:r>
        <w:pict>
          <v:rect id="shape291" style="position:absolute;margin-left:344pt;margin-top:278pt;width:110pt;height:18pt;z-index:29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92" style="position:absolute;margin-left:454pt;margin-top:278pt;width:111pt;height:18pt;z-index:29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93" style="position:absolute;margin-left:30pt;margin-top:296pt;width:39pt;height:18pt;z-index:29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10</w:t>
                  </w:r>
                </w:p>
              </w:txbxContent>
            </v:textbox>
            <w10:wrap type="none"/>
          </v:rect>
        </w:pict>
      </w:r>
      <w:r>
        <w:pict>
          <v:rect id="shape294" style="position:absolute;margin-left:69pt;margin-top:296pt;width:238pt;height:18pt;z-index:29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GAS TANK</w:t>
                  </w:r>
                </w:p>
              </w:txbxContent>
            </v:textbox>
            <w10:wrap type="none"/>
          </v:rect>
        </w:pict>
      </w:r>
      <w:r>
        <w:pict>
          <v:rect id="shape295" style="position:absolute;margin-left:307pt;margin-top:296pt;width:37pt;height:18pt;z-index:29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</w:t>
                  </w:r>
                </w:p>
              </w:txbxContent>
            </v:textbox>
            <w10:wrap type="none"/>
          </v:rect>
        </w:pict>
      </w:r>
      <w:r>
        <w:pict>
          <v:rect id="shape296" style="position:absolute;margin-left:344pt;margin-top:296pt;width:110pt;height:18pt;z-index:29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97" style="position:absolute;margin-left:454pt;margin-top:296pt;width:111pt;height:18pt;z-index:29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298" style="position:absolute;margin-left:30pt;margin-top:314pt;width:39pt;height:18pt;z-index:29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11</w:t>
                  </w:r>
                </w:p>
              </w:txbxContent>
            </v:textbox>
            <w10:wrap type="none"/>
          </v:rect>
        </w:pict>
      </w:r>
      <w:r>
        <w:pict>
          <v:rect id="shape299" style="position:absolute;margin-left:69pt;margin-top:314pt;width:238pt;height:18pt;z-index:29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ELECTRIC KETTLE</w:t>
                  </w:r>
                </w:p>
              </w:txbxContent>
            </v:textbox>
            <w10:wrap type="none"/>
          </v:rect>
        </w:pict>
      </w:r>
      <w:r>
        <w:pict>
          <v:rect id="shape300" style="position:absolute;margin-left:307pt;margin-top:314pt;width:37pt;height:18pt;z-index:30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301" style="position:absolute;margin-left:344pt;margin-top:314pt;width:110pt;height:18pt;z-index:30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02" style="position:absolute;margin-left:454pt;margin-top:314pt;width:111pt;height:18pt;z-index:30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03" style="position:absolute;margin-left:30pt;margin-top:332pt;width:39pt;height:18pt;z-index:30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12</w:t>
                  </w:r>
                </w:p>
              </w:txbxContent>
            </v:textbox>
            <w10:wrap type="none"/>
          </v:rect>
        </w:pict>
      </w:r>
      <w:r>
        <w:pict>
          <v:rect id="shape304" style="position:absolute;margin-left:69pt;margin-top:332pt;width:238pt;height:18pt;z-index:30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EXTENSION</w:t>
                  </w:r>
                </w:p>
              </w:txbxContent>
            </v:textbox>
            <w10:wrap type="none"/>
          </v:rect>
        </w:pict>
      </w:r>
      <w:r>
        <w:pict>
          <v:rect id="shape305" style="position:absolute;margin-left:307pt;margin-top:332pt;width:37pt;height:18pt;z-index:30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10</w:t>
                  </w:r>
                </w:p>
              </w:txbxContent>
            </v:textbox>
            <w10:wrap type="none"/>
          </v:rect>
        </w:pict>
      </w:r>
      <w:r>
        <w:pict>
          <v:rect id="shape306" style="position:absolute;margin-left:344pt;margin-top:332pt;width:110pt;height:18pt;z-index:30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07" style="position:absolute;margin-left:454pt;margin-top:332pt;width:111pt;height:18pt;z-index:30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08" style="position:absolute;margin-left:30pt;margin-top:350pt;width:39pt;height:18pt;z-index:30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13</w:t>
                  </w:r>
                </w:p>
              </w:txbxContent>
            </v:textbox>
            <w10:wrap type="none"/>
          </v:rect>
        </w:pict>
      </w:r>
      <w:r>
        <w:pict>
          <v:rect id="shape309" style="position:absolute;margin-left:69pt;margin-top:350pt;width:238pt;height:18pt;z-index:30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DOUBLE BURNER STOVE</w:t>
                  </w:r>
                </w:p>
              </w:txbxContent>
            </v:textbox>
            <w10:wrap type="none"/>
          </v:rect>
        </w:pict>
      </w:r>
      <w:r>
        <w:pict>
          <v:rect id="shape310" style="position:absolute;margin-left:307pt;margin-top:350pt;width:37pt;height:18pt;z-index:31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8</w:t>
                  </w:r>
                </w:p>
              </w:txbxContent>
            </v:textbox>
            <w10:wrap type="none"/>
          </v:rect>
        </w:pict>
      </w:r>
      <w:r>
        <w:pict>
          <v:rect id="shape311" style="position:absolute;margin-left:344pt;margin-top:350pt;width:110pt;height:18pt;z-index:31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12" style="position:absolute;margin-left:454pt;margin-top:350pt;width:111pt;height:18pt;z-index:31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13" style="position:absolute;margin-left:30pt;margin-top:368pt;width:39pt;height:18pt;z-index:31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14</w:t>
                  </w:r>
                </w:p>
              </w:txbxContent>
            </v:textbox>
            <w10:wrap type="none"/>
          </v:rect>
        </w:pict>
      </w:r>
      <w:r>
        <w:pict>
          <v:rect id="shape314" style="position:absolute;margin-left:69pt;margin-top:368pt;width:238pt;height:18pt;z-index:31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LABABO</w:t>
                  </w:r>
                </w:p>
              </w:txbxContent>
            </v:textbox>
            <w10:wrap type="none"/>
          </v:rect>
        </w:pict>
      </w:r>
      <w:r>
        <w:pict>
          <v:rect id="shape315" style="position:absolute;margin-left:307pt;margin-top:368pt;width:37pt;height:18pt;z-index:31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</w:t>
                  </w:r>
                </w:p>
              </w:txbxContent>
            </v:textbox>
            <w10:wrap type="none"/>
          </v:rect>
        </w:pict>
      </w:r>
      <w:r>
        <w:pict>
          <v:rect id="shape316" style="position:absolute;margin-left:344pt;margin-top:368pt;width:110pt;height:18pt;z-index:31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17" style="position:absolute;margin-left:454pt;margin-top:368pt;width:111pt;height:18pt;z-index:31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18" style="position:absolute;margin-left:30pt;margin-top:386pt;width:39pt;height:18pt;z-index:31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15</w:t>
                  </w:r>
                </w:p>
              </w:txbxContent>
            </v:textbox>
            <w10:wrap type="none"/>
          </v:rect>
        </w:pict>
      </w:r>
      <w:r>
        <w:pict>
          <v:rect id="shape319" style="position:absolute;margin-left:69pt;margin-top:386pt;width:238pt;height:18pt;z-index:31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MASO</w:t>
                  </w:r>
                </w:p>
              </w:txbxContent>
            </v:textbox>
            <w10:wrap type="none"/>
          </v:rect>
        </w:pict>
      </w:r>
      <w:r>
        <w:pict>
          <v:rect id="shape320" style="position:absolute;margin-left:307pt;margin-top:386pt;width:37pt;height:18pt;z-index:32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  <w:r>
        <w:pict>
          <v:rect id="shape321" style="position:absolute;margin-left:344pt;margin-top:386pt;width:110pt;height:18pt;z-index:32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22" style="position:absolute;margin-left:454pt;margin-top:386pt;width:111pt;height:18pt;z-index:32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23" style="position:absolute;margin-left:30pt;margin-top:404pt;width:39pt;height:18pt;z-index:32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16</w:t>
                  </w:r>
                </w:p>
              </w:txbxContent>
            </v:textbox>
            <w10:wrap type="none"/>
          </v:rect>
        </w:pict>
      </w:r>
      <w:r>
        <w:pict>
          <v:rect id="shape324" style="position:absolute;margin-left:69pt;margin-top:404pt;width:238pt;height:18pt;z-index:32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GARDEN HOSE</w:t>
                  </w:r>
                </w:p>
              </w:txbxContent>
            </v:textbox>
            <w10:wrap type="none"/>
          </v:rect>
        </w:pict>
      </w:r>
      <w:r>
        <w:pict>
          <v:rect id="shape325" style="position:absolute;margin-left:307pt;margin-top:404pt;width:37pt;height:18pt;z-index:32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</w:t>
                  </w:r>
                </w:p>
              </w:txbxContent>
            </v:textbox>
            <w10:wrap type="none"/>
          </v:rect>
        </w:pict>
      </w:r>
      <w:r>
        <w:pict>
          <v:rect id="shape326" style="position:absolute;margin-left:344pt;margin-top:404pt;width:110pt;height:18pt;z-index:32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27" style="position:absolute;margin-left:454pt;margin-top:404pt;width:111pt;height:18pt;z-index:32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28" style="position:absolute;margin-left:30pt;margin-top:422pt;width:39pt;height:18pt;z-index:32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17</w:t>
                  </w:r>
                </w:p>
              </w:txbxContent>
            </v:textbox>
            <w10:wrap type="none"/>
          </v:rect>
        </w:pict>
      </w:r>
      <w:r>
        <w:pict>
          <v:rect id="shape329" style="position:absolute;margin-left:69pt;margin-top:422pt;width:238pt;height:18pt;z-index:32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GI PIPES</w:t>
                  </w:r>
                </w:p>
              </w:txbxContent>
            </v:textbox>
            <w10:wrap type="none"/>
          </v:rect>
        </w:pict>
      </w:r>
      <w:r>
        <w:pict>
          <v:rect id="shape330" style="position:absolute;margin-left:307pt;margin-top:422pt;width:37pt;height:18pt;z-index:33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225</w:t>
                  </w:r>
                </w:p>
              </w:txbxContent>
            </v:textbox>
            <w10:wrap type="none"/>
          </v:rect>
        </w:pict>
      </w:r>
      <w:r>
        <w:pict>
          <v:rect id="shape331" style="position:absolute;margin-left:344pt;margin-top:422pt;width:110pt;height:18pt;z-index:33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300</w:t>
                  </w:r>
                </w:p>
              </w:txbxContent>
            </v:textbox>
            <w10:wrap type="none"/>
          </v:rect>
        </w:pict>
      </w:r>
      <w:r>
        <w:pict>
          <v:rect id="shape332" style="position:absolute;margin-left:454pt;margin-top:422pt;width:111pt;height:18pt;z-index:33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75</w:t>
                  </w:r>
                </w:p>
              </w:txbxContent>
            </v:textbox>
            <w10:wrap type="none"/>
          </v:rect>
        </w:pict>
      </w:r>
      <w:r>
        <w:pict>
          <v:rect id="shape333" style="position:absolute;margin-left:30pt;margin-top:440pt;width:39pt;height:18pt;z-index:33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18</w:t>
                  </w:r>
                </w:p>
              </w:txbxContent>
            </v:textbox>
            <w10:wrap type="none"/>
          </v:rect>
        </w:pict>
      </w:r>
      <w:r>
        <w:pict>
          <v:rect id="shape334" style="position:absolute;margin-left:69pt;margin-top:440pt;width:238pt;height:18pt;z-index:33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BASE JACK</w:t>
                  </w:r>
                </w:p>
              </w:txbxContent>
            </v:textbox>
            <w10:wrap type="none"/>
          </v:rect>
        </w:pict>
      </w:r>
      <w:r>
        <w:pict>
          <v:rect id="shape335" style="position:absolute;margin-left:307pt;margin-top:440pt;width:37pt;height:18pt;z-index:33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27</w:t>
                  </w:r>
                </w:p>
              </w:txbxContent>
            </v:textbox>
            <w10:wrap type="none"/>
          </v:rect>
        </w:pict>
      </w:r>
      <w:r>
        <w:pict>
          <v:rect id="shape336" style="position:absolute;margin-left:344pt;margin-top:440pt;width:110pt;height:18pt;z-index:33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37" style="position:absolute;margin-left:454pt;margin-top:440pt;width:111pt;height:18pt;z-index:33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38" style="position:absolute;margin-left:30pt;margin-top:458pt;width:39pt;height:18pt;z-index:33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19</w:t>
                  </w:r>
                </w:p>
              </w:txbxContent>
            </v:textbox>
            <w10:wrap type="none"/>
          </v:rect>
        </w:pict>
      </w:r>
      <w:r>
        <w:pict>
          <v:rect id="shape339" style="position:absolute;margin-left:69pt;margin-top:458pt;width:238pt;height:18pt;z-index:33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U-JACK</w:t>
                  </w:r>
                </w:p>
              </w:txbxContent>
            </v:textbox>
            <w10:wrap type="none"/>
          </v:rect>
        </w:pict>
      </w:r>
      <w:r>
        <w:pict>
          <v:rect id="shape340" style="position:absolute;margin-left:307pt;margin-top:458pt;width:37pt;height:18pt;z-index:34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56</w:t>
                  </w:r>
                </w:p>
              </w:txbxContent>
            </v:textbox>
            <w10:wrap type="none"/>
          </v:rect>
        </w:pict>
      </w:r>
      <w:r>
        <w:pict>
          <v:rect id="shape341" style="position:absolute;margin-left:344pt;margin-top:458pt;width:110pt;height:18pt;z-index:34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42" style="position:absolute;margin-left:454pt;margin-top:458pt;width:111pt;height:18pt;z-index:34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43" style="position:absolute;margin-left:30pt;margin-top:476pt;width:39pt;height:18pt;z-index:34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20</w:t>
                  </w:r>
                </w:p>
              </w:txbxContent>
            </v:textbox>
            <w10:wrap type="none"/>
          </v:rect>
        </w:pict>
      </w:r>
      <w:r>
        <w:pict>
          <v:rect id="shape344" style="position:absolute;margin-left:69pt;margin-top:476pt;width:238pt;height:18pt;z-index:34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BUCKETS</w:t>
                  </w:r>
                </w:p>
              </w:txbxContent>
            </v:textbox>
            <w10:wrap type="none"/>
          </v:rect>
        </w:pict>
      </w:r>
      <w:r>
        <w:pict>
          <v:rect id="shape345" style="position:absolute;margin-left:307pt;margin-top:476pt;width:37pt;height:18pt;z-index:34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39</w:t>
                  </w:r>
                </w:p>
              </w:txbxContent>
            </v:textbox>
            <w10:wrap type="none"/>
          </v:rect>
        </w:pict>
      </w:r>
      <w:r>
        <w:pict>
          <v:rect id="shape346" style="position:absolute;margin-left:344pt;margin-top:476pt;width:110pt;height:18pt;z-index:34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47" style="position:absolute;margin-left:454pt;margin-top:476pt;width:111pt;height:18pt;z-index:34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48" style="position:absolute;margin-left:30pt;margin-top:494pt;width:39pt;height:18pt;z-index:34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21</w:t>
                  </w:r>
                </w:p>
              </w:txbxContent>
            </v:textbox>
            <w10:wrap type="none"/>
          </v:rect>
        </w:pict>
      </w:r>
      <w:r>
        <w:pict>
          <v:rect id="shape349" style="position:absolute;margin-left:69pt;margin-top:494pt;width:238pt;height:18pt;z-index:34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CATWALK FLATFORM SCAFFOLDING</w:t>
                  </w:r>
                </w:p>
              </w:txbxContent>
            </v:textbox>
            <w10:wrap type="none"/>
          </v:rect>
        </w:pict>
      </w:r>
      <w:r>
        <w:pict>
          <v:rect id="shape350" style="position:absolute;margin-left:307pt;margin-top:494pt;width:37pt;height:18pt;z-index:35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33</w:t>
                  </w:r>
                </w:p>
              </w:txbxContent>
            </v:textbox>
            <w10:wrap type="none"/>
          </v:rect>
        </w:pict>
      </w:r>
      <w:r>
        <w:pict>
          <v:rect id="shape351" style="position:absolute;margin-left:344pt;margin-top:494pt;width:110pt;height:18pt;z-index:35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52" style="position:absolute;margin-left:454pt;margin-top:494pt;width:111pt;height:18pt;z-index:35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53" style="position:absolute;margin-left:30pt;margin-top:512pt;width:39pt;height:18pt;z-index:35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22</w:t>
                  </w:r>
                </w:p>
              </w:txbxContent>
            </v:textbox>
            <w10:wrap type="none"/>
          </v:rect>
        </w:pict>
      </w:r>
      <w:r>
        <w:pict>
          <v:rect id="shape354" style="position:absolute;margin-left:69pt;margin-top:512pt;width:238pt;height:18pt;z-index:35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H-FRAME SCAFFOLDING</w:t>
                  </w:r>
                </w:p>
              </w:txbxContent>
            </v:textbox>
            <w10:wrap type="none"/>
          </v:rect>
        </w:pict>
      </w:r>
      <w:r>
        <w:pict>
          <v:rect id="shape355" style="position:absolute;margin-left:307pt;margin-top:512pt;width:37pt;height:18pt;z-index:35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64</w:t>
                  </w:r>
                </w:p>
              </w:txbxContent>
            </v:textbox>
            <w10:wrap type="none"/>
          </v:rect>
        </w:pict>
      </w:r>
      <w:r>
        <w:pict>
          <v:rect id="shape356" style="position:absolute;margin-left:344pt;margin-top:512pt;width:110pt;height:18pt;z-index:35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57" style="position:absolute;margin-left:454pt;margin-top:512pt;width:111pt;height:18pt;z-index:35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58" style="position:absolute;margin-left:30pt;margin-top:530pt;width:39pt;height:18pt;z-index:35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23</w:t>
                  </w:r>
                </w:p>
              </w:txbxContent>
            </v:textbox>
            <w10:wrap type="none"/>
          </v:rect>
        </w:pict>
      </w:r>
      <w:r>
        <w:pict>
          <v:rect id="shape359" style="position:absolute;margin-left:69pt;margin-top:530pt;width:238pt;height:18pt;z-index:35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BRACES SCAFFOLDING</w:t>
                  </w:r>
                </w:p>
              </w:txbxContent>
            </v:textbox>
            <w10:wrap type="none"/>
          </v:rect>
        </w:pict>
      </w:r>
      <w:r>
        <w:pict>
          <v:rect id="shape360" style="position:absolute;margin-left:307pt;margin-top:530pt;width:37pt;height:18pt;z-index:36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41</w:t>
                  </w:r>
                </w:p>
              </w:txbxContent>
            </v:textbox>
            <w10:wrap type="none"/>
          </v:rect>
        </w:pict>
      </w:r>
      <w:r>
        <w:pict>
          <v:rect id="shape361" style="position:absolute;margin-left:344pt;margin-top:530pt;width:110pt;height:18pt;z-index:36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62" style="position:absolute;margin-left:454pt;margin-top:530pt;width:111pt;height:18pt;z-index:36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63" style="position:absolute;margin-left:30pt;margin-top:548pt;width:39pt;height:18pt;z-index:36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24</w:t>
                  </w:r>
                </w:p>
              </w:txbxContent>
            </v:textbox>
            <w10:wrap type="none"/>
          </v:rect>
        </w:pict>
      </w:r>
      <w:r>
        <w:pict>
          <v:rect id="shape364" style="position:absolute;margin-left:69pt;margin-top:548pt;width:238pt;height:18pt;z-index:36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WATER-PUMP</w:t>
                  </w:r>
                </w:p>
              </w:txbxContent>
            </v:textbox>
            <w10:wrap type="none"/>
          </v:rect>
        </w:pict>
      </w:r>
      <w:r>
        <w:pict>
          <v:rect id="shape365" style="position:absolute;margin-left:307pt;margin-top:548pt;width:37pt;height:18pt;z-index:36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366" style="position:absolute;margin-left:344pt;margin-top:548pt;width:110pt;height:18pt;z-index:36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67" style="position:absolute;margin-left:454pt;margin-top:548pt;width:111pt;height:18pt;z-index:36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68" style="position:absolute;margin-left:30pt;margin-top:566pt;width:39pt;height:18pt;z-index:36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25</w:t>
                  </w:r>
                </w:p>
              </w:txbxContent>
            </v:textbox>
            <w10:wrap type="none"/>
          </v:rect>
        </w:pict>
      </w:r>
      <w:r>
        <w:pict>
          <v:rect id="shape369" style="position:absolute;margin-left:69pt;margin-top:566pt;width:238pt;height:18pt;z-index:36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GARDEN SPRINKLER</w:t>
                  </w:r>
                </w:p>
              </w:txbxContent>
            </v:textbox>
            <w10:wrap type="none"/>
          </v:rect>
        </w:pict>
      </w:r>
      <w:r>
        <w:pict>
          <v:rect id="shape370" style="position:absolute;margin-left:307pt;margin-top:566pt;width:37pt;height:18pt;z-index:37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</w:t>
                  </w:r>
                </w:p>
              </w:txbxContent>
            </v:textbox>
            <w10:wrap type="none"/>
          </v:rect>
        </w:pict>
      </w:r>
      <w:r>
        <w:pict>
          <v:rect id="shape371" style="position:absolute;margin-left:344pt;margin-top:566pt;width:110pt;height:18pt;z-index:37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72" style="position:absolute;margin-left:454pt;margin-top:566pt;width:111pt;height:18pt;z-index:37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73" style="position:absolute;margin-left:30pt;margin-top:584pt;width:39pt;height:18pt;z-index:373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26</w:t>
                  </w:r>
                </w:p>
              </w:txbxContent>
            </v:textbox>
            <w10:wrap type="none"/>
          </v:rect>
        </w:pict>
      </w:r>
      <w:r>
        <w:pict>
          <v:rect id="shape374" style="position:absolute;margin-left:69pt;margin-top:584pt;width:238pt;height:18pt;z-index:374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SWIVEL CLAMP</w:t>
                  </w:r>
                </w:p>
              </w:txbxContent>
            </v:textbox>
            <w10:wrap type="none"/>
          </v:rect>
        </w:pict>
      </w:r>
      <w:r>
        <w:pict>
          <v:rect id="shape375" style="position:absolute;margin-left:307pt;margin-top:584pt;width:37pt;height:18pt;z-index:375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141</w:t>
                  </w:r>
                </w:p>
              </w:txbxContent>
            </v:textbox>
            <w10:wrap type="none"/>
          </v:rect>
        </w:pict>
      </w:r>
      <w:r>
        <w:pict>
          <v:rect id="shape376" style="position:absolute;margin-left:344pt;margin-top:584pt;width:110pt;height:18pt;z-index:376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510</w:t>
                  </w:r>
                </w:p>
              </w:txbxContent>
            </v:textbox>
            <w10:wrap type="none"/>
          </v:rect>
        </w:pict>
      </w:r>
      <w:r>
        <w:pict>
          <v:rect id="shape377" style="position:absolute;margin-left:454pt;margin-top:584pt;width:111pt;height:18pt;z-index:377;mso-position-horizontal-relative:page;mso-position-vertical-relative:page;mso-fit-shape-to-text:f" filled="t" stroked="t" fillcolor="#B5D6A4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369</w:t>
                  </w:r>
                </w:p>
              </w:txbxContent>
            </v:textbox>
            <w10:wrap type="none"/>
          </v:rect>
        </w:pict>
      </w:r>
      <w:r>
        <w:pict>
          <v:rect id="shape378" style="position:absolute;margin-left:30pt;margin-top:602pt;width:39pt;height:18pt;z-index:378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>27</w:t>
                  </w:r>
                </w:p>
              </w:txbxContent>
            </v:textbox>
            <w10:wrap type="none"/>
          </v:rect>
        </w:pict>
      </w:r>
      <w:r>
        <w:pict>
          <v:rect id="shape379" style="position:absolute;margin-left:69pt;margin-top:602pt;width:238pt;height:18pt;z-index:379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80" style="position:absolute;margin-left:307pt;margin-top:602pt;width:37pt;height:18pt;z-index:380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81" style="position:absolute;margin-left:344pt;margin-top:602pt;width:110pt;height:18pt;z-index:381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82" style="position:absolute;margin-left:454pt;margin-top:602pt;width:111pt;height:18pt;z-index:382;mso-position-horizontal-relative:page;mso-position-vertical-relative:page;mso-fit-shape-to-text:f" filled="t" stroked="t" fillcolor="#FFFFFF" strokecolor="#000000" strokeweight="0.5pt">
            <v:textbox inset="2pt,2pt,2pt,2pt">
              <w:txbxContent>
                <w:p>
                  <w:pPr>
                    <w:spacing w:before="0" w:after="0" w:line="204" w:lineRule="exact"/>
                    <w:jc w:val="center"/>
                  </w:pPr>
                  <w:r>
                    <w:rPr>
                      <w:rFonts w:ascii="Arial Narrow" w:hAnsi="Arial Narrow"/>
                      <w:sz w:val="18"/>
                      <w:color w:val="000000"/>
                    </w:rPr>
                    <w:t xml:space="preserve"/>
                  </w:r>
                </w:p>
              </w:txbxContent>
            </v:textbox>
            <w10:wrap type="none"/>
          </v:rect>
        </w:pict>
      </w:r>
      <w:r>
        <w:pict>
          <v:rect id="shape383" style="position:absolute;margin-left:30pt;margin-top:646pt;width:535pt;height:18pt;z-index:383;mso-position-horizontal-relative:page;mso-position-vertical-relative:page;mso-fit-shape-to-text:f" filled="f" stroked="f">
            <v:textbox inset="2pt,2pt,2pt,2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  <w:b/>
                    </w:rPr>
                    <w:t xml:space="preserve">SOURCE CHECK: 26 populated categories; 758 recorded units; 463 missing or unreported units.</w:t>
                  </w:r>
                </w:p>
              </w:txbxContent>
            </v:textbox>
            <w10:wrap type="none"/>
          </v:rect>
        </w:pict>
      </w:r>
      <w:r>
        <w:pict>
          <v:rect id="shape384" style="position:absolute;margin-left:30pt;margin-top:674pt;width:535pt;height:52pt;z-index:384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Blank cells are retained as blanks. Only three categories have supplied requirements and reported gaps. The 463 units are not automatically</w:t>
                  </w:r>
                </w:p>
                <w:p>
                  <w:pPr>
                    <w:spacing w:before="0" w:after="0" w:line="224" w:lineRule="exact"/>
                    <w:jc w:val="lef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confirmed physical losses. “CATWALK FLATFORM SCAFFOLDING” preserves the spelling in the green source image.</w:t>
                  </w:r>
                </w:p>
              </w:txbxContent>
            </v:textbox>
            <w10:wrap type="none"/>
          </v:rect>
        </w:pict>
      </w:r>
      <w:r>
        <w:pict>
          <v:rect id="shape385" style="position:absolute;margin-left:30pt;margin-top:743pt;width:535pt;height:31pt;z-index:385;mso-position-horizontal-relative:page;mso-position-vertical-relative:page;mso-fit-shape-to-text:f" filled="f" stroked="f">
            <v:textbox inset="0pt,0pt,0pt,0pt">
              <w:txbxContent>
                <w:p>
                  <w:pPr>
                    <w:spacing w:before="0" w:after="0" w:line="213" w:lineRule="exact"/>
                    <w:jc w:val="left"/>
                  </w:pPr>
                  <w:r>
                    <w:rPr>
                      <w:rFonts w:ascii="Arial Narrow" w:hAnsi="Arial Narrow"/>
                      <w:sz w:val="19"/>
                      <w:color w:val="000000"/>
                    </w:rPr>
                    <w:t xml:space="preserve">Source: user-supplied green “HAND TOOLS AND OTHERS MONITORING” image. Application records are demonstration data and are excluded.</w:t>
                  </w:r>
                </w:p>
              </w:txbxContent>
            </v:textbox>
            <w10:wrap type="none"/>
          </v:rect>
        </w:pict>
      </w:r>
      <w:r>
        <w:pict>
          <v:rect id="shape386" style="position:absolute;margin-left:30pt;margin-top:801pt;width:490pt;height:14pt;z-index:386;mso-position-horizontal-relative:page;mso-position-vertical-relative:page;mso-fit-shape-to-text:f" filled="f" stroked="f">
            <v:textbox inset="1.9399999999999993pt,1.9399999999999993pt,1.9399999999999993pt,1.9399999999999993pt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 Narrow" w:hAnsi="Arial Narrow"/>
                      <w:sz w:val="17"/>
                      <w:color w:val="000000"/>
                    </w:rPr>
                    <w:t xml:space="preserve">COMPANY DATA SOURCE: GREEN INVENTORY TABLE ONLY</w:t>
                  </w:r>
                </w:p>
              </w:txbxContent>
            </v:textbox>
            <w10:wrap type="none"/>
          </v:rect>
        </w:pict>
      </w:r>
      <w:r>
        <w:pict>
          <v:rect id="shape387" style="position:absolute;margin-left:521pt;margin-top:801pt;width:44pt;height:14pt;z-index:387;mso-position-horizontal-relative:page;mso-position-vertical-relative:page;mso-fit-shape-to-text:f" filled="f" stroked="f">
            <v:textbox inset="1.0999999999999994pt,1.0999999999999994pt,1.0999999999999994pt,1.0999999999999994pt">
              <w:txbxContent>
                <w:p>
                  <w:pPr>
                    <w:spacing w:before="0" w:after="0" w:line="224" w:lineRule="exact"/>
                    <w:jc w:val="right"/>
                  </w:pPr>
                  <w:r>
                    <w:rPr>
                      <w:rFonts w:ascii="Arial Narrow" w:hAnsi="Arial Narrow"/>
                      <w:sz w:val="20"/>
                      <w:color w:val="000000"/>
                    </w:rPr>
                    <w:t xml:space="preserve">4</w:t>
                  </w:r>
                </w:p>
              </w:txbxContent>
            </v:textbox>
            <w10:wrap type="none"/>
          </v:rect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SiteTrace Cost-Benefit Worksheets — Reference Recreation</dc:title>
  <dc:subject>Only green-table company data; blank financial inputs</dc:subject>
  <dc:creator>SiteTrace Academic Documentation</dc:creator>
  <cp:keywords/>
  <dc:description>generated by python-docx</dc:description>
  <cp:lastModifiedBy/>
  <cp:revision>1</cp:revision>
  <dcterms:created xsi:type="dcterms:W3CDTF">2026-10-24T00:00:00Z</dcterms:created>
  <dcterms:modified xsi:type="dcterms:W3CDTF">2013-12-23T23:15:00Z</dcterms:modified>
  <cp:category/>
</cp:coreProperties>
</file>