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764E" w14:textId="77777777" w:rsidR="00C20D77" w:rsidRDefault="00000000">
      <w:pPr>
        <w:spacing w:after="40"/>
      </w:pPr>
      <w:r>
        <w:rPr>
          <w:b/>
          <w:bCs/>
          <w:color w:val="1A2C42"/>
          <w:sz w:val="72"/>
          <w:szCs w:val="72"/>
        </w:rPr>
        <w:t>ANTIDOTE</w:t>
      </w:r>
    </w:p>
    <w:p w14:paraId="50E983F9" w14:textId="77777777" w:rsidR="00C20D77" w:rsidRDefault="00000000">
      <w:pPr>
        <w:spacing w:after="160"/>
      </w:pPr>
      <w:r>
        <w:rPr>
          <w:color w:val="666666"/>
          <w:sz w:val="28"/>
          <w:szCs w:val="28"/>
        </w:rPr>
        <w:t>Privacy Obfuscation Device  |  v1.5</w:t>
      </w:r>
    </w:p>
    <w:p w14:paraId="2978C831" w14:textId="77777777" w:rsidR="00C20D77" w:rsidRDefault="00000000">
      <w:pPr>
        <w:spacing w:before="60" w:after="60"/>
      </w:pPr>
      <w:r>
        <w:rPr>
          <w:color w:val="333333"/>
        </w:rPr>
        <w:t>Antidote is a portable privacy device that passively collects Bluetooth and WiFi identifiers broadcast by nearby devices, then re-broadcasts them — creating a cloud of plausible-deniability noise that makes passive surveillance tracking significantly harder.</w:t>
      </w:r>
    </w:p>
    <w:p w14:paraId="19A4C663" w14:textId="77777777" w:rsidR="00C20D77" w:rsidRDefault="00C20D77">
      <w:pPr>
        <w:spacing w:before="60" w:after="60"/>
      </w:pPr>
    </w:p>
    <w:p w14:paraId="64425492" w14:textId="2C3093E3" w:rsidR="0074196D" w:rsidRPr="00ED5C81" w:rsidRDefault="0074196D" w:rsidP="0074196D">
      <w:pPr>
        <w:spacing w:after="160" w:line="278" w:lineRule="auto"/>
      </w:pPr>
      <w:r>
        <w:t xml:space="preserve">This file is part of </w:t>
      </w:r>
      <w:r>
        <w:t>Antidote.</w:t>
      </w:r>
      <w:r>
        <w:t xml:space="preserve"> </w:t>
      </w:r>
      <w:r>
        <w:t>Antidote</w:t>
      </w:r>
      <w:r w:rsidRPr="00ED5C81">
        <w:t xml:space="preserve"> is free software: you can redistribute it and/or modify it under the terms of the GNU General Public License as published by the Free Software Foundation, either version 3 of the License, or (at your option) any later version.</w:t>
      </w:r>
    </w:p>
    <w:p w14:paraId="5FB34A0A" w14:textId="77777777" w:rsidR="0074196D" w:rsidRPr="00ED5C81" w:rsidRDefault="0074196D" w:rsidP="0074196D">
      <w:pPr>
        <w:spacing w:after="160" w:line="278" w:lineRule="auto"/>
      </w:pPr>
      <w:r w:rsidRPr="00ED5C81">
        <w:t>This program is distributed in the hope that it will be useful, but WITHOUT ANY WARRANTY; without even the implied warranty of MERCHANTABILITY or FITNESS FOR A PARTICULAR PURPOSE. See the GNU General Public License for more details.</w:t>
      </w:r>
    </w:p>
    <w:p w14:paraId="7C2C5C23" w14:textId="77777777" w:rsidR="0074196D" w:rsidRPr="00ED5C81" w:rsidRDefault="0074196D" w:rsidP="0074196D">
      <w:pPr>
        <w:spacing w:after="160" w:line="278" w:lineRule="auto"/>
      </w:pPr>
      <w:r w:rsidRPr="00ED5C81">
        <w:t xml:space="preserve">You should have received a copy of the GNU General Public License along with this program. If not, see &lt;https://www.gnu.org/licenses/&gt;. </w:t>
      </w:r>
    </w:p>
    <w:p w14:paraId="2AC1B4D0" w14:textId="77777777" w:rsidR="0074196D" w:rsidRDefault="0074196D">
      <w:pPr>
        <w:spacing w:before="60" w:after="60"/>
      </w:pPr>
    </w:p>
    <w:p w14:paraId="615B7B7C" w14:textId="77777777" w:rsidR="00C20D77" w:rsidRDefault="00000000">
      <w:pPr>
        <w:pStyle w:val="Heading2"/>
      </w:pPr>
      <w:r>
        <w:t>How It Works</w:t>
      </w:r>
    </w:p>
    <w:p w14:paraId="0D9D34BE" w14:textId="77777777" w:rsidR="00C20D77" w:rsidRDefault="00000000">
      <w:pPr>
        <w:spacing w:before="60" w:after="60"/>
      </w:pPr>
      <w:r>
        <w:rPr>
          <w:color w:val="333333"/>
        </w:rPr>
        <w:t>Modern phones, laptops, and IoT devices continuously broadcast identifiers: WiFi probe requests (SSIDs your device has connected to), Bluetooth MAC addresses, BLE service UUIDs, and device names. Passive surveillance systems collect and correlate these to track individuals across locations and time.</w:t>
      </w:r>
    </w:p>
    <w:p w14:paraId="62FD17B1" w14:textId="77777777" w:rsidR="00C20D77" w:rsidRDefault="00C20D77">
      <w:pPr>
        <w:spacing w:before="60" w:after="60"/>
      </w:pPr>
    </w:p>
    <w:p w14:paraId="2282C3C2" w14:textId="77777777" w:rsidR="00C20D77" w:rsidRDefault="00000000">
      <w:pPr>
        <w:spacing w:before="60" w:after="60"/>
      </w:pPr>
      <w:r>
        <w:rPr>
          <w:color w:val="333333"/>
        </w:rPr>
        <w:t>Antidote intercepts these broadcasts from devices around you, pools them, and re-transmits them — injecting your environment's own identifiers back into the RF space. A surveillance system sees a large number of devices with overlapping, constantly-changing identifiers, making reliable individual tracking impractical.</w:t>
      </w:r>
    </w:p>
    <w:p w14:paraId="0D9CB6E2" w14:textId="77777777" w:rsidR="00C20D77" w:rsidRDefault="00C20D77">
      <w:pPr>
        <w:spacing w:before="60" w:after="60"/>
      </w:pPr>
    </w:p>
    <w:p w14:paraId="5020A191" w14:textId="77777777" w:rsidR="00C20D77" w:rsidRDefault="00000000">
      <w:pPr>
        <w:pStyle w:val="Heading2"/>
      </w:pPr>
      <w:r>
        <w:t>What It Does</w:t>
      </w:r>
    </w:p>
    <w:p w14:paraId="0EE30AA0" w14:textId="77777777" w:rsidR="00C20D77" w:rsidRDefault="00000000">
      <w:pPr>
        <w:pStyle w:val="ListParagraph"/>
        <w:numPr>
          <w:ilvl w:val="0"/>
          <w:numId w:val="2"/>
        </w:numPr>
        <w:spacing w:before="40" w:after="40"/>
      </w:pPr>
      <w:r>
        <w:rPr>
          <w:color w:val="333333"/>
        </w:rPr>
        <w:t>Passively captures WiFi probe SSIDs, BSSIDs, and Bluetooth MACs/UUIDs from nearby devices</w:t>
      </w:r>
    </w:p>
    <w:p w14:paraId="371B5286" w14:textId="77777777" w:rsidR="00C20D77" w:rsidRDefault="00000000">
      <w:pPr>
        <w:pStyle w:val="ListParagraph"/>
        <w:numPr>
          <w:ilvl w:val="0"/>
          <w:numId w:val="2"/>
        </w:numPr>
        <w:spacing w:before="40" w:after="40"/>
      </w:pPr>
      <w:r>
        <w:rPr>
          <w:color w:val="333333"/>
        </w:rPr>
        <w:t>Re-injects captured SSIDs as spoofed WiFi beacon frames on a separate radio</w:t>
      </w:r>
    </w:p>
    <w:p w14:paraId="2E39B393" w14:textId="77777777" w:rsidR="00C20D77" w:rsidRDefault="00000000">
      <w:pPr>
        <w:pStyle w:val="ListParagraph"/>
        <w:numPr>
          <w:ilvl w:val="0"/>
          <w:numId w:val="2"/>
        </w:numPr>
        <w:spacing w:before="40" w:after="40"/>
      </w:pPr>
      <w:r>
        <w:rPr>
          <w:color w:val="333333"/>
        </w:rPr>
        <w:t>Cycles BLE MAC addresses on a dedicated nRF52840 dongle using confirmed HCI commands</w:t>
      </w:r>
    </w:p>
    <w:p w14:paraId="76AAE085" w14:textId="77777777" w:rsidR="00C20D77" w:rsidRDefault="00000000">
      <w:pPr>
        <w:pStyle w:val="ListParagraph"/>
        <w:numPr>
          <w:ilvl w:val="0"/>
          <w:numId w:val="2"/>
        </w:numPr>
        <w:spacing w:before="40" w:after="40"/>
      </w:pPr>
      <w:r>
        <w:rPr>
          <w:color w:val="333333"/>
        </w:rPr>
        <w:t>Pushes pool samples to an ESP32-S3 for further BLE re-advertisement</w:t>
      </w:r>
    </w:p>
    <w:p w14:paraId="14745185" w14:textId="77777777" w:rsidR="00C20D77" w:rsidRDefault="00000000">
      <w:pPr>
        <w:pStyle w:val="ListParagraph"/>
        <w:numPr>
          <w:ilvl w:val="0"/>
          <w:numId w:val="2"/>
        </w:numPr>
        <w:spacing w:before="40" w:after="40"/>
      </w:pPr>
      <w:r>
        <w:rPr>
          <w:color w:val="333333"/>
        </w:rPr>
        <w:t>Provides a local web UI for monitoring pool status and enabling Phase B features</w:t>
      </w:r>
    </w:p>
    <w:p w14:paraId="4D6810E4" w14:textId="77777777" w:rsidR="00C20D77" w:rsidRDefault="00C20D77">
      <w:pPr>
        <w:spacing w:before="60" w:after="60"/>
      </w:pPr>
    </w:p>
    <w:p w14:paraId="2C5CCFCC" w14:textId="77777777" w:rsidR="00C20D77" w:rsidRDefault="00000000">
      <w:pPr>
        <w:pStyle w:val="Heading2"/>
      </w:pPr>
      <w: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760"/>
        <w:gridCol w:w="2240"/>
        <w:gridCol w:w="2240"/>
      </w:tblGrid>
      <w:tr w:rsidR="00C20D77" w14:paraId="6E40F2FA" w14:textId="77777777">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F9C9E32" w14:textId="77777777" w:rsidR="00C20D77" w:rsidRDefault="00000000">
            <w:r>
              <w:rPr>
                <w:b/>
                <w:bCs/>
                <w:color w:val="FFFFFF"/>
                <w:sz w:val="20"/>
                <w:szCs w:val="20"/>
              </w:rPr>
              <w:t>Hardware</w:t>
            </w:r>
          </w:p>
        </w:tc>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66DE33E" w14:textId="77777777" w:rsidR="00C20D77" w:rsidRDefault="00000000">
            <w:r>
              <w:rPr>
                <w:b/>
                <w:bCs/>
                <w:color w:val="FFFFFF"/>
                <w:sz w:val="20"/>
                <w:szCs w:val="20"/>
              </w:rPr>
              <w:t>Interface</w:t>
            </w:r>
          </w:p>
        </w:tc>
        <w:tc>
          <w:tcPr>
            <w:tcW w:w="1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0B39DC3" w14:textId="77777777" w:rsidR="00C20D77" w:rsidRDefault="00000000">
            <w:r>
              <w:rPr>
                <w:b/>
                <w:bCs/>
                <w:color w:val="FFFFFF"/>
                <w:sz w:val="20"/>
                <w:szCs w:val="20"/>
              </w:rPr>
              <w:t>Role</w:t>
            </w:r>
          </w:p>
        </w:tc>
        <w:tc>
          <w:tcPr>
            <w:tcW w:w="2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5B80C51" w14:textId="77777777" w:rsidR="00C20D77" w:rsidRDefault="00000000">
            <w:r>
              <w:rPr>
                <w:b/>
                <w:bCs/>
                <w:color w:val="FFFFFF"/>
                <w:sz w:val="20"/>
                <w:szCs w:val="20"/>
              </w:rPr>
              <w:t>Direction</w:t>
            </w:r>
          </w:p>
        </w:tc>
        <w:tc>
          <w:tcPr>
            <w:tcW w:w="2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0BD6E65" w14:textId="77777777" w:rsidR="00C20D77" w:rsidRDefault="00000000">
            <w:r>
              <w:rPr>
                <w:b/>
                <w:bCs/>
                <w:color w:val="FFFFFF"/>
                <w:sz w:val="20"/>
                <w:szCs w:val="20"/>
              </w:rPr>
              <w:t>Description</w:t>
            </w:r>
          </w:p>
        </w:tc>
      </w:tr>
      <w:tr w:rsidR="00C20D77" w14:paraId="785DB87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65C4D" w14:textId="77777777" w:rsidR="00C20D77" w:rsidRDefault="00000000">
            <w:r>
              <w:rPr>
                <w:color w:val="333333"/>
                <w:sz w:val="20"/>
                <w:szCs w:val="20"/>
              </w:rPr>
              <w:t>Pi Built-in BCM43430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FDD01" w14:textId="77777777" w:rsidR="00C20D77" w:rsidRDefault="00000000">
            <w:r>
              <w:rPr>
                <w:color w:val="333333"/>
                <w:sz w:val="20"/>
                <w:szCs w:val="20"/>
              </w:rPr>
              <w:t>wlan0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E197A" w14:textId="77777777" w:rsidR="00C20D77" w:rsidRDefault="00000000">
            <w:r>
              <w:rPr>
                <w:color w:val="333333"/>
                <w:sz w:val="20"/>
                <w:szCs w:val="20"/>
              </w:rPr>
              <w:t>Idle / Future WiFi uplink</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413F1" w14:textId="77777777" w:rsidR="00C20D77" w:rsidRDefault="00000000">
            <w:r>
              <w:rPr>
                <w:color w:val="333333"/>
                <w:sz w:val="20"/>
                <w:szCs w:val="20"/>
              </w:rPr>
              <w: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DEE5A" w14:textId="77777777" w:rsidR="00C20D77" w:rsidRDefault="00000000">
            <w:r>
              <w:rPr>
                <w:color w:val="333333"/>
                <w:sz w:val="20"/>
                <w:szCs w:val="20"/>
              </w:rPr>
              <w:t xml:space="preserve">Reserved for wireless internet access. Not </w:t>
            </w:r>
            <w:r>
              <w:rPr>
                <w:color w:val="333333"/>
                <w:sz w:val="20"/>
                <w:szCs w:val="20"/>
              </w:rPr>
              <w:lastRenderedPageBreak/>
              <w:t>used for capture or injection.</w:t>
            </w:r>
          </w:p>
        </w:tc>
      </w:tr>
      <w:tr w:rsidR="00C20D77" w14:paraId="226DAAC0" w14:textId="77777777">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E7A181A" w14:textId="77777777" w:rsidR="00C20D77" w:rsidRDefault="00000000">
            <w:r>
              <w:rPr>
                <w:color w:val="333333"/>
                <w:sz w:val="20"/>
                <w:szCs w:val="20"/>
              </w:rPr>
              <w:lastRenderedPageBreak/>
              <w:t>Panda PAU0A #1 (MT7610U)</w:t>
            </w:r>
          </w:p>
        </w:tc>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6CFB6EE4" w14:textId="77777777" w:rsidR="00C20D77" w:rsidRDefault="00000000">
            <w:r>
              <w:rPr>
                <w:color w:val="333333"/>
                <w:sz w:val="20"/>
                <w:szCs w:val="20"/>
              </w:rPr>
              <w:t>wlan1 / wlan1mon</w:t>
            </w:r>
          </w:p>
        </w:tc>
        <w:tc>
          <w:tcPr>
            <w:tcW w:w="1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04DA0BAE" w14:textId="77777777" w:rsidR="00C20D77" w:rsidRDefault="00000000">
            <w:r>
              <w:rPr>
                <w:color w:val="333333"/>
                <w:sz w:val="20"/>
                <w:szCs w:val="20"/>
              </w:rPr>
              <w:t>WiFi Capture (Passive)</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BFEC696" w14:textId="77777777" w:rsidR="00C20D77" w:rsidRDefault="00000000">
            <w:r>
              <w:rPr>
                <w:color w:val="333333"/>
                <w:sz w:val="20"/>
                <w:szCs w:val="20"/>
              </w:rPr>
              <w:t>INBOUND</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815410F" w14:textId="77777777" w:rsidR="00C20D77" w:rsidRDefault="00000000">
            <w:r>
              <w:rPr>
                <w:color w:val="333333"/>
                <w:sz w:val="20"/>
                <w:szCs w:val="20"/>
              </w:rPr>
              <w:t>Monitor mode via iw. Passively captures probe requests, beacon SSIDs, and BSSIDs from nearby devices.</w:t>
            </w:r>
          </w:p>
        </w:tc>
      </w:tr>
      <w:tr w:rsidR="00C20D77" w14:paraId="2B2C115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C5A78" w14:textId="77777777" w:rsidR="00C20D77" w:rsidRDefault="00000000">
            <w:r>
              <w:rPr>
                <w:color w:val="333333"/>
                <w:sz w:val="20"/>
                <w:szCs w:val="20"/>
              </w:rPr>
              <w:t>Panda PAU0A #2 (MT7610U)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79BCF" w14:textId="77777777" w:rsidR="00C20D77" w:rsidRDefault="00000000">
            <w:r>
              <w:rPr>
                <w:color w:val="333333"/>
                <w:sz w:val="20"/>
                <w:szCs w:val="20"/>
              </w:rPr>
              <w:t>wlan2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15BD1" w14:textId="77777777" w:rsidR="00C20D77" w:rsidRDefault="00000000">
            <w:r>
              <w:rPr>
                <w:color w:val="333333"/>
                <w:sz w:val="20"/>
                <w:szCs w:val="20"/>
              </w:rPr>
              <w:t>SSID Beacon Injection + Management AP</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C5870" w14:textId="77777777" w:rsidR="00C20D77" w:rsidRDefault="00000000">
            <w:r>
              <w:rPr>
                <w:color w:val="333333"/>
                <w:sz w:val="20"/>
                <w:szCs w:val="20"/>
              </w:rPr>
              <w:t>OUTBOUND / MGMT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98FBC" w14:textId="77777777" w:rsidR="00C20D77" w:rsidRDefault="00000000">
            <w:r>
              <w:rPr>
                <w:color w:val="333333"/>
                <w:sz w:val="20"/>
                <w:szCs w:val="20"/>
              </w:rPr>
              <w:t>Injects spoofed beacon frames from pool SSIDs. Also hosts management AP (hostapd) for wireless web UI access.</w:t>
            </w:r>
          </w:p>
        </w:tc>
      </w:tr>
      <w:tr w:rsidR="00C20D77" w14:paraId="4CB4C471" w14:textId="77777777">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54A1FBC3" w14:textId="77777777" w:rsidR="00C20D77" w:rsidRDefault="00000000">
            <w:r>
              <w:rPr>
                <w:color w:val="333333"/>
                <w:sz w:val="20"/>
                <w:szCs w:val="20"/>
              </w:rPr>
              <w:t>Laird BL654 nRF52840</w:t>
            </w:r>
          </w:p>
        </w:tc>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65445AC7" w14:textId="77777777" w:rsidR="00C20D77" w:rsidRDefault="00000000">
            <w:r>
              <w:rPr>
                <w:color w:val="333333"/>
                <w:sz w:val="20"/>
                <w:szCs w:val="20"/>
              </w:rPr>
              <w:t>hci0</w:t>
            </w:r>
          </w:p>
        </w:tc>
        <w:tc>
          <w:tcPr>
            <w:tcW w:w="1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0A5B7690" w14:textId="77777777" w:rsidR="00C20D77" w:rsidRDefault="00000000">
            <w:r>
              <w:rPr>
                <w:color w:val="333333"/>
                <w:sz w:val="20"/>
                <w:szCs w:val="20"/>
              </w:rPr>
              <w:t>BLE MAC Spoofing</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1E025DC" w14:textId="77777777" w:rsidR="00C20D77" w:rsidRDefault="00000000">
            <w:r>
              <w:rPr>
                <w:color w:val="333333"/>
                <w:sz w:val="20"/>
                <w:szCs w:val="20"/>
              </w:rPr>
              <w:t>OUTBOUND</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F1967ED" w14:textId="77777777" w:rsidR="00C20D77" w:rsidRDefault="00000000">
            <w:r>
              <w:rPr>
                <w:color w:val="333333"/>
                <w:sz w:val="20"/>
                <w:szCs w:val="20"/>
              </w:rPr>
              <w:t>Cycles random MAC address via HCI LE Set Random Address. Re-advertises pool BLE MACs to confuse passive BLE scanners.</w:t>
            </w:r>
          </w:p>
        </w:tc>
      </w:tr>
      <w:tr w:rsidR="00C20D77" w14:paraId="58909E6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0F89E" w14:textId="77777777" w:rsidR="00C20D77" w:rsidRDefault="00000000">
            <w:r>
              <w:rPr>
                <w:color w:val="333333"/>
                <w:sz w:val="20"/>
                <w:szCs w:val="20"/>
              </w:rPr>
              <w:t>XIAO ESP32-S3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EAFDF" w14:textId="77777777" w:rsidR="00C20D77" w:rsidRDefault="00000000">
            <w:r>
              <w:rPr>
                <w:color w:val="333333"/>
                <w:sz w:val="20"/>
                <w:szCs w:val="20"/>
              </w:rPr>
              <w:t>/dev/serial0 + /dev/ttyACM0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DDC20" w14:textId="77777777" w:rsidR="00C20D77" w:rsidRDefault="00000000">
            <w:r>
              <w:rPr>
                <w:color w:val="333333"/>
                <w:sz w:val="20"/>
                <w:szCs w:val="20"/>
              </w:rPr>
              <w:t>BLE Exhale (Advertising)</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27080" w14:textId="77777777" w:rsidR="00C20D77" w:rsidRDefault="00000000">
            <w:r>
              <w:rPr>
                <w:color w:val="333333"/>
                <w:sz w:val="20"/>
                <w:szCs w:val="20"/>
              </w:rPr>
              <w:t>OUTBOUND</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28CCF" w14:textId="77777777" w:rsidR="00C20D77" w:rsidRDefault="00000000">
            <w:r>
              <w:rPr>
                <w:color w:val="333333"/>
                <w:sz w:val="20"/>
                <w:szCs w:val="20"/>
              </w:rPr>
              <w:t>Receives pool samples via UART. Advertises BLE identifiers using onboard radio. Drives RGB LED status indicator.</w:t>
            </w:r>
          </w:p>
        </w:tc>
      </w:tr>
    </w:tbl>
    <w:p w14:paraId="3F1A31B5" w14:textId="77777777" w:rsidR="00C20D77" w:rsidRDefault="00C20D77">
      <w:pPr>
        <w:spacing w:before="60" w:after="60"/>
      </w:pPr>
    </w:p>
    <w:p w14:paraId="6AF1C77D" w14:textId="77777777" w:rsidR="00C20D77" w:rsidRDefault="00000000">
      <w:pPr>
        <w:pStyle w:val="Heading2"/>
      </w:pPr>
      <w:r>
        <w:t>Phase A — Core (Always Running)</w:t>
      </w:r>
    </w:p>
    <w:p w14:paraId="587F0556" w14:textId="77777777" w:rsidR="00C20D77" w:rsidRDefault="00000000">
      <w:pPr>
        <w:pStyle w:val="ListParagraph"/>
        <w:numPr>
          <w:ilvl w:val="0"/>
          <w:numId w:val="2"/>
        </w:numPr>
        <w:spacing w:before="40" w:after="40"/>
      </w:pPr>
      <w:r>
        <w:rPr>
          <w:color w:val="333333"/>
        </w:rPr>
        <w:t>WiFi capture on wlan1mon (PAU0A #1, MT7610U)</w:t>
      </w:r>
    </w:p>
    <w:p w14:paraId="1BFCA90F" w14:textId="77777777" w:rsidR="00C20D77" w:rsidRDefault="00000000">
      <w:pPr>
        <w:pStyle w:val="ListParagraph"/>
        <w:numPr>
          <w:ilvl w:val="0"/>
          <w:numId w:val="2"/>
        </w:numPr>
        <w:spacing w:before="40" w:after="40"/>
      </w:pPr>
      <w:r>
        <w:rPr>
          <w:color w:val="333333"/>
        </w:rPr>
        <w:t>BLE scan on hci0 (Laird BL654 nRF52840)</w:t>
      </w:r>
    </w:p>
    <w:p w14:paraId="46EE5EBE" w14:textId="77777777" w:rsidR="00C20D77" w:rsidRDefault="00000000">
      <w:pPr>
        <w:pStyle w:val="ListParagraph"/>
        <w:numPr>
          <w:ilvl w:val="0"/>
          <w:numId w:val="2"/>
        </w:numPr>
        <w:spacing w:before="40" w:after="40"/>
      </w:pPr>
      <w:r>
        <w:rPr>
          <w:color w:val="333333"/>
        </w:rPr>
        <w:t>UART push to ESP32-S3 every 30 seconds</w:t>
      </w:r>
    </w:p>
    <w:p w14:paraId="41B58500" w14:textId="77777777" w:rsidR="00C20D77" w:rsidRDefault="00000000">
      <w:pPr>
        <w:pStyle w:val="ListParagraph"/>
        <w:numPr>
          <w:ilvl w:val="0"/>
          <w:numId w:val="2"/>
        </w:numPr>
        <w:spacing w:before="40" w:after="40"/>
      </w:pPr>
      <w:r>
        <w:rPr>
          <w:color w:val="333333"/>
        </w:rPr>
        <w:t>Web UI at http://&lt;Pi-IP&gt;:5000</w:t>
      </w:r>
    </w:p>
    <w:p w14:paraId="6BBC3301" w14:textId="77777777" w:rsidR="00C20D77" w:rsidRDefault="00C20D77">
      <w:pPr>
        <w:spacing w:before="60" w:after="60"/>
      </w:pPr>
    </w:p>
    <w:p w14:paraId="2DFD9DAF" w14:textId="77777777" w:rsidR="00C20D77" w:rsidRDefault="00000000">
      <w:pPr>
        <w:pStyle w:val="Heading2"/>
      </w:pPr>
      <w:r>
        <w:t>Phase B — Obfuscation (Enable via Web UI)</w:t>
      </w:r>
    </w:p>
    <w:p w14:paraId="759700D6" w14:textId="77777777" w:rsidR="00C20D77" w:rsidRDefault="00000000">
      <w:pPr>
        <w:pStyle w:val="ListParagraph"/>
        <w:numPr>
          <w:ilvl w:val="0"/>
          <w:numId w:val="2"/>
        </w:numPr>
        <w:spacing w:before="40" w:after="40"/>
      </w:pPr>
      <w:r>
        <w:rPr>
          <w:color w:val="333333"/>
        </w:rPr>
        <w:t>SSID Beacon Injection — broadcasts captured SSIDs as fake AP beacons</w:t>
      </w:r>
    </w:p>
    <w:p w14:paraId="3D080FC6" w14:textId="77777777" w:rsidR="00C20D77" w:rsidRDefault="00000000">
      <w:pPr>
        <w:pStyle w:val="ListParagraph"/>
        <w:numPr>
          <w:ilvl w:val="0"/>
          <w:numId w:val="2"/>
        </w:numPr>
        <w:spacing w:before="40" w:after="40"/>
      </w:pPr>
      <w:r>
        <w:rPr>
          <w:color w:val="333333"/>
        </w:rPr>
        <w:t>BLE MAC Spoofing — cycles MAC on hci0 using pool BLE addresses</w:t>
      </w:r>
    </w:p>
    <w:p w14:paraId="7951E67C" w14:textId="77777777" w:rsidR="00C20D77" w:rsidRDefault="00000000">
      <w:pPr>
        <w:pStyle w:val="ListParagraph"/>
        <w:numPr>
          <w:ilvl w:val="0"/>
          <w:numId w:val="2"/>
        </w:numPr>
        <w:spacing w:before="40" w:after="40"/>
      </w:pPr>
      <w:r>
        <w:rPr>
          <w:color w:val="333333"/>
        </w:rPr>
        <w:t>Management AP — wlan2 hosts a WPA2 AP for wireless web UI access</w:t>
      </w:r>
    </w:p>
    <w:p w14:paraId="56040ECB" w14:textId="77777777" w:rsidR="00C20D77" w:rsidRDefault="00C20D77">
      <w:pPr>
        <w:spacing w:before="60" w:after="60"/>
      </w:pPr>
    </w:p>
    <w:p w14:paraId="74B86360" w14:textId="77777777" w:rsidR="00C20D77" w:rsidRDefault="00000000">
      <w:pPr>
        <w:pStyle w:val="Heading2"/>
      </w:pPr>
      <w:r>
        <w:t>Current Status (v1.5)</w:t>
      </w:r>
    </w:p>
    <w:p w14:paraId="60C94DB6" w14:textId="77777777" w:rsidR="00C20D77" w:rsidRDefault="00000000">
      <w:pPr>
        <w:pStyle w:val="ListParagraph"/>
        <w:numPr>
          <w:ilvl w:val="0"/>
          <w:numId w:val="2"/>
        </w:numPr>
        <w:spacing w:before="40" w:after="40"/>
      </w:pPr>
      <w:r>
        <w:rPr>
          <w:color w:val="333333"/>
        </w:rPr>
        <w:t>Phase A: Fully operational</w:t>
      </w:r>
    </w:p>
    <w:p w14:paraId="25B7386E" w14:textId="77777777" w:rsidR="00C20D77" w:rsidRDefault="00000000">
      <w:pPr>
        <w:pStyle w:val="ListParagraph"/>
        <w:numPr>
          <w:ilvl w:val="0"/>
          <w:numId w:val="2"/>
        </w:numPr>
        <w:spacing w:before="40" w:after="40"/>
      </w:pPr>
      <w:r>
        <w:rPr>
          <w:color w:val="333333"/>
        </w:rPr>
        <w:t>Phase B: Code complete, ready to enable via web UI</w:t>
      </w:r>
    </w:p>
    <w:p w14:paraId="00FC8A5D" w14:textId="77777777" w:rsidR="00C20D77" w:rsidRDefault="00000000">
      <w:pPr>
        <w:pStyle w:val="ListParagraph"/>
        <w:numPr>
          <w:ilvl w:val="0"/>
          <w:numId w:val="2"/>
        </w:numPr>
        <w:spacing w:before="40" w:after="40"/>
      </w:pPr>
      <w:r>
        <w:rPr>
          <w:color w:val="333333"/>
        </w:rPr>
        <w:t>Web UI: Populating correctly, all controls functional</w:t>
      </w:r>
    </w:p>
    <w:p w14:paraId="7354C050" w14:textId="77777777" w:rsidR="00C20D77" w:rsidRDefault="00000000">
      <w:pPr>
        <w:pStyle w:val="ListParagraph"/>
        <w:numPr>
          <w:ilvl w:val="0"/>
          <w:numId w:val="2"/>
        </w:numPr>
        <w:spacing w:before="40" w:after="40"/>
      </w:pPr>
      <w:r>
        <w:rPr>
          <w:color w:val="333333"/>
        </w:rPr>
        <w:t>WiFi capture: wlan1/MT7610U via iw monitor mode (nexmon not required)</w:t>
      </w:r>
    </w:p>
    <w:p w14:paraId="1562B58D" w14:textId="77777777" w:rsidR="00C20D77" w:rsidRDefault="00000000">
      <w:pPr>
        <w:pBdr>
          <w:left w:val="single" w:sz="6" w:space="0" w:color="00B4D8"/>
        </w:pBdr>
        <w:spacing w:before="80" w:after="80"/>
        <w:ind w:left="360" w:right="360"/>
      </w:pPr>
      <w:r>
        <w:rPr>
          <w:i/>
          <w:iCs/>
          <w:color w:val="666666"/>
          <w:sz w:val="20"/>
          <w:szCs w:val="20"/>
        </w:rPr>
        <w:lastRenderedPageBreak/>
        <w:t>wlan0 (Pi built-in BCM43430) cannot use monitor mode on kernel 6.12.x due to nexmon firmware incompatibility. Capture is delegated to the PAU0A dongle on wlan1.</w:t>
      </w:r>
    </w:p>
    <w:p w14:paraId="06DBA43D" w14:textId="77777777" w:rsidR="00C20D77" w:rsidRDefault="00C20D77">
      <w:pPr>
        <w:spacing w:before="60" w:after="60"/>
      </w:pPr>
    </w:p>
    <w:p w14:paraId="33386C9C" w14:textId="77777777" w:rsidR="00C20D77" w:rsidRDefault="00000000">
      <w:pPr>
        <w:pStyle w:val="Heading2"/>
      </w:pPr>
      <w:r>
        <w:t>Quick Start</w:t>
      </w:r>
    </w:p>
    <w:p w14:paraId="16AB7C35" w14:textId="77777777" w:rsidR="00C20D77" w:rsidRDefault="00000000">
      <w:pPr>
        <w:pStyle w:val="ListParagraph"/>
        <w:numPr>
          <w:ilvl w:val="0"/>
          <w:numId w:val="3"/>
        </w:numPr>
        <w:spacing w:before="40" w:after="40"/>
      </w:pPr>
      <w:r>
        <w:rPr>
          <w:color w:val="333333"/>
        </w:rPr>
        <w:t>Power on Pi — antidote.service starts automatically</w:t>
      </w:r>
    </w:p>
    <w:p w14:paraId="4BC8C76F" w14:textId="77777777" w:rsidR="00C20D77" w:rsidRDefault="00000000">
      <w:pPr>
        <w:pStyle w:val="ListParagraph"/>
        <w:numPr>
          <w:ilvl w:val="0"/>
          <w:numId w:val="3"/>
        </w:numPr>
        <w:spacing w:before="40" w:after="40"/>
      </w:pPr>
      <w:r>
        <w:rPr>
          <w:color w:val="333333"/>
        </w:rPr>
        <w:t>Open http://&lt;Pi-IP&gt;:5000 in a browser</w:t>
      </w:r>
    </w:p>
    <w:p w14:paraId="7097C06B" w14:textId="77777777" w:rsidR="00C20D77" w:rsidRDefault="00000000">
      <w:pPr>
        <w:pStyle w:val="ListParagraph"/>
        <w:numPr>
          <w:ilvl w:val="0"/>
          <w:numId w:val="3"/>
        </w:numPr>
        <w:spacing w:before="40" w:after="40"/>
      </w:pPr>
      <w:r>
        <w:rPr>
          <w:color w:val="333333"/>
        </w:rPr>
        <w:t>Confirm pool is filling (BLE MACs, SSIDs visible in Pool section)</w:t>
      </w:r>
    </w:p>
    <w:p w14:paraId="08BDB393" w14:textId="77777777" w:rsidR="00C20D77" w:rsidRDefault="00000000">
      <w:pPr>
        <w:pStyle w:val="ListParagraph"/>
        <w:numPr>
          <w:ilvl w:val="0"/>
          <w:numId w:val="3"/>
        </w:numPr>
        <w:spacing w:before="40" w:after="40"/>
      </w:pPr>
      <w:r>
        <w:rPr>
          <w:color w:val="333333"/>
        </w:rPr>
        <w:t>Enable Phase B features in order: Management AP → SSID Injection → BLE MAC Spoof</w:t>
      </w:r>
    </w:p>
    <w:p w14:paraId="709EB4B0" w14:textId="77777777" w:rsidR="00C20D77" w:rsidRDefault="00C20D77">
      <w:pPr>
        <w:spacing w:before="60" w:after="60"/>
      </w:pPr>
    </w:p>
    <w:sectPr w:rsidR="00C20D7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2A9F4" w14:textId="77777777" w:rsidR="00E01295" w:rsidRDefault="00E01295" w:rsidP="008E3D03">
      <w:r>
        <w:separator/>
      </w:r>
    </w:p>
  </w:endnote>
  <w:endnote w:type="continuationSeparator" w:id="0">
    <w:p w14:paraId="32FD57A1" w14:textId="77777777" w:rsidR="00E01295" w:rsidRDefault="00E01295" w:rsidP="008E3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A3B33" w14:textId="77777777" w:rsidR="00E01295" w:rsidRDefault="00E01295" w:rsidP="008E3D03">
      <w:r>
        <w:separator/>
      </w:r>
    </w:p>
  </w:footnote>
  <w:footnote w:type="continuationSeparator" w:id="0">
    <w:p w14:paraId="0515ADE3" w14:textId="77777777" w:rsidR="00E01295" w:rsidRDefault="00E01295" w:rsidP="008E3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33F0"/>
    <w:multiLevelType w:val="hybridMultilevel"/>
    <w:tmpl w:val="65C001AE"/>
    <w:lvl w:ilvl="0" w:tplc="D97E6CBE">
      <w:start w:val="1"/>
      <w:numFmt w:val="bullet"/>
      <w:lvlText w:val="•"/>
      <w:lvlJc w:val="left"/>
      <w:pPr>
        <w:ind w:left="720" w:hanging="360"/>
      </w:pPr>
    </w:lvl>
    <w:lvl w:ilvl="1" w:tplc="458A210A">
      <w:numFmt w:val="decimal"/>
      <w:lvlText w:val=""/>
      <w:lvlJc w:val="left"/>
    </w:lvl>
    <w:lvl w:ilvl="2" w:tplc="E72C24AC">
      <w:numFmt w:val="decimal"/>
      <w:lvlText w:val=""/>
      <w:lvlJc w:val="left"/>
    </w:lvl>
    <w:lvl w:ilvl="3" w:tplc="62105A3C">
      <w:numFmt w:val="decimal"/>
      <w:lvlText w:val=""/>
      <w:lvlJc w:val="left"/>
    </w:lvl>
    <w:lvl w:ilvl="4" w:tplc="2A382CE6">
      <w:numFmt w:val="decimal"/>
      <w:lvlText w:val=""/>
      <w:lvlJc w:val="left"/>
    </w:lvl>
    <w:lvl w:ilvl="5" w:tplc="BAD61756">
      <w:numFmt w:val="decimal"/>
      <w:lvlText w:val=""/>
      <w:lvlJc w:val="left"/>
    </w:lvl>
    <w:lvl w:ilvl="6" w:tplc="AF169064">
      <w:numFmt w:val="decimal"/>
      <w:lvlText w:val=""/>
      <w:lvlJc w:val="left"/>
    </w:lvl>
    <w:lvl w:ilvl="7" w:tplc="C2220D3E">
      <w:numFmt w:val="decimal"/>
      <w:lvlText w:val=""/>
      <w:lvlJc w:val="left"/>
    </w:lvl>
    <w:lvl w:ilvl="8" w:tplc="76F63BD4">
      <w:numFmt w:val="decimal"/>
      <w:lvlText w:val=""/>
      <w:lvlJc w:val="left"/>
    </w:lvl>
  </w:abstractNum>
  <w:abstractNum w:abstractNumId="1" w15:restartNumberingAfterBreak="0">
    <w:nsid w:val="1E5D0F64"/>
    <w:multiLevelType w:val="hybridMultilevel"/>
    <w:tmpl w:val="5372B320"/>
    <w:lvl w:ilvl="0" w:tplc="6A6292A4">
      <w:start w:val="1"/>
      <w:numFmt w:val="decimal"/>
      <w:lvlText w:val="%1."/>
      <w:lvlJc w:val="left"/>
      <w:pPr>
        <w:ind w:left="720" w:hanging="360"/>
      </w:pPr>
    </w:lvl>
    <w:lvl w:ilvl="1" w:tplc="1CFA13E4">
      <w:numFmt w:val="decimal"/>
      <w:lvlText w:val=""/>
      <w:lvlJc w:val="left"/>
    </w:lvl>
    <w:lvl w:ilvl="2" w:tplc="9482AB38">
      <w:numFmt w:val="decimal"/>
      <w:lvlText w:val=""/>
      <w:lvlJc w:val="left"/>
    </w:lvl>
    <w:lvl w:ilvl="3" w:tplc="01E62C96">
      <w:numFmt w:val="decimal"/>
      <w:lvlText w:val=""/>
      <w:lvlJc w:val="left"/>
    </w:lvl>
    <w:lvl w:ilvl="4" w:tplc="D092EE8C">
      <w:numFmt w:val="decimal"/>
      <w:lvlText w:val=""/>
      <w:lvlJc w:val="left"/>
    </w:lvl>
    <w:lvl w:ilvl="5" w:tplc="FACE4BF6">
      <w:numFmt w:val="decimal"/>
      <w:lvlText w:val=""/>
      <w:lvlJc w:val="left"/>
    </w:lvl>
    <w:lvl w:ilvl="6" w:tplc="7F46372C">
      <w:numFmt w:val="decimal"/>
      <w:lvlText w:val=""/>
      <w:lvlJc w:val="left"/>
    </w:lvl>
    <w:lvl w:ilvl="7" w:tplc="0ABC13AA">
      <w:numFmt w:val="decimal"/>
      <w:lvlText w:val=""/>
      <w:lvlJc w:val="left"/>
    </w:lvl>
    <w:lvl w:ilvl="8" w:tplc="BBBCC954">
      <w:numFmt w:val="decimal"/>
      <w:lvlText w:val=""/>
      <w:lvlJc w:val="left"/>
    </w:lvl>
  </w:abstractNum>
  <w:abstractNum w:abstractNumId="2" w15:restartNumberingAfterBreak="0">
    <w:nsid w:val="5EE7056B"/>
    <w:multiLevelType w:val="hybridMultilevel"/>
    <w:tmpl w:val="F0C2F41C"/>
    <w:lvl w:ilvl="0" w:tplc="85548364">
      <w:start w:val="1"/>
      <w:numFmt w:val="bullet"/>
      <w:lvlText w:val="●"/>
      <w:lvlJc w:val="left"/>
      <w:pPr>
        <w:ind w:left="720" w:hanging="360"/>
      </w:pPr>
    </w:lvl>
    <w:lvl w:ilvl="1" w:tplc="18282A12">
      <w:start w:val="1"/>
      <w:numFmt w:val="bullet"/>
      <w:lvlText w:val="○"/>
      <w:lvlJc w:val="left"/>
      <w:pPr>
        <w:ind w:left="1440" w:hanging="360"/>
      </w:pPr>
    </w:lvl>
    <w:lvl w:ilvl="2" w:tplc="511290CC">
      <w:start w:val="1"/>
      <w:numFmt w:val="bullet"/>
      <w:lvlText w:val="■"/>
      <w:lvlJc w:val="left"/>
      <w:pPr>
        <w:ind w:left="2160" w:hanging="360"/>
      </w:pPr>
    </w:lvl>
    <w:lvl w:ilvl="3" w:tplc="63DC58C4">
      <w:start w:val="1"/>
      <w:numFmt w:val="bullet"/>
      <w:lvlText w:val="●"/>
      <w:lvlJc w:val="left"/>
      <w:pPr>
        <w:ind w:left="2880" w:hanging="360"/>
      </w:pPr>
    </w:lvl>
    <w:lvl w:ilvl="4" w:tplc="EE0C0BB8">
      <w:start w:val="1"/>
      <w:numFmt w:val="bullet"/>
      <w:lvlText w:val="○"/>
      <w:lvlJc w:val="left"/>
      <w:pPr>
        <w:ind w:left="3600" w:hanging="360"/>
      </w:pPr>
    </w:lvl>
    <w:lvl w:ilvl="5" w:tplc="FBBC10EE">
      <w:start w:val="1"/>
      <w:numFmt w:val="bullet"/>
      <w:lvlText w:val="■"/>
      <w:lvlJc w:val="left"/>
      <w:pPr>
        <w:ind w:left="4320" w:hanging="360"/>
      </w:pPr>
    </w:lvl>
    <w:lvl w:ilvl="6" w:tplc="B9D80D3E">
      <w:start w:val="1"/>
      <w:numFmt w:val="bullet"/>
      <w:lvlText w:val="●"/>
      <w:lvlJc w:val="left"/>
      <w:pPr>
        <w:ind w:left="5040" w:hanging="360"/>
      </w:pPr>
    </w:lvl>
    <w:lvl w:ilvl="7" w:tplc="41EA2F48">
      <w:start w:val="1"/>
      <w:numFmt w:val="bullet"/>
      <w:lvlText w:val="●"/>
      <w:lvlJc w:val="left"/>
      <w:pPr>
        <w:ind w:left="5760" w:hanging="360"/>
      </w:pPr>
    </w:lvl>
    <w:lvl w:ilvl="8" w:tplc="5798B8D0">
      <w:start w:val="1"/>
      <w:numFmt w:val="bullet"/>
      <w:lvlText w:val="●"/>
      <w:lvlJc w:val="left"/>
      <w:pPr>
        <w:ind w:left="6480" w:hanging="360"/>
      </w:pPr>
    </w:lvl>
  </w:abstractNum>
  <w:num w:numId="1" w16cid:durableId="407852478">
    <w:abstractNumId w:val="2"/>
    <w:lvlOverride w:ilvl="0">
      <w:startOverride w:val="1"/>
    </w:lvlOverride>
  </w:num>
  <w:num w:numId="2" w16cid:durableId="1879658038">
    <w:abstractNumId w:val="0"/>
    <w:lvlOverride w:ilvl="0">
      <w:startOverride w:val="1"/>
    </w:lvlOverride>
  </w:num>
  <w:num w:numId="3" w16cid:durableId="967324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D77"/>
    <w:rsid w:val="005F58EB"/>
    <w:rsid w:val="0074196D"/>
    <w:rsid w:val="008A0F88"/>
    <w:rsid w:val="008E3D03"/>
    <w:rsid w:val="009D157E"/>
    <w:rsid w:val="00C20D77"/>
    <w:rsid w:val="00E01295"/>
    <w:rsid w:val="00E32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AE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C42"/>
      <w:sz w:val="36"/>
      <w:szCs w:val="36"/>
    </w:rPr>
  </w:style>
  <w:style w:type="paragraph" w:styleId="Heading2">
    <w:name w:val="heading 2"/>
    <w:uiPriority w:val="9"/>
    <w:unhideWhenUsed/>
    <w:qFormat/>
    <w:pPr>
      <w:spacing w:before="280" w:after="80"/>
      <w:outlineLvl w:val="1"/>
    </w:pPr>
    <w:rPr>
      <w:b/>
      <w:bCs/>
      <w:color w:val="2E5FA3"/>
      <w:sz w:val="28"/>
      <w:szCs w:val="28"/>
    </w:rPr>
  </w:style>
  <w:style w:type="paragraph" w:styleId="Heading3">
    <w:name w:val="heading 3"/>
    <w:uiPriority w:val="9"/>
    <w:semiHidden/>
    <w:unhideWhenUsed/>
    <w:qFormat/>
    <w:pPr>
      <w:spacing w:before="20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E3D03"/>
    <w:pPr>
      <w:tabs>
        <w:tab w:val="center" w:pos="4680"/>
        <w:tab w:val="right" w:pos="9360"/>
      </w:tabs>
    </w:pPr>
  </w:style>
  <w:style w:type="character" w:customStyle="1" w:styleId="HeaderChar">
    <w:name w:val="Header Char"/>
    <w:basedOn w:val="DefaultParagraphFont"/>
    <w:link w:val="Header"/>
    <w:uiPriority w:val="99"/>
    <w:rsid w:val="008E3D03"/>
  </w:style>
  <w:style w:type="paragraph" w:styleId="Footer">
    <w:name w:val="footer"/>
    <w:basedOn w:val="Normal"/>
    <w:link w:val="FooterChar"/>
    <w:uiPriority w:val="99"/>
    <w:unhideWhenUsed/>
    <w:rsid w:val="008E3D03"/>
    <w:pPr>
      <w:tabs>
        <w:tab w:val="center" w:pos="4680"/>
        <w:tab w:val="right" w:pos="9360"/>
      </w:tabs>
    </w:pPr>
  </w:style>
  <w:style w:type="character" w:customStyle="1" w:styleId="FooterChar">
    <w:name w:val="Footer Char"/>
    <w:basedOn w:val="DefaultParagraphFont"/>
    <w:link w:val="Footer"/>
    <w:uiPriority w:val="99"/>
    <w:rsid w:val="008E3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2026-09-01T17:26:00Z</dcterms:created>
  <dcterms:modified xsi:type="dcterms:W3CDTF">2026-09-01T18:46:00Z</dcterms:modified>
</cp:coreProperties>
</file>