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0885F" w14:textId="77777777" w:rsidR="002B33CB" w:rsidRDefault="002B33CB" w:rsidP="002B33CB">
      <w:pPr>
        <w:spacing w:after="0"/>
        <w:ind w:firstLine="709"/>
        <w:jc w:val="center"/>
        <w:rPr>
          <w:rFonts w:ascii="Times New Roman" w:hAnsi="Times New Roman" w:cs="Times New Roman"/>
          <w:b/>
          <w:bCs/>
          <w:sz w:val="28"/>
          <w:szCs w:val="28"/>
        </w:rPr>
      </w:pPr>
      <w:r w:rsidRPr="00AB4357">
        <w:rPr>
          <w:rFonts w:ascii="Times New Roman" w:hAnsi="Times New Roman" w:cs="Times New Roman"/>
          <w:b/>
          <w:bCs/>
          <w:sz w:val="28"/>
          <w:szCs w:val="28"/>
        </w:rPr>
        <w:t>Okul Yemekhanesi Hizmetinin Memnuniyet Araştırması</w:t>
      </w:r>
    </w:p>
    <w:p w14:paraId="492C4D7F" w14:textId="77777777" w:rsidR="002B33CB" w:rsidRDefault="002B33CB" w:rsidP="002B33CB">
      <w:pPr>
        <w:spacing w:after="0"/>
        <w:ind w:firstLine="709"/>
        <w:jc w:val="center"/>
        <w:rPr>
          <w:rFonts w:ascii="Times New Roman" w:hAnsi="Times New Roman" w:cs="Times New Roman"/>
          <w:b/>
          <w:bCs/>
          <w:sz w:val="28"/>
          <w:szCs w:val="28"/>
        </w:rPr>
      </w:pPr>
      <w:r>
        <w:rPr>
          <w:rFonts w:ascii="Times New Roman" w:hAnsi="Times New Roman" w:cs="Times New Roman"/>
          <w:b/>
          <w:bCs/>
          <w:sz w:val="28"/>
          <w:szCs w:val="28"/>
        </w:rPr>
        <w:t xml:space="preserve">School </w:t>
      </w:r>
      <w:proofErr w:type="spellStart"/>
      <w:r>
        <w:rPr>
          <w:rFonts w:ascii="Times New Roman" w:hAnsi="Times New Roman" w:cs="Times New Roman"/>
          <w:b/>
          <w:bCs/>
          <w:sz w:val="28"/>
          <w:szCs w:val="28"/>
        </w:rPr>
        <w:t>Cafeteria</w:t>
      </w:r>
      <w:proofErr w:type="spellEnd"/>
      <w:r>
        <w:rPr>
          <w:rFonts w:ascii="Times New Roman" w:hAnsi="Times New Roman" w:cs="Times New Roman"/>
          <w:b/>
          <w:bCs/>
          <w:sz w:val="28"/>
          <w:szCs w:val="28"/>
        </w:rPr>
        <w:t xml:space="preserve"> Service </w:t>
      </w:r>
      <w:proofErr w:type="spellStart"/>
      <w:r>
        <w:rPr>
          <w:rFonts w:ascii="Times New Roman" w:hAnsi="Times New Roman" w:cs="Times New Roman"/>
          <w:b/>
          <w:bCs/>
          <w:sz w:val="28"/>
          <w:szCs w:val="28"/>
        </w:rPr>
        <w:t>Satisfaction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Survey</w:t>
      </w:r>
      <w:proofErr w:type="spellEnd"/>
    </w:p>
    <w:p w14:paraId="43A5E8B0" w14:textId="77777777" w:rsidR="002B33CB" w:rsidRPr="00CC0C0E" w:rsidRDefault="002B33CB" w:rsidP="002B33CB">
      <w:pPr>
        <w:spacing w:after="0" w:line="240" w:lineRule="auto"/>
        <w:ind w:firstLine="709"/>
        <w:jc w:val="center"/>
        <w:rPr>
          <w:rFonts w:ascii="Times New Roman" w:hAnsi="Times New Roman" w:cs="Times New Roman"/>
          <w:sz w:val="24"/>
          <w:szCs w:val="24"/>
        </w:rPr>
      </w:pPr>
    </w:p>
    <w:p w14:paraId="4EDC82D3" w14:textId="77777777" w:rsidR="002B33CB" w:rsidRDefault="002B33CB" w:rsidP="002B33CB">
      <w:pPr>
        <w:spacing w:after="0"/>
        <w:ind w:firstLine="709"/>
        <w:jc w:val="center"/>
        <w:rPr>
          <w:rFonts w:ascii="Times New Roman" w:hAnsi="Times New Roman" w:cs="Times New Roman"/>
          <w:sz w:val="24"/>
          <w:szCs w:val="24"/>
        </w:rPr>
      </w:pPr>
      <w:r>
        <w:rPr>
          <w:rFonts w:ascii="Times New Roman" w:hAnsi="Times New Roman" w:cs="Times New Roman"/>
          <w:sz w:val="24"/>
          <w:szCs w:val="24"/>
        </w:rPr>
        <w:t xml:space="preserve">Onur ATALIK, Mustafa Alp YANIKOĞLU, </w:t>
      </w:r>
      <w:proofErr w:type="spellStart"/>
      <w:r>
        <w:rPr>
          <w:rFonts w:ascii="Times New Roman" w:hAnsi="Times New Roman" w:cs="Times New Roman"/>
          <w:sz w:val="24"/>
          <w:szCs w:val="24"/>
        </w:rPr>
        <w:t>Sidar</w:t>
      </w:r>
      <w:proofErr w:type="spellEnd"/>
      <w:r>
        <w:rPr>
          <w:rFonts w:ascii="Times New Roman" w:hAnsi="Times New Roman" w:cs="Times New Roman"/>
          <w:sz w:val="24"/>
          <w:szCs w:val="24"/>
        </w:rPr>
        <w:t xml:space="preserve"> İLASLAN</w:t>
      </w:r>
    </w:p>
    <w:p w14:paraId="7C93BF27" w14:textId="77777777" w:rsidR="002B33CB" w:rsidRDefault="002B33CB" w:rsidP="002B33CB">
      <w:pPr>
        <w:spacing w:after="0"/>
        <w:ind w:firstLine="709"/>
        <w:rPr>
          <w:rFonts w:ascii="Times New Roman" w:hAnsi="Times New Roman" w:cs="Times New Roman"/>
          <w:sz w:val="24"/>
          <w:szCs w:val="24"/>
        </w:rPr>
      </w:pPr>
    </w:p>
    <w:p w14:paraId="4B192797" w14:textId="77777777" w:rsidR="002B33CB" w:rsidRPr="00BD0CF3" w:rsidRDefault="002B33CB" w:rsidP="002B33CB">
      <w:pPr>
        <w:spacing w:after="0"/>
        <w:jc w:val="both"/>
        <w:rPr>
          <w:rFonts w:ascii="Times New Roman" w:hAnsi="Times New Roman" w:cs="Times New Roman"/>
          <w:b/>
          <w:bCs/>
          <w:sz w:val="24"/>
          <w:szCs w:val="24"/>
        </w:rPr>
      </w:pPr>
      <w:r w:rsidRPr="00E54B4B">
        <w:rPr>
          <w:rFonts w:ascii="Times New Roman" w:hAnsi="Times New Roman" w:cs="Times New Roman"/>
          <w:b/>
          <w:bCs/>
          <w:sz w:val="20"/>
          <w:szCs w:val="20"/>
        </w:rPr>
        <w:t>ÖZET</w:t>
      </w:r>
    </w:p>
    <w:p w14:paraId="1F109F67" w14:textId="04167342" w:rsidR="002B33CB" w:rsidRPr="0048702A" w:rsidRDefault="002B33CB" w:rsidP="002B33CB">
      <w:pPr>
        <w:spacing w:after="0"/>
        <w:jc w:val="both"/>
        <w:rPr>
          <w:rFonts w:ascii="Times New Roman" w:hAnsi="Times New Roman" w:cs="Times New Roman"/>
          <w:sz w:val="20"/>
          <w:szCs w:val="20"/>
        </w:rPr>
      </w:pPr>
      <w:r w:rsidRPr="0048702A">
        <w:rPr>
          <w:rFonts w:ascii="Times New Roman" w:hAnsi="Times New Roman" w:cs="Times New Roman"/>
          <w:sz w:val="20"/>
          <w:szCs w:val="20"/>
        </w:rPr>
        <w:t xml:space="preserve">Bu araştırma, eğitim kurumlarındaki yemekhane hizmetlerinin değerlendirilmesi ve iyileştirilmesine odaklanmaktadır. Günümüzde, yemekhane hizmetleri sadece beslenme ihtiyaçlarını karşılamakla kalmayıp aynı zamanda sosyal ve kültürel deneyimleri şekillendirmektedir. Bu çalışma, öğrenci ve personelin yemekhane deneyimlerinin değerlendirilmesi amacıyla yapılmıştır. Veri seti, Google Form aracılığıyla toplanan ve çeşitli özellikleri içeren bir anket üzerinden elde edilmiştir. Çeşitli nitelikler, öğrenci ve personelin yemekhane hizmetleriyle ilgili görüşlerini içermektedir. Bu veriler, doğrusal regresyon, </w:t>
      </w:r>
      <w:r w:rsidR="00C35D04">
        <w:rPr>
          <w:rFonts w:ascii="Times New Roman" w:hAnsi="Times New Roman" w:cs="Times New Roman"/>
          <w:sz w:val="20"/>
          <w:szCs w:val="20"/>
        </w:rPr>
        <w:t xml:space="preserve">regresyon için sıralı minimal optimizasyon, karar kökü, düzenlenmiş parçalı ağaç </w:t>
      </w:r>
      <w:r w:rsidRPr="0048702A">
        <w:rPr>
          <w:rFonts w:ascii="Times New Roman" w:hAnsi="Times New Roman" w:cs="Times New Roman"/>
          <w:sz w:val="20"/>
          <w:szCs w:val="20"/>
        </w:rPr>
        <w:t xml:space="preserve">ve </w:t>
      </w:r>
      <w:r w:rsidR="00C35D04">
        <w:rPr>
          <w:rFonts w:ascii="Times New Roman" w:hAnsi="Times New Roman" w:cs="Times New Roman"/>
          <w:sz w:val="20"/>
          <w:szCs w:val="20"/>
        </w:rPr>
        <w:t>k</w:t>
      </w:r>
      <w:r w:rsidRPr="0048702A">
        <w:rPr>
          <w:rFonts w:ascii="Times New Roman" w:hAnsi="Times New Roman" w:cs="Times New Roman"/>
          <w:sz w:val="20"/>
          <w:szCs w:val="20"/>
        </w:rPr>
        <w:t>-</w:t>
      </w:r>
      <w:r w:rsidR="00C35D04">
        <w:rPr>
          <w:rFonts w:ascii="Times New Roman" w:hAnsi="Times New Roman" w:cs="Times New Roman"/>
          <w:sz w:val="20"/>
          <w:szCs w:val="20"/>
        </w:rPr>
        <w:t>e</w:t>
      </w:r>
      <w:r w:rsidRPr="0048702A">
        <w:rPr>
          <w:rFonts w:ascii="Times New Roman" w:hAnsi="Times New Roman" w:cs="Times New Roman"/>
          <w:sz w:val="20"/>
          <w:szCs w:val="20"/>
        </w:rPr>
        <w:t xml:space="preserve">n </w:t>
      </w:r>
      <w:r w:rsidR="00C35D04">
        <w:rPr>
          <w:rFonts w:ascii="Times New Roman" w:hAnsi="Times New Roman" w:cs="Times New Roman"/>
          <w:sz w:val="20"/>
          <w:szCs w:val="20"/>
        </w:rPr>
        <w:t>y</w:t>
      </w:r>
      <w:r w:rsidRPr="0048702A">
        <w:rPr>
          <w:rFonts w:ascii="Times New Roman" w:hAnsi="Times New Roman" w:cs="Times New Roman"/>
          <w:sz w:val="20"/>
          <w:szCs w:val="20"/>
        </w:rPr>
        <w:t xml:space="preserve">akın </w:t>
      </w:r>
      <w:r w:rsidR="00C35D04">
        <w:rPr>
          <w:rFonts w:ascii="Times New Roman" w:hAnsi="Times New Roman" w:cs="Times New Roman"/>
          <w:sz w:val="20"/>
          <w:szCs w:val="20"/>
        </w:rPr>
        <w:t>k</w:t>
      </w:r>
      <w:r w:rsidRPr="0048702A">
        <w:rPr>
          <w:rFonts w:ascii="Times New Roman" w:hAnsi="Times New Roman" w:cs="Times New Roman"/>
          <w:sz w:val="20"/>
          <w:szCs w:val="20"/>
        </w:rPr>
        <w:t xml:space="preserve">omşular gibi çeşitli regresyon ve sınıflandırma modelleriyle analiz edilmiştir. Analiz sonuçları, doğrusal regresyon modelinin ürün kalitesi değerlendirmesi konusunda yüksek bir performans gösterdiğini göstermektedir. </w:t>
      </w:r>
      <w:r w:rsidR="00C35D04">
        <w:rPr>
          <w:rFonts w:ascii="Times New Roman" w:hAnsi="Times New Roman" w:cs="Times New Roman"/>
          <w:sz w:val="20"/>
          <w:szCs w:val="20"/>
        </w:rPr>
        <w:t>regresyon için sıralı minimal optimizasyon</w:t>
      </w:r>
      <w:r w:rsidR="00C35D04" w:rsidRPr="0048702A">
        <w:rPr>
          <w:rFonts w:ascii="Times New Roman" w:hAnsi="Times New Roman" w:cs="Times New Roman"/>
          <w:sz w:val="20"/>
          <w:szCs w:val="20"/>
        </w:rPr>
        <w:t xml:space="preserve"> </w:t>
      </w:r>
      <w:r w:rsidRPr="0048702A">
        <w:rPr>
          <w:rFonts w:ascii="Times New Roman" w:hAnsi="Times New Roman" w:cs="Times New Roman"/>
          <w:sz w:val="20"/>
          <w:szCs w:val="20"/>
        </w:rPr>
        <w:t xml:space="preserve">modeli ise yemek lezzeti değerlendirmesinde etkili sonuçlar elde etmiştir. Ayrıca, basit ancak hızlı bir sınıflandırma sağlayan </w:t>
      </w:r>
      <w:r w:rsidR="00C35D04">
        <w:rPr>
          <w:rFonts w:ascii="Times New Roman" w:hAnsi="Times New Roman" w:cs="Times New Roman"/>
          <w:sz w:val="20"/>
          <w:szCs w:val="20"/>
        </w:rPr>
        <w:t>karar kökü</w:t>
      </w:r>
      <w:r w:rsidRPr="0048702A">
        <w:rPr>
          <w:rFonts w:ascii="Times New Roman" w:hAnsi="Times New Roman" w:cs="Times New Roman"/>
          <w:sz w:val="20"/>
          <w:szCs w:val="20"/>
        </w:rPr>
        <w:t xml:space="preserve"> modeli ve düzenlenmiş parçalı ağaç modeli de öne çıkan performans sergilemiştir. K-</w:t>
      </w:r>
      <w:r w:rsidR="00D810FD">
        <w:rPr>
          <w:rFonts w:ascii="Times New Roman" w:hAnsi="Times New Roman" w:cs="Times New Roman"/>
          <w:sz w:val="20"/>
          <w:szCs w:val="20"/>
        </w:rPr>
        <w:t>e</w:t>
      </w:r>
      <w:r w:rsidRPr="0048702A">
        <w:rPr>
          <w:rFonts w:ascii="Times New Roman" w:hAnsi="Times New Roman" w:cs="Times New Roman"/>
          <w:sz w:val="20"/>
          <w:szCs w:val="20"/>
        </w:rPr>
        <w:t xml:space="preserve">n </w:t>
      </w:r>
      <w:r w:rsidR="00D810FD">
        <w:rPr>
          <w:rFonts w:ascii="Times New Roman" w:hAnsi="Times New Roman" w:cs="Times New Roman"/>
          <w:sz w:val="20"/>
          <w:szCs w:val="20"/>
        </w:rPr>
        <w:t>y</w:t>
      </w:r>
      <w:r w:rsidRPr="0048702A">
        <w:rPr>
          <w:rFonts w:ascii="Times New Roman" w:hAnsi="Times New Roman" w:cs="Times New Roman"/>
          <w:sz w:val="20"/>
          <w:szCs w:val="20"/>
        </w:rPr>
        <w:t xml:space="preserve">akın </w:t>
      </w:r>
      <w:r w:rsidR="00D810FD">
        <w:rPr>
          <w:rFonts w:ascii="Times New Roman" w:hAnsi="Times New Roman" w:cs="Times New Roman"/>
          <w:sz w:val="20"/>
          <w:szCs w:val="20"/>
        </w:rPr>
        <w:t>k</w:t>
      </w:r>
      <w:r w:rsidRPr="0048702A">
        <w:rPr>
          <w:rFonts w:ascii="Times New Roman" w:hAnsi="Times New Roman" w:cs="Times New Roman"/>
          <w:sz w:val="20"/>
          <w:szCs w:val="20"/>
        </w:rPr>
        <w:t>omşular algoritması ise ürün kalitesi değerlendirmesinde güvenilir tahminler yapmıştır. Bu çalışma, yemekhane yöneticileri, eğitim kurumu yetkilileri ve araştırmacılar için değerli bir kaynak oluşturarak yemekhane hizmetlerinin kalitesini artırmaya yönelik öneriler sunmaktadır.</w:t>
      </w:r>
    </w:p>
    <w:p w14:paraId="5BBFFA33" w14:textId="77777777" w:rsidR="002B33CB" w:rsidRPr="0048702A" w:rsidRDefault="002B33CB" w:rsidP="002B33CB">
      <w:pPr>
        <w:spacing w:after="0"/>
        <w:jc w:val="both"/>
        <w:rPr>
          <w:rFonts w:ascii="Times New Roman" w:hAnsi="Times New Roman" w:cs="Times New Roman"/>
          <w:b/>
          <w:color w:val="FF0000"/>
          <w:sz w:val="20"/>
          <w:szCs w:val="20"/>
        </w:rPr>
      </w:pPr>
    </w:p>
    <w:p w14:paraId="6EEE50D0" w14:textId="0E1BC803" w:rsidR="002B33CB" w:rsidRPr="00A12FED" w:rsidRDefault="002B33CB" w:rsidP="002B33CB">
      <w:pPr>
        <w:spacing w:after="0"/>
        <w:jc w:val="both"/>
        <w:rPr>
          <w:rFonts w:ascii="Times New Roman" w:hAnsi="Times New Roman" w:cs="Times New Roman"/>
          <w:b/>
          <w:color w:val="FF0000"/>
          <w:sz w:val="20"/>
          <w:szCs w:val="20"/>
        </w:rPr>
      </w:pPr>
      <w:r w:rsidRPr="0048702A">
        <w:rPr>
          <w:rFonts w:ascii="Times New Roman" w:hAnsi="Times New Roman" w:cs="Times New Roman"/>
          <w:b/>
          <w:sz w:val="20"/>
          <w:szCs w:val="20"/>
        </w:rPr>
        <w:t>Anahtar Kelimeler: Yemekhane, kullanıcı memnuniyeti, regresyon modelleri, sınıflandırma modelleri, analiz</w:t>
      </w:r>
      <w:r w:rsidR="001C5FA8">
        <w:rPr>
          <w:rFonts w:ascii="Times New Roman" w:hAnsi="Times New Roman" w:cs="Times New Roman"/>
          <w:b/>
          <w:sz w:val="20"/>
          <w:szCs w:val="20"/>
        </w:rPr>
        <w:t>i</w:t>
      </w:r>
    </w:p>
    <w:p w14:paraId="479F370B" w14:textId="77777777" w:rsidR="002B33CB" w:rsidRDefault="002B33CB" w:rsidP="002B33CB">
      <w:pPr>
        <w:spacing w:after="0"/>
        <w:jc w:val="both"/>
        <w:rPr>
          <w:rFonts w:ascii="Times New Roman" w:hAnsi="Times New Roman" w:cs="Times New Roman"/>
          <w:sz w:val="24"/>
          <w:szCs w:val="24"/>
        </w:rPr>
      </w:pPr>
    </w:p>
    <w:p w14:paraId="420F8806" w14:textId="77777777" w:rsidR="002B33CB" w:rsidRPr="00441877" w:rsidRDefault="002B33CB" w:rsidP="002B33CB">
      <w:pPr>
        <w:spacing w:after="0"/>
        <w:jc w:val="both"/>
        <w:rPr>
          <w:rFonts w:ascii="Times New Roman" w:hAnsi="Times New Roman" w:cs="Times New Roman"/>
          <w:b/>
          <w:bCs/>
          <w:sz w:val="24"/>
          <w:szCs w:val="24"/>
        </w:rPr>
      </w:pPr>
      <w:r w:rsidRPr="00441877">
        <w:rPr>
          <w:rFonts w:ascii="Times New Roman" w:hAnsi="Times New Roman" w:cs="Times New Roman"/>
          <w:b/>
          <w:bCs/>
          <w:sz w:val="20"/>
        </w:rPr>
        <w:t>1.  GİRİŞ</w:t>
      </w:r>
    </w:p>
    <w:p w14:paraId="68E21EA7" w14:textId="5D97B29C" w:rsidR="002B33CB" w:rsidRDefault="002B33CB" w:rsidP="002B33CB">
      <w:pPr>
        <w:spacing w:after="0"/>
        <w:ind w:firstLine="709"/>
        <w:jc w:val="both"/>
        <w:rPr>
          <w:rFonts w:ascii="Times New Roman" w:hAnsi="Times New Roman" w:cs="Times New Roman"/>
          <w:sz w:val="20"/>
          <w:szCs w:val="20"/>
        </w:rPr>
      </w:pPr>
      <w:r w:rsidRPr="00076FD9">
        <w:rPr>
          <w:rFonts w:ascii="Times New Roman" w:hAnsi="Times New Roman" w:cs="Times New Roman"/>
          <w:sz w:val="20"/>
          <w:szCs w:val="20"/>
        </w:rPr>
        <w:t>Günümüzde, eğitim kurumlarında önemli bir konu haline gelen yemekhane hizmetleri, öğrencilerin ve personelin günlük yaşantısında etkili bir rol oynamaktadır. Bu hizmetler, sadece beslenme ihtiyaçlarını karşılamakla kalmayıp aynı zamanda sosyal ve kültürel deneyimleri de şekillendirmektedir. Yemekhanelerin sunduğu hizmetlerin kalitesi ve çeşitliliği, kullanıcıların genel memnuniyetini belirleyen önemli faktörler arasında yer almaktadır. Bu makale, öğrenci ve personelin yemek hizmetleriyle ilgili deneyimlerinin değerlendirilmesinin amaçlandığ</w:t>
      </w:r>
      <w:r w:rsidR="00C73C0E">
        <w:rPr>
          <w:rFonts w:ascii="Times New Roman" w:hAnsi="Times New Roman" w:cs="Times New Roman"/>
          <w:sz w:val="20"/>
          <w:szCs w:val="20"/>
        </w:rPr>
        <w:t>ı</w:t>
      </w:r>
      <w:r w:rsidRPr="00076FD9">
        <w:rPr>
          <w:rFonts w:ascii="Times New Roman" w:hAnsi="Times New Roman" w:cs="Times New Roman"/>
          <w:sz w:val="20"/>
          <w:szCs w:val="20"/>
        </w:rPr>
        <w:t>, yemekhanelerin hizmet kalitesini artırmak için yapılmıştır. Yemekhane memnuniyet analizlerinin nasıl gerçekleştirildiğini ve elde edilen sonuçların nasıl yorumlandığını detaylı bir şekilde ele almaktadır. Analiz, geniş bir veri setine dayanmakta olup elde edilen sonuçlar, yemekhane hizmetlerinde potansiyel iyileştirmelerin belirlenmesinde kullanılmaktadır.</w:t>
      </w:r>
      <w:r>
        <w:rPr>
          <w:rFonts w:ascii="Times New Roman" w:hAnsi="Times New Roman" w:cs="Times New Roman"/>
          <w:sz w:val="20"/>
          <w:szCs w:val="20"/>
        </w:rPr>
        <w:t xml:space="preserve"> </w:t>
      </w:r>
      <w:r w:rsidRPr="00076FD9">
        <w:rPr>
          <w:rFonts w:ascii="Times New Roman" w:hAnsi="Times New Roman" w:cs="Times New Roman"/>
          <w:sz w:val="20"/>
          <w:szCs w:val="20"/>
        </w:rPr>
        <w:t>Makalede, yemekhane memnuniyet analizlerinin metodolojik yaklaşımları, önceki çalışmalardan farklılıkları ve bu analizlerin neden günümüzde daha önemli hale geldiği gibi konular detaylı bir şekilde ele alınacaktır.</w:t>
      </w:r>
    </w:p>
    <w:p w14:paraId="45BEC9A7" w14:textId="77777777" w:rsidR="002B33CB" w:rsidRPr="00F15AAE" w:rsidRDefault="002B33CB" w:rsidP="002B33CB">
      <w:pPr>
        <w:spacing w:after="0"/>
        <w:ind w:firstLine="709"/>
        <w:jc w:val="both"/>
        <w:rPr>
          <w:rFonts w:ascii="Times New Roman" w:hAnsi="Times New Roman" w:cs="Times New Roman"/>
          <w:sz w:val="20"/>
          <w:szCs w:val="20"/>
        </w:rPr>
      </w:pPr>
    </w:p>
    <w:p w14:paraId="434AF578" w14:textId="77777777" w:rsidR="002B33CB" w:rsidRDefault="002B33CB" w:rsidP="002B33CB">
      <w:pPr>
        <w:pStyle w:val="GvdeMetni2"/>
        <w:tabs>
          <w:tab w:val="clear" w:pos="426"/>
        </w:tabs>
        <w:spacing w:line="276" w:lineRule="auto"/>
        <w:rPr>
          <w:sz w:val="20"/>
        </w:rPr>
      </w:pPr>
      <w:r w:rsidRPr="00F15AAE">
        <w:rPr>
          <w:sz w:val="20"/>
        </w:rPr>
        <w:t>2.  VERİLERİN ANLATIMI</w:t>
      </w:r>
    </w:p>
    <w:p w14:paraId="2DB7C25A" w14:textId="77777777" w:rsidR="002B33CB" w:rsidRDefault="002B33CB" w:rsidP="002B33CB">
      <w:pPr>
        <w:pStyle w:val="GvdeMetni2"/>
        <w:tabs>
          <w:tab w:val="clear" w:pos="426"/>
        </w:tabs>
        <w:spacing w:line="276" w:lineRule="auto"/>
        <w:rPr>
          <w:b w:val="0"/>
          <w:bCs/>
          <w:sz w:val="20"/>
        </w:rPr>
      </w:pPr>
      <w:r>
        <w:rPr>
          <w:sz w:val="20"/>
        </w:rPr>
        <w:tab/>
      </w:r>
      <w:r w:rsidRPr="00E1771B">
        <w:rPr>
          <w:b w:val="0"/>
          <w:bCs/>
          <w:sz w:val="20"/>
        </w:rPr>
        <w:t>Veri setinin hazırlanması için Google Form aracılığıyla, özelliklere uygun sorular belirlenmiş ve her bir soru için 1-5 arasında puanlama alınarak verilerin cevapları sınıflandırılmıştır.</w:t>
      </w:r>
    </w:p>
    <w:p w14:paraId="7DA7D4A7" w14:textId="77777777" w:rsidR="002B33CB" w:rsidRDefault="002B33CB" w:rsidP="002B33CB">
      <w:pPr>
        <w:pStyle w:val="GvdeMetni2"/>
        <w:tabs>
          <w:tab w:val="clear" w:pos="426"/>
        </w:tabs>
        <w:spacing w:line="276" w:lineRule="auto"/>
        <w:rPr>
          <w:b w:val="0"/>
          <w:bCs/>
          <w:sz w:val="20"/>
        </w:rPr>
      </w:pPr>
      <w:r>
        <w:rPr>
          <w:b w:val="0"/>
          <w:bCs/>
          <w:sz w:val="20"/>
        </w:rPr>
        <w:t>Veriler için yöntemler kullanılmadan önce aşağıdaki adımlar uygulanmıştır;</w:t>
      </w:r>
    </w:p>
    <w:p w14:paraId="2A960255" w14:textId="77777777" w:rsidR="002B33CB" w:rsidRDefault="002B33CB" w:rsidP="002B33CB">
      <w:pPr>
        <w:pStyle w:val="GvdeMetni2"/>
        <w:numPr>
          <w:ilvl w:val="0"/>
          <w:numId w:val="1"/>
        </w:numPr>
        <w:tabs>
          <w:tab w:val="clear" w:pos="426"/>
        </w:tabs>
        <w:spacing w:line="276" w:lineRule="auto"/>
        <w:rPr>
          <w:b w:val="0"/>
          <w:bCs/>
          <w:sz w:val="20"/>
        </w:rPr>
      </w:pPr>
      <w:r>
        <w:rPr>
          <w:b w:val="0"/>
          <w:bCs/>
          <w:sz w:val="20"/>
        </w:rPr>
        <w:t>Gereksiz sütunlar (Zaman damgası ve puan sütunları) kaldırıldı.</w:t>
      </w:r>
    </w:p>
    <w:p w14:paraId="57E42D80" w14:textId="77777777" w:rsidR="002B33CB" w:rsidRDefault="002B33CB" w:rsidP="002B33CB">
      <w:pPr>
        <w:pStyle w:val="GvdeMetni2"/>
        <w:numPr>
          <w:ilvl w:val="0"/>
          <w:numId w:val="1"/>
        </w:numPr>
        <w:tabs>
          <w:tab w:val="clear" w:pos="426"/>
        </w:tabs>
        <w:spacing w:line="276" w:lineRule="auto"/>
        <w:rPr>
          <w:b w:val="0"/>
          <w:bCs/>
          <w:sz w:val="20"/>
        </w:rPr>
      </w:pPr>
      <w:r>
        <w:rPr>
          <w:b w:val="0"/>
          <w:bCs/>
          <w:sz w:val="20"/>
        </w:rPr>
        <w:t>Eksik veri girişlerinin analizi değiştirmemesi için sütunun ortalaması alınmış ve eksik veriler yerine atanmıştır.</w:t>
      </w:r>
    </w:p>
    <w:p w14:paraId="67B2714C" w14:textId="77777777" w:rsidR="002B33CB" w:rsidRDefault="002B33CB" w:rsidP="002B33CB">
      <w:pPr>
        <w:pStyle w:val="GvdeMetni2"/>
        <w:numPr>
          <w:ilvl w:val="0"/>
          <w:numId w:val="1"/>
        </w:numPr>
        <w:tabs>
          <w:tab w:val="clear" w:pos="426"/>
        </w:tabs>
        <w:spacing w:line="276" w:lineRule="auto"/>
        <w:rPr>
          <w:b w:val="0"/>
          <w:bCs/>
          <w:sz w:val="20"/>
        </w:rPr>
      </w:pPr>
      <w:r>
        <w:rPr>
          <w:b w:val="0"/>
          <w:bCs/>
          <w:sz w:val="20"/>
        </w:rPr>
        <w:t>Formların doğru doldurulduğundan emin olmak için eklenilen klon soruların cevaplarını içeren sütunlar kaldırıldı.</w:t>
      </w:r>
    </w:p>
    <w:p w14:paraId="43B15CBB" w14:textId="77777777" w:rsidR="002B33CB" w:rsidRDefault="002B33CB" w:rsidP="002B33CB">
      <w:pPr>
        <w:pStyle w:val="GvdeMetni2"/>
        <w:tabs>
          <w:tab w:val="clear" w:pos="426"/>
        </w:tabs>
        <w:spacing w:line="276" w:lineRule="auto"/>
        <w:rPr>
          <w:sz w:val="20"/>
        </w:rPr>
      </w:pPr>
    </w:p>
    <w:p w14:paraId="1F865BB1" w14:textId="77777777" w:rsidR="00E20A60" w:rsidRDefault="00E20A60" w:rsidP="002B33CB">
      <w:pPr>
        <w:pStyle w:val="GvdeMetni2"/>
        <w:tabs>
          <w:tab w:val="clear" w:pos="426"/>
        </w:tabs>
        <w:spacing w:line="276" w:lineRule="auto"/>
        <w:rPr>
          <w:sz w:val="20"/>
        </w:rPr>
      </w:pPr>
    </w:p>
    <w:p w14:paraId="5F8322BA" w14:textId="77777777" w:rsidR="00E20A60" w:rsidRDefault="00E20A60" w:rsidP="002B33CB">
      <w:pPr>
        <w:pStyle w:val="GvdeMetni2"/>
        <w:tabs>
          <w:tab w:val="clear" w:pos="426"/>
        </w:tabs>
        <w:spacing w:line="276" w:lineRule="auto"/>
        <w:rPr>
          <w:sz w:val="20"/>
        </w:rPr>
      </w:pPr>
    </w:p>
    <w:p w14:paraId="32C7A9C3" w14:textId="77777777" w:rsidR="00E20A60" w:rsidRDefault="00E20A60" w:rsidP="002B33CB">
      <w:pPr>
        <w:pStyle w:val="GvdeMetni2"/>
        <w:tabs>
          <w:tab w:val="clear" w:pos="426"/>
        </w:tabs>
        <w:spacing w:line="276" w:lineRule="auto"/>
        <w:rPr>
          <w:sz w:val="20"/>
        </w:rPr>
      </w:pPr>
    </w:p>
    <w:p w14:paraId="13317C14" w14:textId="77777777" w:rsidR="00E20A60" w:rsidRPr="00F15AAE" w:rsidRDefault="00E20A60" w:rsidP="002B33CB">
      <w:pPr>
        <w:pStyle w:val="GvdeMetni2"/>
        <w:tabs>
          <w:tab w:val="clear" w:pos="426"/>
        </w:tabs>
        <w:spacing w:line="276" w:lineRule="auto"/>
        <w:rPr>
          <w:sz w:val="20"/>
        </w:rPr>
      </w:pPr>
    </w:p>
    <w:p w14:paraId="063F4FE6" w14:textId="77777777" w:rsidR="002B33CB" w:rsidRDefault="002B33CB" w:rsidP="002B33CB">
      <w:pPr>
        <w:pStyle w:val="GvdeMetni2"/>
        <w:tabs>
          <w:tab w:val="clear" w:pos="426"/>
        </w:tabs>
        <w:spacing w:line="276" w:lineRule="auto"/>
        <w:jc w:val="center"/>
        <w:rPr>
          <w:b w:val="0"/>
          <w:bCs/>
          <w:sz w:val="20"/>
        </w:rPr>
      </w:pPr>
      <w:r>
        <w:rPr>
          <w:b w:val="0"/>
          <w:bCs/>
          <w:sz w:val="20"/>
        </w:rPr>
        <w:lastRenderedPageBreak/>
        <w:t xml:space="preserve">Tablo </w:t>
      </w:r>
      <w:r w:rsidRPr="00897D16">
        <w:rPr>
          <w:b w:val="0"/>
          <w:bCs/>
          <w:sz w:val="20"/>
        </w:rPr>
        <w:t>1.0</w:t>
      </w:r>
      <w:r>
        <w:rPr>
          <w:b w:val="0"/>
          <w:bCs/>
          <w:sz w:val="20"/>
        </w:rPr>
        <w:t>:</w:t>
      </w:r>
      <w:r w:rsidRPr="00897D16">
        <w:rPr>
          <w:b w:val="0"/>
          <w:bCs/>
          <w:sz w:val="20"/>
        </w:rPr>
        <w:t xml:space="preserve"> Veri</w:t>
      </w:r>
      <w:r>
        <w:rPr>
          <w:b w:val="0"/>
          <w:bCs/>
          <w:sz w:val="20"/>
        </w:rPr>
        <w:t xml:space="preserve"> Setine Ait Özelliklerin Açıklanması</w:t>
      </w:r>
    </w:p>
    <w:p w14:paraId="45E8D57D" w14:textId="77777777" w:rsidR="002B33CB" w:rsidRPr="004F08D9" w:rsidRDefault="002B33CB" w:rsidP="00AB6E8B">
      <w:pPr>
        <w:pStyle w:val="GvdeMetni2"/>
        <w:tabs>
          <w:tab w:val="clear" w:pos="426"/>
        </w:tabs>
        <w:spacing w:line="276" w:lineRule="auto"/>
        <w:jc w:val="center"/>
        <w:rPr>
          <w:b w:val="0"/>
          <w:bCs/>
          <w:sz w:val="20"/>
        </w:rPr>
      </w:pPr>
    </w:p>
    <w:tbl>
      <w:tblPr>
        <w:tblStyle w:val="TabloKlavuzu"/>
        <w:tblW w:w="9101" w:type="dxa"/>
        <w:tblInd w:w="250" w:type="dxa"/>
        <w:tblLook w:val="04A0" w:firstRow="1" w:lastRow="0" w:firstColumn="1" w:lastColumn="0" w:noHBand="0" w:noVBand="1"/>
      </w:tblPr>
      <w:tblGrid>
        <w:gridCol w:w="3147"/>
        <w:gridCol w:w="5954"/>
      </w:tblGrid>
      <w:tr w:rsidR="002B33CB" w14:paraId="09CC1AA5" w14:textId="77777777" w:rsidTr="008C52ED">
        <w:tc>
          <w:tcPr>
            <w:tcW w:w="3147" w:type="dxa"/>
          </w:tcPr>
          <w:p w14:paraId="1052F953" w14:textId="1FABE6C3" w:rsidR="002B33CB" w:rsidRPr="00C811A8" w:rsidRDefault="002B33CB" w:rsidP="00AB6E8B">
            <w:pPr>
              <w:autoSpaceDE w:val="0"/>
              <w:autoSpaceDN w:val="0"/>
              <w:adjustRightInd w:val="0"/>
              <w:jc w:val="center"/>
              <w:rPr>
                <w:rFonts w:ascii="Times New Roman" w:hAnsi="Times New Roman" w:cs="Times New Roman"/>
                <w:sz w:val="20"/>
                <w:szCs w:val="20"/>
              </w:rPr>
            </w:pPr>
            <w:r w:rsidRPr="00C811A8">
              <w:rPr>
                <w:rFonts w:ascii="Times New Roman" w:hAnsi="Times New Roman" w:cs="Times New Roman"/>
                <w:b/>
                <w:bCs/>
                <w:sz w:val="20"/>
                <w:szCs w:val="20"/>
              </w:rPr>
              <w:t>Tatlı Seçenekleri Değerlendirmesi (TSD)</w:t>
            </w:r>
          </w:p>
        </w:tc>
        <w:tc>
          <w:tcPr>
            <w:tcW w:w="5954" w:type="dxa"/>
          </w:tcPr>
          <w:p w14:paraId="5A33A19E" w14:textId="77777777" w:rsidR="002B33CB" w:rsidRPr="00C811A8" w:rsidRDefault="002B33CB" w:rsidP="00AB6E8B">
            <w:pPr>
              <w:autoSpaceDE w:val="0"/>
              <w:autoSpaceDN w:val="0"/>
              <w:adjustRightInd w:val="0"/>
              <w:jc w:val="center"/>
              <w:rPr>
                <w:rFonts w:ascii="Times New Roman" w:hAnsi="Times New Roman" w:cs="Times New Roman"/>
                <w:sz w:val="20"/>
                <w:szCs w:val="20"/>
              </w:rPr>
            </w:pPr>
            <w:r w:rsidRPr="00C811A8">
              <w:rPr>
                <w:rFonts w:ascii="Times New Roman" w:hAnsi="Times New Roman" w:cs="Times New Roman"/>
                <w:sz w:val="20"/>
                <w:szCs w:val="20"/>
              </w:rPr>
              <w:t>Tatlı seçeneklerine verilen puanları içerir.</w:t>
            </w:r>
          </w:p>
        </w:tc>
      </w:tr>
      <w:tr w:rsidR="002B33CB" w14:paraId="1EE1A56C" w14:textId="77777777" w:rsidTr="008C52ED">
        <w:tc>
          <w:tcPr>
            <w:tcW w:w="3147" w:type="dxa"/>
          </w:tcPr>
          <w:p w14:paraId="7626E329" w14:textId="77777777" w:rsidR="002B33CB" w:rsidRPr="00C811A8" w:rsidRDefault="002B33CB" w:rsidP="00AB6E8B">
            <w:pPr>
              <w:autoSpaceDE w:val="0"/>
              <w:autoSpaceDN w:val="0"/>
              <w:adjustRightInd w:val="0"/>
              <w:jc w:val="center"/>
              <w:rPr>
                <w:rFonts w:ascii="Times New Roman" w:hAnsi="Times New Roman" w:cs="Times New Roman"/>
                <w:sz w:val="20"/>
                <w:szCs w:val="20"/>
              </w:rPr>
            </w:pPr>
            <w:r w:rsidRPr="00C811A8">
              <w:rPr>
                <w:rFonts w:ascii="Times New Roman" w:hAnsi="Times New Roman" w:cs="Times New Roman"/>
                <w:b/>
                <w:bCs/>
                <w:sz w:val="20"/>
                <w:szCs w:val="20"/>
              </w:rPr>
              <w:t>Yemeklerin Lezzet Değerlendirmesi (YLD)</w:t>
            </w:r>
          </w:p>
        </w:tc>
        <w:tc>
          <w:tcPr>
            <w:tcW w:w="5954" w:type="dxa"/>
          </w:tcPr>
          <w:p w14:paraId="4CE59714" w14:textId="77777777" w:rsidR="002B33CB" w:rsidRPr="00C811A8" w:rsidRDefault="002B33CB" w:rsidP="00AB6E8B">
            <w:pPr>
              <w:autoSpaceDE w:val="0"/>
              <w:autoSpaceDN w:val="0"/>
              <w:adjustRightInd w:val="0"/>
              <w:jc w:val="center"/>
              <w:rPr>
                <w:rFonts w:ascii="Times New Roman" w:hAnsi="Times New Roman" w:cs="Times New Roman"/>
                <w:sz w:val="20"/>
                <w:szCs w:val="20"/>
              </w:rPr>
            </w:pPr>
            <w:r w:rsidRPr="00C811A8">
              <w:rPr>
                <w:rFonts w:ascii="Times New Roman" w:hAnsi="Times New Roman" w:cs="Times New Roman"/>
                <w:sz w:val="20"/>
                <w:szCs w:val="20"/>
              </w:rPr>
              <w:t>Yemeklerin genel lezzeti hakkındaki değerlendirmeleri içerir.</w:t>
            </w:r>
          </w:p>
        </w:tc>
      </w:tr>
      <w:tr w:rsidR="002B33CB" w14:paraId="751E7062" w14:textId="77777777" w:rsidTr="008C52ED">
        <w:tc>
          <w:tcPr>
            <w:tcW w:w="3147" w:type="dxa"/>
          </w:tcPr>
          <w:p w14:paraId="5193DAD4" w14:textId="77777777" w:rsidR="002B33CB" w:rsidRPr="00C811A8" w:rsidRDefault="002B33CB" w:rsidP="00AB6E8B">
            <w:pPr>
              <w:autoSpaceDE w:val="0"/>
              <w:autoSpaceDN w:val="0"/>
              <w:adjustRightInd w:val="0"/>
              <w:jc w:val="center"/>
              <w:rPr>
                <w:rFonts w:ascii="Times New Roman" w:hAnsi="Times New Roman" w:cs="Times New Roman"/>
                <w:sz w:val="20"/>
                <w:szCs w:val="20"/>
              </w:rPr>
            </w:pPr>
            <w:r w:rsidRPr="00C811A8">
              <w:rPr>
                <w:rFonts w:ascii="Times New Roman" w:hAnsi="Times New Roman" w:cs="Times New Roman"/>
                <w:b/>
                <w:bCs/>
                <w:sz w:val="20"/>
                <w:szCs w:val="20"/>
              </w:rPr>
              <w:t>Uzaklık Etkisi Değerlendirmesi (UED)</w:t>
            </w:r>
          </w:p>
        </w:tc>
        <w:tc>
          <w:tcPr>
            <w:tcW w:w="5954" w:type="dxa"/>
          </w:tcPr>
          <w:p w14:paraId="303ED281" w14:textId="77777777" w:rsidR="002B33CB" w:rsidRPr="00C811A8" w:rsidRDefault="002B33CB" w:rsidP="00AB6E8B">
            <w:pPr>
              <w:autoSpaceDE w:val="0"/>
              <w:autoSpaceDN w:val="0"/>
              <w:adjustRightInd w:val="0"/>
              <w:jc w:val="center"/>
              <w:rPr>
                <w:rFonts w:ascii="Times New Roman" w:hAnsi="Times New Roman" w:cs="Times New Roman"/>
                <w:sz w:val="20"/>
                <w:szCs w:val="20"/>
              </w:rPr>
            </w:pPr>
            <w:r w:rsidRPr="00C811A8">
              <w:rPr>
                <w:rFonts w:ascii="Times New Roman" w:hAnsi="Times New Roman" w:cs="Times New Roman"/>
                <w:sz w:val="20"/>
                <w:szCs w:val="20"/>
              </w:rPr>
              <w:t>Yemekhanenin uzaklığının katılımcılar üzerindeki etkilerini değerlendirir.</w:t>
            </w:r>
          </w:p>
        </w:tc>
      </w:tr>
      <w:tr w:rsidR="002B33CB" w14:paraId="6C5A507A" w14:textId="77777777" w:rsidTr="008C52ED">
        <w:tc>
          <w:tcPr>
            <w:tcW w:w="3147" w:type="dxa"/>
          </w:tcPr>
          <w:p w14:paraId="2BCA516B" w14:textId="77777777" w:rsidR="002B33CB" w:rsidRPr="00C811A8" w:rsidRDefault="002B33CB" w:rsidP="00AB6E8B">
            <w:pPr>
              <w:autoSpaceDE w:val="0"/>
              <w:autoSpaceDN w:val="0"/>
              <w:adjustRightInd w:val="0"/>
              <w:jc w:val="center"/>
              <w:rPr>
                <w:rFonts w:ascii="Times New Roman" w:hAnsi="Times New Roman" w:cs="Times New Roman"/>
                <w:sz w:val="20"/>
                <w:szCs w:val="20"/>
              </w:rPr>
            </w:pPr>
            <w:r w:rsidRPr="00C811A8">
              <w:rPr>
                <w:rFonts w:ascii="Times New Roman" w:hAnsi="Times New Roman" w:cs="Times New Roman"/>
                <w:b/>
                <w:bCs/>
                <w:sz w:val="20"/>
                <w:szCs w:val="20"/>
              </w:rPr>
              <w:t>Fiyatların Uygunluğu Değerlendirmesi (FUD)</w:t>
            </w:r>
          </w:p>
        </w:tc>
        <w:tc>
          <w:tcPr>
            <w:tcW w:w="5954" w:type="dxa"/>
          </w:tcPr>
          <w:p w14:paraId="0BA24C6B" w14:textId="77777777" w:rsidR="002B33CB" w:rsidRPr="00C811A8" w:rsidRDefault="002B33CB" w:rsidP="00AB6E8B">
            <w:pPr>
              <w:autoSpaceDE w:val="0"/>
              <w:autoSpaceDN w:val="0"/>
              <w:adjustRightInd w:val="0"/>
              <w:jc w:val="center"/>
              <w:rPr>
                <w:rFonts w:ascii="Times New Roman" w:hAnsi="Times New Roman" w:cs="Times New Roman"/>
                <w:sz w:val="20"/>
                <w:szCs w:val="20"/>
              </w:rPr>
            </w:pPr>
            <w:r w:rsidRPr="00C811A8">
              <w:rPr>
                <w:rFonts w:ascii="Times New Roman" w:hAnsi="Times New Roman" w:cs="Times New Roman"/>
                <w:sz w:val="20"/>
                <w:szCs w:val="20"/>
              </w:rPr>
              <w:t>Yemekhanenin uzaklığının katılımcılar üzerindeki etkilerini değerlendirir.</w:t>
            </w:r>
          </w:p>
        </w:tc>
      </w:tr>
      <w:tr w:rsidR="002B33CB" w14:paraId="2C0777EC" w14:textId="77777777" w:rsidTr="008C52ED">
        <w:tc>
          <w:tcPr>
            <w:tcW w:w="3147" w:type="dxa"/>
          </w:tcPr>
          <w:p w14:paraId="5FCE4D95" w14:textId="77777777" w:rsidR="002B33CB" w:rsidRPr="00C811A8" w:rsidRDefault="002B33CB" w:rsidP="00AB6E8B">
            <w:pPr>
              <w:autoSpaceDE w:val="0"/>
              <w:autoSpaceDN w:val="0"/>
              <w:adjustRightInd w:val="0"/>
              <w:jc w:val="center"/>
              <w:rPr>
                <w:rFonts w:ascii="Times New Roman" w:hAnsi="Times New Roman" w:cs="Times New Roman"/>
                <w:sz w:val="20"/>
                <w:szCs w:val="20"/>
              </w:rPr>
            </w:pPr>
            <w:r w:rsidRPr="00C811A8">
              <w:rPr>
                <w:rFonts w:ascii="Times New Roman" w:hAnsi="Times New Roman" w:cs="Times New Roman"/>
                <w:b/>
                <w:bCs/>
                <w:sz w:val="20"/>
                <w:szCs w:val="20"/>
              </w:rPr>
              <w:t>Et Lezzeti Değerlendirmesi (ELD)</w:t>
            </w:r>
          </w:p>
        </w:tc>
        <w:tc>
          <w:tcPr>
            <w:tcW w:w="5954" w:type="dxa"/>
          </w:tcPr>
          <w:p w14:paraId="08833150" w14:textId="77777777" w:rsidR="002B33CB" w:rsidRPr="00C811A8" w:rsidRDefault="002B33CB" w:rsidP="00AB6E8B">
            <w:pPr>
              <w:autoSpaceDE w:val="0"/>
              <w:autoSpaceDN w:val="0"/>
              <w:adjustRightInd w:val="0"/>
              <w:jc w:val="center"/>
              <w:rPr>
                <w:rFonts w:ascii="Times New Roman" w:hAnsi="Times New Roman" w:cs="Times New Roman"/>
                <w:sz w:val="20"/>
                <w:szCs w:val="20"/>
              </w:rPr>
            </w:pPr>
            <w:r w:rsidRPr="00C811A8">
              <w:rPr>
                <w:rFonts w:ascii="Times New Roman" w:hAnsi="Times New Roman" w:cs="Times New Roman"/>
                <w:sz w:val="20"/>
                <w:szCs w:val="20"/>
              </w:rPr>
              <w:t>Beyaz et ve kırmızı et seçeneklerinin lezzeti hakkındaki değerlendirmeleri içerir.</w:t>
            </w:r>
          </w:p>
        </w:tc>
      </w:tr>
      <w:tr w:rsidR="002B33CB" w14:paraId="05C90018" w14:textId="77777777" w:rsidTr="008C52ED">
        <w:tc>
          <w:tcPr>
            <w:tcW w:w="3147" w:type="dxa"/>
          </w:tcPr>
          <w:p w14:paraId="35905281" w14:textId="77777777" w:rsidR="002B33CB" w:rsidRPr="00C811A8" w:rsidRDefault="002B33CB" w:rsidP="00AB6E8B">
            <w:pPr>
              <w:autoSpaceDE w:val="0"/>
              <w:autoSpaceDN w:val="0"/>
              <w:adjustRightInd w:val="0"/>
              <w:jc w:val="center"/>
              <w:rPr>
                <w:rFonts w:ascii="Times New Roman" w:hAnsi="Times New Roman" w:cs="Times New Roman"/>
                <w:sz w:val="20"/>
                <w:szCs w:val="20"/>
              </w:rPr>
            </w:pPr>
            <w:r w:rsidRPr="00C811A8">
              <w:rPr>
                <w:rFonts w:ascii="Times New Roman" w:hAnsi="Times New Roman" w:cs="Times New Roman"/>
                <w:b/>
                <w:bCs/>
                <w:sz w:val="20"/>
                <w:szCs w:val="20"/>
              </w:rPr>
              <w:t>Etin Menülerde Çıkma Sıklığı Değerlendirmesi(EMÇSD)</w:t>
            </w:r>
          </w:p>
        </w:tc>
        <w:tc>
          <w:tcPr>
            <w:tcW w:w="5954" w:type="dxa"/>
          </w:tcPr>
          <w:p w14:paraId="7CB9FA6C" w14:textId="77777777" w:rsidR="002B33CB" w:rsidRPr="00C811A8" w:rsidRDefault="002B33CB" w:rsidP="00AB6E8B">
            <w:pPr>
              <w:autoSpaceDE w:val="0"/>
              <w:autoSpaceDN w:val="0"/>
              <w:adjustRightInd w:val="0"/>
              <w:jc w:val="center"/>
              <w:rPr>
                <w:rFonts w:ascii="Times New Roman" w:hAnsi="Times New Roman" w:cs="Times New Roman"/>
                <w:sz w:val="20"/>
                <w:szCs w:val="20"/>
              </w:rPr>
            </w:pPr>
            <w:r w:rsidRPr="00C811A8">
              <w:rPr>
                <w:rFonts w:ascii="Times New Roman" w:hAnsi="Times New Roman" w:cs="Times New Roman"/>
                <w:sz w:val="20"/>
                <w:szCs w:val="20"/>
              </w:rPr>
              <w:t>Menülerde beyaz et ve kırmızı etin çıkma sıklığına yönelik görüşleri içerir.</w:t>
            </w:r>
          </w:p>
        </w:tc>
      </w:tr>
      <w:tr w:rsidR="002B33CB" w14:paraId="1E728908" w14:textId="77777777" w:rsidTr="008C52ED">
        <w:tc>
          <w:tcPr>
            <w:tcW w:w="3147" w:type="dxa"/>
          </w:tcPr>
          <w:p w14:paraId="0B1539C4" w14:textId="77777777" w:rsidR="002B33CB" w:rsidRPr="00C811A8" w:rsidRDefault="002B33CB" w:rsidP="00AB6E8B">
            <w:pPr>
              <w:autoSpaceDE w:val="0"/>
              <w:autoSpaceDN w:val="0"/>
              <w:adjustRightInd w:val="0"/>
              <w:jc w:val="center"/>
              <w:rPr>
                <w:rFonts w:ascii="Times New Roman" w:hAnsi="Times New Roman" w:cs="Times New Roman"/>
                <w:sz w:val="20"/>
                <w:szCs w:val="20"/>
              </w:rPr>
            </w:pPr>
            <w:r w:rsidRPr="00C811A8">
              <w:rPr>
                <w:rFonts w:ascii="Times New Roman" w:hAnsi="Times New Roman" w:cs="Times New Roman"/>
                <w:b/>
                <w:bCs/>
                <w:sz w:val="20"/>
                <w:szCs w:val="20"/>
              </w:rPr>
              <w:t>Vegan Seçeneğinin Olumlu Bulunma Durumu (VSOBD)</w:t>
            </w:r>
          </w:p>
        </w:tc>
        <w:tc>
          <w:tcPr>
            <w:tcW w:w="5954" w:type="dxa"/>
          </w:tcPr>
          <w:p w14:paraId="4855CBA6" w14:textId="77777777" w:rsidR="002B33CB" w:rsidRPr="00C811A8" w:rsidRDefault="002B33CB" w:rsidP="00AB6E8B">
            <w:pPr>
              <w:autoSpaceDE w:val="0"/>
              <w:autoSpaceDN w:val="0"/>
              <w:adjustRightInd w:val="0"/>
              <w:jc w:val="center"/>
              <w:rPr>
                <w:rFonts w:ascii="Times New Roman" w:hAnsi="Times New Roman" w:cs="Times New Roman"/>
                <w:sz w:val="20"/>
                <w:szCs w:val="20"/>
              </w:rPr>
            </w:pPr>
            <w:r w:rsidRPr="00C811A8">
              <w:rPr>
                <w:rFonts w:ascii="Times New Roman" w:hAnsi="Times New Roman" w:cs="Times New Roman"/>
                <w:sz w:val="20"/>
                <w:szCs w:val="20"/>
              </w:rPr>
              <w:t>Katılımcıların, okul yemekhanesinde vegan seçeneği olması durumundaki olumlu değerlendirmelerini içerir.</w:t>
            </w:r>
          </w:p>
        </w:tc>
      </w:tr>
      <w:tr w:rsidR="002B33CB" w14:paraId="2DBFEC50" w14:textId="77777777" w:rsidTr="008C52ED">
        <w:tc>
          <w:tcPr>
            <w:tcW w:w="3147" w:type="dxa"/>
          </w:tcPr>
          <w:p w14:paraId="2AFFB6B3" w14:textId="77777777" w:rsidR="002B33CB" w:rsidRPr="00C811A8" w:rsidRDefault="002B33CB" w:rsidP="00AB6E8B">
            <w:pPr>
              <w:autoSpaceDE w:val="0"/>
              <w:autoSpaceDN w:val="0"/>
              <w:adjustRightInd w:val="0"/>
              <w:jc w:val="center"/>
              <w:rPr>
                <w:rFonts w:ascii="Times New Roman" w:hAnsi="Times New Roman" w:cs="Times New Roman"/>
                <w:sz w:val="20"/>
                <w:szCs w:val="20"/>
              </w:rPr>
            </w:pPr>
            <w:r w:rsidRPr="00C811A8">
              <w:rPr>
                <w:rFonts w:ascii="Times New Roman" w:hAnsi="Times New Roman" w:cs="Times New Roman"/>
                <w:b/>
                <w:bCs/>
                <w:sz w:val="20"/>
                <w:szCs w:val="20"/>
              </w:rPr>
              <w:t>Hijyen Seviyesi Değerlendirmesi(HSD)</w:t>
            </w:r>
          </w:p>
        </w:tc>
        <w:tc>
          <w:tcPr>
            <w:tcW w:w="5954" w:type="dxa"/>
          </w:tcPr>
          <w:p w14:paraId="2F10ACBF" w14:textId="77777777" w:rsidR="002B33CB" w:rsidRPr="00C811A8" w:rsidRDefault="002B33CB" w:rsidP="00AB6E8B">
            <w:pPr>
              <w:autoSpaceDE w:val="0"/>
              <w:autoSpaceDN w:val="0"/>
              <w:adjustRightInd w:val="0"/>
              <w:jc w:val="center"/>
              <w:rPr>
                <w:rFonts w:ascii="Times New Roman" w:hAnsi="Times New Roman" w:cs="Times New Roman"/>
                <w:sz w:val="20"/>
                <w:szCs w:val="20"/>
              </w:rPr>
            </w:pPr>
            <w:r w:rsidRPr="00C811A8">
              <w:rPr>
                <w:rFonts w:ascii="Times New Roman" w:hAnsi="Times New Roman" w:cs="Times New Roman"/>
                <w:sz w:val="20"/>
                <w:szCs w:val="20"/>
              </w:rPr>
              <w:t>Yemekhanenin hijyen seviyesi hakkındaki değerlendirmeleri içerir.</w:t>
            </w:r>
          </w:p>
        </w:tc>
      </w:tr>
      <w:tr w:rsidR="002B33CB" w14:paraId="00D70D9C" w14:textId="77777777" w:rsidTr="008C52ED">
        <w:tc>
          <w:tcPr>
            <w:tcW w:w="3147" w:type="dxa"/>
          </w:tcPr>
          <w:p w14:paraId="36D97322" w14:textId="77777777" w:rsidR="002B33CB" w:rsidRPr="00C811A8" w:rsidRDefault="002B33CB" w:rsidP="00AB6E8B">
            <w:pPr>
              <w:autoSpaceDE w:val="0"/>
              <w:autoSpaceDN w:val="0"/>
              <w:adjustRightInd w:val="0"/>
              <w:jc w:val="center"/>
              <w:rPr>
                <w:rFonts w:ascii="Times New Roman" w:hAnsi="Times New Roman" w:cs="Times New Roman"/>
                <w:b/>
                <w:bCs/>
                <w:sz w:val="20"/>
                <w:szCs w:val="20"/>
              </w:rPr>
            </w:pPr>
            <w:r w:rsidRPr="00C811A8">
              <w:rPr>
                <w:rFonts w:ascii="Times New Roman" w:hAnsi="Times New Roman" w:cs="Times New Roman"/>
                <w:b/>
                <w:bCs/>
                <w:sz w:val="20"/>
                <w:szCs w:val="20"/>
              </w:rPr>
              <w:t>Ürünlerin Kalite Değerlendirmesi (ÜKD)</w:t>
            </w:r>
          </w:p>
        </w:tc>
        <w:tc>
          <w:tcPr>
            <w:tcW w:w="5954" w:type="dxa"/>
          </w:tcPr>
          <w:p w14:paraId="4F22B06C" w14:textId="77777777" w:rsidR="002B33CB" w:rsidRPr="00C811A8" w:rsidRDefault="002B33CB" w:rsidP="00AB6E8B">
            <w:pPr>
              <w:autoSpaceDE w:val="0"/>
              <w:autoSpaceDN w:val="0"/>
              <w:adjustRightInd w:val="0"/>
              <w:jc w:val="center"/>
              <w:rPr>
                <w:rFonts w:ascii="Times New Roman" w:hAnsi="Times New Roman" w:cs="Times New Roman"/>
                <w:sz w:val="20"/>
                <w:szCs w:val="20"/>
              </w:rPr>
            </w:pPr>
            <w:r w:rsidRPr="00C811A8">
              <w:rPr>
                <w:rFonts w:ascii="Times New Roman" w:hAnsi="Times New Roman" w:cs="Times New Roman"/>
                <w:sz w:val="20"/>
                <w:szCs w:val="20"/>
              </w:rPr>
              <w:t>Yemeklerde kullanılan ürünlerin kalitesine yönelik görüşleri içerir.</w:t>
            </w:r>
          </w:p>
        </w:tc>
      </w:tr>
      <w:tr w:rsidR="002B33CB" w14:paraId="034DD3FF" w14:textId="77777777" w:rsidTr="008C52ED">
        <w:tc>
          <w:tcPr>
            <w:tcW w:w="3147" w:type="dxa"/>
          </w:tcPr>
          <w:p w14:paraId="5531BC23" w14:textId="77777777" w:rsidR="002B33CB" w:rsidRPr="00C811A8" w:rsidRDefault="002B33CB" w:rsidP="00AB6E8B">
            <w:pPr>
              <w:autoSpaceDE w:val="0"/>
              <w:autoSpaceDN w:val="0"/>
              <w:adjustRightInd w:val="0"/>
              <w:jc w:val="center"/>
              <w:rPr>
                <w:rFonts w:ascii="Times New Roman" w:hAnsi="Times New Roman" w:cs="Times New Roman"/>
                <w:b/>
                <w:bCs/>
                <w:sz w:val="20"/>
                <w:szCs w:val="20"/>
              </w:rPr>
            </w:pPr>
            <w:r w:rsidRPr="00C811A8">
              <w:rPr>
                <w:rFonts w:ascii="Times New Roman" w:hAnsi="Times New Roman" w:cs="Times New Roman"/>
                <w:b/>
                <w:bCs/>
                <w:sz w:val="20"/>
                <w:szCs w:val="20"/>
              </w:rPr>
              <w:t>Yiyecek Çeşitliliği Değerlendirmesi (YÇ)</w:t>
            </w:r>
          </w:p>
        </w:tc>
        <w:tc>
          <w:tcPr>
            <w:tcW w:w="5954" w:type="dxa"/>
          </w:tcPr>
          <w:p w14:paraId="700B79D5" w14:textId="77777777" w:rsidR="002B33CB" w:rsidRPr="00C811A8" w:rsidRDefault="002B33CB" w:rsidP="00AB6E8B">
            <w:pPr>
              <w:autoSpaceDE w:val="0"/>
              <w:autoSpaceDN w:val="0"/>
              <w:adjustRightInd w:val="0"/>
              <w:jc w:val="center"/>
              <w:rPr>
                <w:rFonts w:ascii="Times New Roman" w:hAnsi="Times New Roman" w:cs="Times New Roman"/>
                <w:sz w:val="20"/>
                <w:szCs w:val="20"/>
              </w:rPr>
            </w:pPr>
            <w:r w:rsidRPr="00C811A8">
              <w:rPr>
                <w:rFonts w:ascii="Times New Roman" w:hAnsi="Times New Roman" w:cs="Times New Roman"/>
                <w:sz w:val="20"/>
                <w:szCs w:val="20"/>
              </w:rPr>
              <w:t>Sunulan yiyecek çeşitliliği hakkındaki değerlendirmeleri içerir.</w:t>
            </w:r>
          </w:p>
        </w:tc>
      </w:tr>
      <w:tr w:rsidR="002B33CB" w14:paraId="1927E558" w14:textId="77777777" w:rsidTr="008C52ED">
        <w:tc>
          <w:tcPr>
            <w:tcW w:w="3147" w:type="dxa"/>
          </w:tcPr>
          <w:p w14:paraId="5BCA9B9A" w14:textId="77777777" w:rsidR="002B33CB" w:rsidRPr="00C811A8" w:rsidRDefault="002B33CB" w:rsidP="00AB6E8B">
            <w:pPr>
              <w:autoSpaceDE w:val="0"/>
              <w:autoSpaceDN w:val="0"/>
              <w:adjustRightInd w:val="0"/>
              <w:jc w:val="center"/>
              <w:rPr>
                <w:rFonts w:ascii="Times New Roman" w:hAnsi="Times New Roman" w:cs="Times New Roman"/>
                <w:b/>
                <w:bCs/>
                <w:sz w:val="20"/>
                <w:szCs w:val="20"/>
              </w:rPr>
            </w:pPr>
            <w:r w:rsidRPr="00C811A8">
              <w:rPr>
                <w:rFonts w:ascii="Times New Roman" w:hAnsi="Times New Roman" w:cs="Times New Roman"/>
                <w:b/>
                <w:bCs/>
                <w:sz w:val="20"/>
                <w:szCs w:val="20"/>
              </w:rPr>
              <w:t>Yemek Porsiyonları Yeterliliği Değerlendirmesi(YPYD)</w:t>
            </w:r>
          </w:p>
        </w:tc>
        <w:tc>
          <w:tcPr>
            <w:tcW w:w="5954" w:type="dxa"/>
          </w:tcPr>
          <w:p w14:paraId="06C0451C" w14:textId="77777777" w:rsidR="002B33CB" w:rsidRPr="00C811A8" w:rsidRDefault="002B33CB" w:rsidP="00AB6E8B">
            <w:pPr>
              <w:autoSpaceDE w:val="0"/>
              <w:autoSpaceDN w:val="0"/>
              <w:adjustRightInd w:val="0"/>
              <w:jc w:val="center"/>
              <w:rPr>
                <w:rFonts w:ascii="Times New Roman" w:hAnsi="Times New Roman" w:cs="Times New Roman"/>
                <w:sz w:val="20"/>
                <w:szCs w:val="20"/>
              </w:rPr>
            </w:pPr>
            <w:r w:rsidRPr="00C811A8">
              <w:rPr>
                <w:rFonts w:ascii="Times New Roman" w:hAnsi="Times New Roman" w:cs="Times New Roman"/>
                <w:sz w:val="20"/>
                <w:szCs w:val="20"/>
              </w:rPr>
              <w:t>Yemek porsiyonlarının yeterliliği hakkındaki değerlendirmeleri içerir.</w:t>
            </w:r>
          </w:p>
        </w:tc>
      </w:tr>
      <w:tr w:rsidR="002B33CB" w14:paraId="259C5E01" w14:textId="77777777" w:rsidTr="008C52ED">
        <w:tc>
          <w:tcPr>
            <w:tcW w:w="3147" w:type="dxa"/>
          </w:tcPr>
          <w:p w14:paraId="2A960DDA" w14:textId="77777777" w:rsidR="002B33CB" w:rsidRPr="00C811A8" w:rsidRDefault="002B33CB" w:rsidP="00AB6E8B">
            <w:pPr>
              <w:autoSpaceDE w:val="0"/>
              <w:autoSpaceDN w:val="0"/>
              <w:adjustRightInd w:val="0"/>
              <w:jc w:val="center"/>
              <w:rPr>
                <w:rFonts w:ascii="Times New Roman" w:hAnsi="Times New Roman" w:cs="Times New Roman"/>
                <w:b/>
                <w:bCs/>
                <w:sz w:val="20"/>
                <w:szCs w:val="20"/>
              </w:rPr>
            </w:pPr>
            <w:r w:rsidRPr="00C811A8">
              <w:rPr>
                <w:rFonts w:ascii="Times New Roman" w:hAnsi="Times New Roman" w:cs="Times New Roman"/>
                <w:b/>
                <w:bCs/>
                <w:sz w:val="20"/>
                <w:szCs w:val="20"/>
              </w:rPr>
              <w:t>Hizmet Saatleri Uygunluğu Değerlendirmesi (HSUD)</w:t>
            </w:r>
          </w:p>
        </w:tc>
        <w:tc>
          <w:tcPr>
            <w:tcW w:w="5954" w:type="dxa"/>
          </w:tcPr>
          <w:p w14:paraId="599E3677" w14:textId="77777777" w:rsidR="002B33CB" w:rsidRPr="00C811A8" w:rsidRDefault="002B33CB" w:rsidP="00AB6E8B">
            <w:pPr>
              <w:autoSpaceDE w:val="0"/>
              <w:autoSpaceDN w:val="0"/>
              <w:adjustRightInd w:val="0"/>
              <w:jc w:val="center"/>
              <w:rPr>
                <w:rFonts w:ascii="Times New Roman" w:hAnsi="Times New Roman" w:cs="Times New Roman"/>
                <w:sz w:val="20"/>
                <w:szCs w:val="20"/>
              </w:rPr>
            </w:pPr>
            <w:r w:rsidRPr="00C811A8">
              <w:rPr>
                <w:rFonts w:ascii="Times New Roman" w:hAnsi="Times New Roman" w:cs="Times New Roman"/>
                <w:sz w:val="20"/>
                <w:szCs w:val="20"/>
              </w:rPr>
              <w:t>Yemekhane hizmet saatlerinin kullanıcılar için uygunluğunu değerlendiren görüşleri içerir.</w:t>
            </w:r>
          </w:p>
        </w:tc>
      </w:tr>
      <w:tr w:rsidR="002B33CB" w14:paraId="75A59AD9" w14:textId="77777777" w:rsidTr="008C52ED">
        <w:tc>
          <w:tcPr>
            <w:tcW w:w="3147" w:type="dxa"/>
          </w:tcPr>
          <w:p w14:paraId="7ACF1FFB" w14:textId="77777777" w:rsidR="002B33CB" w:rsidRPr="00C811A8" w:rsidRDefault="002B33CB" w:rsidP="00AB6E8B">
            <w:pPr>
              <w:autoSpaceDE w:val="0"/>
              <w:autoSpaceDN w:val="0"/>
              <w:adjustRightInd w:val="0"/>
              <w:jc w:val="center"/>
              <w:rPr>
                <w:rFonts w:ascii="Times New Roman" w:hAnsi="Times New Roman" w:cs="Times New Roman"/>
                <w:b/>
                <w:bCs/>
                <w:sz w:val="20"/>
                <w:szCs w:val="20"/>
              </w:rPr>
            </w:pPr>
            <w:r w:rsidRPr="00C811A8">
              <w:rPr>
                <w:rFonts w:ascii="Times New Roman" w:hAnsi="Times New Roman" w:cs="Times New Roman"/>
                <w:b/>
                <w:bCs/>
                <w:sz w:val="20"/>
                <w:szCs w:val="20"/>
              </w:rPr>
              <w:t>İçecek Çeşitliliği Yeterliliği Değerlendirmesi (İÇYD)</w:t>
            </w:r>
          </w:p>
        </w:tc>
        <w:tc>
          <w:tcPr>
            <w:tcW w:w="5954" w:type="dxa"/>
          </w:tcPr>
          <w:p w14:paraId="770AD54B" w14:textId="77777777" w:rsidR="002B33CB" w:rsidRPr="00C811A8" w:rsidRDefault="002B33CB" w:rsidP="00AB6E8B">
            <w:pPr>
              <w:autoSpaceDE w:val="0"/>
              <w:autoSpaceDN w:val="0"/>
              <w:adjustRightInd w:val="0"/>
              <w:jc w:val="center"/>
              <w:rPr>
                <w:rFonts w:ascii="Times New Roman" w:hAnsi="Times New Roman" w:cs="Times New Roman"/>
                <w:sz w:val="20"/>
                <w:szCs w:val="20"/>
              </w:rPr>
            </w:pPr>
            <w:r w:rsidRPr="00C811A8">
              <w:rPr>
                <w:rFonts w:ascii="Times New Roman" w:hAnsi="Times New Roman" w:cs="Times New Roman"/>
                <w:sz w:val="20"/>
                <w:szCs w:val="20"/>
              </w:rPr>
              <w:t>İçecek çeşitliliğinin kullanıcılar için yeterliliğini değerlendiren görüşleri içerir.</w:t>
            </w:r>
          </w:p>
        </w:tc>
      </w:tr>
      <w:tr w:rsidR="002B33CB" w14:paraId="52F66BF3" w14:textId="77777777" w:rsidTr="008C52ED">
        <w:tc>
          <w:tcPr>
            <w:tcW w:w="3147" w:type="dxa"/>
          </w:tcPr>
          <w:p w14:paraId="6D3279BB" w14:textId="1CAD4754" w:rsidR="002B33CB" w:rsidRPr="00C811A8" w:rsidRDefault="002B33CB" w:rsidP="00AB6E8B">
            <w:pPr>
              <w:autoSpaceDE w:val="0"/>
              <w:autoSpaceDN w:val="0"/>
              <w:adjustRightInd w:val="0"/>
              <w:jc w:val="center"/>
              <w:rPr>
                <w:rFonts w:ascii="Times New Roman" w:hAnsi="Times New Roman" w:cs="Times New Roman"/>
                <w:b/>
                <w:bCs/>
                <w:sz w:val="20"/>
                <w:szCs w:val="20"/>
              </w:rPr>
            </w:pPr>
            <w:r w:rsidRPr="00C811A8">
              <w:rPr>
                <w:rFonts w:ascii="Times New Roman" w:hAnsi="Times New Roman" w:cs="Times New Roman"/>
                <w:b/>
                <w:bCs/>
                <w:sz w:val="20"/>
                <w:szCs w:val="20"/>
              </w:rPr>
              <w:t>Çevresel</w:t>
            </w:r>
            <w:r w:rsidR="000D1ED4">
              <w:rPr>
                <w:rFonts w:ascii="Times New Roman" w:hAnsi="Times New Roman" w:cs="Times New Roman"/>
                <w:b/>
                <w:bCs/>
                <w:sz w:val="20"/>
                <w:szCs w:val="20"/>
              </w:rPr>
              <w:t xml:space="preserve"> </w:t>
            </w:r>
            <w:r w:rsidRPr="00C811A8">
              <w:rPr>
                <w:rFonts w:ascii="Times New Roman" w:hAnsi="Times New Roman" w:cs="Times New Roman"/>
                <w:b/>
                <w:bCs/>
                <w:sz w:val="20"/>
                <w:szCs w:val="20"/>
              </w:rPr>
              <w:t>Sürdürülebilirlik Önlemlerine Verilen Önem (ÇSÖVÖ):</w:t>
            </w:r>
          </w:p>
        </w:tc>
        <w:tc>
          <w:tcPr>
            <w:tcW w:w="5954" w:type="dxa"/>
          </w:tcPr>
          <w:p w14:paraId="4474E15C" w14:textId="77777777" w:rsidR="002B33CB" w:rsidRPr="00C811A8" w:rsidRDefault="002B33CB" w:rsidP="00AB6E8B">
            <w:pPr>
              <w:autoSpaceDE w:val="0"/>
              <w:autoSpaceDN w:val="0"/>
              <w:adjustRightInd w:val="0"/>
              <w:jc w:val="center"/>
              <w:rPr>
                <w:rFonts w:ascii="Times New Roman" w:hAnsi="Times New Roman" w:cs="Times New Roman"/>
                <w:sz w:val="20"/>
                <w:szCs w:val="20"/>
              </w:rPr>
            </w:pPr>
            <w:r w:rsidRPr="00C811A8">
              <w:rPr>
                <w:rFonts w:ascii="Times New Roman" w:hAnsi="Times New Roman" w:cs="Times New Roman"/>
                <w:sz w:val="20"/>
                <w:szCs w:val="20"/>
              </w:rPr>
              <w:t>Okul yemekhanesinin çevresel sürdürülebilirlik önlemlerine verilen önemi değerlendiren görüşleri içerir.</w:t>
            </w:r>
          </w:p>
        </w:tc>
      </w:tr>
    </w:tbl>
    <w:p w14:paraId="529827D6" w14:textId="77777777" w:rsidR="002B33CB" w:rsidRDefault="002B33CB" w:rsidP="002B33CB">
      <w:pPr>
        <w:pStyle w:val="GvdeMetni2"/>
        <w:tabs>
          <w:tab w:val="clear" w:pos="426"/>
        </w:tabs>
        <w:spacing w:line="276" w:lineRule="auto"/>
        <w:rPr>
          <w:b w:val="0"/>
          <w:bCs/>
          <w:sz w:val="20"/>
        </w:rPr>
      </w:pPr>
      <w:r>
        <w:rPr>
          <w:b w:val="0"/>
          <w:bCs/>
          <w:sz w:val="20"/>
        </w:rPr>
        <w:t xml:space="preserve"> </w:t>
      </w:r>
    </w:p>
    <w:p w14:paraId="323D1F6D" w14:textId="77777777" w:rsidR="002B33CB" w:rsidRDefault="002B33CB" w:rsidP="002B33CB">
      <w:pPr>
        <w:pStyle w:val="GvdeMetni2"/>
        <w:tabs>
          <w:tab w:val="clear" w:pos="426"/>
        </w:tabs>
        <w:spacing w:line="276" w:lineRule="auto"/>
        <w:jc w:val="center"/>
        <w:rPr>
          <w:szCs w:val="24"/>
        </w:rPr>
      </w:pPr>
      <w:r>
        <w:rPr>
          <w:noProof/>
          <w:szCs w:val="24"/>
        </w:rPr>
        <w:lastRenderedPageBreak/>
        <w:drawing>
          <wp:inline distT="0" distB="0" distL="0" distR="0" wp14:anchorId="3383AB57" wp14:editId="0B50094D">
            <wp:extent cx="3352800" cy="2114550"/>
            <wp:effectExtent l="0" t="0" r="0" b="0"/>
            <wp:docPr id="1348502949"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DEB548A" w14:textId="77777777" w:rsidR="002B33CB" w:rsidRPr="0061314E" w:rsidRDefault="002B33CB" w:rsidP="002B33CB">
      <w:pPr>
        <w:pStyle w:val="GvdeMetni2"/>
        <w:tabs>
          <w:tab w:val="clear" w:pos="426"/>
        </w:tabs>
        <w:spacing w:line="276" w:lineRule="auto"/>
        <w:jc w:val="center"/>
        <w:rPr>
          <w:szCs w:val="24"/>
        </w:rPr>
      </w:pPr>
    </w:p>
    <w:p w14:paraId="781717F5" w14:textId="77777777" w:rsidR="002B33CB" w:rsidRDefault="002B33CB" w:rsidP="002B33CB">
      <w:pPr>
        <w:pStyle w:val="GvdeMetni2"/>
        <w:tabs>
          <w:tab w:val="clear" w:pos="426"/>
        </w:tabs>
        <w:spacing w:line="276" w:lineRule="auto"/>
        <w:jc w:val="center"/>
        <w:rPr>
          <w:b w:val="0"/>
          <w:bCs/>
          <w:sz w:val="20"/>
        </w:rPr>
      </w:pPr>
      <w:r w:rsidRPr="00897D16">
        <w:rPr>
          <w:b w:val="0"/>
          <w:bCs/>
          <w:sz w:val="20"/>
        </w:rPr>
        <w:t>Grafik 1.0 Verilerin Ortalama Değerleri</w:t>
      </w:r>
    </w:p>
    <w:p w14:paraId="28FF0C83" w14:textId="77777777" w:rsidR="002B33CB" w:rsidRDefault="002B33CB" w:rsidP="002B33CB">
      <w:pPr>
        <w:pStyle w:val="GvdeMetni2"/>
        <w:tabs>
          <w:tab w:val="clear" w:pos="426"/>
        </w:tabs>
        <w:spacing w:line="276" w:lineRule="auto"/>
        <w:jc w:val="center"/>
        <w:rPr>
          <w:b w:val="0"/>
          <w:bCs/>
          <w:sz w:val="20"/>
        </w:rPr>
      </w:pPr>
    </w:p>
    <w:p w14:paraId="035A3AD7" w14:textId="0379ED79" w:rsidR="00D34741" w:rsidRDefault="00D8138B" w:rsidP="002B33CB">
      <w:pPr>
        <w:pStyle w:val="GvdeMetni2"/>
        <w:tabs>
          <w:tab w:val="clear" w:pos="426"/>
        </w:tabs>
        <w:spacing w:line="276" w:lineRule="auto"/>
        <w:jc w:val="center"/>
        <w:rPr>
          <w:b w:val="0"/>
          <w:bCs/>
          <w:sz w:val="20"/>
        </w:rPr>
      </w:pPr>
      <w:r>
        <w:rPr>
          <w:noProof/>
          <w:szCs w:val="24"/>
        </w:rPr>
        <w:drawing>
          <wp:inline distT="0" distB="0" distL="0" distR="0" wp14:anchorId="7797E3A4" wp14:editId="1E92B80C">
            <wp:extent cx="3371850" cy="2238375"/>
            <wp:effectExtent l="0" t="0" r="0" b="9525"/>
            <wp:docPr id="424091371" name="Grafik 42409137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C6E869" w14:textId="77777777" w:rsidR="00D34741" w:rsidRDefault="00D34741" w:rsidP="002B33CB">
      <w:pPr>
        <w:pStyle w:val="GvdeMetni2"/>
        <w:tabs>
          <w:tab w:val="clear" w:pos="426"/>
        </w:tabs>
        <w:spacing w:line="276" w:lineRule="auto"/>
        <w:jc w:val="center"/>
        <w:rPr>
          <w:b w:val="0"/>
          <w:bCs/>
          <w:sz w:val="20"/>
        </w:rPr>
      </w:pPr>
    </w:p>
    <w:p w14:paraId="6AEB674A" w14:textId="7ABCE169" w:rsidR="00D34741" w:rsidRDefault="00D34741" w:rsidP="00D34741">
      <w:pPr>
        <w:pStyle w:val="GvdeMetni2"/>
        <w:tabs>
          <w:tab w:val="clear" w:pos="426"/>
        </w:tabs>
        <w:spacing w:line="276" w:lineRule="auto"/>
        <w:jc w:val="center"/>
        <w:rPr>
          <w:b w:val="0"/>
          <w:bCs/>
          <w:sz w:val="20"/>
        </w:rPr>
      </w:pPr>
      <w:r w:rsidRPr="00897D16">
        <w:rPr>
          <w:b w:val="0"/>
          <w:bCs/>
          <w:sz w:val="20"/>
        </w:rPr>
        <w:t xml:space="preserve">Grafik </w:t>
      </w:r>
      <w:r>
        <w:rPr>
          <w:b w:val="0"/>
          <w:bCs/>
          <w:sz w:val="20"/>
        </w:rPr>
        <w:t>2</w:t>
      </w:r>
      <w:r w:rsidRPr="00897D16">
        <w:rPr>
          <w:b w:val="0"/>
          <w:bCs/>
          <w:sz w:val="20"/>
        </w:rPr>
        <w:t xml:space="preserve">.0 Verilerin </w:t>
      </w:r>
      <w:r w:rsidR="00D8138B">
        <w:rPr>
          <w:b w:val="0"/>
          <w:bCs/>
          <w:sz w:val="20"/>
        </w:rPr>
        <w:t>Standart Sapma Değerleri</w:t>
      </w:r>
    </w:p>
    <w:p w14:paraId="40736BB1" w14:textId="522184AB" w:rsidR="00D34741" w:rsidRDefault="00D34741" w:rsidP="002B33CB">
      <w:pPr>
        <w:pStyle w:val="GvdeMetni2"/>
        <w:tabs>
          <w:tab w:val="clear" w:pos="426"/>
        </w:tabs>
        <w:spacing w:line="276" w:lineRule="auto"/>
        <w:jc w:val="center"/>
        <w:rPr>
          <w:b w:val="0"/>
          <w:bCs/>
          <w:sz w:val="20"/>
        </w:rPr>
      </w:pPr>
    </w:p>
    <w:p w14:paraId="5B8FD6D4" w14:textId="77777777" w:rsidR="002B33CB" w:rsidRDefault="002B33CB" w:rsidP="002B33CB">
      <w:pPr>
        <w:pStyle w:val="GvdeMetni2"/>
        <w:tabs>
          <w:tab w:val="clear" w:pos="426"/>
        </w:tabs>
        <w:spacing w:line="276" w:lineRule="auto"/>
        <w:jc w:val="center"/>
        <w:rPr>
          <w:b w:val="0"/>
          <w:szCs w:val="24"/>
        </w:rPr>
      </w:pPr>
      <w:r>
        <w:rPr>
          <w:b w:val="0"/>
          <w:noProof/>
          <w:szCs w:val="24"/>
        </w:rPr>
        <w:drawing>
          <wp:inline distT="0" distB="0" distL="0" distR="0" wp14:anchorId="05C3D904" wp14:editId="3267A052">
            <wp:extent cx="3484418" cy="2757055"/>
            <wp:effectExtent l="0" t="0" r="1905" b="5715"/>
            <wp:docPr id="1140876739" name="Grafi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83169AB" w14:textId="77777777" w:rsidR="002B33CB" w:rsidRPr="0061314E" w:rsidRDefault="002B33CB" w:rsidP="002B33CB">
      <w:pPr>
        <w:pStyle w:val="GvdeMetni2"/>
        <w:tabs>
          <w:tab w:val="clear" w:pos="426"/>
        </w:tabs>
        <w:spacing w:line="276" w:lineRule="auto"/>
        <w:jc w:val="center"/>
        <w:rPr>
          <w:b w:val="0"/>
          <w:szCs w:val="24"/>
        </w:rPr>
      </w:pPr>
    </w:p>
    <w:p w14:paraId="5AAF991D" w14:textId="2882F66A" w:rsidR="002B33CB" w:rsidRPr="003F6014" w:rsidRDefault="002B33CB" w:rsidP="002B33CB">
      <w:pPr>
        <w:pStyle w:val="GvdeMetni2"/>
        <w:tabs>
          <w:tab w:val="clear" w:pos="426"/>
        </w:tabs>
        <w:spacing w:line="276" w:lineRule="auto"/>
        <w:jc w:val="center"/>
        <w:rPr>
          <w:b w:val="0"/>
          <w:bCs/>
          <w:sz w:val="20"/>
        </w:rPr>
      </w:pPr>
      <w:r w:rsidRPr="00897D16">
        <w:rPr>
          <w:b w:val="0"/>
          <w:bCs/>
          <w:sz w:val="20"/>
        </w:rPr>
        <w:t xml:space="preserve">Grafik </w:t>
      </w:r>
      <w:r w:rsidR="00D34741">
        <w:rPr>
          <w:b w:val="0"/>
          <w:bCs/>
          <w:sz w:val="20"/>
        </w:rPr>
        <w:t>3</w:t>
      </w:r>
      <w:r w:rsidRPr="00897D16">
        <w:rPr>
          <w:b w:val="0"/>
          <w:bCs/>
          <w:sz w:val="20"/>
        </w:rPr>
        <w:t>.0 Verilerin Ortalama Değerleri</w:t>
      </w:r>
    </w:p>
    <w:p w14:paraId="1F1E27AE" w14:textId="77777777" w:rsidR="005D33CD" w:rsidRDefault="00B14AC3" w:rsidP="005D33CD">
      <w:pPr>
        <w:pStyle w:val="GvdeMetni2"/>
        <w:tabs>
          <w:tab w:val="clear" w:pos="426"/>
        </w:tabs>
        <w:spacing w:line="276" w:lineRule="auto"/>
        <w:jc w:val="center"/>
        <w:rPr>
          <w:b w:val="0"/>
          <w:szCs w:val="24"/>
        </w:rPr>
      </w:pPr>
      <w:r>
        <w:rPr>
          <w:b w:val="0"/>
          <w:noProof/>
          <w:sz w:val="20"/>
          <w14:ligatures w14:val="standardContextual"/>
        </w:rPr>
        <w:lastRenderedPageBreak/>
        <w:drawing>
          <wp:inline distT="0" distB="0" distL="0" distR="0" wp14:anchorId="27D2F611" wp14:editId="0739A4F2">
            <wp:extent cx="4312920" cy="2255520"/>
            <wp:effectExtent l="0" t="0" r="11430" b="11430"/>
            <wp:docPr id="100449261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F9C60E9" w14:textId="77777777" w:rsidR="005D33CD" w:rsidRPr="0061314E" w:rsidRDefault="005D33CD" w:rsidP="005D33CD">
      <w:pPr>
        <w:pStyle w:val="GvdeMetni2"/>
        <w:tabs>
          <w:tab w:val="clear" w:pos="426"/>
        </w:tabs>
        <w:spacing w:line="276" w:lineRule="auto"/>
        <w:jc w:val="center"/>
        <w:rPr>
          <w:b w:val="0"/>
          <w:szCs w:val="24"/>
        </w:rPr>
      </w:pPr>
    </w:p>
    <w:p w14:paraId="1D91DF21" w14:textId="2AC831B9" w:rsidR="002B33CB" w:rsidRPr="005D33CD" w:rsidRDefault="005D33CD" w:rsidP="005D33CD">
      <w:pPr>
        <w:pStyle w:val="GvdeMetni2"/>
        <w:tabs>
          <w:tab w:val="clear" w:pos="426"/>
        </w:tabs>
        <w:spacing w:line="276" w:lineRule="auto"/>
        <w:jc w:val="center"/>
        <w:rPr>
          <w:b w:val="0"/>
          <w:bCs/>
          <w:sz w:val="20"/>
        </w:rPr>
      </w:pPr>
      <w:r w:rsidRPr="00897D16">
        <w:rPr>
          <w:b w:val="0"/>
          <w:bCs/>
          <w:sz w:val="20"/>
        </w:rPr>
        <w:t xml:space="preserve">Grafik </w:t>
      </w:r>
      <w:r>
        <w:rPr>
          <w:b w:val="0"/>
          <w:bCs/>
          <w:sz w:val="20"/>
        </w:rPr>
        <w:t>4</w:t>
      </w:r>
      <w:r w:rsidRPr="00897D16">
        <w:rPr>
          <w:b w:val="0"/>
          <w:bCs/>
          <w:sz w:val="20"/>
        </w:rPr>
        <w:t>.0 Verilerin Ortalama Değerleri</w:t>
      </w:r>
    </w:p>
    <w:p w14:paraId="10473AD3" w14:textId="77777777" w:rsidR="005D33CD" w:rsidRDefault="005D33CD" w:rsidP="00FD558B">
      <w:pPr>
        <w:pStyle w:val="GvdeMetni2"/>
        <w:tabs>
          <w:tab w:val="clear" w:pos="426"/>
        </w:tabs>
        <w:spacing w:line="276" w:lineRule="auto"/>
        <w:jc w:val="center"/>
        <w:rPr>
          <w:b w:val="0"/>
          <w:sz w:val="20"/>
        </w:rPr>
      </w:pPr>
    </w:p>
    <w:p w14:paraId="0029B68E" w14:textId="77777777" w:rsidR="002B33CB" w:rsidRPr="00F51519" w:rsidRDefault="002B33CB" w:rsidP="002B33CB">
      <w:pPr>
        <w:pStyle w:val="GvdeMetni2"/>
        <w:tabs>
          <w:tab w:val="clear" w:pos="426"/>
        </w:tabs>
        <w:spacing w:line="276" w:lineRule="auto"/>
        <w:rPr>
          <w:sz w:val="20"/>
        </w:rPr>
      </w:pPr>
      <w:r>
        <w:rPr>
          <w:sz w:val="20"/>
        </w:rPr>
        <w:t>3</w:t>
      </w:r>
      <w:r w:rsidRPr="00F51519">
        <w:rPr>
          <w:sz w:val="20"/>
        </w:rPr>
        <w:t xml:space="preserve">. </w:t>
      </w:r>
      <w:r>
        <w:rPr>
          <w:sz w:val="20"/>
        </w:rPr>
        <w:t>ÖNERİLEN YÖNTEMLER</w:t>
      </w:r>
    </w:p>
    <w:p w14:paraId="5B4D1696" w14:textId="77777777" w:rsidR="002B33CB" w:rsidRDefault="002B33CB" w:rsidP="002B33CB">
      <w:pPr>
        <w:spacing w:after="0"/>
        <w:ind w:firstLine="709"/>
        <w:jc w:val="both"/>
        <w:rPr>
          <w:rFonts w:ascii="Times New Roman" w:hAnsi="Times New Roman" w:cs="Times New Roman"/>
          <w:b/>
          <w:sz w:val="20"/>
          <w:szCs w:val="20"/>
        </w:rPr>
      </w:pPr>
      <w:r>
        <w:rPr>
          <w:rFonts w:ascii="Times New Roman" w:hAnsi="Times New Roman" w:cs="Times New Roman"/>
          <w:b/>
          <w:sz w:val="20"/>
          <w:szCs w:val="20"/>
        </w:rPr>
        <w:t>3</w:t>
      </w:r>
      <w:r w:rsidRPr="00F51519">
        <w:rPr>
          <w:rFonts w:ascii="Times New Roman" w:hAnsi="Times New Roman" w:cs="Times New Roman"/>
          <w:b/>
          <w:sz w:val="20"/>
          <w:szCs w:val="20"/>
        </w:rPr>
        <w:t>.1. Doğrusal Regresyon</w:t>
      </w:r>
      <w:r>
        <w:rPr>
          <w:rFonts w:ascii="Times New Roman" w:hAnsi="Times New Roman" w:cs="Times New Roman"/>
          <w:b/>
          <w:sz w:val="20"/>
          <w:szCs w:val="20"/>
        </w:rPr>
        <w:t xml:space="preserve"> (</w:t>
      </w:r>
      <w:proofErr w:type="spellStart"/>
      <w:r>
        <w:rPr>
          <w:rFonts w:ascii="Times New Roman" w:hAnsi="Times New Roman" w:cs="Times New Roman"/>
          <w:b/>
          <w:sz w:val="20"/>
          <w:szCs w:val="20"/>
        </w:rPr>
        <w:t>Linear</w:t>
      </w:r>
      <w:proofErr w:type="spellEnd"/>
      <w:r>
        <w:rPr>
          <w:rFonts w:ascii="Times New Roman" w:hAnsi="Times New Roman" w:cs="Times New Roman"/>
          <w:b/>
          <w:sz w:val="20"/>
          <w:szCs w:val="20"/>
        </w:rPr>
        <w:t xml:space="preserve"> </w:t>
      </w:r>
      <w:proofErr w:type="spellStart"/>
      <w:r>
        <w:rPr>
          <w:rFonts w:ascii="Times New Roman" w:hAnsi="Times New Roman" w:cs="Times New Roman"/>
          <w:b/>
          <w:sz w:val="20"/>
          <w:szCs w:val="20"/>
        </w:rPr>
        <w:t>Regression</w:t>
      </w:r>
      <w:proofErr w:type="spellEnd"/>
      <w:r>
        <w:rPr>
          <w:rFonts w:ascii="Times New Roman" w:hAnsi="Times New Roman" w:cs="Times New Roman"/>
          <w:b/>
          <w:sz w:val="20"/>
          <w:szCs w:val="20"/>
        </w:rPr>
        <w:t>)</w:t>
      </w:r>
    </w:p>
    <w:p w14:paraId="376870C1" w14:textId="58471FC2" w:rsidR="002B33CB" w:rsidRDefault="002B33CB" w:rsidP="002B33CB">
      <w:pPr>
        <w:spacing w:after="0"/>
        <w:ind w:firstLine="709"/>
        <w:jc w:val="both"/>
        <w:rPr>
          <w:rFonts w:ascii="Times New Roman" w:hAnsi="Times New Roman" w:cs="Times New Roman"/>
          <w:bCs/>
          <w:sz w:val="20"/>
          <w:szCs w:val="20"/>
        </w:rPr>
      </w:pPr>
      <w:r w:rsidRPr="00E0246C">
        <w:rPr>
          <w:rFonts w:ascii="Times New Roman" w:hAnsi="Times New Roman" w:cs="Times New Roman"/>
          <w:bCs/>
          <w:sz w:val="20"/>
          <w:szCs w:val="20"/>
        </w:rPr>
        <w:t>Veri analizi için kullanılan bir modelleme tekniği olan lineer regresyon, tahminlerin yapılmasında kullanılmaktadır. Basit lineer regresyonda, bir yanıt değişkeni (</w:t>
      </w:r>
      <w:r w:rsidRPr="00E0246C">
        <w:rPr>
          <w:rFonts w:ascii="Cambria Math" w:hAnsi="Cambria Math" w:cs="Cambria Math"/>
          <w:bCs/>
          <w:sz w:val="20"/>
          <w:szCs w:val="20"/>
        </w:rPr>
        <w:t>𝑦</w:t>
      </w:r>
      <w:r w:rsidRPr="00E0246C">
        <w:rPr>
          <w:rFonts w:ascii="Times New Roman" w:hAnsi="Times New Roman" w:cs="Times New Roman"/>
          <w:bCs/>
          <w:sz w:val="20"/>
          <w:szCs w:val="20"/>
        </w:rPr>
        <w:t>) ile bir açıklayıcı değişken (</w:t>
      </w:r>
      <w:r w:rsidRPr="00E0246C">
        <w:rPr>
          <w:rFonts w:ascii="Cambria Math" w:hAnsi="Cambria Math" w:cs="Cambria Math"/>
          <w:bCs/>
          <w:sz w:val="20"/>
          <w:szCs w:val="20"/>
        </w:rPr>
        <w:t>𝑥</w:t>
      </w:r>
      <w:r w:rsidRPr="00E0246C">
        <w:rPr>
          <w:rFonts w:ascii="Times New Roman" w:hAnsi="Times New Roman" w:cs="Times New Roman"/>
          <w:bCs/>
          <w:sz w:val="20"/>
          <w:szCs w:val="20"/>
        </w:rPr>
        <w:t xml:space="preserve">) arasında bir model oluşturulmaktadır. Çoklu lineer regresyonda ise model, birden fazla açıklayıcı değişkeni (x1, x2, …, </w:t>
      </w:r>
      <w:proofErr w:type="spellStart"/>
      <w:r w:rsidRPr="00E0246C">
        <w:rPr>
          <w:rFonts w:ascii="Times New Roman" w:hAnsi="Times New Roman" w:cs="Times New Roman"/>
          <w:bCs/>
          <w:sz w:val="20"/>
          <w:szCs w:val="20"/>
        </w:rPr>
        <w:t>xp</w:t>
      </w:r>
      <w:proofErr w:type="spellEnd"/>
      <w:r w:rsidRPr="00E0246C">
        <w:rPr>
          <w:rFonts w:ascii="Times New Roman" w:hAnsi="Times New Roman" w:cs="Times New Roman"/>
          <w:bCs/>
          <w:sz w:val="20"/>
          <w:szCs w:val="20"/>
        </w:rPr>
        <w:t>) içererek çok değişkenli bir yapıya genişletilmektedi</w:t>
      </w:r>
      <w:r w:rsidR="00FF5892">
        <w:rPr>
          <w:rFonts w:ascii="Times New Roman" w:hAnsi="Times New Roman" w:cs="Times New Roman"/>
          <w:bCs/>
          <w:sz w:val="20"/>
          <w:szCs w:val="20"/>
        </w:rPr>
        <w:t>r</w:t>
      </w:r>
      <w:r w:rsidRPr="00E0246C">
        <w:rPr>
          <w:rFonts w:ascii="Times New Roman" w:hAnsi="Times New Roman" w:cs="Times New Roman"/>
          <w:bCs/>
          <w:sz w:val="20"/>
          <w:szCs w:val="20"/>
        </w:rPr>
        <w:t xml:space="preserve">. </w:t>
      </w:r>
      <w:r>
        <w:rPr>
          <w:rFonts w:ascii="Times New Roman" w:hAnsi="Times New Roman" w:cs="Times New Roman"/>
          <w:bCs/>
          <w:sz w:val="20"/>
          <w:szCs w:val="20"/>
        </w:rPr>
        <w:t>[1]</w:t>
      </w:r>
    </w:p>
    <w:p w14:paraId="3CBA726E" w14:textId="77777777" w:rsidR="002B33CB" w:rsidRDefault="002B33CB" w:rsidP="002B33CB">
      <w:pPr>
        <w:spacing w:after="0"/>
        <w:ind w:firstLine="709"/>
        <w:jc w:val="both"/>
        <w:rPr>
          <w:rFonts w:ascii="Times New Roman" w:hAnsi="Times New Roman" w:cs="Times New Roman"/>
          <w:bCs/>
          <w:sz w:val="20"/>
          <w:szCs w:val="20"/>
        </w:rPr>
      </w:pPr>
    </w:p>
    <w:p w14:paraId="57C4C964" w14:textId="621BB561" w:rsidR="002B33CB" w:rsidRDefault="002B33CB" w:rsidP="002B33CB">
      <w:pPr>
        <w:spacing w:after="0"/>
        <w:ind w:firstLine="709"/>
        <w:jc w:val="both"/>
        <w:rPr>
          <w:rFonts w:ascii="Times New Roman" w:hAnsi="Times New Roman" w:cs="Times New Roman"/>
          <w:b/>
          <w:sz w:val="20"/>
          <w:szCs w:val="20"/>
        </w:rPr>
      </w:pPr>
      <w:r w:rsidRPr="00E0246C">
        <w:rPr>
          <w:rFonts w:ascii="Times New Roman" w:hAnsi="Times New Roman" w:cs="Times New Roman"/>
          <w:b/>
          <w:sz w:val="20"/>
          <w:szCs w:val="20"/>
        </w:rPr>
        <w:t xml:space="preserve">3.2. </w:t>
      </w:r>
      <w:r w:rsidR="00D35621" w:rsidRPr="007E64A6">
        <w:rPr>
          <w:rFonts w:ascii="Times New Roman" w:hAnsi="Times New Roman" w:cs="Times New Roman"/>
          <w:b/>
          <w:sz w:val="20"/>
          <w:szCs w:val="20"/>
        </w:rPr>
        <w:t>Regresyon için Sıralı Minimal Optimizasyon</w:t>
      </w:r>
      <w:r w:rsidR="007E64A6">
        <w:rPr>
          <w:rFonts w:ascii="Times New Roman" w:hAnsi="Times New Roman" w:cs="Times New Roman"/>
          <w:b/>
          <w:sz w:val="20"/>
          <w:szCs w:val="20"/>
        </w:rPr>
        <w:t>(</w:t>
      </w:r>
      <w:proofErr w:type="spellStart"/>
      <w:r w:rsidR="00D35621" w:rsidRPr="00B9476C">
        <w:rPr>
          <w:rFonts w:ascii="Times New Roman" w:hAnsi="Times New Roman" w:cs="Times New Roman"/>
          <w:b/>
          <w:sz w:val="20"/>
          <w:szCs w:val="20"/>
        </w:rPr>
        <w:t>Sequential</w:t>
      </w:r>
      <w:proofErr w:type="spellEnd"/>
      <w:r w:rsidR="00D35621" w:rsidRPr="00B9476C">
        <w:rPr>
          <w:rFonts w:ascii="Times New Roman" w:hAnsi="Times New Roman" w:cs="Times New Roman"/>
          <w:b/>
          <w:sz w:val="20"/>
          <w:szCs w:val="20"/>
        </w:rPr>
        <w:t xml:space="preserve"> Minimal </w:t>
      </w:r>
      <w:proofErr w:type="spellStart"/>
      <w:r w:rsidR="00D35621" w:rsidRPr="00B9476C">
        <w:rPr>
          <w:rFonts w:ascii="Times New Roman" w:hAnsi="Times New Roman" w:cs="Times New Roman"/>
          <w:b/>
          <w:sz w:val="20"/>
          <w:szCs w:val="20"/>
        </w:rPr>
        <w:t>Optimization</w:t>
      </w:r>
      <w:proofErr w:type="spellEnd"/>
      <w:r w:rsidR="00D35621" w:rsidRPr="00B9476C">
        <w:rPr>
          <w:rFonts w:ascii="Times New Roman" w:hAnsi="Times New Roman" w:cs="Times New Roman"/>
          <w:b/>
          <w:sz w:val="20"/>
          <w:szCs w:val="20"/>
        </w:rPr>
        <w:t xml:space="preserve"> </w:t>
      </w:r>
      <w:proofErr w:type="spellStart"/>
      <w:r w:rsidR="00D35621" w:rsidRPr="00B9476C">
        <w:rPr>
          <w:rFonts w:ascii="Times New Roman" w:hAnsi="Times New Roman" w:cs="Times New Roman"/>
          <w:b/>
          <w:sz w:val="20"/>
          <w:szCs w:val="20"/>
        </w:rPr>
        <w:t>for</w:t>
      </w:r>
      <w:proofErr w:type="spellEnd"/>
      <w:r w:rsidR="00D35621" w:rsidRPr="00B9476C">
        <w:rPr>
          <w:rFonts w:ascii="Times New Roman" w:hAnsi="Times New Roman" w:cs="Times New Roman"/>
          <w:b/>
          <w:sz w:val="20"/>
          <w:szCs w:val="20"/>
        </w:rPr>
        <w:t xml:space="preserve"> </w:t>
      </w:r>
      <w:proofErr w:type="spellStart"/>
      <w:r w:rsidR="00D35621" w:rsidRPr="00B9476C">
        <w:rPr>
          <w:rFonts w:ascii="Times New Roman" w:hAnsi="Times New Roman" w:cs="Times New Roman"/>
          <w:b/>
          <w:sz w:val="20"/>
          <w:szCs w:val="20"/>
        </w:rPr>
        <w:t>Regression</w:t>
      </w:r>
      <w:proofErr w:type="spellEnd"/>
      <w:r w:rsidR="007E64A6">
        <w:rPr>
          <w:rFonts w:ascii="Times New Roman" w:hAnsi="Times New Roman" w:cs="Times New Roman"/>
          <w:b/>
          <w:sz w:val="20"/>
          <w:szCs w:val="20"/>
        </w:rPr>
        <w:t>)</w:t>
      </w:r>
    </w:p>
    <w:p w14:paraId="336EDC98" w14:textId="77777777" w:rsidR="002B33CB" w:rsidRDefault="002B33CB" w:rsidP="002B33CB">
      <w:pPr>
        <w:spacing w:after="0"/>
        <w:ind w:firstLine="709"/>
        <w:jc w:val="both"/>
        <w:rPr>
          <w:rFonts w:ascii="Times New Roman" w:hAnsi="Times New Roman" w:cs="Times New Roman"/>
          <w:bCs/>
          <w:sz w:val="20"/>
          <w:szCs w:val="20"/>
        </w:rPr>
      </w:pPr>
      <w:proofErr w:type="spellStart"/>
      <w:r w:rsidRPr="00A21747">
        <w:rPr>
          <w:rFonts w:ascii="Times New Roman" w:hAnsi="Times New Roman" w:cs="Times New Roman"/>
          <w:bCs/>
          <w:sz w:val="20"/>
          <w:szCs w:val="20"/>
        </w:rPr>
        <w:t>SMOreg</w:t>
      </w:r>
      <w:proofErr w:type="spellEnd"/>
      <w:r w:rsidRPr="00A21747">
        <w:rPr>
          <w:rFonts w:ascii="Times New Roman" w:hAnsi="Times New Roman" w:cs="Times New Roman"/>
          <w:bCs/>
          <w:sz w:val="20"/>
          <w:szCs w:val="20"/>
        </w:rPr>
        <w:t xml:space="preserve">, konumlandırma probleminde kullanılan bir sınıflandırıcıdır ve regresyon için </w:t>
      </w:r>
      <w:proofErr w:type="spellStart"/>
      <w:r w:rsidRPr="00A21747">
        <w:rPr>
          <w:rFonts w:ascii="Times New Roman" w:hAnsi="Times New Roman" w:cs="Times New Roman"/>
          <w:bCs/>
          <w:sz w:val="20"/>
          <w:szCs w:val="20"/>
        </w:rPr>
        <w:t>Sequential</w:t>
      </w:r>
      <w:proofErr w:type="spellEnd"/>
      <w:r w:rsidRPr="00A21747">
        <w:rPr>
          <w:rFonts w:ascii="Times New Roman" w:hAnsi="Times New Roman" w:cs="Times New Roman"/>
          <w:bCs/>
          <w:sz w:val="20"/>
          <w:szCs w:val="20"/>
        </w:rPr>
        <w:t xml:space="preserve"> Minimal </w:t>
      </w:r>
      <w:proofErr w:type="spellStart"/>
      <w:r w:rsidRPr="00A21747">
        <w:rPr>
          <w:rFonts w:ascii="Times New Roman" w:hAnsi="Times New Roman" w:cs="Times New Roman"/>
          <w:bCs/>
          <w:sz w:val="20"/>
          <w:szCs w:val="20"/>
        </w:rPr>
        <w:t>Optimization</w:t>
      </w:r>
      <w:proofErr w:type="spellEnd"/>
      <w:r w:rsidRPr="00A21747">
        <w:rPr>
          <w:rFonts w:ascii="Times New Roman" w:hAnsi="Times New Roman" w:cs="Times New Roman"/>
          <w:bCs/>
          <w:sz w:val="20"/>
          <w:szCs w:val="20"/>
        </w:rPr>
        <w:t xml:space="preserve"> (SMO) algoritmasına dayanır. Bu algoritma, destek vektör makinesi (SVM) temelli olup </w:t>
      </w:r>
      <w:proofErr w:type="spellStart"/>
      <w:r w:rsidRPr="00A21747">
        <w:rPr>
          <w:rFonts w:ascii="Times New Roman" w:hAnsi="Times New Roman" w:cs="Times New Roman"/>
          <w:bCs/>
          <w:sz w:val="20"/>
          <w:szCs w:val="20"/>
        </w:rPr>
        <w:t>non</w:t>
      </w:r>
      <w:proofErr w:type="spellEnd"/>
      <w:r w:rsidRPr="00A21747">
        <w:rPr>
          <w:rFonts w:ascii="Times New Roman" w:hAnsi="Times New Roman" w:cs="Times New Roman"/>
          <w:bCs/>
          <w:sz w:val="20"/>
          <w:szCs w:val="20"/>
        </w:rPr>
        <w:t xml:space="preserve">-lineer tahminlerde etkili bir şekilde kullanılabilir. </w:t>
      </w:r>
      <w:proofErr w:type="spellStart"/>
      <w:r w:rsidRPr="00A21747">
        <w:rPr>
          <w:rFonts w:ascii="Times New Roman" w:hAnsi="Times New Roman" w:cs="Times New Roman"/>
          <w:bCs/>
          <w:sz w:val="20"/>
          <w:szCs w:val="20"/>
        </w:rPr>
        <w:t>SMOreg</w:t>
      </w:r>
      <w:proofErr w:type="spellEnd"/>
      <w:r w:rsidRPr="00A21747">
        <w:rPr>
          <w:rFonts w:ascii="Times New Roman" w:hAnsi="Times New Roman" w:cs="Times New Roman"/>
          <w:bCs/>
          <w:sz w:val="20"/>
          <w:szCs w:val="20"/>
        </w:rPr>
        <w:t>, regresyon tahminleri için kullanılan iki eşik değeri içeren bir yapıya sahiptir ve bu özelliğiyle daha verimli bir performans sunmaya çalışır</w:t>
      </w:r>
      <w:r>
        <w:rPr>
          <w:rFonts w:ascii="Times New Roman" w:hAnsi="Times New Roman" w:cs="Times New Roman"/>
          <w:bCs/>
          <w:sz w:val="20"/>
          <w:szCs w:val="20"/>
        </w:rPr>
        <w:t>. [2]</w:t>
      </w:r>
    </w:p>
    <w:p w14:paraId="3F116FD6" w14:textId="77777777" w:rsidR="002B33CB" w:rsidRPr="00A21747" w:rsidRDefault="002B33CB" w:rsidP="002B33CB">
      <w:pPr>
        <w:spacing w:after="0"/>
        <w:ind w:firstLine="709"/>
        <w:jc w:val="both"/>
        <w:rPr>
          <w:rFonts w:ascii="Times New Roman" w:hAnsi="Times New Roman" w:cs="Times New Roman"/>
          <w:bCs/>
          <w:sz w:val="20"/>
          <w:szCs w:val="20"/>
        </w:rPr>
      </w:pPr>
    </w:p>
    <w:p w14:paraId="1AFC3C90" w14:textId="703C2D89" w:rsidR="002B33CB" w:rsidRDefault="002B33CB" w:rsidP="002B33CB">
      <w:pPr>
        <w:spacing w:after="0"/>
        <w:ind w:firstLine="709"/>
        <w:jc w:val="both"/>
        <w:rPr>
          <w:rFonts w:ascii="Times New Roman" w:hAnsi="Times New Roman" w:cs="Times New Roman"/>
          <w:b/>
          <w:sz w:val="20"/>
          <w:szCs w:val="20"/>
        </w:rPr>
      </w:pPr>
      <w:r>
        <w:rPr>
          <w:rFonts w:ascii="Times New Roman" w:hAnsi="Times New Roman" w:cs="Times New Roman"/>
          <w:b/>
          <w:sz w:val="20"/>
          <w:szCs w:val="20"/>
        </w:rPr>
        <w:t xml:space="preserve">3.3. </w:t>
      </w:r>
      <w:r w:rsidR="007B788C">
        <w:rPr>
          <w:rFonts w:ascii="Times New Roman" w:hAnsi="Times New Roman" w:cs="Times New Roman"/>
          <w:b/>
          <w:sz w:val="20"/>
          <w:szCs w:val="20"/>
        </w:rPr>
        <w:t>Karar Kökü</w:t>
      </w:r>
      <w:r>
        <w:rPr>
          <w:rFonts w:ascii="Times New Roman" w:hAnsi="Times New Roman" w:cs="Times New Roman"/>
          <w:b/>
          <w:sz w:val="20"/>
          <w:szCs w:val="20"/>
        </w:rPr>
        <w:t xml:space="preserve"> (</w:t>
      </w:r>
      <w:proofErr w:type="spellStart"/>
      <w:r w:rsidR="007B788C">
        <w:rPr>
          <w:rFonts w:ascii="Times New Roman" w:hAnsi="Times New Roman" w:cs="Times New Roman"/>
          <w:b/>
          <w:sz w:val="20"/>
          <w:szCs w:val="20"/>
        </w:rPr>
        <w:t>Decision</w:t>
      </w:r>
      <w:proofErr w:type="spellEnd"/>
      <w:r w:rsidR="007B788C">
        <w:rPr>
          <w:rFonts w:ascii="Times New Roman" w:hAnsi="Times New Roman" w:cs="Times New Roman"/>
          <w:b/>
          <w:sz w:val="20"/>
          <w:szCs w:val="20"/>
        </w:rPr>
        <w:t xml:space="preserve"> </w:t>
      </w:r>
      <w:proofErr w:type="spellStart"/>
      <w:r w:rsidR="007B788C">
        <w:rPr>
          <w:rFonts w:ascii="Times New Roman" w:hAnsi="Times New Roman" w:cs="Times New Roman"/>
          <w:b/>
          <w:sz w:val="20"/>
          <w:szCs w:val="20"/>
        </w:rPr>
        <w:t>Stump</w:t>
      </w:r>
      <w:proofErr w:type="spellEnd"/>
      <w:r>
        <w:rPr>
          <w:rFonts w:ascii="Times New Roman" w:hAnsi="Times New Roman" w:cs="Times New Roman"/>
          <w:b/>
          <w:sz w:val="20"/>
          <w:szCs w:val="20"/>
        </w:rPr>
        <w:t>)</w:t>
      </w:r>
    </w:p>
    <w:p w14:paraId="59AC0F4B" w14:textId="77777777" w:rsidR="002B33CB" w:rsidRDefault="002B33CB" w:rsidP="002B33CB">
      <w:pPr>
        <w:spacing w:after="0"/>
        <w:ind w:firstLine="709"/>
        <w:jc w:val="both"/>
        <w:rPr>
          <w:rFonts w:ascii="Times New Roman" w:hAnsi="Times New Roman" w:cs="Times New Roman"/>
          <w:bCs/>
          <w:sz w:val="20"/>
          <w:szCs w:val="20"/>
        </w:rPr>
      </w:pPr>
      <w:r w:rsidRPr="00CC0BC9">
        <w:rPr>
          <w:rFonts w:ascii="Times New Roman" w:hAnsi="Times New Roman" w:cs="Times New Roman"/>
          <w:bCs/>
          <w:sz w:val="20"/>
          <w:szCs w:val="20"/>
        </w:rPr>
        <w:t>Karar Kökü, yalnızca tek seviyeli bir karar ağacını ifade eden bir sınıflandırma ağacıdır. Bu ağaç, bir kök düğümü ile yaprak düğümleri arasında bağlantılara sahiptir. Yeni veriler için tahmin yapabilmesi için sadece bir giriş özelliğine ihtiyaç duyar, bu nedenle '1-kuralları' olarak adlandırılır. Nominal özellikler için, karar kökü her bir özellik değeri için bir yaprak içerebilir veya iki yaprak içerebilir; biri belirli bir kategoriye, diğeri ise diğer kategorilere karşılık gelir. İkili özellikler için, önceki şemalar aynıdır ve eksik bir değer başka bir kategori olarak ele alınır. Sürekli özellikler için kullanıcı tarafından belirlenen bir eşik özellik değeri seçilir. Bu eşik değerine dayanarak, karar kökü iki yaprak içerir: biri eşik altındaki değerlere, diğeri ise eşik üstündeki değerlere karşılık gelir. Ancak bazı durumlarda birden fazla eşik değeri seçilebilir ve karar kökü iki yapraktan fazlasını içerebilir.</w:t>
      </w:r>
      <w:r>
        <w:rPr>
          <w:rFonts w:ascii="Times New Roman" w:hAnsi="Times New Roman" w:cs="Times New Roman"/>
          <w:bCs/>
          <w:sz w:val="20"/>
          <w:szCs w:val="20"/>
        </w:rPr>
        <w:t xml:space="preserve"> [3]</w:t>
      </w:r>
    </w:p>
    <w:p w14:paraId="38D385D1" w14:textId="77777777" w:rsidR="002B33CB" w:rsidRPr="00CC0BC9" w:rsidRDefault="002B33CB" w:rsidP="002B33CB">
      <w:pPr>
        <w:spacing w:after="0"/>
        <w:ind w:firstLine="709"/>
        <w:jc w:val="both"/>
        <w:rPr>
          <w:rFonts w:ascii="Times New Roman" w:hAnsi="Times New Roman" w:cs="Times New Roman"/>
          <w:bCs/>
          <w:sz w:val="20"/>
          <w:szCs w:val="20"/>
        </w:rPr>
      </w:pPr>
    </w:p>
    <w:p w14:paraId="25C1670A" w14:textId="77777777" w:rsidR="002B33CB" w:rsidRDefault="002B33CB" w:rsidP="002B33CB">
      <w:pPr>
        <w:spacing w:after="0"/>
        <w:ind w:firstLine="709"/>
        <w:jc w:val="both"/>
        <w:rPr>
          <w:rFonts w:ascii="Times New Roman" w:hAnsi="Times New Roman" w:cs="Times New Roman"/>
          <w:b/>
          <w:sz w:val="20"/>
          <w:szCs w:val="20"/>
        </w:rPr>
      </w:pPr>
      <w:r>
        <w:rPr>
          <w:rFonts w:ascii="Times New Roman" w:hAnsi="Times New Roman" w:cs="Times New Roman"/>
          <w:b/>
          <w:sz w:val="20"/>
          <w:szCs w:val="20"/>
        </w:rPr>
        <w:t>3.4. Düzenlenmiş Parçalı Ağaç (</w:t>
      </w:r>
      <w:proofErr w:type="spellStart"/>
      <w:r>
        <w:rPr>
          <w:rFonts w:ascii="Times New Roman" w:hAnsi="Times New Roman" w:cs="Times New Roman"/>
          <w:b/>
          <w:sz w:val="20"/>
          <w:szCs w:val="20"/>
        </w:rPr>
        <w:t>Regularized</w:t>
      </w:r>
      <w:proofErr w:type="spellEnd"/>
      <w:r>
        <w:rPr>
          <w:rFonts w:ascii="Times New Roman" w:hAnsi="Times New Roman" w:cs="Times New Roman"/>
          <w:b/>
          <w:sz w:val="20"/>
          <w:szCs w:val="20"/>
        </w:rPr>
        <w:t xml:space="preserve"> </w:t>
      </w:r>
      <w:proofErr w:type="spellStart"/>
      <w:r>
        <w:rPr>
          <w:rFonts w:ascii="Times New Roman" w:hAnsi="Times New Roman" w:cs="Times New Roman"/>
          <w:b/>
          <w:sz w:val="20"/>
          <w:szCs w:val="20"/>
        </w:rPr>
        <w:t>Piecewise</w:t>
      </w:r>
      <w:proofErr w:type="spellEnd"/>
      <w:r>
        <w:rPr>
          <w:rFonts w:ascii="Times New Roman" w:hAnsi="Times New Roman" w:cs="Times New Roman"/>
          <w:b/>
          <w:sz w:val="20"/>
          <w:szCs w:val="20"/>
        </w:rPr>
        <w:t xml:space="preserve"> </w:t>
      </w:r>
      <w:proofErr w:type="spellStart"/>
      <w:r>
        <w:rPr>
          <w:rFonts w:ascii="Times New Roman" w:hAnsi="Times New Roman" w:cs="Times New Roman"/>
          <w:b/>
          <w:sz w:val="20"/>
          <w:szCs w:val="20"/>
        </w:rPr>
        <w:t>Tree</w:t>
      </w:r>
      <w:proofErr w:type="spellEnd"/>
      <w:r>
        <w:rPr>
          <w:rFonts w:ascii="Times New Roman" w:hAnsi="Times New Roman" w:cs="Times New Roman"/>
          <w:b/>
          <w:sz w:val="20"/>
          <w:szCs w:val="20"/>
        </w:rPr>
        <w:t>)</w:t>
      </w:r>
    </w:p>
    <w:p w14:paraId="079AA262" w14:textId="77777777" w:rsidR="002B33CB" w:rsidRDefault="002B33CB" w:rsidP="002B33CB">
      <w:pPr>
        <w:spacing w:after="0"/>
        <w:ind w:firstLine="709"/>
        <w:jc w:val="both"/>
        <w:rPr>
          <w:rFonts w:ascii="Times New Roman" w:hAnsi="Times New Roman" w:cs="Times New Roman"/>
          <w:bCs/>
          <w:sz w:val="20"/>
          <w:szCs w:val="20"/>
        </w:rPr>
      </w:pPr>
      <w:r w:rsidRPr="00047C6F">
        <w:rPr>
          <w:rFonts w:ascii="Times New Roman" w:hAnsi="Times New Roman" w:cs="Times New Roman"/>
          <w:bCs/>
          <w:sz w:val="20"/>
          <w:szCs w:val="20"/>
        </w:rPr>
        <w:t>REPTREE, değerlendirme ağacının mantığından faydalanarak çeşitli iterasyonlarda bir dizi ağaç üreten ve en iyi büyüyen ağacı seçen bir algoritmadır. Ağacın kesilmesi işlemi, ağaçtaki tahminlerin ortalama kare hatasına dayanmaktadır. "REPT," hızlı ve rastgele bir sınıflandırıcıdır; bir seçim yapma topluluğu oluşturur ve birçok kişiyi üretmek üzere tasarlanmış öğrenme algoritmasına dayanır. Bilgi kazancını artırmaya veya varyansı en aza indirmeye yöneliktir. REPTREE, rastgele bir veri kümesi kullanarak hızlı bir karar ağacı oluşturur. Bu ağaç, bilgi kazancını düzenli bir ağaç olarak kullanan bir ağaçtır ve tüm parametreleri en iyi bölmeyle ayırır. Her düğüm, rastgele ormanın azalan hatasını kullanarak bölme kriterlerini belirler. Tüm sayısal değerler bir kez sıralanır ve bu düğümde rastgele seçilmiş bir özellik alt kümesi kullanılır. Kayıp değerler, değişken örnekleri kullanılarak C4.5 yaklaşımıyla çözümlenir.</w:t>
      </w:r>
      <w:r>
        <w:rPr>
          <w:rFonts w:ascii="Times New Roman" w:hAnsi="Times New Roman" w:cs="Times New Roman"/>
          <w:bCs/>
          <w:sz w:val="20"/>
          <w:szCs w:val="20"/>
        </w:rPr>
        <w:t xml:space="preserve"> [4]</w:t>
      </w:r>
    </w:p>
    <w:p w14:paraId="52544279" w14:textId="77777777" w:rsidR="002B33CB" w:rsidRDefault="002B33CB" w:rsidP="002B33CB">
      <w:pPr>
        <w:spacing w:after="0"/>
        <w:ind w:firstLine="709"/>
        <w:jc w:val="both"/>
        <w:rPr>
          <w:rFonts w:ascii="Times New Roman" w:hAnsi="Times New Roman" w:cs="Times New Roman"/>
          <w:bCs/>
          <w:sz w:val="20"/>
          <w:szCs w:val="20"/>
        </w:rPr>
      </w:pPr>
    </w:p>
    <w:p w14:paraId="6051F5BA" w14:textId="77777777" w:rsidR="0021096E" w:rsidRPr="00047C6F" w:rsidRDefault="0021096E" w:rsidP="002B33CB">
      <w:pPr>
        <w:spacing w:after="0"/>
        <w:ind w:firstLine="709"/>
        <w:jc w:val="both"/>
        <w:rPr>
          <w:rFonts w:ascii="Times New Roman" w:hAnsi="Times New Roman" w:cs="Times New Roman"/>
          <w:bCs/>
          <w:sz w:val="20"/>
          <w:szCs w:val="20"/>
        </w:rPr>
      </w:pPr>
    </w:p>
    <w:p w14:paraId="0586F0A1" w14:textId="77777777" w:rsidR="002B33CB" w:rsidRDefault="002B33CB" w:rsidP="002B33CB">
      <w:pPr>
        <w:spacing w:after="0"/>
        <w:ind w:firstLine="709"/>
        <w:jc w:val="both"/>
        <w:rPr>
          <w:rFonts w:ascii="Times New Roman" w:hAnsi="Times New Roman" w:cs="Times New Roman"/>
          <w:b/>
          <w:sz w:val="20"/>
          <w:szCs w:val="20"/>
        </w:rPr>
      </w:pPr>
      <w:r>
        <w:rPr>
          <w:rFonts w:ascii="Times New Roman" w:hAnsi="Times New Roman" w:cs="Times New Roman"/>
          <w:b/>
          <w:sz w:val="20"/>
          <w:szCs w:val="20"/>
        </w:rPr>
        <w:lastRenderedPageBreak/>
        <w:t>3.5. K-En Yakın Komşular (K-</w:t>
      </w:r>
      <w:proofErr w:type="spellStart"/>
      <w:r>
        <w:rPr>
          <w:rFonts w:ascii="Times New Roman" w:hAnsi="Times New Roman" w:cs="Times New Roman"/>
          <w:b/>
          <w:sz w:val="20"/>
          <w:szCs w:val="20"/>
        </w:rPr>
        <w:t>Nearest</w:t>
      </w:r>
      <w:proofErr w:type="spellEnd"/>
      <w:r>
        <w:rPr>
          <w:rFonts w:ascii="Times New Roman" w:hAnsi="Times New Roman" w:cs="Times New Roman"/>
          <w:b/>
          <w:sz w:val="20"/>
          <w:szCs w:val="20"/>
        </w:rPr>
        <w:t xml:space="preserve"> </w:t>
      </w:r>
      <w:proofErr w:type="spellStart"/>
      <w:r>
        <w:rPr>
          <w:rFonts w:ascii="Times New Roman" w:hAnsi="Times New Roman" w:cs="Times New Roman"/>
          <w:b/>
          <w:sz w:val="20"/>
          <w:szCs w:val="20"/>
        </w:rPr>
        <w:t>Neighbors</w:t>
      </w:r>
      <w:proofErr w:type="spellEnd"/>
      <w:r>
        <w:rPr>
          <w:rFonts w:ascii="Times New Roman" w:hAnsi="Times New Roman" w:cs="Times New Roman"/>
          <w:b/>
          <w:sz w:val="20"/>
          <w:szCs w:val="20"/>
        </w:rPr>
        <w:t>)</w:t>
      </w:r>
    </w:p>
    <w:p w14:paraId="24CA0DB5" w14:textId="4D5367E6" w:rsidR="002B33CB" w:rsidRPr="00F51519" w:rsidRDefault="002B33CB" w:rsidP="002B33CB">
      <w:pPr>
        <w:spacing w:after="0"/>
        <w:ind w:firstLine="709"/>
        <w:jc w:val="both"/>
        <w:rPr>
          <w:rFonts w:ascii="Times New Roman" w:hAnsi="Times New Roman" w:cs="Times New Roman"/>
          <w:b/>
          <w:sz w:val="20"/>
          <w:szCs w:val="20"/>
        </w:rPr>
      </w:pPr>
      <w:r w:rsidRPr="000311B9">
        <w:rPr>
          <w:rFonts w:ascii="Times New Roman" w:hAnsi="Times New Roman" w:cs="Times New Roman"/>
          <w:bCs/>
          <w:sz w:val="20"/>
          <w:szCs w:val="20"/>
        </w:rPr>
        <w:t>K-</w:t>
      </w:r>
      <w:proofErr w:type="spellStart"/>
      <w:r w:rsidRPr="000311B9">
        <w:rPr>
          <w:rFonts w:ascii="Times New Roman" w:hAnsi="Times New Roman" w:cs="Times New Roman"/>
          <w:bCs/>
          <w:sz w:val="20"/>
          <w:szCs w:val="20"/>
        </w:rPr>
        <w:t>Nearest</w:t>
      </w:r>
      <w:proofErr w:type="spellEnd"/>
      <w:r w:rsidRPr="000311B9">
        <w:rPr>
          <w:rFonts w:ascii="Times New Roman" w:hAnsi="Times New Roman" w:cs="Times New Roman"/>
          <w:bCs/>
          <w:sz w:val="20"/>
          <w:szCs w:val="20"/>
        </w:rPr>
        <w:t xml:space="preserve"> </w:t>
      </w:r>
      <w:proofErr w:type="spellStart"/>
      <w:r w:rsidRPr="000311B9">
        <w:rPr>
          <w:rFonts w:ascii="Times New Roman" w:hAnsi="Times New Roman" w:cs="Times New Roman"/>
          <w:bCs/>
          <w:sz w:val="20"/>
          <w:szCs w:val="20"/>
        </w:rPr>
        <w:t>Neighbor</w:t>
      </w:r>
      <w:proofErr w:type="spellEnd"/>
      <w:r w:rsidRPr="000311B9">
        <w:rPr>
          <w:rFonts w:ascii="Times New Roman" w:hAnsi="Times New Roman" w:cs="Times New Roman"/>
          <w:bCs/>
          <w:sz w:val="20"/>
          <w:szCs w:val="20"/>
        </w:rPr>
        <w:t xml:space="preserve"> (KNN) algoritması, sınıflandırma ve regresyon problemleri için kullanılan bir makine öğrenme algoritmasıdır. Ana adımları şu şekildedir: Veri noktalarının mesafeleri </w:t>
      </w:r>
      <w:proofErr w:type="spellStart"/>
      <w:r w:rsidRPr="000311B9">
        <w:rPr>
          <w:rFonts w:ascii="Times New Roman" w:hAnsi="Times New Roman" w:cs="Times New Roman"/>
          <w:bCs/>
          <w:sz w:val="20"/>
          <w:szCs w:val="20"/>
        </w:rPr>
        <w:t>Euclidean</w:t>
      </w:r>
      <w:proofErr w:type="spellEnd"/>
      <w:r w:rsidRPr="000311B9">
        <w:rPr>
          <w:rFonts w:ascii="Times New Roman" w:hAnsi="Times New Roman" w:cs="Times New Roman"/>
          <w:bCs/>
          <w:sz w:val="20"/>
          <w:szCs w:val="20"/>
        </w:rPr>
        <w:t xml:space="preserve"> mesafesi gibi bir ölçü kullanılarak hesaplanır. Ardından, yeni bir veri noktasına en yakın 'k' sayısı kadar komşu seçilir. Sınıflandırma problemi için, seçilen komşuların sınıfları göz önünde bulundurularak yeni veri noktası sınıflandırılır. Regresyon problemi için ise, en yakın komşuların değerleri kullanılarak tahmin yapılır. </w:t>
      </w:r>
      <w:r w:rsidR="00010CD5" w:rsidRPr="000311B9">
        <w:rPr>
          <w:rFonts w:ascii="Times New Roman" w:hAnsi="Times New Roman" w:cs="Times New Roman"/>
          <w:bCs/>
          <w:sz w:val="20"/>
          <w:szCs w:val="20"/>
        </w:rPr>
        <w:t>KNN, genellikle küçük ve orta ölçekli veri setlerinde başarılı sonuçlar veren bir algoritmadır.</w:t>
      </w:r>
      <w:r w:rsidR="00010CD5">
        <w:rPr>
          <w:rFonts w:ascii="Times New Roman" w:hAnsi="Times New Roman" w:cs="Times New Roman"/>
          <w:bCs/>
          <w:sz w:val="20"/>
          <w:szCs w:val="20"/>
        </w:rPr>
        <w:t xml:space="preserve"> </w:t>
      </w:r>
      <w:r>
        <w:rPr>
          <w:rFonts w:ascii="Times New Roman" w:hAnsi="Times New Roman" w:cs="Times New Roman"/>
          <w:bCs/>
          <w:sz w:val="20"/>
          <w:szCs w:val="20"/>
        </w:rPr>
        <w:t>[5, 6, 7, 8]</w:t>
      </w:r>
    </w:p>
    <w:p w14:paraId="767C9B96" w14:textId="77777777" w:rsidR="002B33CB" w:rsidRPr="00C811A8" w:rsidRDefault="002B33CB" w:rsidP="002B33CB">
      <w:pPr>
        <w:pStyle w:val="GvdeMetni2"/>
        <w:tabs>
          <w:tab w:val="clear" w:pos="426"/>
        </w:tabs>
        <w:spacing w:line="276" w:lineRule="auto"/>
        <w:rPr>
          <w:b w:val="0"/>
          <w:sz w:val="20"/>
        </w:rPr>
      </w:pPr>
    </w:p>
    <w:p w14:paraId="2569CA98" w14:textId="77777777" w:rsidR="002B33CB" w:rsidRPr="00F51519" w:rsidRDefault="002B33CB" w:rsidP="002B33CB">
      <w:pPr>
        <w:pStyle w:val="GvdeMetni2"/>
        <w:tabs>
          <w:tab w:val="clear" w:pos="426"/>
        </w:tabs>
        <w:spacing w:line="276" w:lineRule="auto"/>
        <w:rPr>
          <w:sz w:val="20"/>
        </w:rPr>
      </w:pPr>
      <w:r w:rsidRPr="00F51519">
        <w:rPr>
          <w:sz w:val="20"/>
        </w:rPr>
        <w:t xml:space="preserve">4. </w:t>
      </w:r>
      <w:r>
        <w:rPr>
          <w:sz w:val="20"/>
        </w:rPr>
        <w:t>DENEYSEL SONUÇLAR VE TARTIŞMA</w:t>
      </w:r>
    </w:p>
    <w:p w14:paraId="668E01DB" w14:textId="77777777" w:rsidR="002B33CB" w:rsidRPr="00F51519" w:rsidRDefault="002B33CB" w:rsidP="002B33CB">
      <w:pPr>
        <w:spacing w:after="0"/>
        <w:ind w:firstLine="709"/>
        <w:jc w:val="both"/>
        <w:rPr>
          <w:rFonts w:ascii="Times New Roman" w:hAnsi="Times New Roman" w:cs="Times New Roman"/>
          <w:b/>
          <w:sz w:val="20"/>
          <w:szCs w:val="20"/>
        </w:rPr>
      </w:pPr>
      <w:r w:rsidRPr="00F51519">
        <w:rPr>
          <w:rFonts w:ascii="Times New Roman" w:hAnsi="Times New Roman" w:cs="Times New Roman"/>
          <w:b/>
          <w:sz w:val="20"/>
          <w:szCs w:val="20"/>
        </w:rPr>
        <w:t>4.1. Doğrusal Regresyon</w:t>
      </w:r>
      <w:r>
        <w:rPr>
          <w:rFonts w:ascii="Times New Roman" w:hAnsi="Times New Roman" w:cs="Times New Roman"/>
          <w:b/>
          <w:sz w:val="20"/>
          <w:szCs w:val="20"/>
        </w:rPr>
        <w:t xml:space="preserve"> </w:t>
      </w:r>
    </w:p>
    <w:p w14:paraId="70EA2A30" w14:textId="44962CFD" w:rsidR="002B33CB" w:rsidRDefault="002B33CB" w:rsidP="002B33CB">
      <w:pPr>
        <w:spacing w:after="0"/>
        <w:ind w:firstLine="709"/>
        <w:jc w:val="both"/>
        <w:rPr>
          <w:rFonts w:ascii="Times New Roman" w:hAnsi="Times New Roman" w:cs="Times New Roman"/>
          <w:sz w:val="20"/>
          <w:szCs w:val="20"/>
        </w:rPr>
      </w:pPr>
      <w:r>
        <w:rPr>
          <w:rFonts w:ascii="Times New Roman" w:hAnsi="Times New Roman" w:cs="Times New Roman"/>
          <w:sz w:val="20"/>
          <w:szCs w:val="20"/>
        </w:rPr>
        <w:t>A</w:t>
      </w:r>
      <w:r w:rsidRPr="00EE684A">
        <w:rPr>
          <w:rFonts w:ascii="Times New Roman" w:hAnsi="Times New Roman" w:cs="Times New Roman"/>
          <w:sz w:val="20"/>
          <w:szCs w:val="20"/>
        </w:rPr>
        <w:t xml:space="preserve">nalizde, </w:t>
      </w:r>
      <w:r>
        <w:rPr>
          <w:rFonts w:ascii="Times New Roman" w:hAnsi="Times New Roman" w:cs="Times New Roman"/>
          <w:sz w:val="20"/>
          <w:szCs w:val="20"/>
        </w:rPr>
        <w:t>v</w:t>
      </w:r>
      <w:r w:rsidRPr="00263CBB">
        <w:rPr>
          <w:rFonts w:ascii="Times New Roman" w:hAnsi="Times New Roman" w:cs="Times New Roman"/>
          <w:sz w:val="20"/>
          <w:szCs w:val="20"/>
        </w:rPr>
        <w:t xml:space="preserve">eri seti 102 örneği ve 14 özelliği içerir; </w:t>
      </w:r>
      <w:proofErr w:type="gramStart"/>
      <w:r>
        <w:rPr>
          <w:rFonts w:ascii="Times New Roman" w:hAnsi="Times New Roman" w:cs="Times New Roman"/>
          <w:sz w:val="20"/>
          <w:szCs w:val="20"/>
        </w:rPr>
        <w:t>%</w:t>
      </w:r>
      <w:r w:rsidRPr="00307F95">
        <w:rPr>
          <w:rFonts w:ascii="Times New Roman" w:hAnsi="Times New Roman" w:cs="Times New Roman"/>
          <w:sz w:val="20"/>
          <w:szCs w:val="20"/>
        </w:rPr>
        <w:t>80</w:t>
      </w:r>
      <w:proofErr w:type="gramEnd"/>
      <w:r w:rsidR="00296B83">
        <w:rPr>
          <w:rFonts w:ascii="Times New Roman" w:hAnsi="Times New Roman" w:cs="Times New Roman"/>
          <w:sz w:val="20"/>
          <w:szCs w:val="20"/>
        </w:rPr>
        <w:t xml:space="preserve"> eğitim ve </w:t>
      </w:r>
      <w:r>
        <w:rPr>
          <w:rFonts w:ascii="Times New Roman" w:hAnsi="Times New Roman" w:cs="Times New Roman"/>
          <w:sz w:val="20"/>
          <w:szCs w:val="20"/>
        </w:rPr>
        <w:t>%</w:t>
      </w:r>
      <w:r w:rsidRPr="00307F95">
        <w:rPr>
          <w:rFonts w:ascii="Times New Roman" w:hAnsi="Times New Roman" w:cs="Times New Roman"/>
          <w:sz w:val="20"/>
          <w:szCs w:val="20"/>
        </w:rPr>
        <w:t>20</w:t>
      </w:r>
      <w:r w:rsidRPr="00263CBB">
        <w:rPr>
          <w:rFonts w:ascii="Times New Roman" w:hAnsi="Times New Roman" w:cs="Times New Roman"/>
          <w:sz w:val="20"/>
          <w:szCs w:val="20"/>
        </w:rPr>
        <w:t xml:space="preserve"> </w:t>
      </w:r>
      <w:r w:rsidR="00296B83">
        <w:rPr>
          <w:rFonts w:ascii="Times New Roman" w:hAnsi="Times New Roman" w:cs="Times New Roman"/>
          <w:sz w:val="20"/>
          <w:szCs w:val="20"/>
        </w:rPr>
        <w:t xml:space="preserve">test için </w:t>
      </w:r>
      <w:r w:rsidRPr="00263CBB">
        <w:rPr>
          <w:rFonts w:ascii="Times New Roman" w:hAnsi="Times New Roman" w:cs="Times New Roman"/>
          <w:sz w:val="20"/>
          <w:szCs w:val="20"/>
        </w:rPr>
        <w:t>bölünmüştür.</w:t>
      </w:r>
      <w:r>
        <w:rPr>
          <w:rFonts w:ascii="Times New Roman" w:hAnsi="Times New Roman" w:cs="Times New Roman"/>
          <w:sz w:val="20"/>
          <w:szCs w:val="20"/>
        </w:rPr>
        <w:t xml:space="preserve"> Sonuç olarak, v</w:t>
      </w:r>
      <w:r w:rsidRPr="000546A1">
        <w:rPr>
          <w:rFonts w:ascii="Times New Roman" w:hAnsi="Times New Roman" w:cs="Times New Roman"/>
          <w:sz w:val="20"/>
          <w:szCs w:val="20"/>
        </w:rPr>
        <w:t>eri setindeki özellikler arasında güçlü bir ilişkinin olduğu ve ÜKD</w:t>
      </w:r>
      <w:r>
        <w:rPr>
          <w:rFonts w:ascii="Times New Roman" w:hAnsi="Times New Roman" w:cs="Times New Roman"/>
          <w:sz w:val="20"/>
          <w:szCs w:val="20"/>
        </w:rPr>
        <w:t xml:space="preserve"> niteliğinin</w:t>
      </w:r>
      <w:r w:rsidRPr="000546A1">
        <w:rPr>
          <w:rFonts w:ascii="Times New Roman" w:hAnsi="Times New Roman" w:cs="Times New Roman"/>
          <w:sz w:val="20"/>
          <w:szCs w:val="20"/>
        </w:rPr>
        <w:t xml:space="preserve"> başarılı bir şekilde tahmin edilebildiğinin gösterildiği sonuçlar elde edilmiştir.</w:t>
      </w:r>
    </w:p>
    <w:p w14:paraId="75405237" w14:textId="77777777" w:rsidR="00BB535A" w:rsidRDefault="00BB535A" w:rsidP="002B33CB">
      <w:pPr>
        <w:spacing w:after="0"/>
        <w:ind w:firstLine="709"/>
        <w:jc w:val="both"/>
        <w:rPr>
          <w:rFonts w:ascii="Times New Roman" w:hAnsi="Times New Roman" w:cs="Times New Roman"/>
          <w:sz w:val="20"/>
          <w:szCs w:val="20"/>
        </w:rPr>
      </w:pPr>
    </w:p>
    <w:p w14:paraId="4DEEFFB9" w14:textId="56009107" w:rsidR="002B33CB" w:rsidRDefault="002B33CB" w:rsidP="004220D9">
      <w:pPr>
        <w:spacing w:after="0"/>
        <w:jc w:val="center"/>
        <w:rPr>
          <w:rFonts w:ascii="Times New Roman" w:hAnsi="Times New Roman" w:cs="Times New Roman"/>
          <w:sz w:val="20"/>
          <w:szCs w:val="20"/>
        </w:rPr>
      </w:pPr>
      <w:r>
        <w:rPr>
          <w:rFonts w:ascii="Times New Roman" w:hAnsi="Times New Roman" w:cs="Times New Roman"/>
          <w:noProof/>
          <w:sz w:val="24"/>
          <w:szCs w:val="24"/>
        </w:rPr>
        <w:drawing>
          <wp:inline distT="0" distB="0" distL="0" distR="0" wp14:anchorId="6C7B6250" wp14:editId="23ED537F">
            <wp:extent cx="3235325" cy="1764030"/>
            <wp:effectExtent l="0" t="0" r="3175" b="7620"/>
            <wp:docPr id="985760756" name="Grafik 98576075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7789BE2" w14:textId="77777777" w:rsidR="003253A1" w:rsidRPr="00BC1D21" w:rsidRDefault="003253A1" w:rsidP="004220D9">
      <w:pPr>
        <w:spacing w:after="0"/>
        <w:jc w:val="center"/>
        <w:rPr>
          <w:rFonts w:ascii="Times New Roman" w:hAnsi="Times New Roman" w:cs="Times New Roman"/>
          <w:sz w:val="20"/>
          <w:szCs w:val="20"/>
        </w:rPr>
      </w:pPr>
    </w:p>
    <w:p w14:paraId="64D540E9" w14:textId="1D9BA4F6" w:rsidR="002B33CB" w:rsidRPr="00E2251A" w:rsidRDefault="002B33CB" w:rsidP="002B33CB">
      <w:pPr>
        <w:pStyle w:val="GvdeMetni2"/>
        <w:tabs>
          <w:tab w:val="clear" w:pos="426"/>
        </w:tabs>
        <w:spacing w:line="276" w:lineRule="auto"/>
        <w:jc w:val="center"/>
        <w:rPr>
          <w:b w:val="0"/>
          <w:bCs/>
          <w:sz w:val="20"/>
        </w:rPr>
      </w:pPr>
      <w:r w:rsidRPr="00897D16">
        <w:rPr>
          <w:b w:val="0"/>
          <w:bCs/>
          <w:sz w:val="20"/>
        </w:rPr>
        <w:t>Grafik</w:t>
      </w:r>
      <w:r w:rsidR="00D34741">
        <w:rPr>
          <w:b w:val="0"/>
          <w:bCs/>
          <w:sz w:val="20"/>
        </w:rPr>
        <w:t xml:space="preserve"> </w:t>
      </w:r>
      <w:r w:rsidR="00DE380B">
        <w:rPr>
          <w:b w:val="0"/>
          <w:bCs/>
          <w:sz w:val="20"/>
        </w:rPr>
        <w:t>5</w:t>
      </w:r>
      <w:r w:rsidRPr="00897D16">
        <w:rPr>
          <w:b w:val="0"/>
          <w:bCs/>
          <w:sz w:val="20"/>
        </w:rPr>
        <w:t xml:space="preserve">.0 </w:t>
      </w:r>
      <w:r>
        <w:rPr>
          <w:b w:val="0"/>
          <w:bCs/>
          <w:sz w:val="20"/>
        </w:rPr>
        <w:t>Doğrusal Regresyon ile Ürün Kalite Değerlendirmesi Niteliğinin Tahmini Performansı</w:t>
      </w:r>
    </w:p>
    <w:p w14:paraId="64280947" w14:textId="77777777" w:rsidR="002B33CB" w:rsidRPr="002700CA" w:rsidRDefault="002B33CB" w:rsidP="002B33CB">
      <w:pPr>
        <w:spacing w:after="0"/>
        <w:rPr>
          <w:rFonts w:ascii="Times New Roman" w:hAnsi="Times New Roman" w:cs="Times New Roman"/>
          <w:sz w:val="20"/>
          <w:szCs w:val="20"/>
        </w:rPr>
      </w:pPr>
    </w:p>
    <w:p w14:paraId="6EF8D270" w14:textId="77777777" w:rsidR="002B33CB" w:rsidRDefault="002B33CB" w:rsidP="002B33CB">
      <w:pPr>
        <w:spacing w:after="0"/>
        <w:jc w:val="center"/>
        <w:rPr>
          <w:rFonts w:ascii="Times New Roman" w:hAnsi="Times New Roman" w:cs="Times New Roman"/>
          <w:sz w:val="20"/>
          <w:szCs w:val="20"/>
        </w:rPr>
      </w:pPr>
      <w:r>
        <w:rPr>
          <w:rFonts w:ascii="Times New Roman" w:hAnsi="Times New Roman" w:cs="Times New Roman"/>
          <w:sz w:val="20"/>
          <w:szCs w:val="20"/>
        </w:rPr>
        <w:t>Tablo 2.0 Doğrusal Regresyon ile Performans Analizi</w:t>
      </w:r>
    </w:p>
    <w:p w14:paraId="5AAE173C" w14:textId="77777777" w:rsidR="002B33CB" w:rsidRDefault="002B33CB" w:rsidP="004C2781">
      <w:pPr>
        <w:spacing w:after="0"/>
        <w:rPr>
          <w:rFonts w:ascii="Times New Roman" w:hAnsi="Times New Roman" w:cs="Times New Roman"/>
          <w:sz w:val="20"/>
          <w:szCs w:val="20"/>
        </w:rPr>
      </w:pPr>
    </w:p>
    <w:tbl>
      <w:tblPr>
        <w:tblStyle w:val="TabloKlavuzu"/>
        <w:tblW w:w="9062" w:type="dxa"/>
        <w:tblLook w:val="04A0" w:firstRow="1" w:lastRow="0" w:firstColumn="1" w:lastColumn="0" w:noHBand="0" w:noVBand="1"/>
      </w:tblPr>
      <w:tblGrid>
        <w:gridCol w:w="1264"/>
        <w:gridCol w:w="1902"/>
        <w:gridCol w:w="1776"/>
        <w:gridCol w:w="1956"/>
        <w:gridCol w:w="2164"/>
      </w:tblGrid>
      <w:tr w:rsidR="00163856" w14:paraId="4F26E206" w14:textId="77777777" w:rsidTr="00D71D9D">
        <w:tc>
          <w:tcPr>
            <w:tcW w:w="1264" w:type="dxa"/>
          </w:tcPr>
          <w:p w14:paraId="63BE3F12" w14:textId="77777777" w:rsidR="00163856" w:rsidRPr="00D21858" w:rsidRDefault="00163856" w:rsidP="00481B31">
            <w:pPr>
              <w:jc w:val="center"/>
              <w:rPr>
                <w:rFonts w:ascii="Times New Roman" w:hAnsi="Times New Roman" w:cs="Times New Roman"/>
                <w:b/>
                <w:bCs/>
                <w:sz w:val="20"/>
                <w:szCs w:val="20"/>
              </w:rPr>
            </w:pPr>
            <w:r>
              <w:rPr>
                <w:rFonts w:ascii="Times New Roman" w:hAnsi="Times New Roman" w:cs="Times New Roman"/>
                <w:b/>
                <w:bCs/>
                <w:sz w:val="20"/>
                <w:szCs w:val="20"/>
              </w:rPr>
              <w:t>Bağımlı Nitelik</w:t>
            </w:r>
          </w:p>
        </w:tc>
        <w:tc>
          <w:tcPr>
            <w:tcW w:w="1902" w:type="dxa"/>
          </w:tcPr>
          <w:p w14:paraId="1486936C" w14:textId="77777777" w:rsidR="00163856" w:rsidRPr="00D21858" w:rsidRDefault="00163856" w:rsidP="00481B31">
            <w:pPr>
              <w:jc w:val="center"/>
              <w:rPr>
                <w:rFonts w:ascii="Times New Roman" w:hAnsi="Times New Roman" w:cs="Times New Roman"/>
                <w:b/>
                <w:bCs/>
                <w:sz w:val="20"/>
                <w:szCs w:val="20"/>
              </w:rPr>
            </w:pPr>
            <w:r>
              <w:rPr>
                <w:rFonts w:ascii="Times New Roman" w:hAnsi="Times New Roman" w:cs="Times New Roman"/>
                <w:b/>
                <w:bCs/>
                <w:sz w:val="20"/>
                <w:szCs w:val="20"/>
              </w:rPr>
              <w:t>Korelasyon Katsayısı (KK)</w:t>
            </w:r>
          </w:p>
        </w:tc>
        <w:tc>
          <w:tcPr>
            <w:tcW w:w="1776" w:type="dxa"/>
          </w:tcPr>
          <w:p w14:paraId="4C3B2725" w14:textId="1BAC6EE6" w:rsidR="00163856" w:rsidRDefault="00163856" w:rsidP="00481B31">
            <w:pPr>
              <w:jc w:val="center"/>
              <w:rPr>
                <w:rFonts w:ascii="Times New Roman" w:hAnsi="Times New Roman" w:cs="Times New Roman"/>
                <w:b/>
                <w:bCs/>
                <w:sz w:val="20"/>
                <w:szCs w:val="20"/>
              </w:rPr>
            </w:pPr>
            <w:r>
              <w:rPr>
                <w:rFonts w:ascii="Times New Roman" w:hAnsi="Times New Roman" w:cs="Times New Roman"/>
                <w:b/>
                <w:bCs/>
                <w:sz w:val="20"/>
                <w:szCs w:val="20"/>
              </w:rPr>
              <w:t>R-</w:t>
            </w:r>
            <w:proofErr w:type="spellStart"/>
            <w:r>
              <w:rPr>
                <w:rFonts w:ascii="Times New Roman" w:hAnsi="Times New Roman" w:cs="Times New Roman"/>
                <w:b/>
                <w:bCs/>
                <w:sz w:val="20"/>
                <w:szCs w:val="20"/>
              </w:rPr>
              <w:t>Squared</w:t>
            </w:r>
            <w:proofErr w:type="spellEnd"/>
          </w:p>
        </w:tc>
        <w:tc>
          <w:tcPr>
            <w:tcW w:w="1956" w:type="dxa"/>
          </w:tcPr>
          <w:p w14:paraId="09D24FB5" w14:textId="0FE7D74C" w:rsidR="00163856" w:rsidRPr="00D21858" w:rsidRDefault="00163856" w:rsidP="00481B31">
            <w:pPr>
              <w:jc w:val="center"/>
              <w:rPr>
                <w:rFonts w:ascii="Times New Roman" w:hAnsi="Times New Roman" w:cs="Times New Roman"/>
                <w:b/>
                <w:bCs/>
                <w:sz w:val="20"/>
                <w:szCs w:val="20"/>
              </w:rPr>
            </w:pPr>
            <w:proofErr w:type="spellStart"/>
            <w:r>
              <w:rPr>
                <w:rFonts w:ascii="Times New Roman" w:hAnsi="Times New Roman" w:cs="Times New Roman"/>
                <w:b/>
                <w:bCs/>
                <w:sz w:val="20"/>
                <w:szCs w:val="20"/>
              </w:rPr>
              <w:t>Mean</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Absoulte</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Error</w:t>
            </w:r>
            <w:proofErr w:type="spellEnd"/>
            <w:r>
              <w:rPr>
                <w:rFonts w:ascii="Times New Roman" w:hAnsi="Times New Roman" w:cs="Times New Roman"/>
                <w:b/>
                <w:bCs/>
                <w:sz w:val="20"/>
                <w:szCs w:val="20"/>
              </w:rPr>
              <w:t xml:space="preserve"> (MAE)</w:t>
            </w:r>
          </w:p>
        </w:tc>
        <w:tc>
          <w:tcPr>
            <w:tcW w:w="2164" w:type="dxa"/>
          </w:tcPr>
          <w:p w14:paraId="64489271" w14:textId="77777777" w:rsidR="00163856" w:rsidRPr="00D21858" w:rsidRDefault="00163856" w:rsidP="00481B31">
            <w:pPr>
              <w:jc w:val="center"/>
              <w:rPr>
                <w:rFonts w:ascii="Times New Roman" w:hAnsi="Times New Roman" w:cs="Times New Roman"/>
                <w:b/>
                <w:bCs/>
                <w:sz w:val="20"/>
                <w:szCs w:val="20"/>
              </w:rPr>
            </w:pPr>
            <w:proofErr w:type="spellStart"/>
            <w:r>
              <w:rPr>
                <w:rFonts w:ascii="Times New Roman" w:hAnsi="Times New Roman" w:cs="Times New Roman"/>
                <w:b/>
                <w:bCs/>
                <w:sz w:val="20"/>
                <w:szCs w:val="20"/>
              </w:rPr>
              <w:t>Root</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Mean</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Squared</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Error</w:t>
            </w:r>
            <w:proofErr w:type="spellEnd"/>
            <w:r>
              <w:rPr>
                <w:rFonts w:ascii="Times New Roman" w:hAnsi="Times New Roman" w:cs="Times New Roman"/>
                <w:b/>
                <w:bCs/>
                <w:sz w:val="20"/>
                <w:szCs w:val="20"/>
              </w:rPr>
              <w:t xml:space="preserve"> (RMSE)</w:t>
            </w:r>
          </w:p>
        </w:tc>
      </w:tr>
      <w:tr w:rsidR="00163856" w14:paraId="02DB2CEE" w14:textId="77777777" w:rsidTr="00D71D9D">
        <w:tc>
          <w:tcPr>
            <w:tcW w:w="1264" w:type="dxa"/>
          </w:tcPr>
          <w:p w14:paraId="21B9EC61" w14:textId="77777777" w:rsidR="00163856" w:rsidRDefault="00163856" w:rsidP="00481B31">
            <w:pPr>
              <w:jc w:val="center"/>
              <w:rPr>
                <w:rFonts w:ascii="Times New Roman" w:hAnsi="Times New Roman" w:cs="Times New Roman"/>
                <w:sz w:val="20"/>
                <w:szCs w:val="20"/>
              </w:rPr>
            </w:pPr>
            <w:r>
              <w:rPr>
                <w:rFonts w:ascii="Times New Roman" w:hAnsi="Times New Roman" w:cs="Times New Roman"/>
                <w:sz w:val="20"/>
                <w:szCs w:val="20"/>
              </w:rPr>
              <w:t>ÜKD</w:t>
            </w:r>
          </w:p>
        </w:tc>
        <w:tc>
          <w:tcPr>
            <w:tcW w:w="1902" w:type="dxa"/>
          </w:tcPr>
          <w:p w14:paraId="74AE03CD" w14:textId="77777777" w:rsidR="00163856" w:rsidRDefault="00163856" w:rsidP="00481B31">
            <w:pPr>
              <w:jc w:val="center"/>
              <w:rPr>
                <w:rFonts w:ascii="Times New Roman" w:hAnsi="Times New Roman" w:cs="Times New Roman"/>
                <w:sz w:val="20"/>
                <w:szCs w:val="20"/>
              </w:rPr>
            </w:pPr>
            <w:r w:rsidRPr="00031989">
              <w:rPr>
                <w:rFonts w:ascii="Times New Roman" w:hAnsi="Times New Roman" w:cs="Times New Roman"/>
                <w:sz w:val="20"/>
                <w:szCs w:val="20"/>
              </w:rPr>
              <w:t>0.9004</w:t>
            </w:r>
          </w:p>
        </w:tc>
        <w:tc>
          <w:tcPr>
            <w:tcW w:w="1776" w:type="dxa"/>
          </w:tcPr>
          <w:p w14:paraId="4C8ABA1C" w14:textId="0516ADBE" w:rsidR="00163856" w:rsidRPr="00031989" w:rsidRDefault="00AB4203" w:rsidP="00481B31">
            <w:pPr>
              <w:jc w:val="center"/>
              <w:rPr>
                <w:rFonts w:ascii="Times New Roman" w:hAnsi="Times New Roman" w:cs="Times New Roman"/>
                <w:sz w:val="20"/>
                <w:szCs w:val="20"/>
              </w:rPr>
            </w:pPr>
            <w:r>
              <w:rPr>
                <w:rFonts w:ascii="Times New Roman" w:hAnsi="Times New Roman" w:cs="Times New Roman"/>
                <w:sz w:val="20"/>
                <w:szCs w:val="20"/>
              </w:rPr>
              <w:t>0,8107</w:t>
            </w:r>
          </w:p>
        </w:tc>
        <w:tc>
          <w:tcPr>
            <w:tcW w:w="1956" w:type="dxa"/>
          </w:tcPr>
          <w:p w14:paraId="52D4C303" w14:textId="14599A8C" w:rsidR="00163856" w:rsidRDefault="00163856" w:rsidP="00481B31">
            <w:pPr>
              <w:jc w:val="center"/>
              <w:rPr>
                <w:rFonts w:ascii="Times New Roman" w:hAnsi="Times New Roman" w:cs="Times New Roman"/>
                <w:sz w:val="20"/>
                <w:szCs w:val="20"/>
              </w:rPr>
            </w:pPr>
            <w:r w:rsidRPr="00031989">
              <w:rPr>
                <w:rFonts w:ascii="Times New Roman" w:hAnsi="Times New Roman" w:cs="Times New Roman"/>
                <w:sz w:val="20"/>
                <w:szCs w:val="20"/>
              </w:rPr>
              <w:t>0.4508</w:t>
            </w:r>
          </w:p>
        </w:tc>
        <w:tc>
          <w:tcPr>
            <w:tcW w:w="2164" w:type="dxa"/>
          </w:tcPr>
          <w:p w14:paraId="474A2786" w14:textId="77777777" w:rsidR="00163856" w:rsidRDefault="00163856" w:rsidP="00481B31">
            <w:pPr>
              <w:jc w:val="center"/>
              <w:rPr>
                <w:rFonts w:ascii="Times New Roman" w:hAnsi="Times New Roman" w:cs="Times New Roman"/>
                <w:sz w:val="20"/>
                <w:szCs w:val="20"/>
              </w:rPr>
            </w:pPr>
            <w:r w:rsidRPr="00031989">
              <w:rPr>
                <w:rFonts w:ascii="Times New Roman" w:hAnsi="Times New Roman" w:cs="Times New Roman"/>
                <w:sz w:val="20"/>
                <w:szCs w:val="20"/>
              </w:rPr>
              <w:t>0.5939</w:t>
            </w:r>
          </w:p>
        </w:tc>
      </w:tr>
    </w:tbl>
    <w:p w14:paraId="2D57537F" w14:textId="77777777" w:rsidR="002B33CB" w:rsidRDefault="002B33CB" w:rsidP="002B33CB">
      <w:pPr>
        <w:spacing w:after="0" w:line="360" w:lineRule="auto"/>
        <w:jc w:val="both"/>
        <w:rPr>
          <w:rFonts w:ascii="Times New Roman" w:hAnsi="Times New Roman" w:cs="Times New Roman"/>
          <w:sz w:val="20"/>
          <w:szCs w:val="20"/>
        </w:rPr>
      </w:pPr>
    </w:p>
    <w:p w14:paraId="0A2AE8FD" w14:textId="31BBD26C" w:rsidR="002B33CB" w:rsidRPr="006C69C7" w:rsidRDefault="002B33CB" w:rsidP="002B33CB">
      <w:pPr>
        <w:spacing w:after="0"/>
        <w:ind w:firstLine="709"/>
        <w:jc w:val="both"/>
        <w:rPr>
          <w:rFonts w:ascii="Times New Roman" w:hAnsi="Times New Roman" w:cs="Times New Roman"/>
          <w:b/>
          <w:sz w:val="20"/>
          <w:szCs w:val="20"/>
        </w:rPr>
      </w:pPr>
      <w:r w:rsidRPr="006C69C7">
        <w:rPr>
          <w:rFonts w:ascii="Times New Roman" w:hAnsi="Times New Roman" w:cs="Times New Roman"/>
          <w:b/>
          <w:sz w:val="20"/>
          <w:szCs w:val="20"/>
        </w:rPr>
        <w:t>4.</w:t>
      </w:r>
      <w:r>
        <w:rPr>
          <w:rFonts w:ascii="Times New Roman" w:hAnsi="Times New Roman" w:cs="Times New Roman"/>
          <w:b/>
          <w:sz w:val="20"/>
          <w:szCs w:val="20"/>
        </w:rPr>
        <w:t>2</w:t>
      </w:r>
      <w:r w:rsidRPr="006C69C7">
        <w:rPr>
          <w:rFonts w:ascii="Times New Roman" w:hAnsi="Times New Roman" w:cs="Times New Roman"/>
          <w:b/>
          <w:sz w:val="20"/>
          <w:szCs w:val="20"/>
        </w:rPr>
        <w:t xml:space="preserve">. </w:t>
      </w:r>
      <w:r w:rsidR="0063403E">
        <w:rPr>
          <w:rFonts w:ascii="Times New Roman" w:hAnsi="Times New Roman" w:cs="Times New Roman"/>
          <w:b/>
          <w:sz w:val="20"/>
          <w:szCs w:val="20"/>
        </w:rPr>
        <w:t>Regresyon için Sıralı Minimal Optimizasyon</w:t>
      </w:r>
      <w:r w:rsidR="0063403E" w:rsidRPr="006C69C7">
        <w:rPr>
          <w:rFonts w:ascii="Times New Roman" w:hAnsi="Times New Roman" w:cs="Times New Roman"/>
          <w:b/>
          <w:sz w:val="20"/>
          <w:szCs w:val="20"/>
        </w:rPr>
        <w:t xml:space="preserve"> </w:t>
      </w:r>
      <w:r w:rsidRPr="006C69C7">
        <w:rPr>
          <w:rFonts w:ascii="Times New Roman" w:hAnsi="Times New Roman" w:cs="Times New Roman"/>
          <w:b/>
          <w:sz w:val="20"/>
          <w:szCs w:val="20"/>
        </w:rPr>
        <w:t>Modeli Performans Analizi</w:t>
      </w:r>
    </w:p>
    <w:p w14:paraId="2B38DEB8" w14:textId="6FB7DC83" w:rsidR="002B33CB" w:rsidRDefault="002B33CB" w:rsidP="002B33CB">
      <w:pPr>
        <w:spacing w:after="0"/>
        <w:ind w:firstLine="709"/>
        <w:jc w:val="both"/>
        <w:rPr>
          <w:rFonts w:ascii="Times New Roman" w:hAnsi="Times New Roman" w:cs="Times New Roman"/>
          <w:sz w:val="20"/>
          <w:szCs w:val="20"/>
        </w:rPr>
      </w:pPr>
      <w:r w:rsidRPr="00307F95">
        <w:rPr>
          <w:rFonts w:ascii="Times New Roman" w:hAnsi="Times New Roman" w:cs="Times New Roman"/>
          <w:sz w:val="20"/>
          <w:szCs w:val="20"/>
        </w:rPr>
        <w:t xml:space="preserve">Veri seti 102 örneği ve 14 özelliği içerir; </w:t>
      </w:r>
      <w:r w:rsidR="00BE0D7E">
        <w:rPr>
          <w:rFonts w:ascii="Times New Roman" w:hAnsi="Times New Roman" w:cs="Times New Roman"/>
          <w:sz w:val="20"/>
          <w:szCs w:val="20"/>
        </w:rPr>
        <w:t xml:space="preserve">veriler </w:t>
      </w:r>
      <w:proofErr w:type="gramStart"/>
      <w:r w:rsidR="00BE0D7E">
        <w:rPr>
          <w:rFonts w:ascii="Times New Roman" w:hAnsi="Times New Roman" w:cs="Times New Roman"/>
          <w:sz w:val="20"/>
          <w:szCs w:val="20"/>
        </w:rPr>
        <w:t>%80</w:t>
      </w:r>
      <w:proofErr w:type="gramEnd"/>
      <w:r w:rsidR="00BE0D7E">
        <w:rPr>
          <w:rFonts w:ascii="Times New Roman" w:hAnsi="Times New Roman" w:cs="Times New Roman"/>
          <w:sz w:val="20"/>
          <w:szCs w:val="20"/>
        </w:rPr>
        <w:t xml:space="preserve"> eğitim ve %20 test için bölünmüştür</w:t>
      </w:r>
      <w:r w:rsidRPr="00307F95">
        <w:rPr>
          <w:rFonts w:ascii="Times New Roman" w:hAnsi="Times New Roman" w:cs="Times New Roman"/>
          <w:sz w:val="20"/>
          <w:szCs w:val="20"/>
        </w:rPr>
        <w:t>.</w:t>
      </w:r>
      <w:r>
        <w:rPr>
          <w:rFonts w:ascii="Times New Roman" w:hAnsi="Times New Roman" w:cs="Times New Roman"/>
          <w:sz w:val="20"/>
          <w:szCs w:val="20"/>
        </w:rPr>
        <w:t xml:space="preserve"> Analiz genel olarak, </w:t>
      </w:r>
      <w:r w:rsidRPr="00321256">
        <w:rPr>
          <w:rFonts w:ascii="Times New Roman" w:hAnsi="Times New Roman" w:cs="Times New Roman"/>
          <w:sz w:val="20"/>
          <w:szCs w:val="20"/>
        </w:rPr>
        <w:t>veri setindeki</w:t>
      </w:r>
      <w:r w:rsidR="00A16F97">
        <w:rPr>
          <w:rFonts w:ascii="Times New Roman" w:hAnsi="Times New Roman" w:cs="Times New Roman"/>
          <w:sz w:val="20"/>
          <w:szCs w:val="20"/>
        </w:rPr>
        <w:t xml:space="preserve"> YLD</w:t>
      </w:r>
      <w:r w:rsidRPr="00321256">
        <w:rPr>
          <w:rFonts w:ascii="Times New Roman" w:hAnsi="Times New Roman" w:cs="Times New Roman"/>
          <w:sz w:val="20"/>
          <w:szCs w:val="20"/>
        </w:rPr>
        <w:t xml:space="preserve"> niteliğini başarılı bir şekilde tahmin</w:t>
      </w:r>
      <w:r>
        <w:rPr>
          <w:rFonts w:ascii="Times New Roman" w:hAnsi="Times New Roman" w:cs="Times New Roman"/>
          <w:sz w:val="20"/>
          <w:szCs w:val="20"/>
        </w:rPr>
        <w:t xml:space="preserve"> eder</w:t>
      </w:r>
      <w:r w:rsidRPr="00321256">
        <w:rPr>
          <w:rFonts w:ascii="Times New Roman" w:hAnsi="Times New Roman" w:cs="Times New Roman"/>
          <w:sz w:val="20"/>
          <w:szCs w:val="20"/>
        </w:rPr>
        <w:t>.</w:t>
      </w:r>
      <w:r>
        <w:rPr>
          <w:rFonts w:ascii="Times New Roman" w:hAnsi="Times New Roman" w:cs="Times New Roman"/>
          <w:sz w:val="20"/>
          <w:szCs w:val="20"/>
        </w:rPr>
        <w:t xml:space="preserve"> Sonuç olarak,</w:t>
      </w:r>
      <w:r w:rsidRPr="00321256">
        <w:rPr>
          <w:rFonts w:ascii="Times New Roman" w:hAnsi="Times New Roman" w:cs="Times New Roman"/>
          <w:sz w:val="20"/>
          <w:szCs w:val="20"/>
        </w:rPr>
        <w:t xml:space="preserve"> özellikler arasında potansiyel olarak güçlü bir ilişki</w:t>
      </w:r>
      <w:r>
        <w:rPr>
          <w:rFonts w:ascii="Times New Roman" w:hAnsi="Times New Roman" w:cs="Times New Roman"/>
          <w:sz w:val="20"/>
          <w:szCs w:val="20"/>
        </w:rPr>
        <w:t xml:space="preserve"> vardır</w:t>
      </w:r>
      <w:r w:rsidRPr="00321256">
        <w:rPr>
          <w:rFonts w:ascii="Times New Roman" w:hAnsi="Times New Roman" w:cs="Times New Roman"/>
          <w:sz w:val="20"/>
          <w:szCs w:val="20"/>
        </w:rPr>
        <w:t xml:space="preserve"> ve yemek lezzeti niteliğini etkili bir şekilde tahmin</w:t>
      </w:r>
      <w:r>
        <w:rPr>
          <w:rFonts w:ascii="Times New Roman" w:hAnsi="Times New Roman" w:cs="Times New Roman"/>
          <w:sz w:val="20"/>
          <w:szCs w:val="20"/>
        </w:rPr>
        <w:t xml:space="preserve"> edilebilir</w:t>
      </w:r>
      <w:r w:rsidRPr="00321256">
        <w:rPr>
          <w:rFonts w:ascii="Times New Roman" w:hAnsi="Times New Roman" w:cs="Times New Roman"/>
          <w:sz w:val="20"/>
          <w:szCs w:val="20"/>
        </w:rPr>
        <w:t>.</w:t>
      </w:r>
    </w:p>
    <w:p w14:paraId="4F63A3FD" w14:textId="77777777" w:rsidR="00CE06A9" w:rsidRDefault="00CE06A9" w:rsidP="002B33CB">
      <w:pPr>
        <w:spacing w:after="0"/>
        <w:ind w:firstLine="709"/>
        <w:jc w:val="both"/>
        <w:rPr>
          <w:rFonts w:ascii="Times New Roman" w:hAnsi="Times New Roman" w:cs="Times New Roman"/>
          <w:sz w:val="20"/>
          <w:szCs w:val="20"/>
        </w:rPr>
      </w:pPr>
    </w:p>
    <w:p w14:paraId="3FC50426" w14:textId="77777777" w:rsidR="002B33CB" w:rsidRDefault="002B33CB" w:rsidP="002B33CB">
      <w:pPr>
        <w:spacing w:after="0"/>
        <w:jc w:val="center"/>
        <w:rPr>
          <w:rFonts w:ascii="Times New Roman" w:hAnsi="Times New Roman" w:cs="Times New Roman"/>
          <w:sz w:val="20"/>
          <w:szCs w:val="20"/>
        </w:rPr>
      </w:pPr>
      <w:r>
        <w:rPr>
          <w:rFonts w:ascii="Times New Roman" w:hAnsi="Times New Roman" w:cs="Times New Roman"/>
          <w:noProof/>
          <w:sz w:val="24"/>
          <w:szCs w:val="24"/>
        </w:rPr>
        <w:drawing>
          <wp:inline distT="0" distB="0" distL="0" distR="0" wp14:anchorId="08BC9701" wp14:editId="78D62704">
            <wp:extent cx="3130061" cy="1606061"/>
            <wp:effectExtent l="0" t="0" r="13335" b="13335"/>
            <wp:docPr id="701580580" name="Grafik 70158058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43CEE57" w14:textId="77777777" w:rsidR="002B33CB" w:rsidRPr="00B773F6" w:rsidRDefault="002B33CB" w:rsidP="002B33CB">
      <w:pPr>
        <w:spacing w:after="0"/>
        <w:jc w:val="both"/>
        <w:rPr>
          <w:rFonts w:ascii="Times New Roman" w:hAnsi="Times New Roman" w:cs="Times New Roman"/>
          <w:sz w:val="20"/>
          <w:szCs w:val="20"/>
        </w:rPr>
      </w:pPr>
    </w:p>
    <w:p w14:paraId="30902C7D" w14:textId="5B82BC61" w:rsidR="002B33CB" w:rsidRPr="00E2251A" w:rsidRDefault="002B33CB" w:rsidP="002B33CB">
      <w:pPr>
        <w:pStyle w:val="GvdeMetni2"/>
        <w:tabs>
          <w:tab w:val="clear" w:pos="426"/>
        </w:tabs>
        <w:spacing w:line="276" w:lineRule="auto"/>
        <w:jc w:val="center"/>
        <w:rPr>
          <w:b w:val="0"/>
          <w:bCs/>
          <w:sz w:val="20"/>
        </w:rPr>
      </w:pPr>
      <w:r w:rsidRPr="00897D16">
        <w:rPr>
          <w:b w:val="0"/>
          <w:bCs/>
          <w:sz w:val="20"/>
        </w:rPr>
        <w:t>Grafik</w:t>
      </w:r>
      <w:r>
        <w:rPr>
          <w:b w:val="0"/>
          <w:bCs/>
          <w:sz w:val="20"/>
        </w:rPr>
        <w:t xml:space="preserve"> </w:t>
      </w:r>
      <w:r w:rsidR="00DE380B">
        <w:rPr>
          <w:b w:val="0"/>
          <w:bCs/>
          <w:sz w:val="20"/>
        </w:rPr>
        <w:t>6</w:t>
      </w:r>
      <w:r w:rsidRPr="00897D16">
        <w:rPr>
          <w:b w:val="0"/>
          <w:bCs/>
          <w:sz w:val="20"/>
        </w:rPr>
        <w:t xml:space="preserve">.0 </w:t>
      </w:r>
      <w:proofErr w:type="spellStart"/>
      <w:r>
        <w:rPr>
          <w:b w:val="0"/>
          <w:bCs/>
          <w:sz w:val="20"/>
        </w:rPr>
        <w:t>SMOreg</w:t>
      </w:r>
      <w:proofErr w:type="spellEnd"/>
      <w:r>
        <w:rPr>
          <w:b w:val="0"/>
          <w:bCs/>
          <w:sz w:val="20"/>
        </w:rPr>
        <w:t xml:space="preserve"> Regresyon ile Yemek Lezzeti Değerlendirmesi Niteliğinin Tahmini Performansı</w:t>
      </w:r>
    </w:p>
    <w:p w14:paraId="260789AF" w14:textId="77777777" w:rsidR="002B33CB" w:rsidRPr="002700CA" w:rsidRDefault="002B33CB" w:rsidP="002B33CB">
      <w:pPr>
        <w:spacing w:after="0"/>
        <w:rPr>
          <w:rFonts w:ascii="Times New Roman" w:hAnsi="Times New Roman" w:cs="Times New Roman"/>
          <w:sz w:val="20"/>
          <w:szCs w:val="20"/>
        </w:rPr>
      </w:pPr>
    </w:p>
    <w:p w14:paraId="0A39C2FD" w14:textId="77777777" w:rsidR="002B33CB" w:rsidRDefault="002B33CB" w:rsidP="002B33CB">
      <w:pPr>
        <w:spacing w:after="0"/>
        <w:jc w:val="center"/>
        <w:rPr>
          <w:rFonts w:ascii="Times New Roman" w:hAnsi="Times New Roman" w:cs="Times New Roman"/>
          <w:sz w:val="20"/>
          <w:szCs w:val="20"/>
        </w:rPr>
      </w:pPr>
      <w:r>
        <w:rPr>
          <w:rFonts w:ascii="Times New Roman" w:hAnsi="Times New Roman" w:cs="Times New Roman"/>
          <w:sz w:val="20"/>
          <w:szCs w:val="20"/>
        </w:rPr>
        <w:t xml:space="preserve">Tablo 3.0 </w:t>
      </w:r>
      <w:proofErr w:type="spellStart"/>
      <w:r>
        <w:rPr>
          <w:rFonts w:ascii="Times New Roman" w:hAnsi="Times New Roman" w:cs="Times New Roman"/>
          <w:sz w:val="20"/>
          <w:szCs w:val="20"/>
        </w:rPr>
        <w:t>SMOreg</w:t>
      </w:r>
      <w:proofErr w:type="spellEnd"/>
      <w:r>
        <w:rPr>
          <w:rFonts w:ascii="Times New Roman" w:hAnsi="Times New Roman" w:cs="Times New Roman"/>
          <w:sz w:val="20"/>
          <w:szCs w:val="20"/>
        </w:rPr>
        <w:t xml:space="preserve"> Regresyon ile Performans Analizi</w:t>
      </w:r>
    </w:p>
    <w:p w14:paraId="64FA112A" w14:textId="77777777" w:rsidR="002B33CB" w:rsidRDefault="002B33CB" w:rsidP="002B33CB">
      <w:pPr>
        <w:spacing w:after="0"/>
        <w:jc w:val="center"/>
        <w:rPr>
          <w:rFonts w:ascii="Times New Roman" w:hAnsi="Times New Roman" w:cs="Times New Roman"/>
          <w:sz w:val="20"/>
          <w:szCs w:val="20"/>
        </w:rPr>
      </w:pPr>
    </w:p>
    <w:tbl>
      <w:tblPr>
        <w:tblStyle w:val="TabloKlavuzu"/>
        <w:tblW w:w="9062" w:type="dxa"/>
        <w:tblLook w:val="04A0" w:firstRow="1" w:lastRow="0" w:firstColumn="1" w:lastColumn="0" w:noHBand="0" w:noVBand="1"/>
      </w:tblPr>
      <w:tblGrid>
        <w:gridCol w:w="1352"/>
        <w:gridCol w:w="1240"/>
        <w:gridCol w:w="2124"/>
        <w:gridCol w:w="2272"/>
        <w:gridCol w:w="2074"/>
      </w:tblGrid>
      <w:tr w:rsidR="00196091" w14:paraId="11329E6D" w14:textId="77777777" w:rsidTr="00196091">
        <w:tc>
          <w:tcPr>
            <w:tcW w:w="1352" w:type="dxa"/>
          </w:tcPr>
          <w:p w14:paraId="68716D5E" w14:textId="77777777" w:rsidR="00196091" w:rsidRPr="00D21858" w:rsidRDefault="00196091" w:rsidP="00481B31">
            <w:pPr>
              <w:jc w:val="center"/>
              <w:rPr>
                <w:rFonts w:ascii="Times New Roman" w:hAnsi="Times New Roman" w:cs="Times New Roman"/>
                <w:b/>
                <w:bCs/>
                <w:sz w:val="20"/>
                <w:szCs w:val="20"/>
              </w:rPr>
            </w:pPr>
            <w:r>
              <w:rPr>
                <w:rFonts w:ascii="Times New Roman" w:hAnsi="Times New Roman" w:cs="Times New Roman"/>
                <w:b/>
                <w:bCs/>
                <w:sz w:val="20"/>
                <w:szCs w:val="20"/>
              </w:rPr>
              <w:t>Bağımlı Nitelik</w:t>
            </w:r>
          </w:p>
        </w:tc>
        <w:tc>
          <w:tcPr>
            <w:tcW w:w="1240" w:type="dxa"/>
          </w:tcPr>
          <w:p w14:paraId="627DABAD" w14:textId="77777777" w:rsidR="00196091" w:rsidRPr="00D21858" w:rsidRDefault="00196091" w:rsidP="00481B31">
            <w:pPr>
              <w:jc w:val="center"/>
              <w:rPr>
                <w:rFonts w:ascii="Times New Roman" w:hAnsi="Times New Roman" w:cs="Times New Roman"/>
                <w:b/>
                <w:bCs/>
                <w:sz w:val="20"/>
                <w:szCs w:val="20"/>
              </w:rPr>
            </w:pPr>
            <w:r>
              <w:rPr>
                <w:rFonts w:ascii="Times New Roman" w:hAnsi="Times New Roman" w:cs="Times New Roman"/>
                <w:b/>
                <w:bCs/>
                <w:sz w:val="20"/>
                <w:szCs w:val="20"/>
              </w:rPr>
              <w:t>KK</w:t>
            </w:r>
          </w:p>
        </w:tc>
        <w:tc>
          <w:tcPr>
            <w:tcW w:w="2124" w:type="dxa"/>
          </w:tcPr>
          <w:p w14:paraId="4A0E9048" w14:textId="4BE1FF75" w:rsidR="00196091" w:rsidRDefault="00196091" w:rsidP="00481B31">
            <w:pPr>
              <w:jc w:val="center"/>
              <w:rPr>
                <w:rFonts w:ascii="Times New Roman" w:hAnsi="Times New Roman" w:cs="Times New Roman"/>
                <w:b/>
                <w:bCs/>
                <w:sz w:val="20"/>
                <w:szCs w:val="20"/>
              </w:rPr>
            </w:pPr>
            <w:r>
              <w:rPr>
                <w:rFonts w:ascii="Times New Roman" w:hAnsi="Times New Roman" w:cs="Times New Roman"/>
                <w:b/>
                <w:bCs/>
                <w:sz w:val="20"/>
                <w:szCs w:val="20"/>
              </w:rPr>
              <w:t>R-</w:t>
            </w:r>
            <w:proofErr w:type="spellStart"/>
            <w:r>
              <w:rPr>
                <w:rFonts w:ascii="Times New Roman" w:hAnsi="Times New Roman" w:cs="Times New Roman"/>
                <w:b/>
                <w:bCs/>
                <w:sz w:val="20"/>
                <w:szCs w:val="20"/>
              </w:rPr>
              <w:t>Squared</w:t>
            </w:r>
            <w:proofErr w:type="spellEnd"/>
          </w:p>
        </w:tc>
        <w:tc>
          <w:tcPr>
            <w:tcW w:w="2272" w:type="dxa"/>
          </w:tcPr>
          <w:p w14:paraId="0A3007B5" w14:textId="13B962C3" w:rsidR="00196091" w:rsidRPr="00D21858" w:rsidRDefault="00196091" w:rsidP="00481B31">
            <w:pPr>
              <w:jc w:val="center"/>
              <w:rPr>
                <w:rFonts w:ascii="Times New Roman" w:hAnsi="Times New Roman" w:cs="Times New Roman"/>
                <w:b/>
                <w:bCs/>
                <w:sz w:val="20"/>
                <w:szCs w:val="20"/>
              </w:rPr>
            </w:pPr>
            <w:r>
              <w:rPr>
                <w:rFonts w:ascii="Times New Roman" w:hAnsi="Times New Roman" w:cs="Times New Roman"/>
                <w:b/>
                <w:bCs/>
                <w:sz w:val="20"/>
                <w:szCs w:val="20"/>
              </w:rPr>
              <w:t>MAE</w:t>
            </w:r>
          </w:p>
        </w:tc>
        <w:tc>
          <w:tcPr>
            <w:tcW w:w="2074" w:type="dxa"/>
          </w:tcPr>
          <w:p w14:paraId="6FA467E5" w14:textId="77777777" w:rsidR="00196091" w:rsidRPr="00D21858" w:rsidRDefault="00196091" w:rsidP="00481B31">
            <w:pPr>
              <w:jc w:val="center"/>
              <w:rPr>
                <w:rFonts w:ascii="Times New Roman" w:hAnsi="Times New Roman" w:cs="Times New Roman"/>
                <w:b/>
                <w:bCs/>
                <w:sz w:val="20"/>
                <w:szCs w:val="20"/>
              </w:rPr>
            </w:pPr>
            <w:r>
              <w:rPr>
                <w:rFonts w:ascii="Times New Roman" w:hAnsi="Times New Roman" w:cs="Times New Roman"/>
                <w:b/>
                <w:bCs/>
                <w:sz w:val="20"/>
                <w:szCs w:val="20"/>
              </w:rPr>
              <w:t>RMSE</w:t>
            </w:r>
          </w:p>
        </w:tc>
      </w:tr>
      <w:tr w:rsidR="00196091" w14:paraId="242CD74E" w14:textId="77777777" w:rsidTr="00196091">
        <w:tc>
          <w:tcPr>
            <w:tcW w:w="1352" w:type="dxa"/>
          </w:tcPr>
          <w:p w14:paraId="5DF4742B" w14:textId="77777777" w:rsidR="00196091" w:rsidRDefault="00196091" w:rsidP="00481B31">
            <w:pPr>
              <w:jc w:val="center"/>
              <w:rPr>
                <w:rFonts w:ascii="Times New Roman" w:hAnsi="Times New Roman" w:cs="Times New Roman"/>
                <w:sz w:val="20"/>
                <w:szCs w:val="20"/>
              </w:rPr>
            </w:pPr>
            <w:r>
              <w:rPr>
                <w:rFonts w:ascii="Times New Roman" w:hAnsi="Times New Roman" w:cs="Times New Roman"/>
                <w:sz w:val="20"/>
                <w:szCs w:val="20"/>
              </w:rPr>
              <w:t>YLD</w:t>
            </w:r>
          </w:p>
        </w:tc>
        <w:tc>
          <w:tcPr>
            <w:tcW w:w="1240" w:type="dxa"/>
          </w:tcPr>
          <w:p w14:paraId="061974C9" w14:textId="77777777" w:rsidR="00196091" w:rsidRDefault="00196091" w:rsidP="00481B31">
            <w:pPr>
              <w:jc w:val="center"/>
              <w:rPr>
                <w:rFonts w:ascii="Times New Roman" w:hAnsi="Times New Roman" w:cs="Times New Roman"/>
                <w:sz w:val="20"/>
                <w:szCs w:val="20"/>
              </w:rPr>
            </w:pPr>
            <w:r w:rsidRPr="005D10E2">
              <w:rPr>
                <w:rFonts w:ascii="Times New Roman" w:hAnsi="Times New Roman" w:cs="Times New Roman"/>
                <w:sz w:val="20"/>
                <w:szCs w:val="20"/>
              </w:rPr>
              <w:t>0.8939</w:t>
            </w:r>
          </w:p>
        </w:tc>
        <w:tc>
          <w:tcPr>
            <w:tcW w:w="2124" w:type="dxa"/>
          </w:tcPr>
          <w:p w14:paraId="4A69D2EE" w14:textId="1FBC77B2" w:rsidR="00196091" w:rsidRPr="005D10E2" w:rsidRDefault="00196091" w:rsidP="00481B31">
            <w:pPr>
              <w:jc w:val="center"/>
              <w:rPr>
                <w:rFonts w:ascii="Times New Roman" w:hAnsi="Times New Roman" w:cs="Times New Roman"/>
                <w:sz w:val="20"/>
                <w:szCs w:val="20"/>
              </w:rPr>
            </w:pPr>
            <w:r w:rsidRPr="00196091">
              <w:rPr>
                <w:rFonts w:ascii="Times New Roman" w:hAnsi="Times New Roman" w:cs="Times New Roman"/>
                <w:sz w:val="20"/>
                <w:szCs w:val="20"/>
              </w:rPr>
              <w:t>0.799</w:t>
            </w:r>
            <w:r>
              <w:rPr>
                <w:rFonts w:ascii="Times New Roman" w:hAnsi="Times New Roman" w:cs="Times New Roman"/>
                <w:sz w:val="20"/>
                <w:szCs w:val="20"/>
              </w:rPr>
              <w:t>1</w:t>
            </w:r>
          </w:p>
        </w:tc>
        <w:tc>
          <w:tcPr>
            <w:tcW w:w="2272" w:type="dxa"/>
          </w:tcPr>
          <w:p w14:paraId="19A1EA5C" w14:textId="2BC1F1E6" w:rsidR="00196091" w:rsidRDefault="00196091" w:rsidP="00481B31">
            <w:pPr>
              <w:jc w:val="center"/>
              <w:rPr>
                <w:rFonts w:ascii="Times New Roman" w:hAnsi="Times New Roman" w:cs="Times New Roman"/>
                <w:sz w:val="20"/>
                <w:szCs w:val="20"/>
              </w:rPr>
            </w:pPr>
            <w:r w:rsidRPr="005D10E2">
              <w:rPr>
                <w:rFonts w:ascii="Times New Roman" w:hAnsi="Times New Roman" w:cs="Times New Roman"/>
                <w:sz w:val="20"/>
                <w:szCs w:val="20"/>
              </w:rPr>
              <w:t>0.4125</w:t>
            </w:r>
          </w:p>
        </w:tc>
        <w:tc>
          <w:tcPr>
            <w:tcW w:w="2074" w:type="dxa"/>
          </w:tcPr>
          <w:p w14:paraId="73A88CC2" w14:textId="77777777" w:rsidR="00196091" w:rsidRDefault="00196091" w:rsidP="00481B31">
            <w:pPr>
              <w:jc w:val="center"/>
              <w:rPr>
                <w:rFonts w:ascii="Times New Roman" w:hAnsi="Times New Roman" w:cs="Times New Roman"/>
                <w:sz w:val="20"/>
                <w:szCs w:val="20"/>
              </w:rPr>
            </w:pPr>
            <w:r w:rsidRPr="005D10E2">
              <w:rPr>
                <w:rFonts w:ascii="Times New Roman" w:hAnsi="Times New Roman" w:cs="Times New Roman"/>
                <w:sz w:val="20"/>
                <w:szCs w:val="20"/>
              </w:rPr>
              <w:t>0.5567</w:t>
            </w:r>
          </w:p>
        </w:tc>
      </w:tr>
    </w:tbl>
    <w:p w14:paraId="674C834E" w14:textId="77777777" w:rsidR="002B33CB" w:rsidRDefault="002B33CB" w:rsidP="002B33CB">
      <w:pPr>
        <w:spacing w:after="0"/>
        <w:jc w:val="both"/>
        <w:rPr>
          <w:rFonts w:ascii="Times New Roman" w:hAnsi="Times New Roman" w:cs="Times New Roman"/>
          <w:sz w:val="20"/>
          <w:szCs w:val="20"/>
        </w:rPr>
      </w:pPr>
    </w:p>
    <w:p w14:paraId="04A61418" w14:textId="0AF5D9E4" w:rsidR="00473D2A" w:rsidRPr="006C69C7" w:rsidRDefault="002B33CB" w:rsidP="00473D2A">
      <w:pPr>
        <w:spacing w:after="0"/>
        <w:ind w:firstLine="709"/>
        <w:jc w:val="both"/>
        <w:rPr>
          <w:rFonts w:ascii="Times New Roman" w:hAnsi="Times New Roman" w:cs="Times New Roman"/>
          <w:b/>
          <w:sz w:val="20"/>
          <w:szCs w:val="20"/>
        </w:rPr>
      </w:pPr>
      <w:r w:rsidRPr="006C69C7">
        <w:rPr>
          <w:rFonts w:ascii="Times New Roman" w:hAnsi="Times New Roman" w:cs="Times New Roman"/>
          <w:b/>
          <w:sz w:val="20"/>
          <w:szCs w:val="20"/>
        </w:rPr>
        <w:t>4.</w:t>
      </w:r>
      <w:r>
        <w:rPr>
          <w:rFonts w:ascii="Times New Roman" w:hAnsi="Times New Roman" w:cs="Times New Roman"/>
          <w:b/>
          <w:sz w:val="20"/>
          <w:szCs w:val="20"/>
        </w:rPr>
        <w:t>3</w:t>
      </w:r>
      <w:r w:rsidRPr="006C69C7">
        <w:rPr>
          <w:rFonts w:ascii="Times New Roman" w:hAnsi="Times New Roman" w:cs="Times New Roman"/>
          <w:b/>
          <w:sz w:val="20"/>
          <w:szCs w:val="20"/>
        </w:rPr>
        <w:t xml:space="preserve">. </w:t>
      </w:r>
      <w:r w:rsidR="00473D2A">
        <w:rPr>
          <w:rFonts w:ascii="Times New Roman" w:hAnsi="Times New Roman" w:cs="Times New Roman"/>
          <w:b/>
          <w:sz w:val="20"/>
          <w:szCs w:val="20"/>
        </w:rPr>
        <w:t>Karar Kökü</w:t>
      </w:r>
    </w:p>
    <w:p w14:paraId="70347FA0" w14:textId="0BE4C7E8" w:rsidR="002B33CB" w:rsidRDefault="002B33CB" w:rsidP="002B33CB">
      <w:pPr>
        <w:spacing w:after="0"/>
        <w:ind w:firstLine="709"/>
        <w:jc w:val="both"/>
        <w:rPr>
          <w:rFonts w:ascii="Times New Roman" w:hAnsi="Times New Roman" w:cs="Times New Roman"/>
          <w:sz w:val="20"/>
          <w:szCs w:val="20"/>
        </w:rPr>
      </w:pPr>
      <w:r w:rsidRPr="00307F95">
        <w:rPr>
          <w:rFonts w:ascii="Times New Roman" w:hAnsi="Times New Roman" w:cs="Times New Roman"/>
          <w:sz w:val="20"/>
          <w:szCs w:val="20"/>
        </w:rPr>
        <w:t xml:space="preserve">Veri seti 102 örneği ve 14 özelliği içerir; </w:t>
      </w:r>
      <w:r w:rsidR="009865E1">
        <w:rPr>
          <w:rFonts w:ascii="Times New Roman" w:hAnsi="Times New Roman" w:cs="Times New Roman"/>
          <w:sz w:val="20"/>
          <w:szCs w:val="20"/>
        </w:rPr>
        <w:t xml:space="preserve">veriler </w:t>
      </w:r>
      <w:proofErr w:type="gramStart"/>
      <w:r>
        <w:rPr>
          <w:rFonts w:ascii="Times New Roman" w:hAnsi="Times New Roman" w:cs="Times New Roman"/>
          <w:sz w:val="20"/>
          <w:szCs w:val="20"/>
        </w:rPr>
        <w:t>%</w:t>
      </w:r>
      <w:r w:rsidRPr="00307F95">
        <w:rPr>
          <w:rFonts w:ascii="Times New Roman" w:hAnsi="Times New Roman" w:cs="Times New Roman"/>
          <w:sz w:val="20"/>
          <w:szCs w:val="20"/>
        </w:rPr>
        <w:t>80</w:t>
      </w:r>
      <w:proofErr w:type="gramEnd"/>
      <w:r w:rsidR="009865E1">
        <w:rPr>
          <w:rFonts w:ascii="Times New Roman" w:hAnsi="Times New Roman" w:cs="Times New Roman"/>
          <w:sz w:val="20"/>
          <w:szCs w:val="20"/>
        </w:rPr>
        <w:t xml:space="preserve"> eğitim </w:t>
      </w:r>
      <w:r w:rsidR="006B1FF4">
        <w:rPr>
          <w:rFonts w:ascii="Times New Roman" w:hAnsi="Times New Roman" w:cs="Times New Roman"/>
          <w:sz w:val="20"/>
          <w:szCs w:val="20"/>
        </w:rPr>
        <w:t>ve</w:t>
      </w:r>
      <w:r w:rsidR="009865E1">
        <w:rPr>
          <w:rFonts w:ascii="Times New Roman" w:hAnsi="Times New Roman" w:cs="Times New Roman"/>
          <w:sz w:val="20"/>
          <w:szCs w:val="20"/>
        </w:rPr>
        <w:t xml:space="preserve"> </w:t>
      </w:r>
      <w:r>
        <w:rPr>
          <w:rFonts w:ascii="Times New Roman" w:hAnsi="Times New Roman" w:cs="Times New Roman"/>
          <w:sz w:val="20"/>
          <w:szCs w:val="20"/>
        </w:rPr>
        <w:t>%</w:t>
      </w:r>
      <w:r w:rsidRPr="00307F95">
        <w:rPr>
          <w:rFonts w:ascii="Times New Roman" w:hAnsi="Times New Roman" w:cs="Times New Roman"/>
          <w:sz w:val="20"/>
          <w:szCs w:val="20"/>
        </w:rPr>
        <w:t>20</w:t>
      </w:r>
      <w:r w:rsidR="009865E1">
        <w:rPr>
          <w:rFonts w:ascii="Times New Roman" w:hAnsi="Times New Roman" w:cs="Times New Roman"/>
          <w:sz w:val="20"/>
          <w:szCs w:val="20"/>
        </w:rPr>
        <w:t xml:space="preserve"> test</w:t>
      </w:r>
      <w:r w:rsidRPr="00307F95">
        <w:rPr>
          <w:rFonts w:ascii="Times New Roman" w:hAnsi="Times New Roman" w:cs="Times New Roman"/>
          <w:sz w:val="20"/>
          <w:szCs w:val="20"/>
        </w:rPr>
        <w:t xml:space="preserve"> </w:t>
      </w:r>
      <w:r w:rsidR="009865E1">
        <w:rPr>
          <w:rFonts w:ascii="Times New Roman" w:hAnsi="Times New Roman" w:cs="Times New Roman"/>
          <w:sz w:val="20"/>
          <w:szCs w:val="20"/>
        </w:rPr>
        <w:t xml:space="preserve">için </w:t>
      </w:r>
      <w:r w:rsidRPr="00307F95">
        <w:rPr>
          <w:rFonts w:ascii="Times New Roman" w:hAnsi="Times New Roman" w:cs="Times New Roman"/>
          <w:sz w:val="20"/>
          <w:szCs w:val="20"/>
        </w:rPr>
        <w:t>bölünmüştür</w:t>
      </w:r>
      <w:r>
        <w:rPr>
          <w:rFonts w:ascii="Times New Roman" w:hAnsi="Times New Roman" w:cs="Times New Roman"/>
          <w:sz w:val="20"/>
          <w:szCs w:val="20"/>
        </w:rPr>
        <w:t xml:space="preserve">. </w:t>
      </w:r>
      <w:r w:rsidRPr="00D81407">
        <w:rPr>
          <w:rFonts w:ascii="Times New Roman" w:hAnsi="Times New Roman" w:cs="Times New Roman"/>
          <w:sz w:val="20"/>
          <w:szCs w:val="20"/>
        </w:rPr>
        <w:t xml:space="preserve">Modelin basit yapısı ve düşük hesaplama süresi, hızlı ve anında sınıflandırma sağlar. </w:t>
      </w:r>
      <w:r>
        <w:rPr>
          <w:rFonts w:ascii="Times New Roman" w:hAnsi="Times New Roman" w:cs="Times New Roman"/>
          <w:sz w:val="20"/>
          <w:szCs w:val="20"/>
        </w:rPr>
        <w:t>Sonuç olarak, yüksek</w:t>
      </w:r>
      <w:r w:rsidRPr="00D81407">
        <w:rPr>
          <w:rFonts w:ascii="Times New Roman" w:hAnsi="Times New Roman" w:cs="Times New Roman"/>
          <w:sz w:val="20"/>
          <w:szCs w:val="20"/>
        </w:rPr>
        <w:t xml:space="preserve"> </w:t>
      </w:r>
      <w:r>
        <w:rPr>
          <w:rFonts w:ascii="Times New Roman" w:hAnsi="Times New Roman" w:cs="Times New Roman"/>
          <w:sz w:val="20"/>
          <w:szCs w:val="20"/>
        </w:rPr>
        <w:t xml:space="preserve">KK </w:t>
      </w:r>
      <w:r w:rsidRPr="00D81407">
        <w:rPr>
          <w:rFonts w:ascii="Times New Roman" w:hAnsi="Times New Roman" w:cs="Times New Roman"/>
          <w:sz w:val="20"/>
          <w:szCs w:val="20"/>
        </w:rPr>
        <w:t>ve düşük hata değerleri</w:t>
      </w:r>
      <w:r>
        <w:rPr>
          <w:rFonts w:ascii="Times New Roman" w:hAnsi="Times New Roman" w:cs="Times New Roman"/>
          <w:sz w:val="20"/>
          <w:szCs w:val="20"/>
        </w:rPr>
        <w:t xml:space="preserve">, </w:t>
      </w:r>
      <w:r w:rsidRPr="00D81407">
        <w:rPr>
          <w:rFonts w:ascii="Times New Roman" w:hAnsi="Times New Roman" w:cs="Times New Roman"/>
          <w:sz w:val="20"/>
          <w:szCs w:val="20"/>
        </w:rPr>
        <w:t>modelin veri setindeki desenleri yakalama yeteneğini</w:t>
      </w:r>
      <w:r>
        <w:rPr>
          <w:rFonts w:ascii="Times New Roman" w:hAnsi="Times New Roman" w:cs="Times New Roman"/>
          <w:sz w:val="20"/>
          <w:szCs w:val="20"/>
        </w:rPr>
        <w:t xml:space="preserve"> vurgulamaktadır</w:t>
      </w:r>
      <w:r w:rsidRPr="00D81407">
        <w:rPr>
          <w:rFonts w:ascii="Times New Roman" w:hAnsi="Times New Roman" w:cs="Times New Roman"/>
          <w:sz w:val="20"/>
          <w:szCs w:val="20"/>
        </w:rPr>
        <w:t>. Bu sonuçlar, basit sınıflandırma görevlerinde etkili bir çözüm olarak modelin kullanımını desteklemektedir.</w:t>
      </w:r>
    </w:p>
    <w:p w14:paraId="76C6D777" w14:textId="77777777" w:rsidR="00E262E2" w:rsidRDefault="00E262E2" w:rsidP="002B33CB">
      <w:pPr>
        <w:spacing w:after="0"/>
        <w:ind w:firstLine="709"/>
        <w:jc w:val="both"/>
        <w:rPr>
          <w:rFonts w:ascii="Times New Roman" w:hAnsi="Times New Roman" w:cs="Times New Roman"/>
          <w:sz w:val="20"/>
          <w:szCs w:val="20"/>
        </w:rPr>
      </w:pPr>
    </w:p>
    <w:p w14:paraId="291101E8" w14:textId="77777777" w:rsidR="002B33CB" w:rsidRDefault="002B33CB" w:rsidP="002B33CB">
      <w:pPr>
        <w:spacing w:after="0"/>
        <w:jc w:val="center"/>
        <w:rPr>
          <w:rFonts w:ascii="Times New Roman" w:hAnsi="Times New Roman" w:cs="Times New Roman"/>
          <w:sz w:val="20"/>
          <w:szCs w:val="20"/>
        </w:rPr>
      </w:pPr>
      <w:r>
        <w:rPr>
          <w:rFonts w:ascii="Times New Roman" w:hAnsi="Times New Roman" w:cs="Times New Roman"/>
          <w:noProof/>
          <w:sz w:val="24"/>
          <w:szCs w:val="24"/>
        </w:rPr>
        <w:drawing>
          <wp:inline distT="0" distB="0" distL="0" distR="0" wp14:anchorId="1A8F6BC4" wp14:editId="3C185482">
            <wp:extent cx="3235325" cy="1764030"/>
            <wp:effectExtent l="0" t="0" r="3175" b="7620"/>
            <wp:docPr id="1889812621" name="Grafik 18898126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C82E099" w14:textId="77777777" w:rsidR="002B33CB" w:rsidRPr="00806C2A" w:rsidRDefault="002B33CB" w:rsidP="002B33CB">
      <w:pPr>
        <w:spacing w:after="0"/>
        <w:ind w:firstLine="709"/>
        <w:jc w:val="both"/>
        <w:rPr>
          <w:rFonts w:ascii="Times New Roman" w:hAnsi="Times New Roman" w:cs="Times New Roman"/>
          <w:sz w:val="20"/>
          <w:szCs w:val="20"/>
        </w:rPr>
      </w:pPr>
    </w:p>
    <w:p w14:paraId="13EF13B8" w14:textId="4770FFC4" w:rsidR="002B33CB" w:rsidRPr="00E2251A" w:rsidRDefault="002B33CB" w:rsidP="002B33CB">
      <w:pPr>
        <w:pStyle w:val="GvdeMetni2"/>
        <w:tabs>
          <w:tab w:val="clear" w:pos="426"/>
        </w:tabs>
        <w:spacing w:line="276" w:lineRule="auto"/>
        <w:jc w:val="center"/>
        <w:rPr>
          <w:b w:val="0"/>
          <w:bCs/>
          <w:sz w:val="20"/>
        </w:rPr>
      </w:pPr>
      <w:r w:rsidRPr="00897D16">
        <w:rPr>
          <w:b w:val="0"/>
          <w:bCs/>
          <w:sz w:val="20"/>
        </w:rPr>
        <w:t>Grafik</w:t>
      </w:r>
      <w:r w:rsidR="00DE380B">
        <w:rPr>
          <w:b w:val="0"/>
          <w:bCs/>
          <w:sz w:val="20"/>
        </w:rPr>
        <w:t xml:space="preserve"> 7</w:t>
      </w:r>
      <w:r w:rsidRPr="00897D16">
        <w:rPr>
          <w:b w:val="0"/>
          <w:bCs/>
          <w:sz w:val="20"/>
        </w:rPr>
        <w:t xml:space="preserve">.0 </w:t>
      </w:r>
      <w:proofErr w:type="spellStart"/>
      <w:r>
        <w:rPr>
          <w:b w:val="0"/>
          <w:bCs/>
          <w:sz w:val="20"/>
        </w:rPr>
        <w:t>Decision</w:t>
      </w:r>
      <w:proofErr w:type="spellEnd"/>
      <w:r>
        <w:rPr>
          <w:b w:val="0"/>
          <w:bCs/>
          <w:sz w:val="20"/>
        </w:rPr>
        <w:t xml:space="preserve"> </w:t>
      </w:r>
      <w:proofErr w:type="spellStart"/>
      <w:r>
        <w:rPr>
          <w:b w:val="0"/>
          <w:bCs/>
          <w:sz w:val="20"/>
        </w:rPr>
        <w:t>Stump</w:t>
      </w:r>
      <w:proofErr w:type="spellEnd"/>
      <w:r>
        <w:rPr>
          <w:b w:val="0"/>
          <w:bCs/>
          <w:sz w:val="20"/>
        </w:rPr>
        <w:t xml:space="preserve"> ile Ürün Kalite Düşüncesi Tahmini Performansı</w:t>
      </w:r>
    </w:p>
    <w:p w14:paraId="55D42DEB" w14:textId="77777777" w:rsidR="002B33CB" w:rsidRPr="00E2251A" w:rsidRDefault="002B33CB" w:rsidP="002B33CB">
      <w:pPr>
        <w:spacing w:after="0" w:line="360" w:lineRule="auto"/>
        <w:jc w:val="center"/>
        <w:rPr>
          <w:rFonts w:ascii="Times New Roman" w:hAnsi="Times New Roman" w:cs="Times New Roman"/>
          <w:sz w:val="20"/>
          <w:szCs w:val="20"/>
        </w:rPr>
      </w:pPr>
    </w:p>
    <w:p w14:paraId="47F2736D" w14:textId="77777777" w:rsidR="002B33CB" w:rsidRDefault="002B33CB" w:rsidP="002B33CB">
      <w:pPr>
        <w:spacing w:after="0"/>
        <w:jc w:val="center"/>
        <w:rPr>
          <w:rFonts w:ascii="Times New Roman" w:hAnsi="Times New Roman" w:cs="Times New Roman"/>
          <w:sz w:val="20"/>
          <w:szCs w:val="20"/>
        </w:rPr>
      </w:pPr>
      <w:r>
        <w:rPr>
          <w:rFonts w:ascii="Times New Roman" w:hAnsi="Times New Roman" w:cs="Times New Roman"/>
          <w:sz w:val="20"/>
          <w:szCs w:val="20"/>
        </w:rPr>
        <w:t xml:space="preserve">Tablo 4.0 </w:t>
      </w:r>
      <w:proofErr w:type="spellStart"/>
      <w:r>
        <w:rPr>
          <w:rFonts w:ascii="Times New Roman" w:hAnsi="Times New Roman" w:cs="Times New Roman"/>
          <w:sz w:val="20"/>
          <w:szCs w:val="20"/>
        </w:rPr>
        <w:t>Decision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Stump</w:t>
      </w:r>
      <w:proofErr w:type="spellEnd"/>
      <w:r>
        <w:rPr>
          <w:rFonts w:ascii="Times New Roman" w:hAnsi="Times New Roman" w:cs="Times New Roman"/>
          <w:sz w:val="20"/>
          <w:szCs w:val="20"/>
        </w:rPr>
        <w:t xml:space="preserve"> Regresyon ile Performans Analizi</w:t>
      </w:r>
    </w:p>
    <w:p w14:paraId="3B42FB62" w14:textId="77777777" w:rsidR="002B33CB" w:rsidRDefault="002B33CB" w:rsidP="002B33CB">
      <w:pPr>
        <w:spacing w:after="0"/>
        <w:jc w:val="center"/>
        <w:rPr>
          <w:rFonts w:ascii="Times New Roman" w:hAnsi="Times New Roman" w:cs="Times New Roman"/>
          <w:sz w:val="20"/>
          <w:szCs w:val="20"/>
        </w:rPr>
      </w:pPr>
    </w:p>
    <w:tbl>
      <w:tblPr>
        <w:tblStyle w:val="TabloKlavuzu"/>
        <w:tblW w:w="9062" w:type="dxa"/>
        <w:tblLook w:val="04A0" w:firstRow="1" w:lastRow="0" w:firstColumn="1" w:lastColumn="0" w:noHBand="0" w:noVBand="1"/>
      </w:tblPr>
      <w:tblGrid>
        <w:gridCol w:w="1599"/>
        <w:gridCol w:w="1358"/>
        <w:gridCol w:w="1914"/>
        <w:gridCol w:w="2037"/>
        <w:gridCol w:w="2154"/>
      </w:tblGrid>
      <w:tr w:rsidR="002F4620" w14:paraId="01D19A85" w14:textId="77777777" w:rsidTr="002F4620">
        <w:tc>
          <w:tcPr>
            <w:tcW w:w="1599" w:type="dxa"/>
          </w:tcPr>
          <w:p w14:paraId="13B2AFD4" w14:textId="77777777" w:rsidR="002F4620" w:rsidRPr="00D21858" w:rsidRDefault="002F4620" w:rsidP="00481B31">
            <w:pPr>
              <w:jc w:val="center"/>
              <w:rPr>
                <w:rFonts w:ascii="Times New Roman" w:hAnsi="Times New Roman" w:cs="Times New Roman"/>
                <w:b/>
                <w:bCs/>
                <w:sz w:val="20"/>
                <w:szCs w:val="20"/>
              </w:rPr>
            </w:pPr>
            <w:r>
              <w:rPr>
                <w:rFonts w:ascii="Times New Roman" w:hAnsi="Times New Roman" w:cs="Times New Roman"/>
                <w:b/>
                <w:bCs/>
                <w:sz w:val="20"/>
                <w:szCs w:val="20"/>
              </w:rPr>
              <w:t>Bağımlı Nitelik</w:t>
            </w:r>
          </w:p>
        </w:tc>
        <w:tc>
          <w:tcPr>
            <w:tcW w:w="1358" w:type="dxa"/>
          </w:tcPr>
          <w:p w14:paraId="49100798" w14:textId="77777777" w:rsidR="002F4620" w:rsidRPr="00D21858" w:rsidRDefault="002F4620" w:rsidP="00481B31">
            <w:pPr>
              <w:jc w:val="center"/>
              <w:rPr>
                <w:rFonts w:ascii="Times New Roman" w:hAnsi="Times New Roman" w:cs="Times New Roman"/>
                <w:b/>
                <w:bCs/>
                <w:sz w:val="20"/>
                <w:szCs w:val="20"/>
              </w:rPr>
            </w:pPr>
            <w:r>
              <w:rPr>
                <w:rFonts w:ascii="Times New Roman" w:hAnsi="Times New Roman" w:cs="Times New Roman"/>
                <w:b/>
                <w:bCs/>
                <w:sz w:val="20"/>
                <w:szCs w:val="20"/>
              </w:rPr>
              <w:t>KK</w:t>
            </w:r>
          </w:p>
        </w:tc>
        <w:tc>
          <w:tcPr>
            <w:tcW w:w="1914" w:type="dxa"/>
          </w:tcPr>
          <w:p w14:paraId="05B36873" w14:textId="15343A96" w:rsidR="002F4620" w:rsidRDefault="002F4620" w:rsidP="00481B31">
            <w:pPr>
              <w:jc w:val="center"/>
              <w:rPr>
                <w:rFonts w:ascii="Times New Roman" w:hAnsi="Times New Roman" w:cs="Times New Roman"/>
                <w:b/>
                <w:bCs/>
                <w:sz w:val="20"/>
                <w:szCs w:val="20"/>
              </w:rPr>
            </w:pPr>
            <w:r>
              <w:rPr>
                <w:rFonts w:ascii="Times New Roman" w:hAnsi="Times New Roman" w:cs="Times New Roman"/>
                <w:b/>
                <w:bCs/>
                <w:sz w:val="20"/>
                <w:szCs w:val="20"/>
              </w:rPr>
              <w:t>R-</w:t>
            </w:r>
            <w:proofErr w:type="spellStart"/>
            <w:r>
              <w:rPr>
                <w:rFonts w:ascii="Times New Roman" w:hAnsi="Times New Roman" w:cs="Times New Roman"/>
                <w:b/>
                <w:bCs/>
                <w:sz w:val="20"/>
                <w:szCs w:val="20"/>
              </w:rPr>
              <w:t>Squared</w:t>
            </w:r>
            <w:proofErr w:type="spellEnd"/>
          </w:p>
        </w:tc>
        <w:tc>
          <w:tcPr>
            <w:tcW w:w="2037" w:type="dxa"/>
          </w:tcPr>
          <w:p w14:paraId="0700392D" w14:textId="4BC5FE23" w:rsidR="002F4620" w:rsidRPr="00D21858" w:rsidRDefault="002F4620" w:rsidP="00481B31">
            <w:pPr>
              <w:jc w:val="center"/>
              <w:rPr>
                <w:rFonts w:ascii="Times New Roman" w:hAnsi="Times New Roman" w:cs="Times New Roman"/>
                <w:b/>
                <w:bCs/>
                <w:sz w:val="20"/>
                <w:szCs w:val="20"/>
              </w:rPr>
            </w:pPr>
            <w:r>
              <w:rPr>
                <w:rFonts w:ascii="Times New Roman" w:hAnsi="Times New Roman" w:cs="Times New Roman"/>
                <w:b/>
                <w:bCs/>
                <w:sz w:val="20"/>
                <w:szCs w:val="20"/>
              </w:rPr>
              <w:t>MAE</w:t>
            </w:r>
          </w:p>
        </w:tc>
        <w:tc>
          <w:tcPr>
            <w:tcW w:w="2154" w:type="dxa"/>
          </w:tcPr>
          <w:p w14:paraId="2E9E167E" w14:textId="77777777" w:rsidR="002F4620" w:rsidRPr="00D21858" w:rsidRDefault="002F4620" w:rsidP="00481B31">
            <w:pPr>
              <w:jc w:val="center"/>
              <w:rPr>
                <w:rFonts w:ascii="Times New Roman" w:hAnsi="Times New Roman" w:cs="Times New Roman"/>
                <w:b/>
                <w:bCs/>
                <w:sz w:val="20"/>
                <w:szCs w:val="20"/>
              </w:rPr>
            </w:pPr>
            <w:r>
              <w:rPr>
                <w:rFonts w:ascii="Times New Roman" w:hAnsi="Times New Roman" w:cs="Times New Roman"/>
                <w:b/>
                <w:bCs/>
                <w:sz w:val="20"/>
                <w:szCs w:val="20"/>
              </w:rPr>
              <w:t>RMSE</w:t>
            </w:r>
          </w:p>
        </w:tc>
      </w:tr>
      <w:tr w:rsidR="002F4620" w14:paraId="77349D9C" w14:textId="77777777" w:rsidTr="002F4620">
        <w:tc>
          <w:tcPr>
            <w:tcW w:w="1599" w:type="dxa"/>
          </w:tcPr>
          <w:p w14:paraId="6121A360" w14:textId="77777777" w:rsidR="002F4620" w:rsidRDefault="002F4620" w:rsidP="00481B31">
            <w:pPr>
              <w:jc w:val="center"/>
              <w:rPr>
                <w:rFonts w:ascii="Times New Roman" w:hAnsi="Times New Roman" w:cs="Times New Roman"/>
                <w:sz w:val="20"/>
                <w:szCs w:val="20"/>
              </w:rPr>
            </w:pPr>
            <w:r>
              <w:rPr>
                <w:rFonts w:ascii="Times New Roman" w:hAnsi="Times New Roman" w:cs="Times New Roman"/>
                <w:sz w:val="20"/>
                <w:szCs w:val="20"/>
              </w:rPr>
              <w:t>ÜKD</w:t>
            </w:r>
          </w:p>
        </w:tc>
        <w:tc>
          <w:tcPr>
            <w:tcW w:w="1358" w:type="dxa"/>
          </w:tcPr>
          <w:p w14:paraId="62858985" w14:textId="77777777" w:rsidR="002F4620" w:rsidRDefault="002F4620" w:rsidP="00481B31">
            <w:pPr>
              <w:jc w:val="center"/>
              <w:rPr>
                <w:rFonts w:ascii="Times New Roman" w:hAnsi="Times New Roman" w:cs="Times New Roman"/>
                <w:sz w:val="20"/>
                <w:szCs w:val="20"/>
              </w:rPr>
            </w:pPr>
            <w:r w:rsidRPr="00892CD1">
              <w:rPr>
                <w:rFonts w:ascii="Times New Roman" w:hAnsi="Times New Roman" w:cs="Times New Roman"/>
                <w:sz w:val="20"/>
                <w:szCs w:val="20"/>
              </w:rPr>
              <w:t>0.824</w:t>
            </w:r>
          </w:p>
        </w:tc>
        <w:tc>
          <w:tcPr>
            <w:tcW w:w="1914" w:type="dxa"/>
          </w:tcPr>
          <w:p w14:paraId="6AB939EE" w14:textId="108E6EF7" w:rsidR="002F4620" w:rsidRPr="00741A37" w:rsidRDefault="002F4620" w:rsidP="00481B31">
            <w:pPr>
              <w:jc w:val="center"/>
              <w:rPr>
                <w:rFonts w:ascii="Times New Roman" w:hAnsi="Times New Roman" w:cs="Times New Roman"/>
                <w:sz w:val="20"/>
                <w:szCs w:val="20"/>
              </w:rPr>
            </w:pPr>
            <w:r w:rsidRPr="002F4620">
              <w:rPr>
                <w:rFonts w:ascii="Times New Roman" w:hAnsi="Times New Roman" w:cs="Times New Roman"/>
                <w:sz w:val="20"/>
                <w:szCs w:val="20"/>
              </w:rPr>
              <w:t>0.6789</w:t>
            </w:r>
          </w:p>
        </w:tc>
        <w:tc>
          <w:tcPr>
            <w:tcW w:w="2037" w:type="dxa"/>
          </w:tcPr>
          <w:p w14:paraId="37F99686" w14:textId="4EBAAE30" w:rsidR="002F4620" w:rsidRDefault="002F4620" w:rsidP="00481B31">
            <w:pPr>
              <w:jc w:val="center"/>
              <w:rPr>
                <w:rFonts w:ascii="Times New Roman" w:hAnsi="Times New Roman" w:cs="Times New Roman"/>
                <w:sz w:val="20"/>
                <w:szCs w:val="20"/>
              </w:rPr>
            </w:pPr>
            <w:r w:rsidRPr="00741A37">
              <w:rPr>
                <w:rFonts w:ascii="Times New Roman" w:hAnsi="Times New Roman" w:cs="Times New Roman"/>
                <w:sz w:val="20"/>
                <w:szCs w:val="20"/>
              </w:rPr>
              <w:t>0.7425</w:t>
            </w:r>
          </w:p>
        </w:tc>
        <w:tc>
          <w:tcPr>
            <w:tcW w:w="2154" w:type="dxa"/>
          </w:tcPr>
          <w:p w14:paraId="7D105909" w14:textId="77777777" w:rsidR="002F4620" w:rsidRDefault="002F4620" w:rsidP="00481B31">
            <w:pPr>
              <w:jc w:val="center"/>
              <w:rPr>
                <w:rFonts w:ascii="Times New Roman" w:hAnsi="Times New Roman" w:cs="Times New Roman"/>
                <w:sz w:val="20"/>
                <w:szCs w:val="20"/>
              </w:rPr>
            </w:pPr>
            <w:r w:rsidRPr="00741A37">
              <w:rPr>
                <w:rFonts w:ascii="Times New Roman" w:hAnsi="Times New Roman" w:cs="Times New Roman"/>
                <w:sz w:val="20"/>
                <w:szCs w:val="20"/>
              </w:rPr>
              <w:t>0.8705</w:t>
            </w:r>
          </w:p>
        </w:tc>
      </w:tr>
    </w:tbl>
    <w:p w14:paraId="388F66E1" w14:textId="77777777" w:rsidR="002B33CB" w:rsidRPr="00714B3B" w:rsidRDefault="002B33CB" w:rsidP="002B33CB">
      <w:pPr>
        <w:spacing w:after="0"/>
        <w:jc w:val="both"/>
        <w:rPr>
          <w:rFonts w:ascii="Times New Roman" w:hAnsi="Times New Roman" w:cs="Times New Roman"/>
          <w:sz w:val="20"/>
          <w:szCs w:val="20"/>
        </w:rPr>
      </w:pPr>
    </w:p>
    <w:p w14:paraId="706A8D4B" w14:textId="59AD5E04" w:rsidR="002B33CB" w:rsidRPr="006C69C7" w:rsidRDefault="002B33CB" w:rsidP="002B33CB">
      <w:pPr>
        <w:spacing w:after="0"/>
        <w:ind w:firstLine="709"/>
        <w:jc w:val="both"/>
        <w:rPr>
          <w:rFonts w:ascii="Times New Roman" w:hAnsi="Times New Roman" w:cs="Times New Roman"/>
          <w:b/>
          <w:sz w:val="20"/>
          <w:szCs w:val="20"/>
        </w:rPr>
      </w:pPr>
      <w:r w:rsidRPr="006C69C7">
        <w:rPr>
          <w:rFonts w:ascii="Times New Roman" w:hAnsi="Times New Roman" w:cs="Times New Roman"/>
          <w:b/>
          <w:sz w:val="20"/>
          <w:szCs w:val="20"/>
        </w:rPr>
        <w:t>4.</w:t>
      </w:r>
      <w:r>
        <w:rPr>
          <w:rFonts w:ascii="Times New Roman" w:hAnsi="Times New Roman" w:cs="Times New Roman"/>
          <w:b/>
          <w:sz w:val="20"/>
          <w:szCs w:val="20"/>
        </w:rPr>
        <w:t>4</w:t>
      </w:r>
      <w:r w:rsidRPr="006C69C7">
        <w:rPr>
          <w:rFonts w:ascii="Times New Roman" w:hAnsi="Times New Roman" w:cs="Times New Roman"/>
          <w:b/>
          <w:sz w:val="20"/>
          <w:szCs w:val="20"/>
        </w:rPr>
        <w:t>. Düzenlenmiş Parçalı Ağaç</w:t>
      </w:r>
    </w:p>
    <w:p w14:paraId="42BB61FE" w14:textId="63E7B560" w:rsidR="002B33CB" w:rsidRDefault="002B33CB" w:rsidP="002B33CB">
      <w:pPr>
        <w:spacing w:after="0"/>
        <w:ind w:firstLine="709"/>
        <w:jc w:val="both"/>
        <w:rPr>
          <w:rFonts w:ascii="Times New Roman" w:hAnsi="Times New Roman" w:cs="Times New Roman"/>
          <w:sz w:val="24"/>
          <w:szCs w:val="24"/>
        </w:rPr>
      </w:pPr>
      <w:r>
        <w:rPr>
          <w:rFonts w:ascii="Times New Roman" w:hAnsi="Times New Roman" w:cs="Times New Roman"/>
          <w:sz w:val="20"/>
          <w:szCs w:val="20"/>
        </w:rPr>
        <w:t>A</w:t>
      </w:r>
      <w:r w:rsidRPr="001562CB">
        <w:rPr>
          <w:rFonts w:ascii="Times New Roman" w:hAnsi="Times New Roman" w:cs="Times New Roman"/>
          <w:sz w:val="20"/>
          <w:szCs w:val="20"/>
        </w:rPr>
        <w:t xml:space="preserve">nalizde </w:t>
      </w:r>
      <w:r>
        <w:rPr>
          <w:rFonts w:ascii="Times New Roman" w:hAnsi="Times New Roman" w:cs="Times New Roman"/>
          <w:sz w:val="20"/>
          <w:szCs w:val="20"/>
        </w:rPr>
        <w:t>10 katlı çapraz doğrulama</w:t>
      </w:r>
      <w:r w:rsidRPr="001562CB">
        <w:rPr>
          <w:rFonts w:ascii="Times New Roman" w:hAnsi="Times New Roman" w:cs="Times New Roman"/>
          <w:sz w:val="20"/>
          <w:szCs w:val="20"/>
        </w:rPr>
        <w:t>, veri setinde 102 örnek ve 14 öznitelik</w:t>
      </w:r>
      <w:r>
        <w:rPr>
          <w:rFonts w:ascii="Times New Roman" w:hAnsi="Times New Roman" w:cs="Times New Roman"/>
          <w:sz w:val="20"/>
          <w:szCs w:val="20"/>
        </w:rPr>
        <w:t xml:space="preserve"> kullanılarak ÜKD tahmin e</w:t>
      </w:r>
      <w:r w:rsidR="00196AD0">
        <w:rPr>
          <w:rFonts w:ascii="Times New Roman" w:hAnsi="Times New Roman" w:cs="Times New Roman"/>
          <w:sz w:val="20"/>
          <w:szCs w:val="20"/>
        </w:rPr>
        <w:t>dilmektedir</w:t>
      </w:r>
      <w:r w:rsidRPr="001562CB">
        <w:rPr>
          <w:rFonts w:ascii="Times New Roman" w:hAnsi="Times New Roman" w:cs="Times New Roman"/>
          <w:sz w:val="20"/>
          <w:szCs w:val="20"/>
        </w:rPr>
        <w:t>.</w:t>
      </w:r>
      <w:r>
        <w:rPr>
          <w:rFonts w:ascii="Times New Roman" w:hAnsi="Times New Roman" w:cs="Times New Roman"/>
          <w:sz w:val="20"/>
          <w:szCs w:val="20"/>
        </w:rPr>
        <w:t xml:space="preserve"> </w:t>
      </w:r>
      <w:r w:rsidRPr="00F402EF">
        <w:rPr>
          <w:rFonts w:ascii="Times New Roman" w:hAnsi="Times New Roman" w:cs="Times New Roman"/>
          <w:sz w:val="20"/>
          <w:szCs w:val="20"/>
        </w:rPr>
        <w:t>Bu değerler, modelin genel olarak makul bir performans gösterdiğini ancak belirli durumlarda tahmin hataları yapabileceğini göstermektedir. Özellikle, göreceli hata oranlarının biraz yüksek olduğu</w:t>
      </w:r>
      <w:r>
        <w:rPr>
          <w:rFonts w:ascii="Times New Roman" w:hAnsi="Times New Roman" w:cs="Times New Roman"/>
          <w:sz w:val="20"/>
          <w:szCs w:val="20"/>
        </w:rPr>
        <w:t xml:space="preserve"> gözükmektedir</w:t>
      </w:r>
      <w:r w:rsidRPr="00F402EF">
        <w:rPr>
          <w:rFonts w:ascii="Times New Roman" w:hAnsi="Times New Roman" w:cs="Times New Roman"/>
          <w:sz w:val="20"/>
          <w:szCs w:val="20"/>
        </w:rPr>
        <w:t xml:space="preserve">. </w:t>
      </w:r>
    </w:p>
    <w:p w14:paraId="29AB2EE8" w14:textId="77777777" w:rsidR="002B33CB" w:rsidRPr="00C21979" w:rsidRDefault="002B33CB" w:rsidP="002B33CB">
      <w:pPr>
        <w:spacing w:after="0"/>
        <w:ind w:firstLine="709"/>
        <w:jc w:val="both"/>
        <w:rPr>
          <w:rFonts w:ascii="Times New Roman" w:hAnsi="Times New Roman" w:cs="Times New Roman"/>
          <w:sz w:val="20"/>
          <w:szCs w:val="20"/>
        </w:rPr>
      </w:pPr>
    </w:p>
    <w:p w14:paraId="273347C2" w14:textId="77777777" w:rsidR="002B33CB" w:rsidRDefault="002B33CB" w:rsidP="002B33CB">
      <w:pPr>
        <w:spacing w:after="0"/>
        <w:jc w:val="center"/>
        <w:rPr>
          <w:rFonts w:ascii="Times New Roman" w:hAnsi="Times New Roman" w:cs="Times New Roman"/>
          <w:sz w:val="20"/>
          <w:szCs w:val="20"/>
        </w:rPr>
      </w:pPr>
      <w:r>
        <w:rPr>
          <w:rFonts w:ascii="Times New Roman" w:hAnsi="Times New Roman" w:cs="Times New Roman"/>
          <w:sz w:val="20"/>
          <w:szCs w:val="20"/>
        </w:rPr>
        <w:t xml:space="preserve">Tablo 5.0 </w:t>
      </w:r>
      <w:proofErr w:type="spellStart"/>
      <w:r>
        <w:rPr>
          <w:rFonts w:ascii="Times New Roman" w:hAnsi="Times New Roman" w:cs="Times New Roman"/>
          <w:sz w:val="20"/>
          <w:szCs w:val="20"/>
        </w:rPr>
        <w:t>Regularized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Piecewise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Tree</w:t>
      </w:r>
      <w:proofErr w:type="spellEnd"/>
      <w:r>
        <w:rPr>
          <w:rFonts w:ascii="Times New Roman" w:hAnsi="Times New Roman" w:cs="Times New Roman"/>
          <w:sz w:val="20"/>
          <w:szCs w:val="20"/>
        </w:rPr>
        <w:t xml:space="preserve"> Regresyon Analizi ile Performans Analizi</w:t>
      </w:r>
    </w:p>
    <w:p w14:paraId="7554B045" w14:textId="77777777" w:rsidR="002B33CB" w:rsidRDefault="002B33CB" w:rsidP="002B33CB">
      <w:pPr>
        <w:spacing w:after="0"/>
        <w:jc w:val="center"/>
        <w:rPr>
          <w:rFonts w:ascii="Times New Roman" w:hAnsi="Times New Roman" w:cs="Times New Roman"/>
          <w:sz w:val="20"/>
          <w:szCs w:val="20"/>
        </w:rPr>
      </w:pPr>
    </w:p>
    <w:tbl>
      <w:tblPr>
        <w:tblStyle w:val="TabloKlavuzu"/>
        <w:tblW w:w="9062" w:type="dxa"/>
        <w:tblLook w:val="04A0" w:firstRow="1" w:lastRow="0" w:firstColumn="1" w:lastColumn="0" w:noHBand="0" w:noVBand="1"/>
      </w:tblPr>
      <w:tblGrid>
        <w:gridCol w:w="1482"/>
        <w:gridCol w:w="825"/>
        <w:gridCol w:w="1684"/>
        <w:gridCol w:w="1794"/>
        <w:gridCol w:w="1702"/>
        <w:gridCol w:w="1575"/>
      </w:tblGrid>
      <w:tr w:rsidR="00D003A9" w14:paraId="0D841083" w14:textId="77777777" w:rsidTr="00D003A9">
        <w:tc>
          <w:tcPr>
            <w:tcW w:w="1482" w:type="dxa"/>
          </w:tcPr>
          <w:p w14:paraId="4CFB3C41" w14:textId="77777777" w:rsidR="00D003A9" w:rsidRPr="00D21858" w:rsidRDefault="00D003A9" w:rsidP="00481B31">
            <w:pPr>
              <w:jc w:val="center"/>
              <w:rPr>
                <w:rFonts w:ascii="Times New Roman" w:hAnsi="Times New Roman" w:cs="Times New Roman"/>
                <w:b/>
                <w:bCs/>
                <w:sz w:val="20"/>
                <w:szCs w:val="20"/>
              </w:rPr>
            </w:pPr>
            <w:r>
              <w:rPr>
                <w:rFonts w:ascii="Times New Roman" w:hAnsi="Times New Roman" w:cs="Times New Roman"/>
                <w:b/>
                <w:bCs/>
                <w:sz w:val="20"/>
                <w:szCs w:val="20"/>
              </w:rPr>
              <w:t>Bağımlı Nitelik</w:t>
            </w:r>
          </w:p>
        </w:tc>
        <w:tc>
          <w:tcPr>
            <w:tcW w:w="825" w:type="dxa"/>
          </w:tcPr>
          <w:p w14:paraId="5D4366BF" w14:textId="77777777" w:rsidR="00D003A9" w:rsidRPr="00D21858" w:rsidRDefault="00D003A9" w:rsidP="00481B31">
            <w:pPr>
              <w:jc w:val="center"/>
              <w:rPr>
                <w:rFonts w:ascii="Times New Roman" w:hAnsi="Times New Roman" w:cs="Times New Roman"/>
                <w:b/>
                <w:bCs/>
                <w:sz w:val="20"/>
                <w:szCs w:val="20"/>
              </w:rPr>
            </w:pPr>
            <w:r>
              <w:rPr>
                <w:rFonts w:ascii="Times New Roman" w:hAnsi="Times New Roman" w:cs="Times New Roman"/>
                <w:b/>
                <w:bCs/>
                <w:sz w:val="20"/>
                <w:szCs w:val="20"/>
              </w:rPr>
              <w:t>KK</w:t>
            </w:r>
          </w:p>
        </w:tc>
        <w:tc>
          <w:tcPr>
            <w:tcW w:w="1684" w:type="dxa"/>
          </w:tcPr>
          <w:p w14:paraId="38E05CB7" w14:textId="2E5D992F" w:rsidR="00D003A9" w:rsidRDefault="00D003A9" w:rsidP="00481B31">
            <w:pPr>
              <w:jc w:val="center"/>
              <w:rPr>
                <w:rFonts w:ascii="Times New Roman" w:hAnsi="Times New Roman" w:cs="Times New Roman"/>
                <w:b/>
                <w:bCs/>
                <w:sz w:val="20"/>
                <w:szCs w:val="20"/>
              </w:rPr>
            </w:pPr>
            <w:r>
              <w:rPr>
                <w:rFonts w:ascii="Times New Roman" w:hAnsi="Times New Roman" w:cs="Times New Roman"/>
                <w:b/>
                <w:bCs/>
                <w:sz w:val="20"/>
                <w:szCs w:val="20"/>
              </w:rPr>
              <w:t>R-</w:t>
            </w:r>
            <w:proofErr w:type="spellStart"/>
            <w:r>
              <w:rPr>
                <w:rFonts w:ascii="Times New Roman" w:hAnsi="Times New Roman" w:cs="Times New Roman"/>
                <w:b/>
                <w:bCs/>
                <w:sz w:val="20"/>
                <w:szCs w:val="20"/>
              </w:rPr>
              <w:t>Squared</w:t>
            </w:r>
            <w:proofErr w:type="spellEnd"/>
          </w:p>
        </w:tc>
        <w:tc>
          <w:tcPr>
            <w:tcW w:w="1794" w:type="dxa"/>
          </w:tcPr>
          <w:p w14:paraId="7DC9A51E" w14:textId="3224626A" w:rsidR="00D003A9" w:rsidRPr="00D21858" w:rsidRDefault="00D003A9" w:rsidP="00481B31">
            <w:pPr>
              <w:jc w:val="center"/>
              <w:rPr>
                <w:rFonts w:ascii="Times New Roman" w:hAnsi="Times New Roman" w:cs="Times New Roman"/>
                <w:b/>
                <w:bCs/>
                <w:sz w:val="20"/>
                <w:szCs w:val="20"/>
              </w:rPr>
            </w:pPr>
            <w:r>
              <w:rPr>
                <w:rFonts w:ascii="Times New Roman" w:hAnsi="Times New Roman" w:cs="Times New Roman"/>
                <w:b/>
                <w:bCs/>
                <w:sz w:val="20"/>
                <w:szCs w:val="20"/>
              </w:rPr>
              <w:t>MAE</w:t>
            </w:r>
          </w:p>
        </w:tc>
        <w:tc>
          <w:tcPr>
            <w:tcW w:w="1702" w:type="dxa"/>
          </w:tcPr>
          <w:p w14:paraId="3BD07A24" w14:textId="77777777" w:rsidR="00D003A9" w:rsidRPr="00D21858" w:rsidRDefault="00D003A9" w:rsidP="00481B31">
            <w:pPr>
              <w:jc w:val="center"/>
              <w:rPr>
                <w:rFonts w:ascii="Times New Roman" w:hAnsi="Times New Roman" w:cs="Times New Roman"/>
                <w:b/>
                <w:bCs/>
                <w:sz w:val="20"/>
                <w:szCs w:val="20"/>
              </w:rPr>
            </w:pPr>
            <w:r>
              <w:rPr>
                <w:rFonts w:ascii="Times New Roman" w:hAnsi="Times New Roman" w:cs="Times New Roman"/>
                <w:b/>
                <w:bCs/>
                <w:sz w:val="20"/>
                <w:szCs w:val="20"/>
              </w:rPr>
              <w:t>RMSE</w:t>
            </w:r>
          </w:p>
        </w:tc>
        <w:tc>
          <w:tcPr>
            <w:tcW w:w="1575" w:type="dxa"/>
          </w:tcPr>
          <w:p w14:paraId="47EA95DD" w14:textId="77777777" w:rsidR="00D003A9" w:rsidRDefault="00D003A9" w:rsidP="00481B31">
            <w:pPr>
              <w:jc w:val="center"/>
              <w:rPr>
                <w:rFonts w:ascii="Times New Roman" w:hAnsi="Times New Roman" w:cs="Times New Roman"/>
                <w:b/>
                <w:bCs/>
                <w:sz w:val="20"/>
                <w:szCs w:val="20"/>
              </w:rPr>
            </w:pPr>
            <w:r>
              <w:rPr>
                <w:rFonts w:ascii="Times New Roman" w:hAnsi="Times New Roman" w:cs="Times New Roman"/>
                <w:b/>
                <w:bCs/>
                <w:sz w:val="20"/>
                <w:szCs w:val="20"/>
              </w:rPr>
              <w:t>Düğüm Sayısı</w:t>
            </w:r>
          </w:p>
        </w:tc>
      </w:tr>
      <w:tr w:rsidR="00D003A9" w14:paraId="15712A9C" w14:textId="77777777" w:rsidTr="00D003A9">
        <w:tc>
          <w:tcPr>
            <w:tcW w:w="1482" w:type="dxa"/>
          </w:tcPr>
          <w:p w14:paraId="1E7A212C" w14:textId="77777777" w:rsidR="00D003A9" w:rsidRDefault="00D003A9" w:rsidP="00481B31">
            <w:pPr>
              <w:jc w:val="center"/>
              <w:rPr>
                <w:rFonts w:ascii="Times New Roman" w:hAnsi="Times New Roman" w:cs="Times New Roman"/>
                <w:sz w:val="20"/>
                <w:szCs w:val="20"/>
              </w:rPr>
            </w:pPr>
            <w:r>
              <w:rPr>
                <w:rFonts w:ascii="Times New Roman" w:hAnsi="Times New Roman" w:cs="Times New Roman"/>
                <w:sz w:val="20"/>
                <w:szCs w:val="20"/>
              </w:rPr>
              <w:t>YLD</w:t>
            </w:r>
          </w:p>
        </w:tc>
        <w:tc>
          <w:tcPr>
            <w:tcW w:w="825" w:type="dxa"/>
          </w:tcPr>
          <w:p w14:paraId="4E575592" w14:textId="77777777" w:rsidR="00D003A9" w:rsidRDefault="00D003A9" w:rsidP="00481B31">
            <w:pPr>
              <w:jc w:val="center"/>
              <w:rPr>
                <w:rFonts w:ascii="Times New Roman" w:hAnsi="Times New Roman" w:cs="Times New Roman"/>
                <w:sz w:val="20"/>
                <w:szCs w:val="20"/>
              </w:rPr>
            </w:pPr>
            <w:r w:rsidRPr="00F511D9">
              <w:rPr>
                <w:rFonts w:ascii="Times New Roman" w:hAnsi="Times New Roman" w:cs="Times New Roman"/>
                <w:sz w:val="20"/>
                <w:szCs w:val="20"/>
              </w:rPr>
              <w:t>0.7649</w:t>
            </w:r>
          </w:p>
        </w:tc>
        <w:tc>
          <w:tcPr>
            <w:tcW w:w="1684" w:type="dxa"/>
          </w:tcPr>
          <w:p w14:paraId="64803675" w14:textId="7C5EC7B7" w:rsidR="00D003A9" w:rsidRPr="00F511D9" w:rsidRDefault="00D003A9" w:rsidP="00481B31">
            <w:pPr>
              <w:jc w:val="center"/>
              <w:rPr>
                <w:rFonts w:ascii="Times New Roman" w:hAnsi="Times New Roman" w:cs="Times New Roman"/>
                <w:sz w:val="20"/>
                <w:szCs w:val="20"/>
              </w:rPr>
            </w:pPr>
            <w:r w:rsidRPr="00D003A9">
              <w:rPr>
                <w:rFonts w:ascii="Times New Roman" w:hAnsi="Times New Roman" w:cs="Times New Roman"/>
                <w:sz w:val="20"/>
                <w:szCs w:val="20"/>
              </w:rPr>
              <w:t>0.585</w:t>
            </w:r>
            <w:r>
              <w:rPr>
                <w:rFonts w:ascii="Times New Roman" w:hAnsi="Times New Roman" w:cs="Times New Roman"/>
                <w:sz w:val="20"/>
                <w:szCs w:val="20"/>
              </w:rPr>
              <w:t>1</w:t>
            </w:r>
          </w:p>
        </w:tc>
        <w:tc>
          <w:tcPr>
            <w:tcW w:w="1794" w:type="dxa"/>
          </w:tcPr>
          <w:p w14:paraId="077AB1E9" w14:textId="1251BB04" w:rsidR="00D003A9" w:rsidRDefault="00D003A9" w:rsidP="00481B31">
            <w:pPr>
              <w:jc w:val="center"/>
              <w:rPr>
                <w:rFonts w:ascii="Times New Roman" w:hAnsi="Times New Roman" w:cs="Times New Roman"/>
                <w:sz w:val="20"/>
                <w:szCs w:val="20"/>
              </w:rPr>
            </w:pPr>
            <w:r w:rsidRPr="00F511D9">
              <w:rPr>
                <w:rFonts w:ascii="Times New Roman" w:hAnsi="Times New Roman" w:cs="Times New Roman"/>
                <w:sz w:val="20"/>
                <w:szCs w:val="20"/>
              </w:rPr>
              <w:t>0.576</w:t>
            </w:r>
          </w:p>
        </w:tc>
        <w:tc>
          <w:tcPr>
            <w:tcW w:w="1702" w:type="dxa"/>
          </w:tcPr>
          <w:p w14:paraId="0907F264" w14:textId="77777777" w:rsidR="00D003A9" w:rsidRDefault="00D003A9" w:rsidP="00481B31">
            <w:pPr>
              <w:jc w:val="center"/>
              <w:rPr>
                <w:rFonts w:ascii="Times New Roman" w:hAnsi="Times New Roman" w:cs="Times New Roman"/>
                <w:sz w:val="20"/>
                <w:szCs w:val="20"/>
              </w:rPr>
            </w:pPr>
            <w:r w:rsidRPr="00F511D9">
              <w:rPr>
                <w:rFonts w:ascii="Times New Roman" w:hAnsi="Times New Roman" w:cs="Times New Roman"/>
                <w:sz w:val="20"/>
                <w:szCs w:val="20"/>
              </w:rPr>
              <w:t>0.728</w:t>
            </w:r>
          </w:p>
        </w:tc>
        <w:tc>
          <w:tcPr>
            <w:tcW w:w="1575" w:type="dxa"/>
          </w:tcPr>
          <w:p w14:paraId="10EAA964" w14:textId="77777777" w:rsidR="00D003A9" w:rsidRPr="00F511D9" w:rsidRDefault="00D003A9" w:rsidP="00481B31">
            <w:pPr>
              <w:jc w:val="center"/>
              <w:rPr>
                <w:rFonts w:ascii="Times New Roman" w:hAnsi="Times New Roman" w:cs="Times New Roman"/>
                <w:sz w:val="20"/>
                <w:szCs w:val="20"/>
              </w:rPr>
            </w:pPr>
            <w:r>
              <w:rPr>
                <w:rFonts w:ascii="Times New Roman" w:hAnsi="Times New Roman" w:cs="Times New Roman"/>
                <w:sz w:val="20"/>
                <w:szCs w:val="20"/>
              </w:rPr>
              <w:t>17</w:t>
            </w:r>
          </w:p>
        </w:tc>
      </w:tr>
    </w:tbl>
    <w:p w14:paraId="317C6EE0" w14:textId="77777777" w:rsidR="002B33CB" w:rsidRDefault="002B33CB" w:rsidP="002B33CB">
      <w:pPr>
        <w:spacing w:after="0" w:line="360" w:lineRule="auto"/>
        <w:jc w:val="center"/>
        <w:rPr>
          <w:rFonts w:ascii="Times New Roman" w:hAnsi="Times New Roman" w:cs="Times New Roman"/>
          <w:sz w:val="20"/>
          <w:szCs w:val="20"/>
        </w:rPr>
      </w:pPr>
    </w:p>
    <w:p w14:paraId="0DB656CD" w14:textId="77777777" w:rsidR="002B33CB" w:rsidRDefault="002B33CB" w:rsidP="002B33CB">
      <w:pPr>
        <w:spacing w:after="0"/>
        <w:jc w:val="center"/>
        <w:rPr>
          <w:rFonts w:ascii="Times New Roman" w:hAnsi="Times New Roman" w:cs="Times New Roman"/>
          <w:sz w:val="20"/>
          <w:szCs w:val="20"/>
        </w:rPr>
      </w:pPr>
      <w:r>
        <w:rPr>
          <w:rFonts w:ascii="Times New Roman" w:hAnsi="Times New Roman" w:cs="Times New Roman"/>
          <w:noProof/>
          <w:sz w:val="24"/>
          <w:szCs w:val="24"/>
        </w:rPr>
        <w:lastRenderedPageBreak/>
        <w:drawing>
          <wp:inline distT="0" distB="0" distL="0" distR="0" wp14:anchorId="4DF12120" wp14:editId="51A27A10">
            <wp:extent cx="3235325" cy="1764030"/>
            <wp:effectExtent l="0" t="0" r="3175" b="7620"/>
            <wp:docPr id="199137067" name="Grafik 19913706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72CBEA1" w14:textId="77777777" w:rsidR="002B33CB" w:rsidRPr="00B773F6" w:rsidRDefault="002B33CB" w:rsidP="002B33CB">
      <w:pPr>
        <w:spacing w:after="0"/>
        <w:jc w:val="both"/>
        <w:rPr>
          <w:rFonts w:ascii="Times New Roman" w:hAnsi="Times New Roman" w:cs="Times New Roman"/>
          <w:sz w:val="20"/>
          <w:szCs w:val="20"/>
        </w:rPr>
      </w:pPr>
    </w:p>
    <w:p w14:paraId="7A99FD41" w14:textId="14CFDD20" w:rsidR="002B33CB" w:rsidRDefault="002B33CB" w:rsidP="002B33CB">
      <w:pPr>
        <w:pStyle w:val="GvdeMetni2"/>
        <w:tabs>
          <w:tab w:val="clear" w:pos="426"/>
        </w:tabs>
        <w:spacing w:line="276" w:lineRule="auto"/>
        <w:jc w:val="center"/>
        <w:rPr>
          <w:b w:val="0"/>
          <w:bCs/>
          <w:sz w:val="20"/>
        </w:rPr>
      </w:pPr>
      <w:r w:rsidRPr="00897D16">
        <w:rPr>
          <w:b w:val="0"/>
          <w:bCs/>
          <w:sz w:val="20"/>
        </w:rPr>
        <w:t xml:space="preserve">Grafik </w:t>
      </w:r>
      <w:r w:rsidR="00DE380B">
        <w:rPr>
          <w:b w:val="0"/>
          <w:bCs/>
          <w:sz w:val="20"/>
        </w:rPr>
        <w:t>8</w:t>
      </w:r>
      <w:r w:rsidRPr="00897D16">
        <w:rPr>
          <w:b w:val="0"/>
          <w:bCs/>
          <w:sz w:val="20"/>
        </w:rPr>
        <w:t>.0</w:t>
      </w:r>
      <w:r>
        <w:rPr>
          <w:b w:val="0"/>
          <w:bCs/>
          <w:sz w:val="20"/>
        </w:rPr>
        <w:t xml:space="preserve"> </w:t>
      </w:r>
      <w:proofErr w:type="spellStart"/>
      <w:r>
        <w:rPr>
          <w:b w:val="0"/>
          <w:bCs/>
          <w:sz w:val="20"/>
        </w:rPr>
        <w:t>Regularized</w:t>
      </w:r>
      <w:proofErr w:type="spellEnd"/>
      <w:r>
        <w:rPr>
          <w:b w:val="0"/>
          <w:bCs/>
          <w:sz w:val="20"/>
        </w:rPr>
        <w:t xml:space="preserve"> </w:t>
      </w:r>
      <w:proofErr w:type="spellStart"/>
      <w:r>
        <w:rPr>
          <w:b w:val="0"/>
          <w:bCs/>
          <w:sz w:val="20"/>
        </w:rPr>
        <w:t>Piecewise</w:t>
      </w:r>
      <w:proofErr w:type="spellEnd"/>
      <w:r>
        <w:rPr>
          <w:b w:val="0"/>
          <w:bCs/>
          <w:sz w:val="20"/>
        </w:rPr>
        <w:t xml:space="preserve"> </w:t>
      </w:r>
      <w:proofErr w:type="spellStart"/>
      <w:r>
        <w:rPr>
          <w:b w:val="0"/>
          <w:bCs/>
          <w:sz w:val="20"/>
        </w:rPr>
        <w:t>Tree</w:t>
      </w:r>
      <w:proofErr w:type="spellEnd"/>
      <w:r>
        <w:rPr>
          <w:b w:val="0"/>
          <w:bCs/>
          <w:sz w:val="20"/>
        </w:rPr>
        <w:t xml:space="preserve"> ile</w:t>
      </w:r>
      <w:r w:rsidR="00915B87">
        <w:rPr>
          <w:b w:val="0"/>
          <w:bCs/>
          <w:sz w:val="20"/>
        </w:rPr>
        <w:t xml:space="preserve"> Ürün Kalite Değerlendirmesi</w:t>
      </w:r>
      <w:r>
        <w:rPr>
          <w:b w:val="0"/>
          <w:bCs/>
          <w:sz w:val="20"/>
        </w:rPr>
        <w:t xml:space="preserve"> Tahmini Değer Analizi</w:t>
      </w:r>
    </w:p>
    <w:p w14:paraId="00958D7E" w14:textId="77777777" w:rsidR="002B33CB" w:rsidRPr="00E2251A" w:rsidRDefault="002B33CB" w:rsidP="002B33CB">
      <w:pPr>
        <w:pStyle w:val="GvdeMetni2"/>
        <w:tabs>
          <w:tab w:val="clear" w:pos="426"/>
        </w:tabs>
        <w:spacing w:line="276" w:lineRule="auto"/>
        <w:jc w:val="center"/>
        <w:rPr>
          <w:b w:val="0"/>
          <w:bCs/>
          <w:sz w:val="20"/>
        </w:rPr>
      </w:pPr>
    </w:p>
    <w:p w14:paraId="0461DD63" w14:textId="77777777" w:rsidR="002B33CB" w:rsidRPr="00525E40" w:rsidRDefault="002B33CB" w:rsidP="002B33CB">
      <w:pPr>
        <w:spacing w:after="0"/>
        <w:ind w:firstLine="709"/>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870070" wp14:editId="2657F244">
            <wp:extent cx="4203700" cy="2870200"/>
            <wp:effectExtent l="0" t="0" r="0" b="25400"/>
            <wp:docPr id="2109095417" name="Diy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976E4CD" w14:textId="77777777" w:rsidR="002B33CB" w:rsidRDefault="002B33CB" w:rsidP="002B33CB">
      <w:pPr>
        <w:spacing w:after="0"/>
        <w:jc w:val="center"/>
        <w:rPr>
          <w:rFonts w:ascii="Times New Roman" w:hAnsi="Times New Roman" w:cs="Times New Roman"/>
          <w:sz w:val="20"/>
          <w:szCs w:val="20"/>
        </w:rPr>
      </w:pPr>
    </w:p>
    <w:p w14:paraId="21345689" w14:textId="2F1DAEBA" w:rsidR="002B33CB" w:rsidRPr="00C811A8" w:rsidRDefault="002B33CB" w:rsidP="002B33CB">
      <w:pPr>
        <w:spacing w:after="0"/>
        <w:jc w:val="center"/>
        <w:rPr>
          <w:rFonts w:ascii="Times New Roman" w:hAnsi="Times New Roman" w:cs="Times New Roman"/>
          <w:sz w:val="20"/>
          <w:szCs w:val="20"/>
        </w:rPr>
      </w:pPr>
      <w:r w:rsidRPr="00306B73">
        <w:rPr>
          <w:rFonts w:ascii="Times New Roman" w:hAnsi="Times New Roman" w:cs="Times New Roman"/>
          <w:sz w:val="20"/>
          <w:szCs w:val="20"/>
        </w:rPr>
        <w:t xml:space="preserve">Grafik </w:t>
      </w:r>
      <w:r w:rsidR="00DE380B">
        <w:rPr>
          <w:rFonts w:ascii="Times New Roman" w:hAnsi="Times New Roman" w:cs="Times New Roman"/>
          <w:sz w:val="20"/>
          <w:szCs w:val="20"/>
        </w:rPr>
        <w:t>9</w:t>
      </w:r>
      <w:r w:rsidRPr="00306B73">
        <w:rPr>
          <w:rFonts w:ascii="Times New Roman" w:hAnsi="Times New Roman" w:cs="Times New Roman"/>
          <w:sz w:val="20"/>
          <w:szCs w:val="20"/>
        </w:rPr>
        <w:t xml:space="preserve">.0 </w:t>
      </w:r>
      <w:proofErr w:type="spellStart"/>
      <w:r>
        <w:rPr>
          <w:bCs/>
          <w:sz w:val="20"/>
        </w:rPr>
        <w:t>Regularized</w:t>
      </w:r>
      <w:proofErr w:type="spellEnd"/>
      <w:r>
        <w:rPr>
          <w:bCs/>
          <w:sz w:val="20"/>
        </w:rPr>
        <w:t xml:space="preserve"> </w:t>
      </w:r>
      <w:proofErr w:type="spellStart"/>
      <w:r>
        <w:rPr>
          <w:bCs/>
          <w:sz w:val="20"/>
        </w:rPr>
        <w:t>Piecewise</w:t>
      </w:r>
      <w:proofErr w:type="spellEnd"/>
      <w:r>
        <w:rPr>
          <w:bCs/>
          <w:sz w:val="20"/>
        </w:rPr>
        <w:t xml:space="preserve"> </w:t>
      </w:r>
      <w:proofErr w:type="spellStart"/>
      <w:r>
        <w:rPr>
          <w:bCs/>
          <w:sz w:val="20"/>
        </w:rPr>
        <w:t>Tree</w:t>
      </w:r>
      <w:proofErr w:type="spellEnd"/>
      <w:r w:rsidRPr="00306B73">
        <w:rPr>
          <w:rFonts w:ascii="Times New Roman" w:hAnsi="Times New Roman" w:cs="Times New Roman"/>
          <w:sz w:val="20"/>
          <w:szCs w:val="20"/>
        </w:rPr>
        <w:t xml:space="preserve"> Karar Ağacı</w:t>
      </w:r>
    </w:p>
    <w:p w14:paraId="6FE899FD" w14:textId="77777777" w:rsidR="002B33CB" w:rsidRDefault="002B33CB" w:rsidP="002B33CB">
      <w:pPr>
        <w:spacing w:after="0"/>
        <w:ind w:firstLine="709"/>
        <w:jc w:val="both"/>
        <w:rPr>
          <w:rFonts w:ascii="Times New Roman" w:hAnsi="Times New Roman" w:cs="Times New Roman"/>
          <w:b/>
          <w:sz w:val="20"/>
          <w:szCs w:val="20"/>
        </w:rPr>
      </w:pPr>
    </w:p>
    <w:p w14:paraId="49685F0B" w14:textId="56EF5BF3" w:rsidR="002B33CB" w:rsidRPr="006C69C7" w:rsidRDefault="002B33CB" w:rsidP="002B33CB">
      <w:pPr>
        <w:spacing w:after="0"/>
        <w:ind w:firstLine="709"/>
        <w:jc w:val="both"/>
        <w:rPr>
          <w:rFonts w:ascii="Times New Roman" w:hAnsi="Times New Roman" w:cs="Times New Roman"/>
          <w:b/>
          <w:sz w:val="20"/>
          <w:szCs w:val="20"/>
        </w:rPr>
      </w:pPr>
      <w:r w:rsidRPr="006C69C7">
        <w:rPr>
          <w:rFonts w:ascii="Times New Roman" w:hAnsi="Times New Roman" w:cs="Times New Roman"/>
          <w:b/>
          <w:sz w:val="20"/>
          <w:szCs w:val="20"/>
        </w:rPr>
        <w:t>4.</w:t>
      </w:r>
      <w:r>
        <w:rPr>
          <w:rFonts w:ascii="Times New Roman" w:hAnsi="Times New Roman" w:cs="Times New Roman"/>
          <w:b/>
          <w:sz w:val="20"/>
          <w:szCs w:val="20"/>
        </w:rPr>
        <w:t>5</w:t>
      </w:r>
      <w:r w:rsidRPr="006C69C7">
        <w:rPr>
          <w:rFonts w:ascii="Times New Roman" w:hAnsi="Times New Roman" w:cs="Times New Roman"/>
          <w:b/>
          <w:sz w:val="20"/>
          <w:szCs w:val="20"/>
        </w:rPr>
        <w:t>. K-En Yakın Komşu</w:t>
      </w:r>
      <w:r>
        <w:rPr>
          <w:rFonts w:ascii="Times New Roman" w:hAnsi="Times New Roman" w:cs="Times New Roman"/>
          <w:b/>
          <w:sz w:val="20"/>
          <w:szCs w:val="20"/>
        </w:rPr>
        <w:t>lar</w:t>
      </w:r>
      <w:r w:rsidRPr="006C69C7">
        <w:rPr>
          <w:rFonts w:ascii="Times New Roman" w:hAnsi="Times New Roman" w:cs="Times New Roman"/>
          <w:b/>
          <w:sz w:val="20"/>
          <w:szCs w:val="20"/>
        </w:rPr>
        <w:t xml:space="preserve"> </w:t>
      </w:r>
    </w:p>
    <w:p w14:paraId="441304A2" w14:textId="5A039789" w:rsidR="002B33CB" w:rsidRDefault="002B33CB" w:rsidP="002B33CB">
      <w:pPr>
        <w:spacing w:after="0"/>
        <w:ind w:firstLine="709"/>
        <w:jc w:val="both"/>
        <w:rPr>
          <w:rFonts w:ascii="Times New Roman" w:hAnsi="Times New Roman" w:cs="Times New Roman"/>
          <w:sz w:val="20"/>
          <w:szCs w:val="20"/>
        </w:rPr>
      </w:pPr>
      <w:r w:rsidRPr="00307F95">
        <w:rPr>
          <w:rFonts w:ascii="Times New Roman" w:hAnsi="Times New Roman" w:cs="Times New Roman"/>
          <w:sz w:val="20"/>
          <w:szCs w:val="20"/>
        </w:rPr>
        <w:t xml:space="preserve">Veri seti 102 örneği ve 14 özelliği içerir; </w:t>
      </w:r>
      <w:r w:rsidR="00CE16B4">
        <w:rPr>
          <w:rFonts w:ascii="Times New Roman" w:hAnsi="Times New Roman" w:cs="Times New Roman"/>
          <w:sz w:val="20"/>
          <w:szCs w:val="20"/>
        </w:rPr>
        <w:t xml:space="preserve">veriler </w:t>
      </w:r>
      <w:proofErr w:type="gramStart"/>
      <w:r>
        <w:rPr>
          <w:rFonts w:ascii="Times New Roman" w:hAnsi="Times New Roman" w:cs="Times New Roman"/>
          <w:sz w:val="20"/>
          <w:szCs w:val="20"/>
        </w:rPr>
        <w:t>%</w:t>
      </w:r>
      <w:r w:rsidRPr="00307F95">
        <w:rPr>
          <w:rFonts w:ascii="Times New Roman" w:hAnsi="Times New Roman" w:cs="Times New Roman"/>
          <w:sz w:val="20"/>
          <w:szCs w:val="20"/>
        </w:rPr>
        <w:t>80</w:t>
      </w:r>
      <w:proofErr w:type="gramEnd"/>
      <w:r w:rsidR="00CE16B4">
        <w:rPr>
          <w:rFonts w:ascii="Times New Roman" w:hAnsi="Times New Roman" w:cs="Times New Roman"/>
          <w:sz w:val="20"/>
          <w:szCs w:val="20"/>
        </w:rPr>
        <w:t xml:space="preserve"> eğitim </w:t>
      </w:r>
      <w:r w:rsidRPr="00307F95">
        <w:rPr>
          <w:rFonts w:ascii="Times New Roman" w:hAnsi="Times New Roman" w:cs="Times New Roman"/>
          <w:sz w:val="20"/>
          <w:szCs w:val="20"/>
        </w:rPr>
        <w:t>-</w:t>
      </w:r>
      <w:r w:rsidR="00CE16B4">
        <w:rPr>
          <w:rFonts w:ascii="Times New Roman" w:hAnsi="Times New Roman" w:cs="Times New Roman"/>
          <w:sz w:val="20"/>
          <w:szCs w:val="20"/>
        </w:rPr>
        <w:t xml:space="preserve"> </w:t>
      </w:r>
      <w:r>
        <w:rPr>
          <w:rFonts w:ascii="Times New Roman" w:hAnsi="Times New Roman" w:cs="Times New Roman"/>
          <w:sz w:val="20"/>
          <w:szCs w:val="20"/>
        </w:rPr>
        <w:t>%</w:t>
      </w:r>
      <w:r w:rsidRPr="00307F95">
        <w:rPr>
          <w:rFonts w:ascii="Times New Roman" w:hAnsi="Times New Roman" w:cs="Times New Roman"/>
          <w:sz w:val="20"/>
          <w:szCs w:val="20"/>
        </w:rPr>
        <w:t>20</w:t>
      </w:r>
      <w:r w:rsidR="00CE16B4">
        <w:rPr>
          <w:rFonts w:ascii="Times New Roman" w:hAnsi="Times New Roman" w:cs="Times New Roman"/>
          <w:sz w:val="20"/>
          <w:szCs w:val="20"/>
        </w:rPr>
        <w:t xml:space="preserve"> test için</w:t>
      </w:r>
      <w:r w:rsidRPr="00307F95">
        <w:rPr>
          <w:rFonts w:ascii="Times New Roman" w:hAnsi="Times New Roman" w:cs="Times New Roman"/>
          <w:sz w:val="20"/>
          <w:szCs w:val="20"/>
        </w:rPr>
        <w:t xml:space="preserve"> bölünmüştür.</w:t>
      </w:r>
      <w:r>
        <w:rPr>
          <w:rFonts w:ascii="Times New Roman" w:hAnsi="Times New Roman" w:cs="Times New Roman"/>
          <w:sz w:val="20"/>
          <w:szCs w:val="20"/>
        </w:rPr>
        <w:t xml:space="preserve"> </w:t>
      </w:r>
      <w:r w:rsidR="00C01C5F">
        <w:rPr>
          <w:rFonts w:ascii="Times New Roman" w:hAnsi="Times New Roman" w:cs="Times New Roman"/>
          <w:sz w:val="20"/>
          <w:szCs w:val="20"/>
        </w:rPr>
        <w:t>S</w:t>
      </w:r>
      <w:r w:rsidRPr="00715488">
        <w:rPr>
          <w:rFonts w:ascii="Times New Roman" w:hAnsi="Times New Roman" w:cs="Times New Roman"/>
          <w:sz w:val="20"/>
          <w:szCs w:val="20"/>
        </w:rPr>
        <w:t>onuçlar, modelin yüksek korelasyon ve düşük hata değerleri elde ettiğini göstermektedir.</w:t>
      </w:r>
      <w:r>
        <w:rPr>
          <w:rFonts w:ascii="Times New Roman" w:hAnsi="Times New Roman" w:cs="Times New Roman"/>
          <w:sz w:val="20"/>
          <w:szCs w:val="20"/>
        </w:rPr>
        <w:t xml:space="preserve"> Sonuç olarak, y</w:t>
      </w:r>
      <w:r w:rsidRPr="00705546">
        <w:rPr>
          <w:rFonts w:ascii="Times New Roman" w:hAnsi="Times New Roman" w:cs="Times New Roman"/>
          <w:sz w:val="20"/>
          <w:szCs w:val="20"/>
        </w:rPr>
        <w:t>üksek</w:t>
      </w:r>
      <w:r>
        <w:rPr>
          <w:rFonts w:ascii="Times New Roman" w:hAnsi="Times New Roman" w:cs="Times New Roman"/>
          <w:sz w:val="20"/>
          <w:szCs w:val="20"/>
        </w:rPr>
        <w:t xml:space="preserve"> KK</w:t>
      </w:r>
      <w:r w:rsidRPr="00705546">
        <w:rPr>
          <w:rFonts w:ascii="Times New Roman" w:hAnsi="Times New Roman" w:cs="Times New Roman"/>
          <w:sz w:val="20"/>
          <w:szCs w:val="20"/>
        </w:rPr>
        <w:t xml:space="preserve">, modelin bağımlı değişkenle güçlü bir ilişki kurduğunu gösterirken, düşük MAE ve RMSE değerleri, modelin gerçek değerlere yakın ve tutarlı tahminler yaptığını göstermektedir. Grafik 8.0 ise, </w:t>
      </w:r>
      <w:r w:rsidR="004632BC">
        <w:rPr>
          <w:rFonts w:ascii="Times New Roman" w:hAnsi="Times New Roman" w:cs="Times New Roman"/>
          <w:sz w:val="20"/>
          <w:szCs w:val="20"/>
        </w:rPr>
        <w:t xml:space="preserve">ÜKD niteliğinin </w:t>
      </w:r>
      <w:r w:rsidRPr="00705546">
        <w:rPr>
          <w:rFonts w:ascii="Times New Roman" w:hAnsi="Times New Roman" w:cs="Times New Roman"/>
          <w:sz w:val="20"/>
          <w:szCs w:val="20"/>
        </w:rPr>
        <w:t>tahminlerin gerçek değerlere yakınlığını görsel olarak ortaya koymaktadır.</w:t>
      </w:r>
    </w:p>
    <w:p w14:paraId="28A59A50" w14:textId="77777777" w:rsidR="002B33CB" w:rsidRDefault="002B33CB" w:rsidP="002B33CB">
      <w:pPr>
        <w:spacing w:after="0"/>
        <w:ind w:firstLine="709"/>
        <w:jc w:val="both"/>
        <w:rPr>
          <w:rFonts w:ascii="Times New Roman" w:hAnsi="Times New Roman" w:cs="Times New Roman"/>
          <w:sz w:val="20"/>
          <w:szCs w:val="20"/>
        </w:rPr>
      </w:pPr>
    </w:p>
    <w:p w14:paraId="741DB245" w14:textId="77777777" w:rsidR="002B33CB" w:rsidRDefault="002B33CB" w:rsidP="002B33CB">
      <w:pPr>
        <w:spacing w:after="0"/>
        <w:jc w:val="center"/>
        <w:rPr>
          <w:rFonts w:ascii="Times New Roman" w:hAnsi="Times New Roman" w:cs="Times New Roman"/>
          <w:sz w:val="20"/>
          <w:szCs w:val="20"/>
        </w:rPr>
      </w:pPr>
      <w:r>
        <w:rPr>
          <w:rFonts w:ascii="Times New Roman" w:hAnsi="Times New Roman" w:cs="Times New Roman"/>
          <w:sz w:val="20"/>
          <w:szCs w:val="20"/>
        </w:rPr>
        <w:t>Tablo 6.0 K-En Yakın Komşular Algoritması ile Performans Analizi</w:t>
      </w:r>
    </w:p>
    <w:p w14:paraId="324CFEA6" w14:textId="77777777" w:rsidR="002B33CB" w:rsidRDefault="002B33CB" w:rsidP="00F111B5">
      <w:pPr>
        <w:spacing w:after="0"/>
        <w:jc w:val="center"/>
        <w:rPr>
          <w:rFonts w:ascii="Times New Roman" w:hAnsi="Times New Roman" w:cs="Times New Roman"/>
          <w:sz w:val="20"/>
          <w:szCs w:val="20"/>
        </w:rPr>
      </w:pPr>
    </w:p>
    <w:tbl>
      <w:tblPr>
        <w:tblStyle w:val="TabloKlavuzu"/>
        <w:tblW w:w="9067" w:type="dxa"/>
        <w:tblLook w:val="04A0" w:firstRow="1" w:lastRow="0" w:firstColumn="1" w:lastColumn="0" w:noHBand="0" w:noVBand="1"/>
      </w:tblPr>
      <w:tblGrid>
        <w:gridCol w:w="1526"/>
        <w:gridCol w:w="1446"/>
        <w:gridCol w:w="1134"/>
        <w:gridCol w:w="1418"/>
        <w:gridCol w:w="1984"/>
        <w:gridCol w:w="1559"/>
      </w:tblGrid>
      <w:tr w:rsidR="00DD46E2" w14:paraId="7762F293" w14:textId="63016DB6" w:rsidTr="00513ED4">
        <w:tc>
          <w:tcPr>
            <w:tcW w:w="1526" w:type="dxa"/>
          </w:tcPr>
          <w:p w14:paraId="4ED1EA44" w14:textId="77777777" w:rsidR="00DD46E2" w:rsidRPr="00D21858" w:rsidRDefault="00DD46E2" w:rsidP="00F111B5">
            <w:pPr>
              <w:jc w:val="center"/>
              <w:rPr>
                <w:rFonts w:ascii="Times New Roman" w:hAnsi="Times New Roman" w:cs="Times New Roman"/>
                <w:b/>
                <w:bCs/>
                <w:sz w:val="20"/>
                <w:szCs w:val="20"/>
              </w:rPr>
            </w:pPr>
            <w:r>
              <w:rPr>
                <w:rFonts w:ascii="Times New Roman" w:hAnsi="Times New Roman" w:cs="Times New Roman"/>
                <w:b/>
                <w:bCs/>
                <w:sz w:val="20"/>
                <w:szCs w:val="20"/>
              </w:rPr>
              <w:t>Bağımlı Nitelik</w:t>
            </w:r>
          </w:p>
        </w:tc>
        <w:tc>
          <w:tcPr>
            <w:tcW w:w="1446" w:type="dxa"/>
          </w:tcPr>
          <w:p w14:paraId="661502E0" w14:textId="77777777" w:rsidR="00DD46E2" w:rsidRPr="00D21858" w:rsidRDefault="00DD46E2" w:rsidP="00F111B5">
            <w:pPr>
              <w:jc w:val="center"/>
              <w:rPr>
                <w:rFonts w:ascii="Times New Roman" w:hAnsi="Times New Roman" w:cs="Times New Roman"/>
                <w:b/>
                <w:bCs/>
                <w:sz w:val="20"/>
                <w:szCs w:val="20"/>
              </w:rPr>
            </w:pPr>
            <w:r w:rsidRPr="00D21858">
              <w:rPr>
                <w:rFonts w:ascii="Times New Roman" w:hAnsi="Times New Roman" w:cs="Times New Roman"/>
                <w:b/>
                <w:bCs/>
                <w:sz w:val="20"/>
                <w:szCs w:val="20"/>
              </w:rPr>
              <w:t>K</w:t>
            </w:r>
          </w:p>
        </w:tc>
        <w:tc>
          <w:tcPr>
            <w:tcW w:w="1134" w:type="dxa"/>
          </w:tcPr>
          <w:p w14:paraId="4F1C32DA" w14:textId="77777777" w:rsidR="00DD46E2" w:rsidRPr="00D21858" w:rsidRDefault="00DD46E2" w:rsidP="00F111B5">
            <w:pPr>
              <w:jc w:val="center"/>
              <w:rPr>
                <w:rFonts w:ascii="Times New Roman" w:hAnsi="Times New Roman" w:cs="Times New Roman"/>
                <w:b/>
                <w:bCs/>
                <w:sz w:val="20"/>
                <w:szCs w:val="20"/>
              </w:rPr>
            </w:pPr>
            <w:r>
              <w:rPr>
                <w:rFonts w:ascii="Times New Roman" w:hAnsi="Times New Roman" w:cs="Times New Roman"/>
                <w:b/>
                <w:bCs/>
                <w:sz w:val="20"/>
                <w:szCs w:val="20"/>
              </w:rPr>
              <w:t>KK</w:t>
            </w:r>
          </w:p>
        </w:tc>
        <w:tc>
          <w:tcPr>
            <w:tcW w:w="1418" w:type="dxa"/>
          </w:tcPr>
          <w:p w14:paraId="42FB64B9" w14:textId="7DD4F625" w:rsidR="00DD46E2" w:rsidRDefault="00DD46E2" w:rsidP="00F111B5">
            <w:pPr>
              <w:jc w:val="center"/>
              <w:rPr>
                <w:rFonts w:ascii="Times New Roman" w:hAnsi="Times New Roman" w:cs="Times New Roman"/>
                <w:b/>
                <w:bCs/>
                <w:sz w:val="20"/>
                <w:szCs w:val="20"/>
              </w:rPr>
            </w:pPr>
            <w:r>
              <w:rPr>
                <w:rFonts w:ascii="Times New Roman" w:hAnsi="Times New Roman" w:cs="Times New Roman"/>
                <w:b/>
                <w:bCs/>
                <w:sz w:val="20"/>
                <w:szCs w:val="20"/>
              </w:rPr>
              <w:t>R-</w:t>
            </w:r>
            <w:proofErr w:type="spellStart"/>
            <w:r>
              <w:rPr>
                <w:rFonts w:ascii="Times New Roman" w:hAnsi="Times New Roman" w:cs="Times New Roman"/>
                <w:b/>
                <w:bCs/>
                <w:sz w:val="20"/>
                <w:szCs w:val="20"/>
              </w:rPr>
              <w:t>Squared</w:t>
            </w:r>
            <w:proofErr w:type="spellEnd"/>
          </w:p>
        </w:tc>
        <w:tc>
          <w:tcPr>
            <w:tcW w:w="1984" w:type="dxa"/>
          </w:tcPr>
          <w:p w14:paraId="07D7A91E" w14:textId="44DBE560" w:rsidR="00DD46E2" w:rsidRPr="00D21858" w:rsidRDefault="00DD46E2" w:rsidP="00F111B5">
            <w:pPr>
              <w:jc w:val="center"/>
              <w:rPr>
                <w:rFonts w:ascii="Times New Roman" w:hAnsi="Times New Roman" w:cs="Times New Roman"/>
                <w:b/>
                <w:bCs/>
                <w:sz w:val="20"/>
                <w:szCs w:val="20"/>
              </w:rPr>
            </w:pPr>
            <w:r>
              <w:rPr>
                <w:rFonts w:ascii="Times New Roman" w:hAnsi="Times New Roman" w:cs="Times New Roman"/>
                <w:b/>
                <w:bCs/>
                <w:sz w:val="20"/>
                <w:szCs w:val="20"/>
              </w:rPr>
              <w:t>MAE</w:t>
            </w:r>
          </w:p>
        </w:tc>
        <w:tc>
          <w:tcPr>
            <w:tcW w:w="1559" w:type="dxa"/>
          </w:tcPr>
          <w:p w14:paraId="7C697246" w14:textId="29EF8A20" w:rsidR="00DD46E2" w:rsidRDefault="00DD46E2" w:rsidP="00F111B5">
            <w:pPr>
              <w:jc w:val="center"/>
              <w:rPr>
                <w:rFonts w:ascii="Times New Roman" w:hAnsi="Times New Roman" w:cs="Times New Roman"/>
                <w:b/>
                <w:bCs/>
                <w:sz w:val="20"/>
                <w:szCs w:val="20"/>
              </w:rPr>
            </w:pPr>
            <w:r>
              <w:rPr>
                <w:rFonts w:ascii="Times New Roman" w:hAnsi="Times New Roman" w:cs="Times New Roman"/>
                <w:b/>
                <w:bCs/>
                <w:sz w:val="20"/>
                <w:szCs w:val="20"/>
              </w:rPr>
              <w:t>RMSE</w:t>
            </w:r>
          </w:p>
        </w:tc>
      </w:tr>
      <w:tr w:rsidR="00DD46E2" w14:paraId="5DFAB073" w14:textId="0B12F3E0" w:rsidTr="00513ED4">
        <w:tc>
          <w:tcPr>
            <w:tcW w:w="1526" w:type="dxa"/>
          </w:tcPr>
          <w:p w14:paraId="2A00EEE9" w14:textId="77777777" w:rsidR="00DD46E2" w:rsidRDefault="00DD46E2" w:rsidP="00F111B5">
            <w:pPr>
              <w:jc w:val="center"/>
              <w:rPr>
                <w:rFonts w:ascii="Times New Roman" w:hAnsi="Times New Roman" w:cs="Times New Roman"/>
                <w:sz w:val="20"/>
                <w:szCs w:val="20"/>
              </w:rPr>
            </w:pPr>
            <w:r>
              <w:rPr>
                <w:rFonts w:ascii="Times New Roman" w:hAnsi="Times New Roman" w:cs="Times New Roman"/>
                <w:sz w:val="20"/>
                <w:szCs w:val="20"/>
              </w:rPr>
              <w:t>ÜKD</w:t>
            </w:r>
          </w:p>
        </w:tc>
        <w:tc>
          <w:tcPr>
            <w:tcW w:w="1446" w:type="dxa"/>
          </w:tcPr>
          <w:p w14:paraId="00DA1DB7" w14:textId="77777777" w:rsidR="00DD46E2" w:rsidRDefault="00DD46E2" w:rsidP="00F111B5">
            <w:pPr>
              <w:jc w:val="center"/>
              <w:rPr>
                <w:rFonts w:ascii="Times New Roman" w:hAnsi="Times New Roman" w:cs="Times New Roman"/>
                <w:sz w:val="20"/>
                <w:szCs w:val="20"/>
              </w:rPr>
            </w:pPr>
            <w:r>
              <w:rPr>
                <w:rFonts w:ascii="Times New Roman" w:hAnsi="Times New Roman" w:cs="Times New Roman"/>
                <w:sz w:val="20"/>
                <w:szCs w:val="20"/>
              </w:rPr>
              <w:t>4</w:t>
            </w:r>
          </w:p>
        </w:tc>
        <w:tc>
          <w:tcPr>
            <w:tcW w:w="1134" w:type="dxa"/>
          </w:tcPr>
          <w:p w14:paraId="4AB2AA61" w14:textId="7EC85205" w:rsidR="00DD46E2" w:rsidRDefault="00DD46E2" w:rsidP="00F111B5">
            <w:pPr>
              <w:jc w:val="center"/>
              <w:rPr>
                <w:rFonts w:ascii="Times New Roman" w:hAnsi="Times New Roman" w:cs="Times New Roman"/>
                <w:sz w:val="20"/>
                <w:szCs w:val="20"/>
              </w:rPr>
            </w:pPr>
            <w:r w:rsidRPr="00040CB4">
              <w:rPr>
                <w:rFonts w:ascii="Times New Roman" w:hAnsi="Times New Roman" w:cs="Times New Roman"/>
                <w:sz w:val="20"/>
                <w:szCs w:val="20"/>
              </w:rPr>
              <w:t>0.</w:t>
            </w:r>
            <w:r w:rsidR="005D0F92">
              <w:rPr>
                <w:rFonts w:ascii="Times New Roman" w:hAnsi="Times New Roman" w:cs="Times New Roman"/>
                <w:sz w:val="20"/>
                <w:szCs w:val="20"/>
              </w:rPr>
              <w:t>8951</w:t>
            </w:r>
          </w:p>
        </w:tc>
        <w:tc>
          <w:tcPr>
            <w:tcW w:w="1418" w:type="dxa"/>
          </w:tcPr>
          <w:p w14:paraId="4AC529AD" w14:textId="6C6922CD" w:rsidR="00DD46E2" w:rsidRPr="00040CB4" w:rsidRDefault="00DD46E2" w:rsidP="00F111B5">
            <w:pPr>
              <w:jc w:val="center"/>
              <w:rPr>
                <w:rFonts w:ascii="Times New Roman" w:hAnsi="Times New Roman" w:cs="Times New Roman"/>
                <w:sz w:val="20"/>
                <w:szCs w:val="20"/>
              </w:rPr>
            </w:pPr>
            <w:r w:rsidRPr="00AB1E57">
              <w:rPr>
                <w:rFonts w:ascii="Times New Roman" w:hAnsi="Times New Roman" w:cs="Times New Roman"/>
                <w:sz w:val="20"/>
                <w:szCs w:val="20"/>
              </w:rPr>
              <w:t>0.</w:t>
            </w:r>
            <w:r w:rsidR="005F74D8">
              <w:rPr>
                <w:rFonts w:ascii="Times New Roman" w:hAnsi="Times New Roman" w:cs="Times New Roman"/>
                <w:sz w:val="20"/>
                <w:szCs w:val="20"/>
              </w:rPr>
              <w:t>801</w:t>
            </w:r>
          </w:p>
        </w:tc>
        <w:tc>
          <w:tcPr>
            <w:tcW w:w="1984" w:type="dxa"/>
          </w:tcPr>
          <w:p w14:paraId="433F2E38" w14:textId="1C18E038" w:rsidR="00DD46E2" w:rsidRDefault="00DD46E2" w:rsidP="00F111B5">
            <w:pPr>
              <w:jc w:val="center"/>
              <w:rPr>
                <w:rFonts w:ascii="Times New Roman" w:hAnsi="Times New Roman" w:cs="Times New Roman"/>
                <w:sz w:val="20"/>
                <w:szCs w:val="20"/>
              </w:rPr>
            </w:pPr>
            <w:r w:rsidRPr="00040CB4">
              <w:rPr>
                <w:rFonts w:ascii="Times New Roman" w:hAnsi="Times New Roman" w:cs="Times New Roman"/>
                <w:sz w:val="20"/>
                <w:szCs w:val="20"/>
              </w:rPr>
              <w:t>0.</w:t>
            </w:r>
            <w:r w:rsidR="0038183E">
              <w:rPr>
                <w:rFonts w:ascii="Times New Roman" w:hAnsi="Times New Roman" w:cs="Times New Roman"/>
                <w:sz w:val="20"/>
                <w:szCs w:val="20"/>
              </w:rPr>
              <w:t>6</w:t>
            </w:r>
            <w:r w:rsidR="0091256B">
              <w:rPr>
                <w:rFonts w:ascii="Times New Roman" w:hAnsi="Times New Roman" w:cs="Times New Roman"/>
                <w:sz w:val="20"/>
                <w:szCs w:val="20"/>
              </w:rPr>
              <w:t>65</w:t>
            </w:r>
          </w:p>
        </w:tc>
        <w:tc>
          <w:tcPr>
            <w:tcW w:w="1559" w:type="dxa"/>
          </w:tcPr>
          <w:p w14:paraId="045B4D2C" w14:textId="4153E8F6" w:rsidR="00DD46E2" w:rsidRPr="00040CB4" w:rsidRDefault="00DD46E2" w:rsidP="00F111B5">
            <w:pPr>
              <w:jc w:val="center"/>
              <w:rPr>
                <w:rFonts w:ascii="Times New Roman" w:hAnsi="Times New Roman" w:cs="Times New Roman"/>
                <w:sz w:val="20"/>
                <w:szCs w:val="20"/>
              </w:rPr>
            </w:pPr>
            <w:r w:rsidRPr="00040CB4">
              <w:rPr>
                <w:rFonts w:ascii="Times New Roman" w:hAnsi="Times New Roman" w:cs="Times New Roman"/>
                <w:sz w:val="20"/>
                <w:szCs w:val="20"/>
              </w:rPr>
              <w:t>0.</w:t>
            </w:r>
            <w:r w:rsidR="0091256B">
              <w:rPr>
                <w:rFonts w:ascii="Times New Roman" w:hAnsi="Times New Roman" w:cs="Times New Roman"/>
                <w:sz w:val="20"/>
                <w:szCs w:val="20"/>
              </w:rPr>
              <w:t>7831</w:t>
            </w:r>
          </w:p>
        </w:tc>
      </w:tr>
    </w:tbl>
    <w:p w14:paraId="755016FF" w14:textId="77777777" w:rsidR="002B33CB" w:rsidRPr="00B773F6" w:rsidRDefault="002B33CB" w:rsidP="00F111B5">
      <w:pPr>
        <w:spacing w:after="0"/>
        <w:jc w:val="center"/>
        <w:rPr>
          <w:rFonts w:ascii="Times New Roman" w:hAnsi="Times New Roman" w:cs="Times New Roman"/>
          <w:sz w:val="20"/>
          <w:szCs w:val="20"/>
        </w:rPr>
      </w:pPr>
    </w:p>
    <w:p w14:paraId="1C8F3212" w14:textId="77777777" w:rsidR="002B33CB" w:rsidRDefault="002B33CB" w:rsidP="002B33CB">
      <w:pPr>
        <w:spacing w:after="0"/>
        <w:jc w:val="center"/>
        <w:rPr>
          <w:rFonts w:ascii="Times New Roman" w:hAnsi="Times New Roman" w:cs="Times New Roman"/>
          <w:sz w:val="20"/>
          <w:szCs w:val="20"/>
        </w:rPr>
      </w:pPr>
      <w:r>
        <w:rPr>
          <w:rFonts w:ascii="Times New Roman" w:hAnsi="Times New Roman" w:cs="Times New Roman"/>
          <w:noProof/>
          <w:sz w:val="24"/>
          <w:szCs w:val="24"/>
        </w:rPr>
        <w:lastRenderedPageBreak/>
        <w:drawing>
          <wp:inline distT="0" distB="0" distL="0" distR="0" wp14:anchorId="1DD502D2" wp14:editId="4849D3E1">
            <wp:extent cx="3235325" cy="1764030"/>
            <wp:effectExtent l="0" t="0" r="3175" b="7620"/>
            <wp:docPr id="1665190573" name="Grafik 166519057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C8092B6" w14:textId="77777777" w:rsidR="002B33CB" w:rsidRDefault="002B33CB" w:rsidP="002B33CB">
      <w:pPr>
        <w:spacing w:after="0"/>
        <w:jc w:val="center"/>
        <w:rPr>
          <w:rFonts w:ascii="Times New Roman" w:hAnsi="Times New Roman" w:cs="Times New Roman"/>
          <w:sz w:val="20"/>
          <w:szCs w:val="20"/>
        </w:rPr>
      </w:pPr>
    </w:p>
    <w:p w14:paraId="2B893679" w14:textId="6521100D" w:rsidR="002B33CB" w:rsidRPr="00E2251A" w:rsidRDefault="002B33CB" w:rsidP="002B33CB">
      <w:pPr>
        <w:pStyle w:val="GvdeMetni2"/>
        <w:tabs>
          <w:tab w:val="clear" w:pos="426"/>
        </w:tabs>
        <w:spacing w:line="276" w:lineRule="auto"/>
        <w:jc w:val="center"/>
        <w:rPr>
          <w:b w:val="0"/>
          <w:bCs/>
          <w:sz w:val="20"/>
        </w:rPr>
      </w:pPr>
      <w:r w:rsidRPr="00897D16">
        <w:rPr>
          <w:b w:val="0"/>
          <w:bCs/>
          <w:sz w:val="20"/>
        </w:rPr>
        <w:t xml:space="preserve">Grafik </w:t>
      </w:r>
      <w:r w:rsidR="00DE380B">
        <w:rPr>
          <w:b w:val="0"/>
          <w:bCs/>
          <w:sz w:val="20"/>
        </w:rPr>
        <w:t>10</w:t>
      </w:r>
      <w:r w:rsidRPr="00897D16">
        <w:rPr>
          <w:b w:val="0"/>
          <w:bCs/>
          <w:sz w:val="20"/>
        </w:rPr>
        <w:t>.0</w:t>
      </w:r>
      <w:r>
        <w:rPr>
          <w:b w:val="0"/>
          <w:bCs/>
          <w:sz w:val="20"/>
        </w:rPr>
        <w:t xml:space="preserve"> K-En Yakın Komşular Algoritması ile Tahmini Değer Analizi</w:t>
      </w:r>
    </w:p>
    <w:p w14:paraId="49FB7814" w14:textId="77777777" w:rsidR="002B33CB" w:rsidRPr="00C811A8" w:rsidRDefault="002B33CB" w:rsidP="002B33CB">
      <w:pPr>
        <w:spacing w:after="0"/>
        <w:rPr>
          <w:rFonts w:ascii="Times New Roman" w:hAnsi="Times New Roman" w:cs="Times New Roman"/>
          <w:sz w:val="20"/>
          <w:szCs w:val="20"/>
        </w:rPr>
      </w:pPr>
    </w:p>
    <w:p w14:paraId="4F3A72FA" w14:textId="77777777" w:rsidR="002B33CB" w:rsidRPr="00F51519" w:rsidRDefault="002B33CB" w:rsidP="002B33CB">
      <w:pPr>
        <w:pStyle w:val="GvdeMetni2"/>
        <w:tabs>
          <w:tab w:val="clear" w:pos="426"/>
        </w:tabs>
        <w:spacing w:line="276" w:lineRule="auto"/>
        <w:rPr>
          <w:sz w:val="20"/>
        </w:rPr>
      </w:pPr>
      <w:r>
        <w:rPr>
          <w:sz w:val="20"/>
        </w:rPr>
        <w:t>5</w:t>
      </w:r>
      <w:r w:rsidRPr="00F51519">
        <w:rPr>
          <w:sz w:val="20"/>
        </w:rPr>
        <w:t xml:space="preserve">. </w:t>
      </w:r>
      <w:r>
        <w:rPr>
          <w:sz w:val="20"/>
        </w:rPr>
        <w:t>SONUÇ</w:t>
      </w:r>
    </w:p>
    <w:p w14:paraId="5F3DA157" w14:textId="1F0654E2" w:rsidR="002B33CB" w:rsidRDefault="007F2D47" w:rsidP="007F2D47">
      <w:pPr>
        <w:spacing w:after="0"/>
        <w:ind w:firstLine="708"/>
        <w:jc w:val="both"/>
        <w:rPr>
          <w:rFonts w:ascii="Times New Roman" w:eastAsia="Times New Roman" w:hAnsi="Times New Roman" w:cs="Times New Roman"/>
          <w:b/>
          <w:sz w:val="20"/>
          <w:szCs w:val="20"/>
        </w:rPr>
      </w:pPr>
      <w:r w:rsidRPr="007F2D47">
        <w:rPr>
          <w:rFonts w:ascii="Times New Roman" w:hAnsi="Times New Roman" w:cs="Times New Roman"/>
          <w:sz w:val="20"/>
          <w:szCs w:val="20"/>
        </w:rPr>
        <w:t xml:space="preserve">Sonuç olarak, gerçekleştirilen analizler ve çeşitli regresyon modellerinin kullanımıyla, yemekhane hizmetlerinin kalitesini değerlendirmek için etkili araçlar elde edilmiştir. Doğrusal regresyon modeli, ürün kalitesi değerlendirmesi üzerinde güçlü bir tahmin yeteneği sergileyerek yüksek korelasyon katsayısı ile başarılı bir performans gösterilmiştir. Aynı zamanda, </w:t>
      </w:r>
      <w:proofErr w:type="spellStart"/>
      <w:r w:rsidRPr="007F2D47">
        <w:rPr>
          <w:rFonts w:ascii="Times New Roman" w:hAnsi="Times New Roman" w:cs="Times New Roman"/>
          <w:sz w:val="20"/>
          <w:szCs w:val="20"/>
        </w:rPr>
        <w:t>SMOreg</w:t>
      </w:r>
      <w:proofErr w:type="spellEnd"/>
      <w:r w:rsidRPr="007F2D47">
        <w:rPr>
          <w:rFonts w:ascii="Times New Roman" w:hAnsi="Times New Roman" w:cs="Times New Roman"/>
          <w:sz w:val="20"/>
          <w:szCs w:val="20"/>
        </w:rPr>
        <w:t xml:space="preserve"> regresyon modeli de yemek lezzeti değerlendirmesi üzerinde etkili bir tahmin yeteneği sunarak analizde önemli bir rol oynamıştır. Bu bulgular, yemekhane hizmetlerinin iyileştirilmesi ve kullanıcı memnuniyetinin artırılması için çeşitli stratejilerin değerlendirilmesine olanak sağlamaktadır. Özellikle, doğrusal regresyon ve </w:t>
      </w:r>
      <w:proofErr w:type="spellStart"/>
      <w:r w:rsidRPr="007F2D47">
        <w:rPr>
          <w:rFonts w:ascii="Times New Roman" w:hAnsi="Times New Roman" w:cs="Times New Roman"/>
          <w:sz w:val="20"/>
          <w:szCs w:val="20"/>
        </w:rPr>
        <w:t>SMOreg</w:t>
      </w:r>
      <w:proofErr w:type="spellEnd"/>
      <w:r w:rsidRPr="007F2D47">
        <w:rPr>
          <w:rFonts w:ascii="Times New Roman" w:hAnsi="Times New Roman" w:cs="Times New Roman"/>
          <w:sz w:val="20"/>
          <w:szCs w:val="20"/>
        </w:rPr>
        <w:t xml:space="preserve"> modellerinin kullanımıyla, yemekhane hizmetlerindeki güçlü ve zayıf yönler belirlenerek hedefli iyileştirmeler yapılabilir. Bu modellerin sunduğu analitik bakış açısı, yemekhane işletmecilerine, menü planlaması, hizmet saatleri düzenlemeleri</w:t>
      </w:r>
      <w:r w:rsidR="00DA5A39">
        <w:rPr>
          <w:rFonts w:ascii="Times New Roman" w:hAnsi="Times New Roman" w:cs="Times New Roman"/>
          <w:sz w:val="20"/>
          <w:szCs w:val="20"/>
        </w:rPr>
        <w:t xml:space="preserve"> </w:t>
      </w:r>
      <w:r w:rsidRPr="007F2D47">
        <w:rPr>
          <w:rFonts w:ascii="Times New Roman" w:hAnsi="Times New Roman" w:cs="Times New Roman"/>
          <w:sz w:val="20"/>
          <w:szCs w:val="20"/>
        </w:rPr>
        <w:t>ve hijyen standartlarını güçlendirmek gibi konularda bilinçli kararlar almalarına yardımcı olabilir.</w:t>
      </w:r>
      <w:r w:rsidR="008D428D">
        <w:rPr>
          <w:rFonts w:ascii="Times New Roman" w:hAnsi="Times New Roman" w:cs="Times New Roman"/>
          <w:sz w:val="20"/>
          <w:szCs w:val="20"/>
        </w:rPr>
        <w:t xml:space="preserve"> </w:t>
      </w:r>
      <w:r w:rsidR="00364051">
        <w:rPr>
          <w:rFonts w:ascii="Times New Roman" w:hAnsi="Times New Roman" w:cs="Times New Roman"/>
          <w:sz w:val="20"/>
          <w:szCs w:val="20"/>
        </w:rPr>
        <w:t>A</w:t>
      </w:r>
      <w:r w:rsidR="008D428D">
        <w:rPr>
          <w:rFonts w:ascii="Times New Roman" w:hAnsi="Times New Roman" w:cs="Times New Roman"/>
          <w:sz w:val="20"/>
          <w:szCs w:val="20"/>
        </w:rPr>
        <w:t>naliz sonuçlarında, niteliklerin birbirine etkisinin az olması nedeniyle</w:t>
      </w:r>
      <w:r w:rsidRPr="007F2D47">
        <w:rPr>
          <w:rFonts w:ascii="Times New Roman" w:hAnsi="Times New Roman" w:cs="Times New Roman"/>
          <w:sz w:val="20"/>
          <w:szCs w:val="20"/>
        </w:rPr>
        <w:t xml:space="preserve"> </w:t>
      </w:r>
      <w:r w:rsidR="008D428D">
        <w:rPr>
          <w:rFonts w:ascii="Times New Roman" w:hAnsi="Times New Roman" w:cs="Times New Roman"/>
          <w:sz w:val="20"/>
          <w:szCs w:val="20"/>
        </w:rPr>
        <w:t>tahmini değerlerin hesaplanması için formüllere eklenmedi.</w:t>
      </w:r>
      <w:r w:rsidR="00364051">
        <w:rPr>
          <w:rFonts w:ascii="Times New Roman" w:hAnsi="Times New Roman" w:cs="Times New Roman"/>
          <w:sz w:val="20"/>
          <w:szCs w:val="20"/>
        </w:rPr>
        <w:t xml:space="preserve"> Korelasyon katsayısının negatif çıktığı regresyon analizlerinde nitelikler arasında ters bir ilişki olmasından dolayı değerlendirme için farklı nitelikler analiz edildi.</w:t>
      </w:r>
      <w:r w:rsidR="008D428D">
        <w:rPr>
          <w:rFonts w:ascii="Times New Roman" w:hAnsi="Times New Roman" w:cs="Times New Roman"/>
          <w:sz w:val="20"/>
          <w:szCs w:val="20"/>
        </w:rPr>
        <w:t xml:space="preserve"> </w:t>
      </w:r>
      <w:r w:rsidRPr="007F2D47">
        <w:rPr>
          <w:rFonts w:ascii="Times New Roman" w:hAnsi="Times New Roman" w:cs="Times New Roman"/>
          <w:sz w:val="20"/>
          <w:szCs w:val="20"/>
        </w:rPr>
        <w:t>Analiz sonuçlarına dayanarak, yemekhane hizmetlerinin kullanıcı memnuniyetini artırmak için yapılabilecek potansiyel iyileştirmeler belirlenebilir. Örneğin, en iyi performans gösteren özelliklere odaklanarak menü çeşitliliğini artırmak veya hijyen standartlarını güçlendirmek gibi adımlar atılabilir. Ayrıca, regresyon modelleriyle elde edilen tahminler, planlanan değişikliklerin potansiyel etkilerini önceden değerlendirmek için kullanılabilir. Bu bağlamda, yemekhane hizmetlerinin kalitesini artırmak ve kullanıcı memnuniyetini en üst düzeye çıkarmak için ileriye dönük stratejiler geliştirmek, kurumlar için önemli bir rekabet avantajı sağlayabilir. Sonuç olarak, bu çalışma, yemekhane hizmetlerinin değerlendirilmesi ve geliştirilmesi konusunda değerli bir katkı sunmuştur.</w:t>
      </w:r>
    </w:p>
    <w:p w14:paraId="6EC6496C" w14:textId="313AC667" w:rsidR="001B5464" w:rsidRDefault="001B5464" w:rsidP="002B33CB">
      <w:pPr>
        <w:spacing w:after="0"/>
        <w:jc w:val="both"/>
        <w:rPr>
          <w:rFonts w:ascii="Times New Roman" w:eastAsia="Times New Roman" w:hAnsi="Times New Roman" w:cs="Times New Roman"/>
          <w:b/>
          <w:sz w:val="20"/>
          <w:szCs w:val="20"/>
        </w:rPr>
      </w:pPr>
    </w:p>
    <w:p w14:paraId="437129B9" w14:textId="6F44FD5B" w:rsidR="003A2309" w:rsidRDefault="0092316D" w:rsidP="0092316D">
      <w:pPr>
        <w:spacing w:after="0"/>
        <w:jc w:val="center"/>
        <w:rPr>
          <w:rFonts w:ascii="Times New Roman" w:eastAsia="Times New Roman" w:hAnsi="Times New Roman" w:cs="Times New Roman"/>
          <w:bCs/>
          <w:sz w:val="20"/>
          <w:szCs w:val="20"/>
        </w:rPr>
      </w:pPr>
      <w:r w:rsidRPr="004504C7">
        <w:rPr>
          <w:rFonts w:ascii="Times New Roman" w:eastAsia="Times New Roman" w:hAnsi="Times New Roman" w:cs="Times New Roman"/>
          <w:bCs/>
          <w:sz w:val="20"/>
          <w:szCs w:val="20"/>
        </w:rPr>
        <w:t xml:space="preserve">Tablo 7.0 </w:t>
      </w:r>
      <w:r w:rsidR="003A2309" w:rsidRPr="004504C7">
        <w:rPr>
          <w:rFonts w:ascii="Times New Roman" w:eastAsia="Times New Roman" w:hAnsi="Times New Roman" w:cs="Times New Roman"/>
          <w:bCs/>
          <w:sz w:val="20"/>
          <w:szCs w:val="20"/>
        </w:rPr>
        <w:t>Yazarların Katkıları</w:t>
      </w:r>
    </w:p>
    <w:p w14:paraId="555F8AB9" w14:textId="77777777" w:rsidR="00755E5A" w:rsidRPr="004504C7" w:rsidRDefault="00755E5A" w:rsidP="0092316D">
      <w:pPr>
        <w:spacing w:after="0"/>
        <w:jc w:val="center"/>
        <w:rPr>
          <w:rFonts w:ascii="Times New Roman" w:eastAsia="Times New Roman" w:hAnsi="Times New Roman" w:cs="Times New Roman"/>
          <w:bCs/>
          <w:sz w:val="20"/>
          <w:szCs w:val="20"/>
        </w:rPr>
      </w:pPr>
    </w:p>
    <w:tbl>
      <w:tblPr>
        <w:tblStyle w:val="TabloKlavuzu"/>
        <w:tblW w:w="0" w:type="auto"/>
        <w:tblLook w:val="04A0" w:firstRow="1" w:lastRow="0" w:firstColumn="1" w:lastColumn="0" w:noHBand="0" w:noVBand="1"/>
      </w:tblPr>
      <w:tblGrid>
        <w:gridCol w:w="2265"/>
        <w:gridCol w:w="2265"/>
        <w:gridCol w:w="2266"/>
        <w:gridCol w:w="2266"/>
      </w:tblGrid>
      <w:tr w:rsidR="00DB78C5" w14:paraId="5E4E23D9" w14:textId="77777777" w:rsidTr="00DB78C5">
        <w:tc>
          <w:tcPr>
            <w:tcW w:w="2265" w:type="dxa"/>
          </w:tcPr>
          <w:p w14:paraId="009094C7" w14:textId="78521795" w:rsidR="00DB78C5" w:rsidRDefault="00DB78C5" w:rsidP="00DB78C5">
            <w:pPr>
              <w:spacing w:after="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Bölüm</w:t>
            </w:r>
          </w:p>
        </w:tc>
        <w:tc>
          <w:tcPr>
            <w:tcW w:w="2265" w:type="dxa"/>
          </w:tcPr>
          <w:p w14:paraId="45A83936" w14:textId="533650B4" w:rsidR="00DB78C5" w:rsidRDefault="00DB78C5" w:rsidP="00DB78C5">
            <w:pPr>
              <w:spacing w:after="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Mustafa Alp Yanıkoğlu</w:t>
            </w:r>
          </w:p>
        </w:tc>
        <w:tc>
          <w:tcPr>
            <w:tcW w:w="2266" w:type="dxa"/>
          </w:tcPr>
          <w:p w14:paraId="61A798D2" w14:textId="6D35D290" w:rsidR="00DB78C5" w:rsidRDefault="00DB78C5" w:rsidP="00DB78C5">
            <w:pPr>
              <w:spacing w:after="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Onur Atalık</w:t>
            </w:r>
          </w:p>
        </w:tc>
        <w:tc>
          <w:tcPr>
            <w:tcW w:w="2266" w:type="dxa"/>
          </w:tcPr>
          <w:p w14:paraId="759E8B2D" w14:textId="208F6750" w:rsidR="00DB78C5" w:rsidRDefault="00DB78C5" w:rsidP="00DB78C5">
            <w:pPr>
              <w:spacing w:after="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Sidar</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İlaslan</w:t>
            </w:r>
            <w:proofErr w:type="spellEnd"/>
          </w:p>
        </w:tc>
      </w:tr>
      <w:tr w:rsidR="00DB78C5" w14:paraId="1F5DAB6A" w14:textId="77777777" w:rsidTr="00DB78C5">
        <w:tc>
          <w:tcPr>
            <w:tcW w:w="2265" w:type="dxa"/>
          </w:tcPr>
          <w:p w14:paraId="76C22840" w14:textId="30EFD54A" w:rsidR="00DB78C5" w:rsidRPr="00DB78C5" w:rsidRDefault="00DB78C5" w:rsidP="00DB78C5">
            <w:pPr>
              <w:spacing w:after="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sidR="00994EDA">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Bölüm</w:t>
            </w:r>
          </w:p>
        </w:tc>
        <w:tc>
          <w:tcPr>
            <w:tcW w:w="2265" w:type="dxa"/>
          </w:tcPr>
          <w:p w14:paraId="118F1916" w14:textId="7B39CE0A" w:rsidR="00DB78C5" w:rsidRPr="004504C7" w:rsidRDefault="00F5576B" w:rsidP="00DB78C5">
            <w:pPr>
              <w:spacing w:after="0"/>
              <w:jc w:val="center"/>
              <w:rPr>
                <w:rFonts w:ascii="Times New Roman" w:eastAsia="Times New Roman" w:hAnsi="Times New Roman" w:cs="Times New Roman"/>
                <w:bCs/>
                <w:sz w:val="20"/>
                <w:szCs w:val="20"/>
              </w:rPr>
            </w:pPr>
            <w:proofErr w:type="gramStart"/>
            <w:r w:rsidRPr="004504C7">
              <w:rPr>
                <w:rFonts w:ascii="Times New Roman" w:eastAsia="Times New Roman" w:hAnsi="Times New Roman" w:cs="Times New Roman"/>
                <w:bCs/>
                <w:sz w:val="20"/>
                <w:szCs w:val="20"/>
              </w:rPr>
              <w:t>%35</w:t>
            </w:r>
            <w:proofErr w:type="gramEnd"/>
          </w:p>
        </w:tc>
        <w:tc>
          <w:tcPr>
            <w:tcW w:w="2266" w:type="dxa"/>
          </w:tcPr>
          <w:p w14:paraId="39C221F5" w14:textId="324C0118" w:rsidR="00DB78C5" w:rsidRPr="004504C7" w:rsidRDefault="00F5576B" w:rsidP="00DB78C5">
            <w:pPr>
              <w:spacing w:after="0"/>
              <w:jc w:val="center"/>
              <w:rPr>
                <w:rFonts w:ascii="Times New Roman" w:eastAsia="Times New Roman" w:hAnsi="Times New Roman" w:cs="Times New Roman"/>
                <w:bCs/>
                <w:sz w:val="20"/>
                <w:szCs w:val="20"/>
              </w:rPr>
            </w:pPr>
            <w:proofErr w:type="gramStart"/>
            <w:r w:rsidRPr="004504C7">
              <w:rPr>
                <w:rFonts w:ascii="Times New Roman" w:eastAsia="Times New Roman" w:hAnsi="Times New Roman" w:cs="Times New Roman"/>
                <w:bCs/>
                <w:sz w:val="20"/>
                <w:szCs w:val="20"/>
              </w:rPr>
              <w:t>%30</w:t>
            </w:r>
            <w:proofErr w:type="gramEnd"/>
          </w:p>
        </w:tc>
        <w:tc>
          <w:tcPr>
            <w:tcW w:w="2266" w:type="dxa"/>
          </w:tcPr>
          <w:p w14:paraId="679D79FC" w14:textId="6ED61AB7" w:rsidR="00DB78C5" w:rsidRPr="004504C7" w:rsidRDefault="00F5576B" w:rsidP="00DB78C5">
            <w:pPr>
              <w:spacing w:after="0"/>
              <w:jc w:val="center"/>
              <w:rPr>
                <w:rFonts w:ascii="Times New Roman" w:eastAsia="Times New Roman" w:hAnsi="Times New Roman" w:cs="Times New Roman"/>
                <w:bCs/>
                <w:sz w:val="20"/>
                <w:szCs w:val="20"/>
              </w:rPr>
            </w:pPr>
            <w:proofErr w:type="gramStart"/>
            <w:r w:rsidRPr="004504C7">
              <w:rPr>
                <w:rFonts w:ascii="Times New Roman" w:eastAsia="Times New Roman" w:hAnsi="Times New Roman" w:cs="Times New Roman"/>
                <w:bCs/>
                <w:sz w:val="20"/>
                <w:szCs w:val="20"/>
              </w:rPr>
              <w:t>%35</w:t>
            </w:r>
            <w:proofErr w:type="gramEnd"/>
          </w:p>
        </w:tc>
      </w:tr>
      <w:tr w:rsidR="00DB78C5" w14:paraId="36327969" w14:textId="77777777" w:rsidTr="00DB78C5">
        <w:tc>
          <w:tcPr>
            <w:tcW w:w="2265" w:type="dxa"/>
          </w:tcPr>
          <w:p w14:paraId="6785C671" w14:textId="7BD63326" w:rsidR="00DB78C5" w:rsidRPr="00EE7DB8" w:rsidRDefault="00DB78C5" w:rsidP="00EE7DB8">
            <w:pPr>
              <w:spacing w:after="0"/>
              <w:jc w:val="center"/>
              <w:rPr>
                <w:rFonts w:ascii="Times New Roman" w:eastAsia="Times New Roman" w:hAnsi="Times New Roman" w:cs="Times New Roman"/>
                <w:b/>
                <w:sz w:val="20"/>
                <w:szCs w:val="20"/>
              </w:rPr>
            </w:pPr>
            <w:r w:rsidRPr="00EE7DB8">
              <w:rPr>
                <w:rFonts w:ascii="Times New Roman" w:eastAsia="Times New Roman" w:hAnsi="Times New Roman" w:cs="Times New Roman"/>
                <w:b/>
                <w:sz w:val="20"/>
                <w:szCs w:val="20"/>
              </w:rPr>
              <w:t>2.</w:t>
            </w:r>
            <w:r w:rsidR="00994EDA">
              <w:rPr>
                <w:rFonts w:ascii="Times New Roman" w:eastAsia="Times New Roman" w:hAnsi="Times New Roman" w:cs="Times New Roman"/>
                <w:b/>
                <w:sz w:val="20"/>
                <w:szCs w:val="20"/>
              </w:rPr>
              <w:t xml:space="preserve"> </w:t>
            </w:r>
            <w:r w:rsidRPr="00EE7DB8">
              <w:rPr>
                <w:rFonts w:ascii="Times New Roman" w:eastAsia="Times New Roman" w:hAnsi="Times New Roman" w:cs="Times New Roman"/>
                <w:b/>
                <w:sz w:val="20"/>
                <w:szCs w:val="20"/>
              </w:rPr>
              <w:t>Bölüm</w:t>
            </w:r>
          </w:p>
        </w:tc>
        <w:tc>
          <w:tcPr>
            <w:tcW w:w="2265" w:type="dxa"/>
          </w:tcPr>
          <w:p w14:paraId="121ABB17" w14:textId="0885C3FD" w:rsidR="00DB78C5" w:rsidRPr="004504C7" w:rsidRDefault="00F5576B" w:rsidP="00DB78C5">
            <w:pPr>
              <w:spacing w:after="0"/>
              <w:jc w:val="center"/>
              <w:rPr>
                <w:rFonts w:ascii="Times New Roman" w:eastAsia="Times New Roman" w:hAnsi="Times New Roman" w:cs="Times New Roman"/>
                <w:bCs/>
                <w:sz w:val="20"/>
                <w:szCs w:val="20"/>
              </w:rPr>
            </w:pPr>
            <w:proofErr w:type="gramStart"/>
            <w:r w:rsidRPr="004504C7">
              <w:rPr>
                <w:rFonts w:ascii="Times New Roman" w:eastAsia="Times New Roman" w:hAnsi="Times New Roman" w:cs="Times New Roman"/>
                <w:bCs/>
                <w:sz w:val="20"/>
                <w:szCs w:val="20"/>
              </w:rPr>
              <w:t>%30</w:t>
            </w:r>
            <w:proofErr w:type="gramEnd"/>
          </w:p>
        </w:tc>
        <w:tc>
          <w:tcPr>
            <w:tcW w:w="2266" w:type="dxa"/>
          </w:tcPr>
          <w:p w14:paraId="26881342" w14:textId="42B038CB" w:rsidR="00DB78C5" w:rsidRPr="004504C7" w:rsidRDefault="00F5576B" w:rsidP="00DB78C5">
            <w:pPr>
              <w:spacing w:after="0"/>
              <w:jc w:val="center"/>
              <w:rPr>
                <w:rFonts w:ascii="Times New Roman" w:eastAsia="Times New Roman" w:hAnsi="Times New Roman" w:cs="Times New Roman"/>
                <w:bCs/>
                <w:sz w:val="20"/>
                <w:szCs w:val="20"/>
              </w:rPr>
            </w:pPr>
            <w:proofErr w:type="gramStart"/>
            <w:r w:rsidRPr="004504C7">
              <w:rPr>
                <w:rFonts w:ascii="Times New Roman" w:eastAsia="Times New Roman" w:hAnsi="Times New Roman" w:cs="Times New Roman"/>
                <w:bCs/>
                <w:sz w:val="20"/>
                <w:szCs w:val="20"/>
              </w:rPr>
              <w:t>%40</w:t>
            </w:r>
            <w:proofErr w:type="gramEnd"/>
          </w:p>
        </w:tc>
        <w:tc>
          <w:tcPr>
            <w:tcW w:w="2266" w:type="dxa"/>
          </w:tcPr>
          <w:p w14:paraId="4D57A3C4" w14:textId="3F9AD617" w:rsidR="00DB78C5" w:rsidRPr="004504C7" w:rsidRDefault="00F5576B" w:rsidP="00DB78C5">
            <w:pPr>
              <w:spacing w:after="0"/>
              <w:jc w:val="center"/>
              <w:rPr>
                <w:rFonts w:ascii="Times New Roman" w:eastAsia="Times New Roman" w:hAnsi="Times New Roman" w:cs="Times New Roman"/>
                <w:bCs/>
                <w:sz w:val="20"/>
                <w:szCs w:val="20"/>
              </w:rPr>
            </w:pPr>
            <w:proofErr w:type="gramStart"/>
            <w:r w:rsidRPr="004504C7">
              <w:rPr>
                <w:rFonts w:ascii="Times New Roman" w:eastAsia="Times New Roman" w:hAnsi="Times New Roman" w:cs="Times New Roman"/>
                <w:bCs/>
                <w:sz w:val="20"/>
                <w:szCs w:val="20"/>
              </w:rPr>
              <w:t>%30</w:t>
            </w:r>
            <w:proofErr w:type="gramEnd"/>
          </w:p>
        </w:tc>
      </w:tr>
      <w:tr w:rsidR="00DB78C5" w14:paraId="60BE6E7E" w14:textId="77777777" w:rsidTr="00DB78C5">
        <w:tc>
          <w:tcPr>
            <w:tcW w:w="2265" w:type="dxa"/>
          </w:tcPr>
          <w:p w14:paraId="49687780" w14:textId="52F9320C" w:rsidR="00DB78C5" w:rsidRPr="00EE7DB8" w:rsidRDefault="00DB78C5" w:rsidP="00EE7DB8">
            <w:pPr>
              <w:spacing w:after="0"/>
              <w:jc w:val="center"/>
              <w:rPr>
                <w:rFonts w:ascii="Times New Roman" w:eastAsia="Times New Roman" w:hAnsi="Times New Roman" w:cs="Times New Roman"/>
                <w:b/>
                <w:sz w:val="20"/>
                <w:szCs w:val="20"/>
              </w:rPr>
            </w:pPr>
            <w:r w:rsidRPr="00EE7DB8">
              <w:rPr>
                <w:rFonts w:ascii="Times New Roman" w:eastAsia="Times New Roman" w:hAnsi="Times New Roman" w:cs="Times New Roman"/>
                <w:b/>
                <w:sz w:val="20"/>
                <w:szCs w:val="20"/>
              </w:rPr>
              <w:t>3.</w:t>
            </w:r>
            <w:r w:rsidR="00994EDA">
              <w:rPr>
                <w:rFonts w:ascii="Times New Roman" w:eastAsia="Times New Roman" w:hAnsi="Times New Roman" w:cs="Times New Roman"/>
                <w:b/>
                <w:sz w:val="20"/>
                <w:szCs w:val="20"/>
              </w:rPr>
              <w:t xml:space="preserve">1. </w:t>
            </w:r>
            <w:r w:rsidRPr="00EE7DB8">
              <w:rPr>
                <w:rFonts w:ascii="Times New Roman" w:eastAsia="Times New Roman" w:hAnsi="Times New Roman" w:cs="Times New Roman"/>
                <w:b/>
                <w:sz w:val="20"/>
                <w:szCs w:val="20"/>
              </w:rPr>
              <w:t>Bölüm</w:t>
            </w:r>
          </w:p>
        </w:tc>
        <w:tc>
          <w:tcPr>
            <w:tcW w:w="2265" w:type="dxa"/>
          </w:tcPr>
          <w:p w14:paraId="47BD58D8" w14:textId="559C0E4B" w:rsidR="00DB78C5" w:rsidRPr="004504C7" w:rsidRDefault="00F5576B" w:rsidP="00DB78C5">
            <w:pPr>
              <w:spacing w:after="0"/>
              <w:jc w:val="center"/>
              <w:rPr>
                <w:rFonts w:ascii="Times New Roman" w:eastAsia="Times New Roman" w:hAnsi="Times New Roman" w:cs="Times New Roman"/>
                <w:bCs/>
                <w:sz w:val="20"/>
                <w:szCs w:val="20"/>
              </w:rPr>
            </w:pPr>
            <w:proofErr w:type="gramStart"/>
            <w:r w:rsidRPr="004504C7">
              <w:rPr>
                <w:rFonts w:ascii="Times New Roman" w:eastAsia="Times New Roman" w:hAnsi="Times New Roman" w:cs="Times New Roman"/>
                <w:bCs/>
                <w:sz w:val="20"/>
                <w:szCs w:val="20"/>
              </w:rPr>
              <w:t>%20</w:t>
            </w:r>
            <w:proofErr w:type="gramEnd"/>
          </w:p>
        </w:tc>
        <w:tc>
          <w:tcPr>
            <w:tcW w:w="2266" w:type="dxa"/>
          </w:tcPr>
          <w:p w14:paraId="46062D29" w14:textId="111A5AF9" w:rsidR="00DB78C5" w:rsidRPr="004504C7" w:rsidRDefault="00F5576B" w:rsidP="00DB78C5">
            <w:pPr>
              <w:spacing w:after="0"/>
              <w:jc w:val="center"/>
              <w:rPr>
                <w:rFonts w:ascii="Times New Roman" w:eastAsia="Times New Roman" w:hAnsi="Times New Roman" w:cs="Times New Roman"/>
                <w:bCs/>
                <w:sz w:val="20"/>
                <w:szCs w:val="20"/>
              </w:rPr>
            </w:pPr>
            <w:proofErr w:type="gramStart"/>
            <w:r w:rsidRPr="004504C7">
              <w:rPr>
                <w:rFonts w:ascii="Times New Roman" w:eastAsia="Times New Roman" w:hAnsi="Times New Roman" w:cs="Times New Roman"/>
                <w:bCs/>
                <w:sz w:val="20"/>
                <w:szCs w:val="20"/>
              </w:rPr>
              <w:t>%50</w:t>
            </w:r>
            <w:proofErr w:type="gramEnd"/>
          </w:p>
        </w:tc>
        <w:tc>
          <w:tcPr>
            <w:tcW w:w="2266" w:type="dxa"/>
          </w:tcPr>
          <w:p w14:paraId="75FF5DCD" w14:textId="666EFC8C" w:rsidR="00DB78C5" w:rsidRPr="004504C7" w:rsidRDefault="00F5576B" w:rsidP="00DB78C5">
            <w:pPr>
              <w:spacing w:after="0"/>
              <w:jc w:val="center"/>
              <w:rPr>
                <w:rFonts w:ascii="Times New Roman" w:eastAsia="Times New Roman" w:hAnsi="Times New Roman" w:cs="Times New Roman"/>
                <w:bCs/>
                <w:sz w:val="20"/>
                <w:szCs w:val="20"/>
              </w:rPr>
            </w:pPr>
            <w:proofErr w:type="gramStart"/>
            <w:r w:rsidRPr="004504C7">
              <w:rPr>
                <w:rFonts w:ascii="Times New Roman" w:eastAsia="Times New Roman" w:hAnsi="Times New Roman" w:cs="Times New Roman"/>
                <w:bCs/>
                <w:sz w:val="20"/>
                <w:szCs w:val="20"/>
              </w:rPr>
              <w:t>%30</w:t>
            </w:r>
            <w:proofErr w:type="gramEnd"/>
          </w:p>
        </w:tc>
      </w:tr>
      <w:tr w:rsidR="00994EDA" w14:paraId="05E8FD7D" w14:textId="77777777" w:rsidTr="00DB78C5">
        <w:tc>
          <w:tcPr>
            <w:tcW w:w="2265" w:type="dxa"/>
          </w:tcPr>
          <w:p w14:paraId="04A1BCB5" w14:textId="0C5CD89C" w:rsidR="00994EDA" w:rsidRDefault="00994EDA" w:rsidP="00994EDA">
            <w:pPr>
              <w:spacing w:after="0"/>
              <w:jc w:val="center"/>
              <w:rPr>
                <w:rFonts w:ascii="Times New Roman" w:eastAsia="Times New Roman" w:hAnsi="Times New Roman" w:cs="Times New Roman"/>
                <w:b/>
                <w:sz w:val="20"/>
                <w:szCs w:val="20"/>
              </w:rPr>
            </w:pPr>
            <w:r w:rsidRPr="00EE7DB8">
              <w:rPr>
                <w:rFonts w:ascii="Times New Roman" w:eastAsia="Times New Roman" w:hAnsi="Times New Roman" w:cs="Times New Roman"/>
                <w:b/>
                <w:sz w:val="20"/>
                <w:szCs w:val="20"/>
              </w:rPr>
              <w:t>3.</w:t>
            </w:r>
            <w:r>
              <w:rPr>
                <w:rFonts w:ascii="Times New Roman" w:eastAsia="Times New Roman" w:hAnsi="Times New Roman" w:cs="Times New Roman"/>
                <w:b/>
                <w:sz w:val="20"/>
                <w:szCs w:val="20"/>
              </w:rPr>
              <w:t xml:space="preserve">2. </w:t>
            </w:r>
            <w:r w:rsidRPr="00EE7DB8">
              <w:rPr>
                <w:rFonts w:ascii="Times New Roman" w:eastAsia="Times New Roman" w:hAnsi="Times New Roman" w:cs="Times New Roman"/>
                <w:b/>
                <w:sz w:val="20"/>
                <w:szCs w:val="20"/>
              </w:rPr>
              <w:t>Bölüm</w:t>
            </w:r>
          </w:p>
        </w:tc>
        <w:tc>
          <w:tcPr>
            <w:tcW w:w="2265" w:type="dxa"/>
          </w:tcPr>
          <w:p w14:paraId="4BD11291" w14:textId="06D44F4C" w:rsidR="00994EDA" w:rsidRPr="004504C7" w:rsidRDefault="00F5576B" w:rsidP="00994EDA">
            <w:pPr>
              <w:spacing w:after="0"/>
              <w:jc w:val="center"/>
              <w:rPr>
                <w:rFonts w:ascii="Times New Roman" w:eastAsia="Times New Roman" w:hAnsi="Times New Roman" w:cs="Times New Roman"/>
                <w:bCs/>
                <w:sz w:val="20"/>
                <w:szCs w:val="20"/>
              </w:rPr>
            </w:pPr>
            <w:proofErr w:type="gramStart"/>
            <w:r w:rsidRPr="004504C7">
              <w:rPr>
                <w:rFonts w:ascii="Times New Roman" w:eastAsia="Times New Roman" w:hAnsi="Times New Roman" w:cs="Times New Roman"/>
                <w:bCs/>
                <w:sz w:val="20"/>
                <w:szCs w:val="20"/>
              </w:rPr>
              <w:t>%25</w:t>
            </w:r>
            <w:proofErr w:type="gramEnd"/>
          </w:p>
        </w:tc>
        <w:tc>
          <w:tcPr>
            <w:tcW w:w="2266" w:type="dxa"/>
          </w:tcPr>
          <w:p w14:paraId="2EC221F6" w14:textId="11E24C0A" w:rsidR="00994EDA" w:rsidRPr="004504C7" w:rsidRDefault="00F5576B" w:rsidP="00994EDA">
            <w:pPr>
              <w:spacing w:after="0"/>
              <w:jc w:val="center"/>
              <w:rPr>
                <w:rFonts w:ascii="Times New Roman" w:eastAsia="Times New Roman" w:hAnsi="Times New Roman" w:cs="Times New Roman"/>
                <w:bCs/>
                <w:sz w:val="20"/>
                <w:szCs w:val="20"/>
              </w:rPr>
            </w:pPr>
            <w:proofErr w:type="gramStart"/>
            <w:r w:rsidRPr="004504C7">
              <w:rPr>
                <w:rFonts w:ascii="Times New Roman" w:eastAsia="Times New Roman" w:hAnsi="Times New Roman" w:cs="Times New Roman"/>
                <w:bCs/>
                <w:sz w:val="20"/>
                <w:szCs w:val="20"/>
              </w:rPr>
              <w:t>%30</w:t>
            </w:r>
            <w:proofErr w:type="gramEnd"/>
          </w:p>
        </w:tc>
        <w:tc>
          <w:tcPr>
            <w:tcW w:w="2266" w:type="dxa"/>
          </w:tcPr>
          <w:p w14:paraId="689DB9AC" w14:textId="5CC18905" w:rsidR="00994EDA" w:rsidRPr="004504C7" w:rsidRDefault="00F5576B" w:rsidP="00994EDA">
            <w:pPr>
              <w:spacing w:after="0"/>
              <w:jc w:val="center"/>
              <w:rPr>
                <w:rFonts w:ascii="Times New Roman" w:eastAsia="Times New Roman" w:hAnsi="Times New Roman" w:cs="Times New Roman"/>
                <w:bCs/>
                <w:sz w:val="20"/>
                <w:szCs w:val="20"/>
              </w:rPr>
            </w:pPr>
            <w:proofErr w:type="gramStart"/>
            <w:r w:rsidRPr="004504C7">
              <w:rPr>
                <w:rFonts w:ascii="Times New Roman" w:eastAsia="Times New Roman" w:hAnsi="Times New Roman" w:cs="Times New Roman"/>
                <w:bCs/>
                <w:sz w:val="20"/>
                <w:szCs w:val="20"/>
              </w:rPr>
              <w:t>%55</w:t>
            </w:r>
            <w:proofErr w:type="gramEnd"/>
          </w:p>
        </w:tc>
      </w:tr>
      <w:tr w:rsidR="00994EDA" w14:paraId="7A187CC5" w14:textId="77777777" w:rsidTr="00DB78C5">
        <w:tc>
          <w:tcPr>
            <w:tcW w:w="2265" w:type="dxa"/>
          </w:tcPr>
          <w:p w14:paraId="56515D81" w14:textId="3D1E4179" w:rsidR="00994EDA" w:rsidRDefault="00994EDA" w:rsidP="00994EDA">
            <w:pPr>
              <w:spacing w:after="0"/>
              <w:jc w:val="center"/>
              <w:rPr>
                <w:rFonts w:ascii="Times New Roman" w:eastAsia="Times New Roman" w:hAnsi="Times New Roman" w:cs="Times New Roman"/>
                <w:b/>
                <w:sz w:val="20"/>
                <w:szCs w:val="20"/>
              </w:rPr>
            </w:pPr>
            <w:r w:rsidRPr="00EE7DB8">
              <w:rPr>
                <w:rFonts w:ascii="Times New Roman" w:eastAsia="Times New Roman" w:hAnsi="Times New Roman" w:cs="Times New Roman"/>
                <w:b/>
                <w:sz w:val="20"/>
                <w:szCs w:val="20"/>
              </w:rPr>
              <w:t>3.</w:t>
            </w:r>
            <w:r>
              <w:rPr>
                <w:rFonts w:ascii="Times New Roman" w:eastAsia="Times New Roman" w:hAnsi="Times New Roman" w:cs="Times New Roman"/>
                <w:b/>
                <w:sz w:val="20"/>
                <w:szCs w:val="20"/>
              </w:rPr>
              <w:t xml:space="preserve">3. </w:t>
            </w:r>
            <w:r w:rsidRPr="00EE7DB8">
              <w:rPr>
                <w:rFonts w:ascii="Times New Roman" w:eastAsia="Times New Roman" w:hAnsi="Times New Roman" w:cs="Times New Roman"/>
                <w:b/>
                <w:sz w:val="20"/>
                <w:szCs w:val="20"/>
              </w:rPr>
              <w:t>Bölüm</w:t>
            </w:r>
          </w:p>
        </w:tc>
        <w:tc>
          <w:tcPr>
            <w:tcW w:w="2265" w:type="dxa"/>
          </w:tcPr>
          <w:p w14:paraId="0A7D0771" w14:textId="154B857E" w:rsidR="00994EDA" w:rsidRPr="004504C7" w:rsidRDefault="00334DD3" w:rsidP="00994EDA">
            <w:pPr>
              <w:spacing w:after="0"/>
              <w:jc w:val="center"/>
              <w:rPr>
                <w:rFonts w:ascii="Times New Roman" w:eastAsia="Times New Roman" w:hAnsi="Times New Roman" w:cs="Times New Roman"/>
                <w:bCs/>
                <w:sz w:val="20"/>
                <w:szCs w:val="20"/>
              </w:rPr>
            </w:pPr>
            <w:proofErr w:type="gramStart"/>
            <w:r w:rsidRPr="004504C7">
              <w:rPr>
                <w:rFonts w:ascii="Times New Roman" w:eastAsia="Times New Roman" w:hAnsi="Times New Roman" w:cs="Times New Roman"/>
                <w:bCs/>
                <w:sz w:val="20"/>
                <w:szCs w:val="20"/>
              </w:rPr>
              <w:t>%45</w:t>
            </w:r>
            <w:proofErr w:type="gramEnd"/>
          </w:p>
        </w:tc>
        <w:tc>
          <w:tcPr>
            <w:tcW w:w="2266" w:type="dxa"/>
          </w:tcPr>
          <w:p w14:paraId="79932AE7" w14:textId="62EF7063" w:rsidR="00994EDA" w:rsidRPr="004504C7" w:rsidRDefault="00334DD3" w:rsidP="00994EDA">
            <w:pPr>
              <w:spacing w:after="0"/>
              <w:jc w:val="center"/>
              <w:rPr>
                <w:rFonts w:ascii="Times New Roman" w:eastAsia="Times New Roman" w:hAnsi="Times New Roman" w:cs="Times New Roman"/>
                <w:bCs/>
                <w:sz w:val="20"/>
                <w:szCs w:val="20"/>
              </w:rPr>
            </w:pPr>
            <w:proofErr w:type="gramStart"/>
            <w:r w:rsidRPr="004504C7">
              <w:rPr>
                <w:rFonts w:ascii="Times New Roman" w:eastAsia="Times New Roman" w:hAnsi="Times New Roman" w:cs="Times New Roman"/>
                <w:bCs/>
                <w:sz w:val="20"/>
                <w:szCs w:val="20"/>
              </w:rPr>
              <w:t>%</w:t>
            </w:r>
            <w:r w:rsidR="004F26D4" w:rsidRPr="004504C7">
              <w:rPr>
                <w:rFonts w:ascii="Times New Roman" w:eastAsia="Times New Roman" w:hAnsi="Times New Roman" w:cs="Times New Roman"/>
                <w:bCs/>
                <w:sz w:val="20"/>
                <w:szCs w:val="20"/>
              </w:rPr>
              <w:t>35</w:t>
            </w:r>
            <w:proofErr w:type="gramEnd"/>
          </w:p>
        </w:tc>
        <w:tc>
          <w:tcPr>
            <w:tcW w:w="2266" w:type="dxa"/>
          </w:tcPr>
          <w:p w14:paraId="1DE1CA3E" w14:textId="1A8B96B5" w:rsidR="00994EDA" w:rsidRPr="004504C7" w:rsidRDefault="004F26D4" w:rsidP="00994EDA">
            <w:pPr>
              <w:spacing w:after="0"/>
              <w:jc w:val="center"/>
              <w:rPr>
                <w:rFonts w:ascii="Times New Roman" w:eastAsia="Times New Roman" w:hAnsi="Times New Roman" w:cs="Times New Roman"/>
                <w:bCs/>
                <w:sz w:val="20"/>
                <w:szCs w:val="20"/>
              </w:rPr>
            </w:pPr>
            <w:proofErr w:type="gramStart"/>
            <w:r w:rsidRPr="004504C7">
              <w:rPr>
                <w:rFonts w:ascii="Times New Roman" w:eastAsia="Times New Roman" w:hAnsi="Times New Roman" w:cs="Times New Roman"/>
                <w:bCs/>
                <w:sz w:val="20"/>
                <w:szCs w:val="20"/>
              </w:rPr>
              <w:t>%20</w:t>
            </w:r>
            <w:proofErr w:type="gramEnd"/>
          </w:p>
        </w:tc>
      </w:tr>
      <w:tr w:rsidR="00994EDA" w14:paraId="2C69D17C" w14:textId="77777777" w:rsidTr="00DB78C5">
        <w:tc>
          <w:tcPr>
            <w:tcW w:w="2265" w:type="dxa"/>
          </w:tcPr>
          <w:p w14:paraId="18778003" w14:textId="60CE5762" w:rsidR="00994EDA" w:rsidRDefault="00994EDA" w:rsidP="00994EDA">
            <w:pPr>
              <w:spacing w:after="0"/>
              <w:jc w:val="center"/>
              <w:rPr>
                <w:rFonts w:ascii="Times New Roman" w:eastAsia="Times New Roman" w:hAnsi="Times New Roman" w:cs="Times New Roman"/>
                <w:b/>
                <w:sz w:val="20"/>
                <w:szCs w:val="20"/>
              </w:rPr>
            </w:pPr>
            <w:r w:rsidRPr="00EE7DB8">
              <w:rPr>
                <w:rFonts w:ascii="Times New Roman" w:eastAsia="Times New Roman" w:hAnsi="Times New Roman" w:cs="Times New Roman"/>
                <w:b/>
                <w:sz w:val="20"/>
                <w:szCs w:val="20"/>
              </w:rPr>
              <w:t>3.</w:t>
            </w:r>
            <w:r>
              <w:rPr>
                <w:rFonts w:ascii="Times New Roman" w:eastAsia="Times New Roman" w:hAnsi="Times New Roman" w:cs="Times New Roman"/>
                <w:b/>
                <w:sz w:val="20"/>
                <w:szCs w:val="20"/>
              </w:rPr>
              <w:t xml:space="preserve">4. </w:t>
            </w:r>
            <w:r w:rsidRPr="00EE7DB8">
              <w:rPr>
                <w:rFonts w:ascii="Times New Roman" w:eastAsia="Times New Roman" w:hAnsi="Times New Roman" w:cs="Times New Roman"/>
                <w:b/>
                <w:sz w:val="20"/>
                <w:szCs w:val="20"/>
              </w:rPr>
              <w:t>Bölüm</w:t>
            </w:r>
          </w:p>
        </w:tc>
        <w:tc>
          <w:tcPr>
            <w:tcW w:w="2265" w:type="dxa"/>
          </w:tcPr>
          <w:p w14:paraId="3B76C30A" w14:textId="226DF5E7" w:rsidR="00994EDA" w:rsidRPr="004504C7" w:rsidRDefault="00856CA0" w:rsidP="00994EDA">
            <w:pPr>
              <w:spacing w:after="0"/>
              <w:jc w:val="center"/>
              <w:rPr>
                <w:rFonts w:ascii="Times New Roman" w:eastAsia="Times New Roman" w:hAnsi="Times New Roman" w:cs="Times New Roman"/>
                <w:bCs/>
                <w:sz w:val="20"/>
                <w:szCs w:val="20"/>
              </w:rPr>
            </w:pPr>
            <w:proofErr w:type="gramStart"/>
            <w:r w:rsidRPr="004504C7">
              <w:rPr>
                <w:rFonts w:ascii="Times New Roman" w:eastAsia="Times New Roman" w:hAnsi="Times New Roman" w:cs="Times New Roman"/>
                <w:bCs/>
                <w:sz w:val="20"/>
                <w:szCs w:val="20"/>
              </w:rPr>
              <w:t>%55</w:t>
            </w:r>
            <w:proofErr w:type="gramEnd"/>
          </w:p>
        </w:tc>
        <w:tc>
          <w:tcPr>
            <w:tcW w:w="2266" w:type="dxa"/>
          </w:tcPr>
          <w:p w14:paraId="56252934" w14:textId="4BD79797" w:rsidR="00994EDA" w:rsidRPr="004504C7" w:rsidRDefault="00856CA0" w:rsidP="00994EDA">
            <w:pPr>
              <w:spacing w:after="0"/>
              <w:jc w:val="center"/>
              <w:rPr>
                <w:rFonts w:ascii="Times New Roman" w:eastAsia="Times New Roman" w:hAnsi="Times New Roman" w:cs="Times New Roman"/>
                <w:bCs/>
                <w:sz w:val="20"/>
                <w:szCs w:val="20"/>
              </w:rPr>
            </w:pPr>
            <w:proofErr w:type="gramStart"/>
            <w:r w:rsidRPr="004504C7">
              <w:rPr>
                <w:rFonts w:ascii="Times New Roman" w:eastAsia="Times New Roman" w:hAnsi="Times New Roman" w:cs="Times New Roman"/>
                <w:bCs/>
                <w:sz w:val="20"/>
                <w:szCs w:val="20"/>
              </w:rPr>
              <w:t>%25</w:t>
            </w:r>
            <w:proofErr w:type="gramEnd"/>
          </w:p>
        </w:tc>
        <w:tc>
          <w:tcPr>
            <w:tcW w:w="2266" w:type="dxa"/>
          </w:tcPr>
          <w:p w14:paraId="6AAA902C" w14:textId="0C8296E7" w:rsidR="00994EDA" w:rsidRPr="004504C7" w:rsidRDefault="00856CA0" w:rsidP="00994EDA">
            <w:pPr>
              <w:spacing w:after="0"/>
              <w:jc w:val="center"/>
              <w:rPr>
                <w:rFonts w:ascii="Times New Roman" w:eastAsia="Times New Roman" w:hAnsi="Times New Roman" w:cs="Times New Roman"/>
                <w:bCs/>
                <w:sz w:val="20"/>
                <w:szCs w:val="20"/>
              </w:rPr>
            </w:pPr>
            <w:proofErr w:type="gramStart"/>
            <w:r w:rsidRPr="004504C7">
              <w:rPr>
                <w:rFonts w:ascii="Times New Roman" w:eastAsia="Times New Roman" w:hAnsi="Times New Roman" w:cs="Times New Roman"/>
                <w:bCs/>
                <w:sz w:val="20"/>
                <w:szCs w:val="20"/>
              </w:rPr>
              <w:t>%30</w:t>
            </w:r>
            <w:proofErr w:type="gramEnd"/>
          </w:p>
        </w:tc>
      </w:tr>
      <w:tr w:rsidR="00994EDA" w14:paraId="6E0ECC92" w14:textId="77777777" w:rsidTr="00DB78C5">
        <w:tc>
          <w:tcPr>
            <w:tcW w:w="2265" w:type="dxa"/>
          </w:tcPr>
          <w:p w14:paraId="7296524B" w14:textId="4DA03E7A" w:rsidR="00994EDA" w:rsidRDefault="00994EDA" w:rsidP="00994EDA">
            <w:pPr>
              <w:spacing w:after="0"/>
              <w:jc w:val="center"/>
              <w:rPr>
                <w:rFonts w:ascii="Times New Roman" w:eastAsia="Times New Roman" w:hAnsi="Times New Roman" w:cs="Times New Roman"/>
                <w:b/>
                <w:sz w:val="20"/>
                <w:szCs w:val="20"/>
              </w:rPr>
            </w:pPr>
            <w:r w:rsidRPr="00EE7DB8">
              <w:rPr>
                <w:rFonts w:ascii="Times New Roman" w:eastAsia="Times New Roman" w:hAnsi="Times New Roman" w:cs="Times New Roman"/>
                <w:b/>
                <w:sz w:val="20"/>
                <w:szCs w:val="20"/>
              </w:rPr>
              <w:t>3.</w:t>
            </w:r>
            <w:r>
              <w:rPr>
                <w:rFonts w:ascii="Times New Roman" w:eastAsia="Times New Roman" w:hAnsi="Times New Roman" w:cs="Times New Roman"/>
                <w:b/>
                <w:sz w:val="20"/>
                <w:szCs w:val="20"/>
              </w:rPr>
              <w:t xml:space="preserve">5. </w:t>
            </w:r>
            <w:r w:rsidRPr="00EE7DB8">
              <w:rPr>
                <w:rFonts w:ascii="Times New Roman" w:eastAsia="Times New Roman" w:hAnsi="Times New Roman" w:cs="Times New Roman"/>
                <w:b/>
                <w:sz w:val="20"/>
                <w:szCs w:val="20"/>
              </w:rPr>
              <w:t>Bölüm</w:t>
            </w:r>
          </w:p>
        </w:tc>
        <w:tc>
          <w:tcPr>
            <w:tcW w:w="2265" w:type="dxa"/>
          </w:tcPr>
          <w:p w14:paraId="0BDFF5B2" w14:textId="2F94A30C" w:rsidR="00994EDA" w:rsidRPr="004504C7" w:rsidRDefault="006549B8" w:rsidP="00994EDA">
            <w:pPr>
              <w:spacing w:after="0"/>
              <w:jc w:val="center"/>
              <w:rPr>
                <w:rFonts w:ascii="Times New Roman" w:eastAsia="Times New Roman" w:hAnsi="Times New Roman" w:cs="Times New Roman"/>
                <w:bCs/>
                <w:sz w:val="20"/>
                <w:szCs w:val="20"/>
              </w:rPr>
            </w:pPr>
            <w:proofErr w:type="gramStart"/>
            <w:r w:rsidRPr="004504C7">
              <w:rPr>
                <w:rFonts w:ascii="Times New Roman" w:eastAsia="Times New Roman" w:hAnsi="Times New Roman" w:cs="Times New Roman"/>
                <w:bCs/>
                <w:sz w:val="20"/>
                <w:szCs w:val="20"/>
              </w:rPr>
              <w:t>%30</w:t>
            </w:r>
            <w:proofErr w:type="gramEnd"/>
          </w:p>
        </w:tc>
        <w:tc>
          <w:tcPr>
            <w:tcW w:w="2266" w:type="dxa"/>
          </w:tcPr>
          <w:p w14:paraId="29E15740" w14:textId="0A1C1DAE" w:rsidR="00994EDA" w:rsidRPr="004504C7" w:rsidRDefault="006549B8" w:rsidP="00994EDA">
            <w:pPr>
              <w:spacing w:after="0"/>
              <w:jc w:val="center"/>
              <w:rPr>
                <w:rFonts w:ascii="Times New Roman" w:eastAsia="Times New Roman" w:hAnsi="Times New Roman" w:cs="Times New Roman"/>
                <w:bCs/>
                <w:sz w:val="20"/>
                <w:szCs w:val="20"/>
              </w:rPr>
            </w:pPr>
            <w:proofErr w:type="gramStart"/>
            <w:r w:rsidRPr="004504C7">
              <w:rPr>
                <w:rFonts w:ascii="Times New Roman" w:eastAsia="Times New Roman" w:hAnsi="Times New Roman" w:cs="Times New Roman"/>
                <w:bCs/>
                <w:sz w:val="20"/>
                <w:szCs w:val="20"/>
              </w:rPr>
              <w:t>%35</w:t>
            </w:r>
            <w:proofErr w:type="gramEnd"/>
          </w:p>
        </w:tc>
        <w:tc>
          <w:tcPr>
            <w:tcW w:w="2266" w:type="dxa"/>
          </w:tcPr>
          <w:p w14:paraId="44DD04D2" w14:textId="52352FDF" w:rsidR="00994EDA" w:rsidRPr="004504C7" w:rsidRDefault="006549B8" w:rsidP="00994EDA">
            <w:pPr>
              <w:spacing w:after="0"/>
              <w:jc w:val="center"/>
              <w:rPr>
                <w:rFonts w:ascii="Times New Roman" w:eastAsia="Times New Roman" w:hAnsi="Times New Roman" w:cs="Times New Roman"/>
                <w:bCs/>
                <w:sz w:val="20"/>
                <w:szCs w:val="20"/>
              </w:rPr>
            </w:pPr>
            <w:proofErr w:type="gramStart"/>
            <w:r w:rsidRPr="004504C7">
              <w:rPr>
                <w:rFonts w:ascii="Times New Roman" w:eastAsia="Times New Roman" w:hAnsi="Times New Roman" w:cs="Times New Roman"/>
                <w:bCs/>
                <w:sz w:val="20"/>
                <w:szCs w:val="20"/>
              </w:rPr>
              <w:t>%30</w:t>
            </w:r>
            <w:proofErr w:type="gramEnd"/>
          </w:p>
        </w:tc>
      </w:tr>
      <w:tr w:rsidR="00872048" w14:paraId="6DCA478F" w14:textId="77777777" w:rsidTr="00DB78C5">
        <w:tc>
          <w:tcPr>
            <w:tcW w:w="2265" w:type="dxa"/>
          </w:tcPr>
          <w:p w14:paraId="248E64C2" w14:textId="45E18B2D" w:rsidR="00872048" w:rsidRPr="00EE7DB8" w:rsidRDefault="00872048" w:rsidP="00872048">
            <w:pPr>
              <w:spacing w:after="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w:t>
            </w:r>
            <w:r w:rsidRPr="00EE7DB8">
              <w:rPr>
                <w:rFonts w:ascii="Times New Roman" w:eastAsia="Times New Roman" w:hAnsi="Times New Roman" w:cs="Times New Roman"/>
                <w:b/>
                <w:sz w:val="20"/>
                <w:szCs w:val="20"/>
              </w:rPr>
              <w:t>.</w:t>
            </w:r>
            <w:r>
              <w:rPr>
                <w:rFonts w:ascii="Times New Roman" w:eastAsia="Times New Roman" w:hAnsi="Times New Roman" w:cs="Times New Roman"/>
                <w:b/>
                <w:sz w:val="20"/>
                <w:szCs w:val="20"/>
              </w:rPr>
              <w:t xml:space="preserve">1. </w:t>
            </w:r>
            <w:r w:rsidRPr="00EE7DB8">
              <w:rPr>
                <w:rFonts w:ascii="Times New Roman" w:eastAsia="Times New Roman" w:hAnsi="Times New Roman" w:cs="Times New Roman"/>
                <w:b/>
                <w:sz w:val="20"/>
                <w:szCs w:val="20"/>
              </w:rPr>
              <w:t>Bölüm</w:t>
            </w:r>
          </w:p>
        </w:tc>
        <w:tc>
          <w:tcPr>
            <w:tcW w:w="2265" w:type="dxa"/>
          </w:tcPr>
          <w:p w14:paraId="05BC2F76" w14:textId="669B887B" w:rsidR="00872048" w:rsidRPr="004504C7" w:rsidRDefault="00872048" w:rsidP="00872048">
            <w:pPr>
              <w:spacing w:after="0"/>
              <w:jc w:val="center"/>
              <w:rPr>
                <w:rFonts w:ascii="Times New Roman" w:eastAsia="Times New Roman" w:hAnsi="Times New Roman" w:cs="Times New Roman"/>
                <w:bCs/>
                <w:sz w:val="20"/>
                <w:szCs w:val="20"/>
              </w:rPr>
            </w:pPr>
            <w:proofErr w:type="gramStart"/>
            <w:r w:rsidRPr="004504C7">
              <w:rPr>
                <w:rFonts w:ascii="Times New Roman" w:eastAsia="Times New Roman" w:hAnsi="Times New Roman" w:cs="Times New Roman"/>
                <w:bCs/>
                <w:sz w:val="20"/>
                <w:szCs w:val="20"/>
              </w:rPr>
              <w:t>%20</w:t>
            </w:r>
            <w:proofErr w:type="gramEnd"/>
          </w:p>
        </w:tc>
        <w:tc>
          <w:tcPr>
            <w:tcW w:w="2266" w:type="dxa"/>
          </w:tcPr>
          <w:p w14:paraId="1F757233" w14:textId="77CFCFB1" w:rsidR="00872048" w:rsidRPr="004504C7" w:rsidRDefault="00872048" w:rsidP="00872048">
            <w:pPr>
              <w:spacing w:after="0"/>
              <w:jc w:val="center"/>
              <w:rPr>
                <w:rFonts w:ascii="Times New Roman" w:eastAsia="Times New Roman" w:hAnsi="Times New Roman" w:cs="Times New Roman"/>
                <w:bCs/>
                <w:sz w:val="20"/>
                <w:szCs w:val="20"/>
              </w:rPr>
            </w:pPr>
            <w:proofErr w:type="gramStart"/>
            <w:r w:rsidRPr="004504C7">
              <w:rPr>
                <w:rFonts w:ascii="Times New Roman" w:eastAsia="Times New Roman" w:hAnsi="Times New Roman" w:cs="Times New Roman"/>
                <w:bCs/>
                <w:sz w:val="20"/>
                <w:szCs w:val="20"/>
              </w:rPr>
              <w:t>%50</w:t>
            </w:r>
            <w:proofErr w:type="gramEnd"/>
          </w:p>
        </w:tc>
        <w:tc>
          <w:tcPr>
            <w:tcW w:w="2266" w:type="dxa"/>
          </w:tcPr>
          <w:p w14:paraId="77AAC812" w14:textId="7A5FA08C" w:rsidR="00872048" w:rsidRPr="004504C7" w:rsidRDefault="00872048" w:rsidP="00872048">
            <w:pPr>
              <w:spacing w:after="0"/>
              <w:jc w:val="center"/>
              <w:rPr>
                <w:rFonts w:ascii="Times New Roman" w:eastAsia="Times New Roman" w:hAnsi="Times New Roman" w:cs="Times New Roman"/>
                <w:bCs/>
                <w:sz w:val="20"/>
                <w:szCs w:val="20"/>
              </w:rPr>
            </w:pPr>
            <w:proofErr w:type="gramStart"/>
            <w:r w:rsidRPr="004504C7">
              <w:rPr>
                <w:rFonts w:ascii="Times New Roman" w:eastAsia="Times New Roman" w:hAnsi="Times New Roman" w:cs="Times New Roman"/>
                <w:bCs/>
                <w:sz w:val="20"/>
                <w:szCs w:val="20"/>
              </w:rPr>
              <w:t>%30</w:t>
            </w:r>
            <w:proofErr w:type="gramEnd"/>
          </w:p>
        </w:tc>
      </w:tr>
      <w:tr w:rsidR="00872048" w14:paraId="3A178C77" w14:textId="77777777" w:rsidTr="00DB78C5">
        <w:tc>
          <w:tcPr>
            <w:tcW w:w="2265" w:type="dxa"/>
          </w:tcPr>
          <w:p w14:paraId="2B23BE6D" w14:textId="71A250A8" w:rsidR="00872048" w:rsidRPr="00EE7DB8" w:rsidRDefault="00872048" w:rsidP="00872048">
            <w:pPr>
              <w:spacing w:after="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w:t>
            </w:r>
            <w:r w:rsidRPr="00EE7DB8">
              <w:rPr>
                <w:rFonts w:ascii="Times New Roman" w:eastAsia="Times New Roman" w:hAnsi="Times New Roman" w:cs="Times New Roman"/>
                <w:b/>
                <w:sz w:val="20"/>
                <w:szCs w:val="20"/>
              </w:rPr>
              <w:t>.</w:t>
            </w:r>
            <w:r>
              <w:rPr>
                <w:rFonts w:ascii="Times New Roman" w:eastAsia="Times New Roman" w:hAnsi="Times New Roman" w:cs="Times New Roman"/>
                <w:b/>
                <w:sz w:val="20"/>
                <w:szCs w:val="20"/>
              </w:rPr>
              <w:t xml:space="preserve">2. </w:t>
            </w:r>
            <w:r w:rsidRPr="00EE7DB8">
              <w:rPr>
                <w:rFonts w:ascii="Times New Roman" w:eastAsia="Times New Roman" w:hAnsi="Times New Roman" w:cs="Times New Roman"/>
                <w:b/>
                <w:sz w:val="20"/>
                <w:szCs w:val="20"/>
              </w:rPr>
              <w:t>Bölüm</w:t>
            </w:r>
          </w:p>
        </w:tc>
        <w:tc>
          <w:tcPr>
            <w:tcW w:w="2265" w:type="dxa"/>
          </w:tcPr>
          <w:p w14:paraId="154D378A" w14:textId="419F26C0" w:rsidR="00872048" w:rsidRPr="004504C7" w:rsidRDefault="00872048" w:rsidP="00872048">
            <w:pPr>
              <w:spacing w:after="0"/>
              <w:jc w:val="center"/>
              <w:rPr>
                <w:rFonts w:ascii="Times New Roman" w:eastAsia="Times New Roman" w:hAnsi="Times New Roman" w:cs="Times New Roman"/>
                <w:bCs/>
                <w:sz w:val="20"/>
                <w:szCs w:val="20"/>
              </w:rPr>
            </w:pPr>
            <w:proofErr w:type="gramStart"/>
            <w:r w:rsidRPr="004504C7">
              <w:rPr>
                <w:rFonts w:ascii="Times New Roman" w:eastAsia="Times New Roman" w:hAnsi="Times New Roman" w:cs="Times New Roman"/>
                <w:bCs/>
                <w:sz w:val="20"/>
                <w:szCs w:val="20"/>
              </w:rPr>
              <w:t>%25</w:t>
            </w:r>
            <w:proofErr w:type="gramEnd"/>
          </w:p>
        </w:tc>
        <w:tc>
          <w:tcPr>
            <w:tcW w:w="2266" w:type="dxa"/>
          </w:tcPr>
          <w:p w14:paraId="4E5857BD" w14:textId="119E7263" w:rsidR="00872048" w:rsidRPr="004504C7" w:rsidRDefault="00872048" w:rsidP="00872048">
            <w:pPr>
              <w:spacing w:after="0"/>
              <w:jc w:val="center"/>
              <w:rPr>
                <w:rFonts w:ascii="Times New Roman" w:eastAsia="Times New Roman" w:hAnsi="Times New Roman" w:cs="Times New Roman"/>
                <w:bCs/>
                <w:sz w:val="20"/>
                <w:szCs w:val="20"/>
              </w:rPr>
            </w:pPr>
            <w:proofErr w:type="gramStart"/>
            <w:r w:rsidRPr="004504C7">
              <w:rPr>
                <w:rFonts w:ascii="Times New Roman" w:eastAsia="Times New Roman" w:hAnsi="Times New Roman" w:cs="Times New Roman"/>
                <w:bCs/>
                <w:sz w:val="20"/>
                <w:szCs w:val="20"/>
              </w:rPr>
              <w:t>%30</w:t>
            </w:r>
            <w:proofErr w:type="gramEnd"/>
          </w:p>
        </w:tc>
        <w:tc>
          <w:tcPr>
            <w:tcW w:w="2266" w:type="dxa"/>
          </w:tcPr>
          <w:p w14:paraId="2E2AC6C0" w14:textId="06970341" w:rsidR="00872048" w:rsidRPr="004504C7" w:rsidRDefault="00872048" w:rsidP="00872048">
            <w:pPr>
              <w:spacing w:after="0"/>
              <w:jc w:val="center"/>
              <w:rPr>
                <w:rFonts w:ascii="Times New Roman" w:eastAsia="Times New Roman" w:hAnsi="Times New Roman" w:cs="Times New Roman"/>
                <w:bCs/>
                <w:sz w:val="20"/>
                <w:szCs w:val="20"/>
              </w:rPr>
            </w:pPr>
            <w:proofErr w:type="gramStart"/>
            <w:r w:rsidRPr="004504C7">
              <w:rPr>
                <w:rFonts w:ascii="Times New Roman" w:eastAsia="Times New Roman" w:hAnsi="Times New Roman" w:cs="Times New Roman"/>
                <w:bCs/>
                <w:sz w:val="20"/>
                <w:szCs w:val="20"/>
              </w:rPr>
              <w:t>%55</w:t>
            </w:r>
            <w:proofErr w:type="gramEnd"/>
          </w:p>
        </w:tc>
      </w:tr>
      <w:tr w:rsidR="00872048" w14:paraId="22933E8D" w14:textId="77777777" w:rsidTr="00DB78C5">
        <w:tc>
          <w:tcPr>
            <w:tcW w:w="2265" w:type="dxa"/>
          </w:tcPr>
          <w:p w14:paraId="46CBE226" w14:textId="5F1A8471" w:rsidR="00872048" w:rsidRPr="00EE7DB8" w:rsidRDefault="00872048" w:rsidP="00872048">
            <w:pPr>
              <w:spacing w:after="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w:t>
            </w:r>
            <w:r w:rsidRPr="00EE7DB8">
              <w:rPr>
                <w:rFonts w:ascii="Times New Roman" w:eastAsia="Times New Roman" w:hAnsi="Times New Roman" w:cs="Times New Roman"/>
                <w:b/>
                <w:sz w:val="20"/>
                <w:szCs w:val="20"/>
              </w:rPr>
              <w:t>.</w:t>
            </w:r>
            <w:r>
              <w:rPr>
                <w:rFonts w:ascii="Times New Roman" w:eastAsia="Times New Roman" w:hAnsi="Times New Roman" w:cs="Times New Roman"/>
                <w:b/>
                <w:sz w:val="20"/>
                <w:szCs w:val="20"/>
              </w:rPr>
              <w:t xml:space="preserve">3. </w:t>
            </w:r>
            <w:r w:rsidRPr="00EE7DB8">
              <w:rPr>
                <w:rFonts w:ascii="Times New Roman" w:eastAsia="Times New Roman" w:hAnsi="Times New Roman" w:cs="Times New Roman"/>
                <w:b/>
                <w:sz w:val="20"/>
                <w:szCs w:val="20"/>
              </w:rPr>
              <w:t>Bölüm</w:t>
            </w:r>
          </w:p>
        </w:tc>
        <w:tc>
          <w:tcPr>
            <w:tcW w:w="2265" w:type="dxa"/>
          </w:tcPr>
          <w:p w14:paraId="16AF9370" w14:textId="6A648C6F" w:rsidR="00872048" w:rsidRPr="004504C7" w:rsidRDefault="00872048" w:rsidP="00872048">
            <w:pPr>
              <w:spacing w:after="0"/>
              <w:jc w:val="center"/>
              <w:rPr>
                <w:rFonts w:ascii="Times New Roman" w:eastAsia="Times New Roman" w:hAnsi="Times New Roman" w:cs="Times New Roman"/>
                <w:bCs/>
                <w:sz w:val="20"/>
                <w:szCs w:val="20"/>
              </w:rPr>
            </w:pPr>
            <w:proofErr w:type="gramStart"/>
            <w:r w:rsidRPr="004504C7">
              <w:rPr>
                <w:rFonts w:ascii="Times New Roman" w:eastAsia="Times New Roman" w:hAnsi="Times New Roman" w:cs="Times New Roman"/>
                <w:bCs/>
                <w:sz w:val="20"/>
                <w:szCs w:val="20"/>
              </w:rPr>
              <w:t>%45</w:t>
            </w:r>
            <w:proofErr w:type="gramEnd"/>
          </w:p>
        </w:tc>
        <w:tc>
          <w:tcPr>
            <w:tcW w:w="2266" w:type="dxa"/>
          </w:tcPr>
          <w:p w14:paraId="68B7FC0A" w14:textId="2E6C6487" w:rsidR="00872048" w:rsidRPr="004504C7" w:rsidRDefault="00872048" w:rsidP="00872048">
            <w:pPr>
              <w:spacing w:after="0"/>
              <w:jc w:val="center"/>
              <w:rPr>
                <w:rFonts w:ascii="Times New Roman" w:eastAsia="Times New Roman" w:hAnsi="Times New Roman" w:cs="Times New Roman"/>
                <w:bCs/>
                <w:sz w:val="20"/>
                <w:szCs w:val="20"/>
              </w:rPr>
            </w:pPr>
            <w:proofErr w:type="gramStart"/>
            <w:r w:rsidRPr="004504C7">
              <w:rPr>
                <w:rFonts w:ascii="Times New Roman" w:eastAsia="Times New Roman" w:hAnsi="Times New Roman" w:cs="Times New Roman"/>
                <w:bCs/>
                <w:sz w:val="20"/>
                <w:szCs w:val="20"/>
              </w:rPr>
              <w:t>%35</w:t>
            </w:r>
            <w:proofErr w:type="gramEnd"/>
          </w:p>
        </w:tc>
        <w:tc>
          <w:tcPr>
            <w:tcW w:w="2266" w:type="dxa"/>
          </w:tcPr>
          <w:p w14:paraId="754CE8FE" w14:textId="0F595F98" w:rsidR="00872048" w:rsidRPr="004504C7" w:rsidRDefault="00872048" w:rsidP="00872048">
            <w:pPr>
              <w:spacing w:after="0"/>
              <w:jc w:val="center"/>
              <w:rPr>
                <w:rFonts w:ascii="Times New Roman" w:eastAsia="Times New Roman" w:hAnsi="Times New Roman" w:cs="Times New Roman"/>
                <w:bCs/>
                <w:sz w:val="20"/>
                <w:szCs w:val="20"/>
              </w:rPr>
            </w:pPr>
            <w:proofErr w:type="gramStart"/>
            <w:r w:rsidRPr="004504C7">
              <w:rPr>
                <w:rFonts w:ascii="Times New Roman" w:eastAsia="Times New Roman" w:hAnsi="Times New Roman" w:cs="Times New Roman"/>
                <w:bCs/>
                <w:sz w:val="20"/>
                <w:szCs w:val="20"/>
              </w:rPr>
              <w:t>%20</w:t>
            </w:r>
            <w:proofErr w:type="gramEnd"/>
          </w:p>
        </w:tc>
      </w:tr>
      <w:tr w:rsidR="00872048" w14:paraId="03EDD1D5" w14:textId="77777777" w:rsidTr="00DB78C5">
        <w:tc>
          <w:tcPr>
            <w:tcW w:w="2265" w:type="dxa"/>
          </w:tcPr>
          <w:p w14:paraId="5E14DFB0" w14:textId="1C46C4E2" w:rsidR="00872048" w:rsidRPr="00EE7DB8" w:rsidRDefault="00872048" w:rsidP="00872048">
            <w:pPr>
              <w:spacing w:after="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w:t>
            </w:r>
            <w:r w:rsidRPr="00EE7DB8">
              <w:rPr>
                <w:rFonts w:ascii="Times New Roman" w:eastAsia="Times New Roman" w:hAnsi="Times New Roman" w:cs="Times New Roman"/>
                <w:b/>
                <w:sz w:val="20"/>
                <w:szCs w:val="20"/>
              </w:rPr>
              <w:t>.</w:t>
            </w:r>
            <w:r>
              <w:rPr>
                <w:rFonts w:ascii="Times New Roman" w:eastAsia="Times New Roman" w:hAnsi="Times New Roman" w:cs="Times New Roman"/>
                <w:b/>
                <w:sz w:val="20"/>
                <w:szCs w:val="20"/>
              </w:rPr>
              <w:t xml:space="preserve">4. </w:t>
            </w:r>
            <w:r w:rsidRPr="00EE7DB8">
              <w:rPr>
                <w:rFonts w:ascii="Times New Roman" w:eastAsia="Times New Roman" w:hAnsi="Times New Roman" w:cs="Times New Roman"/>
                <w:b/>
                <w:sz w:val="20"/>
                <w:szCs w:val="20"/>
              </w:rPr>
              <w:t>Bölüm</w:t>
            </w:r>
          </w:p>
        </w:tc>
        <w:tc>
          <w:tcPr>
            <w:tcW w:w="2265" w:type="dxa"/>
          </w:tcPr>
          <w:p w14:paraId="61D659B2" w14:textId="72B507CF" w:rsidR="00872048" w:rsidRPr="004504C7" w:rsidRDefault="00872048" w:rsidP="00872048">
            <w:pPr>
              <w:spacing w:after="0"/>
              <w:jc w:val="center"/>
              <w:rPr>
                <w:rFonts w:ascii="Times New Roman" w:eastAsia="Times New Roman" w:hAnsi="Times New Roman" w:cs="Times New Roman"/>
                <w:bCs/>
                <w:sz w:val="20"/>
                <w:szCs w:val="20"/>
              </w:rPr>
            </w:pPr>
            <w:proofErr w:type="gramStart"/>
            <w:r w:rsidRPr="004504C7">
              <w:rPr>
                <w:rFonts w:ascii="Times New Roman" w:eastAsia="Times New Roman" w:hAnsi="Times New Roman" w:cs="Times New Roman"/>
                <w:bCs/>
                <w:sz w:val="20"/>
                <w:szCs w:val="20"/>
              </w:rPr>
              <w:t>%55</w:t>
            </w:r>
            <w:proofErr w:type="gramEnd"/>
          </w:p>
        </w:tc>
        <w:tc>
          <w:tcPr>
            <w:tcW w:w="2266" w:type="dxa"/>
          </w:tcPr>
          <w:p w14:paraId="773BFE0B" w14:textId="25F975E1" w:rsidR="00872048" w:rsidRPr="004504C7" w:rsidRDefault="00872048" w:rsidP="00872048">
            <w:pPr>
              <w:spacing w:after="0"/>
              <w:jc w:val="center"/>
              <w:rPr>
                <w:rFonts w:ascii="Times New Roman" w:eastAsia="Times New Roman" w:hAnsi="Times New Roman" w:cs="Times New Roman"/>
                <w:bCs/>
                <w:sz w:val="20"/>
                <w:szCs w:val="20"/>
              </w:rPr>
            </w:pPr>
            <w:proofErr w:type="gramStart"/>
            <w:r w:rsidRPr="004504C7">
              <w:rPr>
                <w:rFonts w:ascii="Times New Roman" w:eastAsia="Times New Roman" w:hAnsi="Times New Roman" w:cs="Times New Roman"/>
                <w:bCs/>
                <w:sz w:val="20"/>
                <w:szCs w:val="20"/>
              </w:rPr>
              <w:t>%25</w:t>
            </w:r>
            <w:proofErr w:type="gramEnd"/>
          </w:p>
        </w:tc>
        <w:tc>
          <w:tcPr>
            <w:tcW w:w="2266" w:type="dxa"/>
          </w:tcPr>
          <w:p w14:paraId="538DD9EA" w14:textId="6E2BFEF2" w:rsidR="00872048" w:rsidRPr="004504C7" w:rsidRDefault="00872048" w:rsidP="00872048">
            <w:pPr>
              <w:spacing w:after="0"/>
              <w:jc w:val="center"/>
              <w:rPr>
                <w:rFonts w:ascii="Times New Roman" w:eastAsia="Times New Roman" w:hAnsi="Times New Roman" w:cs="Times New Roman"/>
                <w:bCs/>
                <w:sz w:val="20"/>
                <w:szCs w:val="20"/>
              </w:rPr>
            </w:pPr>
            <w:proofErr w:type="gramStart"/>
            <w:r w:rsidRPr="004504C7">
              <w:rPr>
                <w:rFonts w:ascii="Times New Roman" w:eastAsia="Times New Roman" w:hAnsi="Times New Roman" w:cs="Times New Roman"/>
                <w:bCs/>
                <w:sz w:val="20"/>
                <w:szCs w:val="20"/>
              </w:rPr>
              <w:t>%30</w:t>
            </w:r>
            <w:proofErr w:type="gramEnd"/>
          </w:p>
        </w:tc>
      </w:tr>
      <w:tr w:rsidR="00872048" w14:paraId="481F9607" w14:textId="77777777" w:rsidTr="00DB78C5">
        <w:tc>
          <w:tcPr>
            <w:tcW w:w="2265" w:type="dxa"/>
          </w:tcPr>
          <w:p w14:paraId="77B6A671" w14:textId="12BAD1BC" w:rsidR="00872048" w:rsidRPr="00EE7DB8" w:rsidRDefault="00872048" w:rsidP="00872048">
            <w:pPr>
              <w:spacing w:after="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4</w:t>
            </w:r>
            <w:r w:rsidRPr="00EE7DB8">
              <w:rPr>
                <w:rFonts w:ascii="Times New Roman" w:eastAsia="Times New Roman" w:hAnsi="Times New Roman" w:cs="Times New Roman"/>
                <w:b/>
                <w:sz w:val="20"/>
                <w:szCs w:val="20"/>
              </w:rPr>
              <w:t>.</w:t>
            </w:r>
            <w:r>
              <w:rPr>
                <w:rFonts w:ascii="Times New Roman" w:eastAsia="Times New Roman" w:hAnsi="Times New Roman" w:cs="Times New Roman"/>
                <w:b/>
                <w:sz w:val="20"/>
                <w:szCs w:val="20"/>
              </w:rPr>
              <w:t xml:space="preserve">5. </w:t>
            </w:r>
            <w:r w:rsidRPr="00EE7DB8">
              <w:rPr>
                <w:rFonts w:ascii="Times New Roman" w:eastAsia="Times New Roman" w:hAnsi="Times New Roman" w:cs="Times New Roman"/>
                <w:b/>
                <w:sz w:val="20"/>
                <w:szCs w:val="20"/>
              </w:rPr>
              <w:t>Bölüm</w:t>
            </w:r>
          </w:p>
        </w:tc>
        <w:tc>
          <w:tcPr>
            <w:tcW w:w="2265" w:type="dxa"/>
          </w:tcPr>
          <w:p w14:paraId="351C39A8" w14:textId="28E06B53" w:rsidR="00872048" w:rsidRPr="004504C7" w:rsidRDefault="00872048" w:rsidP="00872048">
            <w:pPr>
              <w:spacing w:after="0"/>
              <w:jc w:val="center"/>
              <w:rPr>
                <w:rFonts w:ascii="Times New Roman" w:eastAsia="Times New Roman" w:hAnsi="Times New Roman" w:cs="Times New Roman"/>
                <w:bCs/>
                <w:sz w:val="20"/>
                <w:szCs w:val="20"/>
              </w:rPr>
            </w:pPr>
            <w:proofErr w:type="gramStart"/>
            <w:r w:rsidRPr="004504C7">
              <w:rPr>
                <w:rFonts w:ascii="Times New Roman" w:eastAsia="Times New Roman" w:hAnsi="Times New Roman" w:cs="Times New Roman"/>
                <w:bCs/>
                <w:sz w:val="20"/>
                <w:szCs w:val="20"/>
              </w:rPr>
              <w:t>%30</w:t>
            </w:r>
            <w:proofErr w:type="gramEnd"/>
          </w:p>
        </w:tc>
        <w:tc>
          <w:tcPr>
            <w:tcW w:w="2266" w:type="dxa"/>
          </w:tcPr>
          <w:p w14:paraId="16DCBE92" w14:textId="448207B9" w:rsidR="00872048" w:rsidRPr="004504C7" w:rsidRDefault="00872048" w:rsidP="00872048">
            <w:pPr>
              <w:spacing w:after="0"/>
              <w:jc w:val="center"/>
              <w:rPr>
                <w:rFonts w:ascii="Times New Roman" w:eastAsia="Times New Roman" w:hAnsi="Times New Roman" w:cs="Times New Roman"/>
                <w:bCs/>
                <w:sz w:val="20"/>
                <w:szCs w:val="20"/>
              </w:rPr>
            </w:pPr>
            <w:proofErr w:type="gramStart"/>
            <w:r w:rsidRPr="004504C7">
              <w:rPr>
                <w:rFonts w:ascii="Times New Roman" w:eastAsia="Times New Roman" w:hAnsi="Times New Roman" w:cs="Times New Roman"/>
                <w:bCs/>
                <w:sz w:val="20"/>
                <w:szCs w:val="20"/>
              </w:rPr>
              <w:t>%35</w:t>
            </w:r>
            <w:proofErr w:type="gramEnd"/>
          </w:p>
        </w:tc>
        <w:tc>
          <w:tcPr>
            <w:tcW w:w="2266" w:type="dxa"/>
          </w:tcPr>
          <w:p w14:paraId="2D87A707" w14:textId="4B6F235E" w:rsidR="00872048" w:rsidRPr="004504C7" w:rsidRDefault="00872048" w:rsidP="00872048">
            <w:pPr>
              <w:spacing w:after="0"/>
              <w:jc w:val="center"/>
              <w:rPr>
                <w:rFonts w:ascii="Times New Roman" w:eastAsia="Times New Roman" w:hAnsi="Times New Roman" w:cs="Times New Roman"/>
                <w:bCs/>
                <w:sz w:val="20"/>
                <w:szCs w:val="20"/>
              </w:rPr>
            </w:pPr>
            <w:proofErr w:type="gramStart"/>
            <w:r w:rsidRPr="004504C7">
              <w:rPr>
                <w:rFonts w:ascii="Times New Roman" w:eastAsia="Times New Roman" w:hAnsi="Times New Roman" w:cs="Times New Roman"/>
                <w:bCs/>
                <w:sz w:val="20"/>
                <w:szCs w:val="20"/>
              </w:rPr>
              <w:t>%30</w:t>
            </w:r>
            <w:proofErr w:type="gramEnd"/>
          </w:p>
        </w:tc>
      </w:tr>
      <w:tr w:rsidR="00872048" w14:paraId="68E0C728" w14:textId="77777777" w:rsidTr="00DB78C5">
        <w:tc>
          <w:tcPr>
            <w:tcW w:w="2265" w:type="dxa"/>
          </w:tcPr>
          <w:p w14:paraId="7B0022D1" w14:textId="690AE1E3" w:rsidR="00872048" w:rsidRPr="00EE7DB8" w:rsidRDefault="00872048" w:rsidP="00872048">
            <w:pPr>
              <w:spacing w:after="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5. Bölüm</w:t>
            </w:r>
          </w:p>
        </w:tc>
        <w:tc>
          <w:tcPr>
            <w:tcW w:w="2265" w:type="dxa"/>
          </w:tcPr>
          <w:p w14:paraId="4F44B498" w14:textId="495805B3" w:rsidR="00872048" w:rsidRPr="004504C7" w:rsidRDefault="005F0DC7" w:rsidP="00872048">
            <w:pPr>
              <w:spacing w:after="0"/>
              <w:jc w:val="center"/>
              <w:rPr>
                <w:rFonts w:ascii="Times New Roman" w:eastAsia="Times New Roman" w:hAnsi="Times New Roman" w:cs="Times New Roman"/>
                <w:bCs/>
                <w:sz w:val="20"/>
                <w:szCs w:val="20"/>
              </w:rPr>
            </w:pPr>
            <w:proofErr w:type="gramStart"/>
            <w:r w:rsidRPr="004504C7">
              <w:rPr>
                <w:rFonts w:ascii="Times New Roman" w:eastAsia="Times New Roman" w:hAnsi="Times New Roman" w:cs="Times New Roman"/>
                <w:bCs/>
                <w:sz w:val="20"/>
                <w:szCs w:val="20"/>
              </w:rPr>
              <w:t>%3</w:t>
            </w:r>
            <w:r w:rsidR="00D44765">
              <w:rPr>
                <w:rFonts w:ascii="Times New Roman" w:eastAsia="Times New Roman" w:hAnsi="Times New Roman" w:cs="Times New Roman"/>
                <w:bCs/>
                <w:sz w:val="20"/>
                <w:szCs w:val="20"/>
              </w:rPr>
              <w:t>5</w:t>
            </w:r>
            <w:proofErr w:type="gramEnd"/>
          </w:p>
        </w:tc>
        <w:tc>
          <w:tcPr>
            <w:tcW w:w="2266" w:type="dxa"/>
          </w:tcPr>
          <w:p w14:paraId="19D1110D" w14:textId="26BBF88A" w:rsidR="00872048" w:rsidRPr="004504C7" w:rsidRDefault="005F0DC7" w:rsidP="00872048">
            <w:pPr>
              <w:spacing w:after="0"/>
              <w:jc w:val="center"/>
              <w:rPr>
                <w:rFonts w:ascii="Times New Roman" w:eastAsia="Times New Roman" w:hAnsi="Times New Roman" w:cs="Times New Roman"/>
                <w:bCs/>
                <w:sz w:val="20"/>
                <w:szCs w:val="20"/>
              </w:rPr>
            </w:pPr>
            <w:proofErr w:type="gramStart"/>
            <w:r w:rsidRPr="004504C7">
              <w:rPr>
                <w:rFonts w:ascii="Times New Roman" w:eastAsia="Times New Roman" w:hAnsi="Times New Roman" w:cs="Times New Roman"/>
                <w:bCs/>
                <w:sz w:val="20"/>
                <w:szCs w:val="20"/>
              </w:rPr>
              <w:t>%3</w:t>
            </w:r>
            <w:r w:rsidR="00D44765">
              <w:rPr>
                <w:rFonts w:ascii="Times New Roman" w:eastAsia="Times New Roman" w:hAnsi="Times New Roman" w:cs="Times New Roman"/>
                <w:bCs/>
                <w:sz w:val="20"/>
                <w:szCs w:val="20"/>
              </w:rPr>
              <w:t>0</w:t>
            </w:r>
            <w:proofErr w:type="gramEnd"/>
          </w:p>
        </w:tc>
        <w:tc>
          <w:tcPr>
            <w:tcW w:w="2266" w:type="dxa"/>
          </w:tcPr>
          <w:p w14:paraId="0487CD6F" w14:textId="745D0422" w:rsidR="00872048" w:rsidRPr="004504C7" w:rsidRDefault="005F0DC7" w:rsidP="00872048">
            <w:pPr>
              <w:spacing w:after="0"/>
              <w:jc w:val="center"/>
              <w:rPr>
                <w:rFonts w:ascii="Times New Roman" w:eastAsia="Times New Roman" w:hAnsi="Times New Roman" w:cs="Times New Roman"/>
                <w:bCs/>
                <w:sz w:val="20"/>
                <w:szCs w:val="20"/>
              </w:rPr>
            </w:pPr>
            <w:proofErr w:type="gramStart"/>
            <w:r w:rsidRPr="004504C7">
              <w:rPr>
                <w:rFonts w:ascii="Times New Roman" w:eastAsia="Times New Roman" w:hAnsi="Times New Roman" w:cs="Times New Roman"/>
                <w:bCs/>
                <w:sz w:val="20"/>
                <w:szCs w:val="20"/>
              </w:rPr>
              <w:t>%35</w:t>
            </w:r>
            <w:proofErr w:type="gramEnd"/>
          </w:p>
        </w:tc>
      </w:tr>
    </w:tbl>
    <w:p w14:paraId="258DB2D7" w14:textId="7C82F93D" w:rsidR="002B33CB" w:rsidRDefault="002B33CB" w:rsidP="002B33CB">
      <w:pPr>
        <w:pStyle w:val="GvdeMetni2"/>
        <w:tabs>
          <w:tab w:val="clear" w:pos="426"/>
        </w:tabs>
        <w:rPr>
          <w:sz w:val="20"/>
        </w:rPr>
      </w:pPr>
      <w:r w:rsidRPr="00597D23">
        <w:rPr>
          <w:sz w:val="20"/>
        </w:rPr>
        <w:lastRenderedPageBreak/>
        <w:t>KAYNAKLAR</w:t>
      </w:r>
    </w:p>
    <w:p w14:paraId="481295E1" w14:textId="77777777" w:rsidR="002B33CB" w:rsidRDefault="002B33CB" w:rsidP="002B33CB">
      <w:pPr>
        <w:pStyle w:val="GvdeMetni2"/>
        <w:tabs>
          <w:tab w:val="clear" w:pos="426"/>
        </w:tabs>
        <w:rPr>
          <w:b w:val="0"/>
          <w:color w:val="FF0000"/>
          <w:sz w:val="20"/>
        </w:rPr>
      </w:pPr>
    </w:p>
    <w:p w14:paraId="611FA76C" w14:textId="5846895C" w:rsidR="002B33CB" w:rsidRPr="00A226F9" w:rsidRDefault="002B33CB" w:rsidP="002B33CB">
      <w:pPr>
        <w:spacing w:after="0"/>
        <w:jc w:val="both"/>
        <w:rPr>
          <w:rFonts w:ascii="Times New Roman" w:hAnsi="Times New Roman" w:cs="Times New Roman"/>
          <w:bCs/>
          <w:sz w:val="20"/>
          <w:szCs w:val="20"/>
        </w:rPr>
      </w:pPr>
      <w:r w:rsidRPr="006B2415">
        <w:rPr>
          <w:rFonts w:ascii="Times New Roman" w:hAnsi="Times New Roman" w:cs="Times New Roman"/>
          <w:bCs/>
          <w:sz w:val="20"/>
          <w:szCs w:val="20"/>
        </w:rPr>
        <w:t>1-</w:t>
      </w:r>
      <w:r w:rsidRPr="006B2415">
        <w:rPr>
          <w:rFonts w:ascii="Times New Roman" w:hAnsi="Times New Roman" w:cs="Times New Roman"/>
          <w:b/>
          <w:sz w:val="20"/>
          <w:szCs w:val="20"/>
        </w:rPr>
        <w:t xml:space="preserve"> </w:t>
      </w:r>
      <w:r w:rsidRPr="006B2415">
        <w:rPr>
          <w:rFonts w:ascii="Times New Roman" w:hAnsi="Times New Roman" w:cs="Times New Roman"/>
          <w:bCs/>
          <w:sz w:val="20"/>
          <w:szCs w:val="20"/>
        </w:rPr>
        <w:t xml:space="preserve">NASEEM, </w:t>
      </w:r>
      <w:proofErr w:type="spellStart"/>
      <w:r w:rsidRPr="006B2415">
        <w:rPr>
          <w:rFonts w:ascii="Times New Roman" w:hAnsi="Times New Roman" w:cs="Times New Roman"/>
          <w:bCs/>
          <w:sz w:val="20"/>
          <w:szCs w:val="20"/>
        </w:rPr>
        <w:t>Imran</w:t>
      </w:r>
      <w:proofErr w:type="spellEnd"/>
      <w:r w:rsidRPr="006B2415">
        <w:rPr>
          <w:rFonts w:ascii="Times New Roman" w:hAnsi="Times New Roman" w:cs="Times New Roman"/>
          <w:bCs/>
          <w:sz w:val="20"/>
          <w:szCs w:val="20"/>
        </w:rPr>
        <w:t xml:space="preserve">; TOGNERI, Roberto; BENNAMOUN, </w:t>
      </w:r>
      <w:proofErr w:type="spellStart"/>
      <w:r w:rsidRPr="006B2415">
        <w:rPr>
          <w:rFonts w:ascii="Times New Roman" w:hAnsi="Times New Roman" w:cs="Times New Roman"/>
          <w:bCs/>
          <w:sz w:val="20"/>
          <w:szCs w:val="20"/>
        </w:rPr>
        <w:t>Mohammed</w:t>
      </w:r>
      <w:proofErr w:type="spellEnd"/>
      <w:r w:rsidRPr="006B2415">
        <w:rPr>
          <w:rFonts w:ascii="Times New Roman" w:hAnsi="Times New Roman" w:cs="Times New Roman"/>
          <w:bCs/>
          <w:sz w:val="20"/>
          <w:szCs w:val="20"/>
        </w:rPr>
        <w:t xml:space="preserve">. </w:t>
      </w:r>
      <w:proofErr w:type="spellStart"/>
      <w:r w:rsidRPr="006B2415">
        <w:rPr>
          <w:rFonts w:ascii="Times New Roman" w:hAnsi="Times New Roman" w:cs="Times New Roman"/>
          <w:bCs/>
          <w:sz w:val="20"/>
          <w:szCs w:val="20"/>
        </w:rPr>
        <w:t>Linear</w:t>
      </w:r>
      <w:proofErr w:type="spellEnd"/>
      <w:r w:rsidRPr="006B2415">
        <w:rPr>
          <w:rFonts w:ascii="Times New Roman" w:hAnsi="Times New Roman" w:cs="Times New Roman"/>
          <w:bCs/>
          <w:sz w:val="20"/>
          <w:szCs w:val="20"/>
        </w:rPr>
        <w:t xml:space="preserve"> </w:t>
      </w:r>
      <w:proofErr w:type="spellStart"/>
      <w:r w:rsidRPr="006B2415">
        <w:rPr>
          <w:rFonts w:ascii="Times New Roman" w:hAnsi="Times New Roman" w:cs="Times New Roman"/>
          <w:bCs/>
          <w:sz w:val="20"/>
          <w:szCs w:val="20"/>
        </w:rPr>
        <w:t>regression</w:t>
      </w:r>
      <w:proofErr w:type="spellEnd"/>
      <w:r w:rsidRPr="006B2415">
        <w:rPr>
          <w:rFonts w:ascii="Times New Roman" w:hAnsi="Times New Roman" w:cs="Times New Roman"/>
          <w:bCs/>
          <w:sz w:val="20"/>
          <w:szCs w:val="20"/>
        </w:rPr>
        <w:t xml:space="preserve"> </w:t>
      </w:r>
      <w:proofErr w:type="spellStart"/>
      <w:r w:rsidRPr="006B2415">
        <w:rPr>
          <w:rFonts w:ascii="Times New Roman" w:hAnsi="Times New Roman" w:cs="Times New Roman"/>
          <w:bCs/>
          <w:sz w:val="20"/>
          <w:szCs w:val="20"/>
        </w:rPr>
        <w:t>for</w:t>
      </w:r>
      <w:proofErr w:type="spellEnd"/>
      <w:r w:rsidRPr="006B2415">
        <w:rPr>
          <w:rFonts w:ascii="Times New Roman" w:hAnsi="Times New Roman" w:cs="Times New Roman"/>
          <w:bCs/>
          <w:sz w:val="20"/>
          <w:szCs w:val="20"/>
        </w:rPr>
        <w:t xml:space="preserve"> </w:t>
      </w:r>
      <w:proofErr w:type="spellStart"/>
      <w:r w:rsidRPr="006B2415">
        <w:rPr>
          <w:rFonts w:ascii="Times New Roman" w:hAnsi="Times New Roman" w:cs="Times New Roman"/>
          <w:bCs/>
          <w:sz w:val="20"/>
          <w:szCs w:val="20"/>
        </w:rPr>
        <w:t>face</w:t>
      </w:r>
      <w:proofErr w:type="spellEnd"/>
      <w:r w:rsidRPr="006B2415">
        <w:rPr>
          <w:rFonts w:ascii="Times New Roman" w:hAnsi="Times New Roman" w:cs="Times New Roman"/>
          <w:bCs/>
          <w:sz w:val="20"/>
          <w:szCs w:val="20"/>
        </w:rPr>
        <w:t xml:space="preserve"> </w:t>
      </w:r>
      <w:proofErr w:type="spellStart"/>
      <w:r w:rsidRPr="006B2415">
        <w:rPr>
          <w:rFonts w:ascii="Times New Roman" w:hAnsi="Times New Roman" w:cs="Times New Roman"/>
          <w:bCs/>
          <w:sz w:val="20"/>
          <w:szCs w:val="20"/>
        </w:rPr>
        <w:t>recognition</w:t>
      </w:r>
      <w:proofErr w:type="spellEnd"/>
      <w:r w:rsidRPr="006B2415">
        <w:rPr>
          <w:rFonts w:ascii="Times New Roman" w:hAnsi="Times New Roman" w:cs="Times New Roman"/>
          <w:bCs/>
          <w:sz w:val="20"/>
          <w:szCs w:val="20"/>
        </w:rPr>
        <w:t xml:space="preserve">. IEEE </w:t>
      </w:r>
      <w:proofErr w:type="spellStart"/>
      <w:r w:rsidRPr="006B2415">
        <w:rPr>
          <w:rFonts w:ascii="Times New Roman" w:hAnsi="Times New Roman" w:cs="Times New Roman"/>
          <w:bCs/>
          <w:sz w:val="20"/>
          <w:szCs w:val="20"/>
        </w:rPr>
        <w:t>transactions</w:t>
      </w:r>
      <w:proofErr w:type="spellEnd"/>
      <w:r w:rsidRPr="006B2415">
        <w:rPr>
          <w:rFonts w:ascii="Times New Roman" w:hAnsi="Times New Roman" w:cs="Times New Roman"/>
          <w:bCs/>
          <w:sz w:val="20"/>
          <w:szCs w:val="20"/>
        </w:rPr>
        <w:t xml:space="preserve"> on </w:t>
      </w:r>
      <w:proofErr w:type="spellStart"/>
      <w:r w:rsidRPr="006B2415">
        <w:rPr>
          <w:rFonts w:ascii="Times New Roman" w:hAnsi="Times New Roman" w:cs="Times New Roman"/>
          <w:bCs/>
          <w:sz w:val="20"/>
          <w:szCs w:val="20"/>
        </w:rPr>
        <w:t>pattern</w:t>
      </w:r>
      <w:proofErr w:type="spellEnd"/>
      <w:r w:rsidRPr="006B2415">
        <w:rPr>
          <w:rFonts w:ascii="Times New Roman" w:hAnsi="Times New Roman" w:cs="Times New Roman"/>
          <w:bCs/>
          <w:sz w:val="20"/>
          <w:szCs w:val="20"/>
        </w:rPr>
        <w:t xml:space="preserve"> </w:t>
      </w:r>
      <w:proofErr w:type="spellStart"/>
      <w:r w:rsidRPr="006B2415">
        <w:rPr>
          <w:rFonts w:ascii="Times New Roman" w:hAnsi="Times New Roman" w:cs="Times New Roman"/>
          <w:bCs/>
          <w:sz w:val="20"/>
          <w:szCs w:val="20"/>
        </w:rPr>
        <w:t>analysis</w:t>
      </w:r>
      <w:proofErr w:type="spellEnd"/>
      <w:r w:rsidRPr="006B2415">
        <w:rPr>
          <w:rFonts w:ascii="Times New Roman" w:hAnsi="Times New Roman" w:cs="Times New Roman"/>
          <w:bCs/>
          <w:sz w:val="20"/>
          <w:szCs w:val="20"/>
        </w:rPr>
        <w:t xml:space="preserve"> </w:t>
      </w:r>
      <w:proofErr w:type="spellStart"/>
      <w:r w:rsidRPr="006B2415">
        <w:rPr>
          <w:rFonts w:ascii="Times New Roman" w:hAnsi="Times New Roman" w:cs="Times New Roman"/>
          <w:bCs/>
          <w:sz w:val="20"/>
          <w:szCs w:val="20"/>
        </w:rPr>
        <w:t>and</w:t>
      </w:r>
      <w:proofErr w:type="spellEnd"/>
      <w:r w:rsidRPr="006B2415">
        <w:rPr>
          <w:rFonts w:ascii="Times New Roman" w:hAnsi="Times New Roman" w:cs="Times New Roman"/>
          <w:bCs/>
          <w:sz w:val="20"/>
          <w:szCs w:val="20"/>
        </w:rPr>
        <w:t xml:space="preserve"> </w:t>
      </w:r>
      <w:proofErr w:type="spellStart"/>
      <w:r w:rsidRPr="006B2415">
        <w:rPr>
          <w:rFonts w:ascii="Times New Roman" w:hAnsi="Times New Roman" w:cs="Times New Roman"/>
          <w:bCs/>
          <w:sz w:val="20"/>
          <w:szCs w:val="20"/>
        </w:rPr>
        <w:t>machine</w:t>
      </w:r>
      <w:proofErr w:type="spellEnd"/>
      <w:r w:rsidRPr="006B2415">
        <w:rPr>
          <w:rFonts w:ascii="Times New Roman" w:hAnsi="Times New Roman" w:cs="Times New Roman"/>
          <w:bCs/>
          <w:sz w:val="20"/>
          <w:szCs w:val="20"/>
        </w:rPr>
        <w:t xml:space="preserve"> </w:t>
      </w:r>
      <w:proofErr w:type="spellStart"/>
      <w:r w:rsidRPr="006B2415">
        <w:rPr>
          <w:rFonts w:ascii="Times New Roman" w:hAnsi="Times New Roman" w:cs="Times New Roman"/>
          <w:bCs/>
          <w:sz w:val="20"/>
          <w:szCs w:val="20"/>
        </w:rPr>
        <w:t>intelligence</w:t>
      </w:r>
      <w:proofErr w:type="spellEnd"/>
      <w:r w:rsidRPr="006B2415">
        <w:rPr>
          <w:rFonts w:ascii="Times New Roman" w:hAnsi="Times New Roman" w:cs="Times New Roman"/>
          <w:bCs/>
          <w:sz w:val="20"/>
          <w:szCs w:val="20"/>
        </w:rPr>
        <w:t xml:space="preserve">, 2010, 32.11: 2106-2112. </w:t>
      </w:r>
      <w:r w:rsidR="001343FA">
        <w:rPr>
          <w:rFonts w:ascii="Times New Roman" w:hAnsi="Times New Roman" w:cs="Times New Roman"/>
          <w:bCs/>
          <w:sz w:val="20"/>
          <w:szCs w:val="20"/>
        </w:rPr>
        <w:t>[</w:t>
      </w:r>
      <w:r w:rsidRPr="006B2415">
        <w:rPr>
          <w:rFonts w:ascii="Times New Roman" w:hAnsi="Times New Roman" w:cs="Times New Roman"/>
          <w:bCs/>
          <w:sz w:val="20"/>
          <w:szCs w:val="20"/>
        </w:rPr>
        <w:t>30.12.2023</w:t>
      </w:r>
      <w:r w:rsidR="001343FA">
        <w:rPr>
          <w:rFonts w:ascii="Times New Roman" w:hAnsi="Times New Roman" w:cs="Times New Roman"/>
          <w:bCs/>
          <w:sz w:val="20"/>
          <w:szCs w:val="20"/>
        </w:rPr>
        <w:t>]</w:t>
      </w:r>
    </w:p>
    <w:p w14:paraId="5E48E792" w14:textId="64FBFC25" w:rsidR="002B33CB" w:rsidRPr="006B2415" w:rsidRDefault="002B33CB" w:rsidP="00BF69F3">
      <w:pPr>
        <w:pStyle w:val="Style1"/>
        <w:tabs>
          <w:tab w:val="clear" w:pos="567"/>
          <w:tab w:val="left" w:pos="0"/>
        </w:tabs>
        <w:spacing w:after="0" w:line="276" w:lineRule="auto"/>
        <w:ind w:left="0" w:right="85" w:firstLine="0"/>
        <w:rPr>
          <w:sz w:val="20"/>
        </w:rPr>
      </w:pPr>
      <w:r w:rsidRPr="006B2415">
        <w:rPr>
          <w:sz w:val="20"/>
        </w:rPr>
        <w:t xml:space="preserve">2- </w:t>
      </w:r>
      <w:r w:rsidRPr="00E626F1">
        <w:rPr>
          <w:sz w:val="20"/>
        </w:rPr>
        <w:t xml:space="preserve">Singh, P., &amp; </w:t>
      </w:r>
      <w:proofErr w:type="spellStart"/>
      <w:r w:rsidRPr="00E626F1">
        <w:rPr>
          <w:sz w:val="20"/>
        </w:rPr>
        <w:t>Agrawal</w:t>
      </w:r>
      <w:proofErr w:type="spellEnd"/>
      <w:r w:rsidRPr="00E626F1">
        <w:rPr>
          <w:sz w:val="20"/>
        </w:rPr>
        <w:t xml:space="preserve">, S. (2013, </w:t>
      </w:r>
      <w:proofErr w:type="spellStart"/>
      <w:r w:rsidRPr="00E626F1">
        <w:rPr>
          <w:sz w:val="20"/>
        </w:rPr>
        <w:t>September</w:t>
      </w:r>
      <w:proofErr w:type="spellEnd"/>
      <w:r w:rsidRPr="00E626F1">
        <w:rPr>
          <w:sz w:val="20"/>
        </w:rPr>
        <w:t xml:space="preserve">). </w:t>
      </w:r>
      <w:proofErr w:type="spellStart"/>
      <w:r w:rsidRPr="00E626F1">
        <w:rPr>
          <w:sz w:val="20"/>
        </w:rPr>
        <w:t>Node</w:t>
      </w:r>
      <w:proofErr w:type="spellEnd"/>
      <w:r w:rsidRPr="00E626F1">
        <w:rPr>
          <w:sz w:val="20"/>
        </w:rPr>
        <w:t xml:space="preserve"> </w:t>
      </w:r>
      <w:proofErr w:type="spellStart"/>
      <w:r w:rsidRPr="00E626F1">
        <w:rPr>
          <w:sz w:val="20"/>
        </w:rPr>
        <w:t>localization</w:t>
      </w:r>
      <w:proofErr w:type="spellEnd"/>
      <w:r w:rsidRPr="00E626F1">
        <w:rPr>
          <w:sz w:val="20"/>
        </w:rPr>
        <w:t xml:space="preserve"> in </w:t>
      </w:r>
      <w:proofErr w:type="spellStart"/>
      <w:r w:rsidRPr="00E626F1">
        <w:rPr>
          <w:sz w:val="20"/>
        </w:rPr>
        <w:t>wireless</w:t>
      </w:r>
      <w:proofErr w:type="spellEnd"/>
      <w:r w:rsidRPr="00E626F1">
        <w:rPr>
          <w:sz w:val="20"/>
        </w:rPr>
        <w:t xml:space="preserve"> sensor </w:t>
      </w:r>
      <w:proofErr w:type="spellStart"/>
      <w:r w:rsidRPr="00E626F1">
        <w:rPr>
          <w:sz w:val="20"/>
        </w:rPr>
        <w:t>networks</w:t>
      </w:r>
      <w:proofErr w:type="spellEnd"/>
      <w:r w:rsidRPr="00E626F1">
        <w:rPr>
          <w:sz w:val="20"/>
        </w:rPr>
        <w:t xml:space="preserve"> </w:t>
      </w:r>
      <w:proofErr w:type="spellStart"/>
      <w:r w:rsidRPr="00E626F1">
        <w:rPr>
          <w:sz w:val="20"/>
        </w:rPr>
        <w:t>using</w:t>
      </w:r>
      <w:proofErr w:type="spellEnd"/>
      <w:r w:rsidRPr="00E626F1">
        <w:rPr>
          <w:sz w:val="20"/>
        </w:rPr>
        <w:t xml:space="preserve"> </w:t>
      </w:r>
      <w:proofErr w:type="spellStart"/>
      <w:r w:rsidRPr="00E626F1">
        <w:rPr>
          <w:sz w:val="20"/>
        </w:rPr>
        <w:t>the</w:t>
      </w:r>
      <w:proofErr w:type="spellEnd"/>
      <w:r w:rsidRPr="00E626F1">
        <w:rPr>
          <w:sz w:val="20"/>
        </w:rPr>
        <w:t xml:space="preserve"> M5P </w:t>
      </w:r>
      <w:proofErr w:type="spellStart"/>
      <w:r w:rsidRPr="00E626F1">
        <w:rPr>
          <w:sz w:val="20"/>
        </w:rPr>
        <w:t>tree</w:t>
      </w:r>
      <w:proofErr w:type="spellEnd"/>
      <w:r w:rsidRPr="00E626F1">
        <w:rPr>
          <w:sz w:val="20"/>
        </w:rPr>
        <w:t xml:space="preserve"> </w:t>
      </w:r>
      <w:proofErr w:type="spellStart"/>
      <w:r w:rsidRPr="00E626F1">
        <w:rPr>
          <w:sz w:val="20"/>
        </w:rPr>
        <w:t>and</w:t>
      </w:r>
      <w:proofErr w:type="spellEnd"/>
      <w:r w:rsidRPr="00E626F1">
        <w:rPr>
          <w:sz w:val="20"/>
        </w:rPr>
        <w:t xml:space="preserve"> </w:t>
      </w:r>
      <w:proofErr w:type="spellStart"/>
      <w:r w:rsidRPr="00E626F1">
        <w:rPr>
          <w:sz w:val="20"/>
        </w:rPr>
        <w:t>SMOreg</w:t>
      </w:r>
      <w:proofErr w:type="spellEnd"/>
      <w:r w:rsidRPr="00E626F1">
        <w:rPr>
          <w:sz w:val="20"/>
        </w:rPr>
        <w:t xml:space="preserve"> </w:t>
      </w:r>
      <w:proofErr w:type="spellStart"/>
      <w:r w:rsidRPr="00E626F1">
        <w:rPr>
          <w:sz w:val="20"/>
        </w:rPr>
        <w:t>algorithms</w:t>
      </w:r>
      <w:proofErr w:type="spellEnd"/>
      <w:r w:rsidRPr="00E626F1">
        <w:rPr>
          <w:sz w:val="20"/>
        </w:rPr>
        <w:t xml:space="preserve">. </w:t>
      </w:r>
      <w:proofErr w:type="spellStart"/>
      <w:r w:rsidRPr="00E626F1">
        <w:rPr>
          <w:sz w:val="20"/>
        </w:rPr>
        <w:t>In</w:t>
      </w:r>
      <w:proofErr w:type="spellEnd"/>
      <w:r w:rsidRPr="00E626F1">
        <w:rPr>
          <w:sz w:val="20"/>
        </w:rPr>
        <w:t xml:space="preserve"> 2013 5th International Conference </w:t>
      </w:r>
      <w:proofErr w:type="spellStart"/>
      <w:r w:rsidRPr="00E626F1">
        <w:rPr>
          <w:sz w:val="20"/>
        </w:rPr>
        <w:t>and</w:t>
      </w:r>
      <w:proofErr w:type="spellEnd"/>
      <w:r w:rsidRPr="00E626F1">
        <w:rPr>
          <w:sz w:val="20"/>
        </w:rPr>
        <w:t xml:space="preserve"> </w:t>
      </w:r>
      <w:proofErr w:type="spellStart"/>
      <w:r w:rsidRPr="00E626F1">
        <w:rPr>
          <w:sz w:val="20"/>
        </w:rPr>
        <w:t>Computational</w:t>
      </w:r>
      <w:proofErr w:type="spellEnd"/>
      <w:r w:rsidRPr="00E626F1">
        <w:rPr>
          <w:sz w:val="20"/>
        </w:rPr>
        <w:t xml:space="preserve"> </w:t>
      </w:r>
      <w:proofErr w:type="spellStart"/>
      <w:r w:rsidRPr="00E626F1">
        <w:rPr>
          <w:sz w:val="20"/>
        </w:rPr>
        <w:t>Intelligence</w:t>
      </w:r>
      <w:proofErr w:type="spellEnd"/>
      <w:r w:rsidRPr="00E626F1">
        <w:rPr>
          <w:sz w:val="20"/>
        </w:rPr>
        <w:t xml:space="preserve"> </w:t>
      </w:r>
      <w:proofErr w:type="spellStart"/>
      <w:r w:rsidRPr="00E626F1">
        <w:rPr>
          <w:sz w:val="20"/>
        </w:rPr>
        <w:t>and</w:t>
      </w:r>
      <w:proofErr w:type="spellEnd"/>
      <w:r w:rsidRPr="00E626F1">
        <w:rPr>
          <w:sz w:val="20"/>
        </w:rPr>
        <w:t xml:space="preserve"> </w:t>
      </w:r>
      <w:proofErr w:type="spellStart"/>
      <w:r w:rsidRPr="00E626F1">
        <w:rPr>
          <w:sz w:val="20"/>
        </w:rPr>
        <w:t>Communication</w:t>
      </w:r>
      <w:proofErr w:type="spellEnd"/>
      <w:r w:rsidRPr="00E626F1">
        <w:rPr>
          <w:sz w:val="20"/>
        </w:rPr>
        <w:t xml:space="preserve"> Networks (</w:t>
      </w:r>
      <w:proofErr w:type="spellStart"/>
      <w:r w:rsidRPr="00E626F1">
        <w:rPr>
          <w:sz w:val="20"/>
        </w:rPr>
        <w:t>pp</w:t>
      </w:r>
      <w:proofErr w:type="spellEnd"/>
      <w:r w:rsidRPr="00E626F1">
        <w:rPr>
          <w:sz w:val="20"/>
        </w:rPr>
        <w:t>. 104-104). IEEE.</w:t>
      </w:r>
      <w:r>
        <w:rPr>
          <w:sz w:val="20"/>
        </w:rPr>
        <w:t xml:space="preserve"> </w:t>
      </w:r>
      <w:r w:rsidR="00DF3FDE">
        <w:rPr>
          <w:sz w:val="20"/>
        </w:rPr>
        <w:t>[</w:t>
      </w:r>
      <w:r w:rsidRPr="006B2415">
        <w:rPr>
          <w:sz w:val="20"/>
        </w:rPr>
        <w:t>30.12.2023</w:t>
      </w:r>
      <w:r w:rsidR="00DF3FDE">
        <w:rPr>
          <w:sz w:val="20"/>
        </w:rPr>
        <w:t>]</w:t>
      </w:r>
    </w:p>
    <w:p w14:paraId="2DE8B46B" w14:textId="77777777" w:rsidR="002B33CB" w:rsidRPr="006B2415" w:rsidRDefault="002B33CB" w:rsidP="002B33CB">
      <w:pPr>
        <w:pStyle w:val="Style1"/>
        <w:tabs>
          <w:tab w:val="clear" w:pos="567"/>
          <w:tab w:val="left" w:pos="0"/>
        </w:tabs>
        <w:spacing w:after="0" w:line="276" w:lineRule="auto"/>
        <w:ind w:left="0" w:right="85" w:firstLine="0"/>
        <w:rPr>
          <w:sz w:val="20"/>
        </w:rPr>
      </w:pPr>
      <w:r w:rsidRPr="006B2415">
        <w:rPr>
          <w:sz w:val="20"/>
        </w:rPr>
        <w:t xml:space="preserve">3- </w:t>
      </w:r>
      <w:proofErr w:type="spellStart"/>
      <w:r w:rsidRPr="0004791C">
        <w:rPr>
          <w:sz w:val="20"/>
        </w:rPr>
        <w:t>Sheela</w:t>
      </w:r>
      <w:proofErr w:type="spellEnd"/>
      <w:r w:rsidRPr="0004791C">
        <w:rPr>
          <w:sz w:val="20"/>
        </w:rPr>
        <w:t xml:space="preserve">, Y. J., &amp; </w:t>
      </w:r>
      <w:proofErr w:type="spellStart"/>
      <w:r w:rsidRPr="0004791C">
        <w:rPr>
          <w:sz w:val="20"/>
        </w:rPr>
        <w:t>Krishnaveni</w:t>
      </w:r>
      <w:proofErr w:type="spellEnd"/>
      <w:r w:rsidRPr="0004791C">
        <w:rPr>
          <w:sz w:val="20"/>
        </w:rPr>
        <w:t xml:space="preserve">, S. H. (2017, April). A </w:t>
      </w:r>
      <w:proofErr w:type="spellStart"/>
      <w:r w:rsidRPr="0004791C">
        <w:rPr>
          <w:sz w:val="20"/>
        </w:rPr>
        <w:t>comparative</w:t>
      </w:r>
      <w:proofErr w:type="spellEnd"/>
      <w:r w:rsidRPr="0004791C">
        <w:rPr>
          <w:sz w:val="20"/>
        </w:rPr>
        <w:t xml:space="preserve"> </w:t>
      </w:r>
      <w:proofErr w:type="spellStart"/>
      <w:r w:rsidRPr="0004791C">
        <w:rPr>
          <w:sz w:val="20"/>
        </w:rPr>
        <w:t>analysis</w:t>
      </w:r>
      <w:proofErr w:type="spellEnd"/>
      <w:r w:rsidRPr="0004791C">
        <w:rPr>
          <w:sz w:val="20"/>
        </w:rPr>
        <w:t xml:space="preserve"> of </w:t>
      </w:r>
      <w:proofErr w:type="spellStart"/>
      <w:r w:rsidRPr="0004791C">
        <w:rPr>
          <w:sz w:val="20"/>
        </w:rPr>
        <w:t>various</w:t>
      </w:r>
      <w:proofErr w:type="spellEnd"/>
      <w:r w:rsidRPr="0004791C">
        <w:rPr>
          <w:sz w:val="20"/>
        </w:rPr>
        <w:t xml:space="preserve"> </w:t>
      </w:r>
      <w:proofErr w:type="spellStart"/>
      <w:r w:rsidRPr="0004791C">
        <w:rPr>
          <w:sz w:val="20"/>
        </w:rPr>
        <w:t>classification</w:t>
      </w:r>
      <w:proofErr w:type="spellEnd"/>
      <w:r w:rsidRPr="0004791C">
        <w:rPr>
          <w:sz w:val="20"/>
        </w:rPr>
        <w:t xml:space="preserve"> </w:t>
      </w:r>
      <w:proofErr w:type="spellStart"/>
      <w:r w:rsidRPr="0004791C">
        <w:rPr>
          <w:sz w:val="20"/>
        </w:rPr>
        <w:t>trees</w:t>
      </w:r>
      <w:proofErr w:type="spellEnd"/>
      <w:r w:rsidRPr="0004791C">
        <w:rPr>
          <w:sz w:val="20"/>
        </w:rPr>
        <w:t xml:space="preserve">. </w:t>
      </w:r>
      <w:proofErr w:type="spellStart"/>
      <w:r w:rsidRPr="0004791C">
        <w:rPr>
          <w:sz w:val="20"/>
        </w:rPr>
        <w:t>In</w:t>
      </w:r>
      <w:proofErr w:type="spellEnd"/>
      <w:r w:rsidRPr="0004791C">
        <w:rPr>
          <w:sz w:val="20"/>
        </w:rPr>
        <w:t xml:space="preserve"> 2017 International Conference on </w:t>
      </w:r>
      <w:proofErr w:type="spellStart"/>
      <w:r w:rsidRPr="0004791C">
        <w:rPr>
          <w:sz w:val="20"/>
        </w:rPr>
        <w:t>Circuit</w:t>
      </w:r>
      <w:proofErr w:type="spellEnd"/>
      <w:r w:rsidRPr="0004791C">
        <w:rPr>
          <w:sz w:val="20"/>
        </w:rPr>
        <w:t xml:space="preserve">, </w:t>
      </w:r>
      <w:proofErr w:type="spellStart"/>
      <w:r w:rsidRPr="0004791C">
        <w:rPr>
          <w:sz w:val="20"/>
        </w:rPr>
        <w:t>Power</w:t>
      </w:r>
      <w:proofErr w:type="spellEnd"/>
      <w:r w:rsidRPr="0004791C">
        <w:rPr>
          <w:sz w:val="20"/>
        </w:rPr>
        <w:t xml:space="preserve"> </w:t>
      </w:r>
      <w:proofErr w:type="spellStart"/>
      <w:r w:rsidRPr="0004791C">
        <w:rPr>
          <w:sz w:val="20"/>
        </w:rPr>
        <w:t>and</w:t>
      </w:r>
      <w:proofErr w:type="spellEnd"/>
      <w:r w:rsidRPr="0004791C">
        <w:rPr>
          <w:sz w:val="20"/>
        </w:rPr>
        <w:t xml:space="preserve"> Computing Technologies (ICCPCT) (</w:t>
      </w:r>
      <w:proofErr w:type="spellStart"/>
      <w:r w:rsidRPr="0004791C">
        <w:rPr>
          <w:sz w:val="20"/>
        </w:rPr>
        <w:t>pp</w:t>
      </w:r>
      <w:proofErr w:type="spellEnd"/>
      <w:r w:rsidRPr="0004791C">
        <w:rPr>
          <w:sz w:val="20"/>
        </w:rPr>
        <w:t>. 1-8). IEEE.</w:t>
      </w:r>
    </w:p>
    <w:p w14:paraId="5EE8F289" w14:textId="4A373C73" w:rsidR="002B33CB" w:rsidRPr="006B2415" w:rsidRDefault="00DF3FDE" w:rsidP="002B33CB">
      <w:pPr>
        <w:pStyle w:val="Style1"/>
        <w:tabs>
          <w:tab w:val="clear" w:pos="567"/>
          <w:tab w:val="left" w:pos="0"/>
        </w:tabs>
        <w:spacing w:after="0" w:line="276" w:lineRule="auto"/>
        <w:ind w:left="0" w:right="85" w:firstLine="0"/>
        <w:rPr>
          <w:sz w:val="20"/>
        </w:rPr>
      </w:pPr>
      <w:r>
        <w:rPr>
          <w:sz w:val="20"/>
        </w:rPr>
        <w:t>[</w:t>
      </w:r>
      <w:r w:rsidR="002B33CB" w:rsidRPr="006B2415">
        <w:rPr>
          <w:sz w:val="20"/>
        </w:rPr>
        <w:t>30.12.2023</w:t>
      </w:r>
      <w:r>
        <w:rPr>
          <w:sz w:val="20"/>
        </w:rPr>
        <w:t>]</w:t>
      </w:r>
    </w:p>
    <w:p w14:paraId="792066FF" w14:textId="4095CB9A" w:rsidR="002B33CB" w:rsidRPr="006B2415" w:rsidRDefault="002B33CB" w:rsidP="002B33CB">
      <w:pPr>
        <w:pStyle w:val="Style1"/>
        <w:tabs>
          <w:tab w:val="clear" w:pos="567"/>
          <w:tab w:val="left" w:pos="0"/>
        </w:tabs>
        <w:spacing w:after="0" w:line="276" w:lineRule="auto"/>
        <w:ind w:left="0" w:right="85" w:firstLine="0"/>
        <w:rPr>
          <w:sz w:val="20"/>
        </w:rPr>
      </w:pPr>
      <w:r w:rsidRPr="006B2415">
        <w:rPr>
          <w:sz w:val="20"/>
        </w:rPr>
        <w:t xml:space="preserve">4- </w:t>
      </w:r>
      <w:proofErr w:type="spellStart"/>
      <w:r w:rsidRPr="00B13453">
        <w:rPr>
          <w:sz w:val="20"/>
        </w:rPr>
        <w:t>Saleh</w:t>
      </w:r>
      <w:proofErr w:type="spellEnd"/>
      <w:r w:rsidRPr="00B13453">
        <w:rPr>
          <w:sz w:val="20"/>
        </w:rPr>
        <w:t xml:space="preserve">, B. J., </w:t>
      </w:r>
      <w:proofErr w:type="spellStart"/>
      <w:r w:rsidRPr="00B13453">
        <w:rPr>
          <w:sz w:val="20"/>
        </w:rPr>
        <w:t>Saedi</w:t>
      </w:r>
      <w:proofErr w:type="spellEnd"/>
      <w:r w:rsidRPr="00B13453">
        <w:rPr>
          <w:sz w:val="20"/>
        </w:rPr>
        <w:t>, A. Y. F., al-</w:t>
      </w:r>
      <w:proofErr w:type="spellStart"/>
      <w:r w:rsidRPr="00B13453">
        <w:rPr>
          <w:sz w:val="20"/>
        </w:rPr>
        <w:t>Aqbi</w:t>
      </w:r>
      <w:proofErr w:type="spellEnd"/>
      <w:r w:rsidRPr="00B13453">
        <w:rPr>
          <w:sz w:val="20"/>
        </w:rPr>
        <w:t xml:space="preserve">, A. T. Q., &amp; </w:t>
      </w:r>
      <w:proofErr w:type="spellStart"/>
      <w:r w:rsidRPr="00B13453">
        <w:rPr>
          <w:sz w:val="20"/>
        </w:rPr>
        <w:t>abdalhasan</w:t>
      </w:r>
      <w:proofErr w:type="spellEnd"/>
      <w:r w:rsidRPr="00B13453">
        <w:rPr>
          <w:sz w:val="20"/>
        </w:rPr>
        <w:t xml:space="preserve"> Salman, L. (2020). A REVIEW PAPER: ANALYSIS OF WEKA DATA MINING TECHNIQUES FORHEART DISEASE PREDICTION SYSTEM.</w:t>
      </w:r>
    </w:p>
    <w:p w14:paraId="6B1C2D9C" w14:textId="2CE05180" w:rsidR="002B33CB" w:rsidRPr="006B2415" w:rsidRDefault="00DF3FDE" w:rsidP="002B33CB">
      <w:pPr>
        <w:pStyle w:val="Style1"/>
        <w:tabs>
          <w:tab w:val="clear" w:pos="567"/>
          <w:tab w:val="left" w:pos="0"/>
        </w:tabs>
        <w:spacing w:after="0" w:line="276" w:lineRule="auto"/>
        <w:ind w:left="0" w:right="85" w:firstLine="0"/>
        <w:rPr>
          <w:sz w:val="20"/>
        </w:rPr>
      </w:pPr>
      <w:r>
        <w:rPr>
          <w:sz w:val="20"/>
        </w:rPr>
        <w:t>[</w:t>
      </w:r>
      <w:r w:rsidR="002B33CB" w:rsidRPr="006B2415">
        <w:rPr>
          <w:sz w:val="20"/>
        </w:rPr>
        <w:t>30.12.2023</w:t>
      </w:r>
      <w:r>
        <w:rPr>
          <w:sz w:val="20"/>
        </w:rPr>
        <w:t>]</w:t>
      </w:r>
    </w:p>
    <w:p w14:paraId="4497B6B4" w14:textId="6F35A258" w:rsidR="002B33CB" w:rsidRPr="006B2415" w:rsidRDefault="002B33CB" w:rsidP="002B33CB">
      <w:pPr>
        <w:pStyle w:val="Style1"/>
        <w:tabs>
          <w:tab w:val="clear" w:pos="567"/>
          <w:tab w:val="left" w:pos="0"/>
        </w:tabs>
        <w:spacing w:after="0" w:line="276" w:lineRule="auto"/>
        <w:ind w:left="0" w:right="85" w:firstLine="0"/>
        <w:rPr>
          <w:sz w:val="20"/>
        </w:rPr>
      </w:pPr>
      <w:r w:rsidRPr="006B2415">
        <w:rPr>
          <w:sz w:val="20"/>
        </w:rPr>
        <w:t xml:space="preserve">5- </w:t>
      </w:r>
      <w:proofErr w:type="spellStart"/>
      <w:r w:rsidRPr="00AA4AA7">
        <w:rPr>
          <w:sz w:val="20"/>
        </w:rPr>
        <w:t>Adeniyi</w:t>
      </w:r>
      <w:proofErr w:type="spellEnd"/>
      <w:r w:rsidRPr="00AA4AA7">
        <w:rPr>
          <w:sz w:val="20"/>
        </w:rPr>
        <w:t xml:space="preserve">, D. A., </w:t>
      </w:r>
      <w:proofErr w:type="spellStart"/>
      <w:r w:rsidRPr="00AA4AA7">
        <w:rPr>
          <w:sz w:val="20"/>
        </w:rPr>
        <w:t>Wei</w:t>
      </w:r>
      <w:proofErr w:type="spellEnd"/>
      <w:r w:rsidRPr="00AA4AA7">
        <w:rPr>
          <w:sz w:val="20"/>
        </w:rPr>
        <w:t xml:space="preserve">, Z., &amp; </w:t>
      </w:r>
      <w:proofErr w:type="spellStart"/>
      <w:r w:rsidRPr="00AA4AA7">
        <w:rPr>
          <w:sz w:val="20"/>
        </w:rPr>
        <w:t>Yongquan</w:t>
      </w:r>
      <w:proofErr w:type="spellEnd"/>
      <w:r w:rsidRPr="00AA4AA7">
        <w:rPr>
          <w:sz w:val="20"/>
        </w:rPr>
        <w:t xml:space="preserve">, Y. (2016). </w:t>
      </w:r>
      <w:proofErr w:type="spellStart"/>
      <w:r w:rsidRPr="00AA4AA7">
        <w:rPr>
          <w:sz w:val="20"/>
        </w:rPr>
        <w:t>Automated</w:t>
      </w:r>
      <w:proofErr w:type="spellEnd"/>
      <w:r w:rsidRPr="00AA4AA7">
        <w:rPr>
          <w:sz w:val="20"/>
        </w:rPr>
        <w:t xml:space="preserve"> web </w:t>
      </w:r>
      <w:proofErr w:type="spellStart"/>
      <w:r w:rsidRPr="00AA4AA7">
        <w:rPr>
          <w:sz w:val="20"/>
        </w:rPr>
        <w:t>usage</w:t>
      </w:r>
      <w:proofErr w:type="spellEnd"/>
      <w:r w:rsidRPr="00AA4AA7">
        <w:rPr>
          <w:sz w:val="20"/>
        </w:rPr>
        <w:t xml:space="preserve"> data </w:t>
      </w:r>
      <w:proofErr w:type="spellStart"/>
      <w:r w:rsidRPr="00AA4AA7">
        <w:rPr>
          <w:sz w:val="20"/>
        </w:rPr>
        <w:t>mining</w:t>
      </w:r>
      <w:proofErr w:type="spellEnd"/>
      <w:r w:rsidRPr="00AA4AA7">
        <w:rPr>
          <w:sz w:val="20"/>
        </w:rPr>
        <w:t xml:space="preserve"> </w:t>
      </w:r>
      <w:proofErr w:type="spellStart"/>
      <w:r w:rsidRPr="00AA4AA7">
        <w:rPr>
          <w:sz w:val="20"/>
        </w:rPr>
        <w:t>and</w:t>
      </w:r>
      <w:proofErr w:type="spellEnd"/>
      <w:r w:rsidRPr="00AA4AA7">
        <w:rPr>
          <w:sz w:val="20"/>
        </w:rPr>
        <w:t xml:space="preserve"> </w:t>
      </w:r>
      <w:proofErr w:type="spellStart"/>
      <w:r w:rsidRPr="00AA4AA7">
        <w:rPr>
          <w:sz w:val="20"/>
        </w:rPr>
        <w:t>recommendation</w:t>
      </w:r>
      <w:proofErr w:type="spellEnd"/>
      <w:r w:rsidRPr="00AA4AA7">
        <w:rPr>
          <w:sz w:val="20"/>
        </w:rPr>
        <w:t xml:space="preserve"> </w:t>
      </w:r>
      <w:proofErr w:type="spellStart"/>
      <w:r w:rsidRPr="00AA4AA7">
        <w:rPr>
          <w:sz w:val="20"/>
        </w:rPr>
        <w:t>system</w:t>
      </w:r>
      <w:proofErr w:type="spellEnd"/>
      <w:r w:rsidRPr="00AA4AA7">
        <w:rPr>
          <w:sz w:val="20"/>
        </w:rPr>
        <w:t xml:space="preserve"> </w:t>
      </w:r>
      <w:proofErr w:type="spellStart"/>
      <w:r w:rsidRPr="00AA4AA7">
        <w:rPr>
          <w:sz w:val="20"/>
        </w:rPr>
        <w:t>using</w:t>
      </w:r>
      <w:proofErr w:type="spellEnd"/>
      <w:r w:rsidRPr="00AA4AA7">
        <w:rPr>
          <w:sz w:val="20"/>
        </w:rPr>
        <w:t xml:space="preserve"> K-</w:t>
      </w:r>
      <w:proofErr w:type="spellStart"/>
      <w:r w:rsidRPr="00AA4AA7">
        <w:rPr>
          <w:sz w:val="20"/>
        </w:rPr>
        <w:t>Nearest</w:t>
      </w:r>
      <w:proofErr w:type="spellEnd"/>
      <w:r w:rsidRPr="00AA4AA7">
        <w:rPr>
          <w:sz w:val="20"/>
        </w:rPr>
        <w:t xml:space="preserve"> </w:t>
      </w:r>
      <w:proofErr w:type="spellStart"/>
      <w:r w:rsidRPr="00AA4AA7">
        <w:rPr>
          <w:sz w:val="20"/>
        </w:rPr>
        <w:t>Neighbor</w:t>
      </w:r>
      <w:proofErr w:type="spellEnd"/>
      <w:r w:rsidRPr="00AA4AA7">
        <w:rPr>
          <w:sz w:val="20"/>
        </w:rPr>
        <w:t xml:space="preserve"> (KNN) </w:t>
      </w:r>
      <w:proofErr w:type="spellStart"/>
      <w:r w:rsidRPr="00AA4AA7">
        <w:rPr>
          <w:sz w:val="20"/>
        </w:rPr>
        <w:t>classification</w:t>
      </w:r>
      <w:proofErr w:type="spellEnd"/>
      <w:r w:rsidRPr="00AA4AA7">
        <w:rPr>
          <w:sz w:val="20"/>
        </w:rPr>
        <w:t xml:space="preserve"> </w:t>
      </w:r>
      <w:proofErr w:type="spellStart"/>
      <w:r w:rsidRPr="00AA4AA7">
        <w:rPr>
          <w:sz w:val="20"/>
        </w:rPr>
        <w:t>method</w:t>
      </w:r>
      <w:proofErr w:type="spellEnd"/>
      <w:r w:rsidRPr="00AA4AA7">
        <w:rPr>
          <w:sz w:val="20"/>
        </w:rPr>
        <w:t xml:space="preserve">. </w:t>
      </w:r>
      <w:proofErr w:type="spellStart"/>
      <w:r w:rsidRPr="00AA4AA7">
        <w:rPr>
          <w:sz w:val="20"/>
        </w:rPr>
        <w:t>Applied</w:t>
      </w:r>
      <w:proofErr w:type="spellEnd"/>
      <w:r w:rsidRPr="00AA4AA7">
        <w:rPr>
          <w:sz w:val="20"/>
        </w:rPr>
        <w:t xml:space="preserve"> Computing </w:t>
      </w:r>
      <w:proofErr w:type="spellStart"/>
      <w:r w:rsidRPr="00AA4AA7">
        <w:rPr>
          <w:sz w:val="20"/>
        </w:rPr>
        <w:t>and</w:t>
      </w:r>
      <w:proofErr w:type="spellEnd"/>
      <w:r w:rsidRPr="00AA4AA7">
        <w:rPr>
          <w:sz w:val="20"/>
        </w:rPr>
        <w:t xml:space="preserve"> </w:t>
      </w:r>
      <w:proofErr w:type="spellStart"/>
      <w:r w:rsidRPr="00AA4AA7">
        <w:rPr>
          <w:sz w:val="20"/>
        </w:rPr>
        <w:t>Informatics</w:t>
      </w:r>
      <w:proofErr w:type="spellEnd"/>
      <w:r w:rsidRPr="00AA4AA7">
        <w:rPr>
          <w:sz w:val="20"/>
        </w:rPr>
        <w:t>, 12(1), 90-108.</w:t>
      </w:r>
      <w:r w:rsidR="005A77F7">
        <w:rPr>
          <w:sz w:val="20"/>
        </w:rPr>
        <w:t xml:space="preserve"> </w:t>
      </w:r>
      <w:r w:rsidR="00DF3FDE">
        <w:rPr>
          <w:sz w:val="20"/>
        </w:rPr>
        <w:t>[</w:t>
      </w:r>
      <w:r w:rsidR="005A77F7">
        <w:rPr>
          <w:sz w:val="20"/>
        </w:rPr>
        <w:t>30</w:t>
      </w:r>
      <w:r w:rsidRPr="006B2415">
        <w:rPr>
          <w:sz w:val="20"/>
        </w:rPr>
        <w:t>.12.2023</w:t>
      </w:r>
      <w:r w:rsidR="00DF3FDE">
        <w:rPr>
          <w:sz w:val="20"/>
        </w:rPr>
        <w:t>]</w:t>
      </w:r>
    </w:p>
    <w:p w14:paraId="751DDBA2" w14:textId="64A01D5E" w:rsidR="002B33CB" w:rsidRPr="006B2415" w:rsidRDefault="002B33CB" w:rsidP="002B07CC">
      <w:pPr>
        <w:pStyle w:val="Style1"/>
        <w:tabs>
          <w:tab w:val="clear" w:pos="567"/>
          <w:tab w:val="left" w:pos="0"/>
        </w:tabs>
        <w:spacing w:after="0" w:line="276" w:lineRule="auto"/>
        <w:ind w:left="0" w:right="85" w:firstLine="0"/>
        <w:rPr>
          <w:sz w:val="20"/>
        </w:rPr>
      </w:pPr>
      <w:r w:rsidRPr="006B2415">
        <w:rPr>
          <w:sz w:val="20"/>
        </w:rPr>
        <w:t xml:space="preserve">6- </w:t>
      </w:r>
      <w:proofErr w:type="spellStart"/>
      <w:r w:rsidRPr="003F22B7">
        <w:rPr>
          <w:sz w:val="20"/>
        </w:rPr>
        <w:t>Mohanapriya</w:t>
      </w:r>
      <w:proofErr w:type="spellEnd"/>
      <w:r w:rsidRPr="003F22B7">
        <w:rPr>
          <w:sz w:val="20"/>
        </w:rPr>
        <w:t xml:space="preserve">, M., &amp; </w:t>
      </w:r>
      <w:proofErr w:type="spellStart"/>
      <w:r w:rsidRPr="003F22B7">
        <w:rPr>
          <w:sz w:val="20"/>
        </w:rPr>
        <w:t>Lekha</w:t>
      </w:r>
      <w:proofErr w:type="spellEnd"/>
      <w:r w:rsidRPr="003F22B7">
        <w:rPr>
          <w:sz w:val="20"/>
        </w:rPr>
        <w:t xml:space="preserve">, J. (2018, </w:t>
      </w:r>
      <w:proofErr w:type="spellStart"/>
      <w:r w:rsidRPr="003F22B7">
        <w:rPr>
          <w:sz w:val="20"/>
        </w:rPr>
        <w:t>November</w:t>
      </w:r>
      <w:proofErr w:type="spellEnd"/>
      <w:r w:rsidRPr="003F22B7">
        <w:rPr>
          <w:sz w:val="20"/>
        </w:rPr>
        <w:t xml:space="preserve">). </w:t>
      </w:r>
      <w:proofErr w:type="spellStart"/>
      <w:r w:rsidRPr="003F22B7">
        <w:rPr>
          <w:sz w:val="20"/>
        </w:rPr>
        <w:t>Comparative</w:t>
      </w:r>
      <w:proofErr w:type="spellEnd"/>
      <w:r w:rsidRPr="003F22B7">
        <w:rPr>
          <w:sz w:val="20"/>
        </w:rPr>
        <w:t xml:space="preserve"> </w:t>
      </w:r>
      <w:proofErr w:type="spellStart"/>
      <w:r w:rsidRPr="003F22B7">
        <w:rPr>
          <w:sz w:val="20"/>
        </w:rPr>
        <w:t>study</w:t>
      </w:r>
      <w:proofErr w:type="spellEnd"/>
      <w:r w:rsidRPr="003F22B7">
        <w:rPr>
          <w:sz w:val="20"/>
        </w:rPr>
        <w:t xml:space="preserve"> </w:t>
      </w:r>
      <w:proofErr w:type="spellStart"/>
      <w:r w:rsidRPr="003F22B7">
        <w:rPr>
          <w:sz w:val="20"/>
        </w:rPr>
        <w:t>between</w:t>
      </w:r>
      <w:proofErr w:type="spellEnd"/>
      <w:r w:rsidRPr="003F22B7">
        <w:rPr>
          <w:sz w:val="20"/>
        </w:rPr>
        <w:t xml:space="preserve"> </w:t>
      </w:r>
      <w:proofErr w:type="spellStart"/>
      <w:r w:rsidRPr="003F22B7">
        <w:rPr>
          <w:sz w:val="20"/>
        </w:rPr>
        <w:t>decision</w:t>
      </w:r>
      <w:proofErr w:type="spellEnd"/>
      <w:r w:rsidRPr="003F22B7">
        <w:rPr>
          <w:sz w:val="20"/>
        </w:rPr>
        <w:t xml:space="preserve"> </w:t>
      </w:r>
      <w:proofErr w:type="spellStart"/>
      <w:r w:rsidRPr="003F22B7">
        <w:rPr>
          <w:sz w:val="20"/>
        </w:rPr>
        <w:t>tree</w:t>
      </w:r>
      <w:proofErr w:type="spellEnd"/>
      <w:r w:rsidRPr="003F22B7">
        <w:rPr>
          <w:sz w:val="20"/>
        </w:rPr>
        <w:t xml:space="preserve"> </w:t>
      </w:r>
      <w:proofErr w:type="spellStart"/>
      <w:r w:rsidRPr="003F22B7">
        <w:rPr>
          <w:sz w:val="20"/>
        </w:rPr>
        <w:t>and</w:t>
      </w:r>
      <w:proofErr w:type="spellEnd"/>
      <w:r w:rsidRPr="003F22B7">
        <w:rPr>
          <w:sz w:val="20"/>
        </w:rPr>
        <w:t xml:space="preserve"> </w:t>
      </w:r>
      <w:proofErr w:type="spellStart"/>
      <w:r w:rsidRPr="003F22B7">
        <w:rPr>
          <w:sz w:val="20"/>
        </w:rPr>
        <w:t>knn</w:t>
      </w:r>
      <w:proofErr w:type="spellEnd"/>
      <w:r w:rsidRPr="003F22B7">
        <w:rPr>
          <w:sz w:val="20"/>
        </w:rPr>
        <w:t xml:space="preserve"> of data </w:t>
      </w:r>
      <w:proofErr w:type="spellStart"/>
      <w:r w:rsidRPr="003F22B7">
        <w:rPr>
          <w:sz w:val="20"/>
        </w:rPr>
        <w:t>mining</w:t>
      </w:r>
      <w:proofErr w:type="spellEnd"/>
      <w:r w:rsidRPr="003F22B7">
        <w:rPr>
          <w:sz w:val="20"/>
        </w:rPr>
        <w:t xml:space="preserve"> </w:t>
      </w:r>
      <w:proofErr w:type="spellStart"/>
      <w:r w:rsidRPr="003F22B7">
        <w:rPr>
          <w:sz w:val="20"/>
        </w:rPr>
        <w:t>classification</w:t>
      </w:r>
      <w:proofErr w:type="spellEnd"/>
      <w:r w:rsidRPr="003F22B7">
        <w:rPr>
          <w:sz w:val="20"/>
        </w:rPr>
        <w:t xml:space="preserve"> </w:t>
      </w:r>
      <w:proofErr w:type="spellStart"/>
      <w:r w:rsidRPr="003F22B7">
        <w:rPr>
          <w:sz w:val="20"/>
        </w:rPr>
        <w:t>technique</w:t>
      </w:r>
      <w:proofErr w:type="spellEnd"/>
      <w:r w:rsidRPr="003F22B7">
        <w:rPr>
          <w:sz w:val="20"/>
        </w:rPr>
        <w:t xml:space="preserve">. </w:t>
      </w:r>
      <w:proofErr w:type="spellStart"/>
      <w:r w:rsidRPr="003F22B7">
        <w:rPr>
          <w:sz w:val="20"/>
        </w:rPr>
        <w:t>In</w:t>
      </w:r>
      <w:proofErr w:type="spellEnd"/>
      <w:r w:rsidRPr="003F22B7">
        <w:rPr>
          <w:sz w:val="20"/>
        </w:rPr>
        <w:t xml:space="preserve"> </w:t>
      </w:r>
      <w:proofErr w:type="spellStart"/>
      <w:r w:rsidRPr="003F22B7">
        <w:rPr>
          <w:sz w:val="20"/>
        </w:rPr>
        <w:t>Journal</w:t>
      </w:r>
      <w:proofErr w:type="spellEnd"/>
      <w:r w:rsidRPr="003F22B7">
        <w:rPr>
          <w:sz w:val="20"/>
        </w:rPr>
        <w:t xml:space="preserve"> of </w:t>
      </w:r>
      <w:proofErr w:type="spellStart"/>
      <w:r w:rsidRPr="003F22B7">
        <w:rPr>
          <w:sz w:val="20"/>
        </w:rPr>
        <w:t>Physics</w:t>
      </w:r>
      <w:proofErr w:type="spellEnd"/>
      <w:r w:rsidRPr="003F22B7">
        <w:rPr>
          <w:sz w:val="20"/>
        </w:rPr>
        <w:t>: Conference Series (</w:t>
      </w:r>
      <w:proofErr w:type="spellStart"/>
      <w:r w:rsidRPr="003F22B7">
        <w:rPr>
          <w:sz w:val="20"/>
        </w:rPr>
        <w:t>Vol</w:t>
      </w:r>
      <w:proofErr w:type="spellEnd"/>
      <w:r w:rsidRPr="003F22B7">
        <w:rPr>
          <w:sz w:val="20"/>
        </w:rPr>
        <w:t>. 1142, No. 1, p. 012011). IOP Publishing.</w:t>
      </w:r>
      <w:r w:rsidR="002B07CC">
        <w:rPr>
          <w:sz w:val="20"/>
        </w:rPr>
        <w:t xml:space="preserve"> </w:t>
      </w:r>
      <w:r w:rsidR="00DF3FDE">
        <w:rPr>
          <w:sz w:val="20"/>
        </w:rPr>
        <w:t>[</w:t>
      </w:r>
      <w:r w:rsidRPr="006B2415">
        <w:rPr>
          <w:sz w:val="20"/>
        </w:rPr>
        <w:t>30.12.2023</w:t>
      </w:r>
      <w:r w:rsidR="00DF3FDE">
        <w:rPr>
          <w:sz w:val="20"/>
        </w:rPr>
        <w:t>]</w:t>
      </w:r>
    </w:p>
    <w:p w14:paraId="624C9F63" w14:textId="4D37E759" w:rsidR="002B33CB" w:rsidRPr="006B2415" w:rsidRDefault="002B33CB" w:rsidP="002B33CB">
      <w:pPr>
        <w:pStyle w:val="Style1"/>
        <w:tabs>
          <w:tab w:val="clear" w:pos="567"/>
          <w:tab w:val="left" w:pos="0"/>
        </w:tabs>
        <w:spacing w:after="0" w:line="276" w:lineRule="auto"/>
        <w:ind w:left="0" w:right="85" w:firstLine="0"/>
        <w:rPr>
          <w:sz w:val="20"/>
        </w:rPr>
      </w:pPr>
      <w:r w:rsidRPr="006B2415">
        <w:rPr>
          <w:sz w:val="20"/>
        </w:rPr>
        <w:t xml:space="preserve">7- </w:t>
      </w:r>
      <w:proofErr w:type="spellStart"/>
      <w:r w:rsidRPr="00F34E41">
        <w:rPr>
          <w:sz w:val="20"/>
        </w:rPr>
        <w:t>Bijalwan</w:t>
      </w:r>
      <w:proofErr w:type="spellEnd"/>
      <w:r w:rsidRPr="00F34E41">
        <w:rPr>
          <w:sz w:val="20"/>
        </w:rPr>
        <w:t xml:space="preserve">, V., Kumar, V., </w:t>
      </w:r>
      <w:proofErr w:type="spellStart"/>
      <w:r w:rsidRPr="00F34E41">
        <w:rPr>
          <w:sz w:val="20"/>
        </w:rPr>
        <w:t>Kumari</w:t>
      </w:r>
      <w:proofErr w:type="spellEnd"/>
      <w:r w:rsidRPr="00F34E41">
        <w:rPr>
          <w:sz w:val="20"/>
        </w:rPr>
        <w:t xml:space="preserve">, P., &amp; </w:t>
      </w:r>
      <w:proofErr w:type="spellStart"/>
      <w:r w:rsidRPr="00F34E41">
        <w:rPr>
          <w:sz w:val="20"/>
        </w:rPr>
        <w:t>Pascual</w:t>
      </w:r>
      <w:proofErr w:type="spellEnd"/>
      <w:r w:rsidRPr="00F34E41">
        <w:rPr>
          <w:sz w:val="20"/>
        </w:rPr>
        <w:t xml:space="preserve">, J. (2014). KNN </w:t>
      </w:r>
      <w:proofErr w:type="spellStart"/>
      <w:r w:rsidRPr="00F34E41">
        <w:rPr>
          <w:sz w:val="20"/>
        </w:rPr>
        <w:t>based</w:t>
      </w:r>
      <w:proofErr w:type="spellEnd"/>
      <w:r w:rsidRPr="00F34E41">
        <w:rPr>
          <w:sz w:val="20"/>
        </w:rPr>
        <w:t xml:space="preserve"> </w:t>
      </w:r>
      <w:proofErr w:type="spellStart"/>
      <w:r w:rsidRPr="00F34E41">
        <w:rPr>
          <w:sz w:val="20"/>
        </w:rPr>
        <w:t>machine</w:t>
      </w:r>
      <w:proofErr w:type="spellEnd"/>
      <w:r w:rsidRPr="00F34E41">
        <w:rPr>
          <w:sz w:val="20"/>
        </w:rPr>
        <w:t xml:space="preserve"> </w:t>
      </w:r>
      <w:proofErr w:type="spellStart"/>
      <w:r w:rsidRPr="00F34E41">
        <w:rPr>
          <w:sz w:val="20"/>
        </w:rPr>
        <w:t>learning</w:t>
      </w:r>
      <w:proofErr w:type="spellEnd"/>
      <w:r w:rsidRPr="00F34E41">
        <w:rPr>
          <w:sz w:val="20"/>
        </w:rPr>
        <w:t xml:space="preserve"> </w:t>
      </w:r>
      <w:proofErr w:type="spellStart"/>
      <w:r w:rsidRPr="00F34E41">
        <w:rPr>
          <w:sz w:val="20"/>
        </w:rPr>
        <w:t>approach</w:t>
      </w:r>
      <w:proofErr w:type="spellEnd"/>
      <w:r w:rsidRPr="00F34E41">
        <w:rPr>
          <w:sz w:val="20"/>
        </w:rPr>
        <w:t xml:space="preserve"> </w:t>
      </w:r>
      <w:proofErr w:type="spellStart"/>
      <w:r w:rsidRPr="00F34E41">
        <w:rPr>
          <w:sz w:val="20"/>
        </w:rPr>
        <w:t>for</w:t>
      </w:r>
      <w:proofErr w:type="spellEnd"/>
      <w:r w:rsidRPr="00F34E41">
        <w:rPr>
          <w:sz w:val="20"/>
        </w:rPr>
        <w:t xml:space="preserve"> </w:t>
      </w:r>
      <w:proofErr w:type="spellStart"/>
      <w:r w:rsidRPr="00F34E41">
        <w:rPr>
          <w:sz w:val="20"/>
        </w:rPr>
        <w:t>text</w:t>
      </w:r>
      <w:proofErr w:type="spellEnd"/>
      <w:r w:rsidRPr="00F34E41">
        <w:rPr>
          <w:sz w:val="20"/>
        </w:rPr>
        <w:t xml:space="preserve"> </w:t>
      </w:r>
      <w:proofErr w:type="spellStart"/>
      <w:r w:rsidRPr="00F34E41">
        <w:rPr>
          <w:sz w:val="20"/>
        </w:rPr>
        <w:t>and</w:t>
      </w:r>
      <w:proofErr w:type="spellEnd"/>
      <w:r w:rsidRPr="00F34E41">
        <w:rPr>
          <w:sz w:val="20"/>
        </w:rPr>
        <w:t xml:space="preserve"> </w:t>
      </w:r>
      <w:proofErr w:type="spellStart"/>
      <w:r w:rsidRPr="00F34E41">
        <w:rPr>
          <w:sz w:val="20"/>
        </w:rPr>
        <w:t>document</w:t>
      </w:r>
      <w:proofErr w:type="spellEnd"/>
      <w:r w:rsidRPr="00F34E41">
        <w:rPr>
          <w:sz w:val="20"/>
        </w:rPr>
        <w:t xml:space="preserve"> </w:t>
      </w:r>
      <w:proofErr w:type="spellStart"/>
      <w:r w:rsidRPr="00F34E41">
        <w:rPr>
          <w:sz w:val="20"/>
        </w:rPr>
        <w:t>mining</w:t>
      </w:r>
      <w:proofErr w:type="spellEnd"/>
      <w:r w:rsidRPr="00F34E41">
        <w:rPr>
          <w:sz w:val="20"/>
        </w:rPr>
        <w:t xml:space="preserve">. International </w:t>
      </w:r>
      <w:proofErr w:type="spellStart"/>
      <w:r w:rsidRPr="00F34E41">
        <w:rPr>
          <w:sz w:val="20"/>
        </w:rPr>
        <w:t>Journal</w:t>
      </w:r>
      <w:proofErr w:type="spellEnd"/>
      <w:r w:rsidRPr="00F34E41">
        <w:rPr>
          <w:sz w:val="20"/>
        </w:rPr>
        <w:t xml:space="preserve"> of Database </w:t>
      </w:r>
      <w:proofErr w:type="spellStart"/>
      <w:r w:rsidRPr="00F34E41">
        <w:rPr>
          <w:sz w:val="20"/>
        </w:rPr>
        <w:t>Theory</w:t>
      </w:r>
      <w:proofErr w:type="spellEnd"/>
      <w:r w:rsidRPr="00F34E41">
        <w:rPr>
          <w:sz w:val="20"/>
        </w:rPr>
        <w:t xml:space="preserve"> </w:t>
      </w:r>
      <w:proofErr w:type="spellStart"/>
      <w:r w:rsidRPr="00F34E41">
        <w:rPr>
          <w:sz w:val="20"/>
        </w:rPr>
        <w:t>and</w:t>
      </w:r>
      <w:proofErr w:type="spellEnd"/>
      <w:r w:rsidRPr="00F34E41">
        <w:rPr>
          <w:sz w:val="20"/>
        </w:rPr>
        <w:t xml:space="preserve"> Application, 7(1), 61-70. </w:t>
      </w:r>
      <w:r w:rsidRPr="006B2415">
        <w:rPr>
          <w:sz w:val="20"/>
        </w:rPr>
        <w:t>(16:29 30.12.2023)</w:t>
      </w:r>
    </w:p>
    <w:p w14:paraId="75468663" w14:textId="1AEF0A1D" w:rsidR="002B33CB" w:rsidRPr="006B2415" w:rsidRDefault="002B33CB" w:rsidP="002B33CB">
      <w:pPr>
        <w:pStyle w:val="Style1"/>
        <w:tabs>
          <w:tab w:val="clear" w:pos="567"/>
          <w:tab w:val="left" w:pos="0"/>
        </w:tabs>
        <w:spacing w:after="0" w:line="276" w:lineRule="auto"/>
        <w:ind w:left="0" w:right="85" w:firstLine="0"/>
        <w:rPr>
          <w:sz w:val="20"/>
        </w:rPr>
      </w:pPr>
      <w:r w:rsidRPr="006B2415">
        <w:rPr>
          <w:sz w:val="20"/>
        </w:rPr>
        <w:t xml:space="preserve">8- </w:t>
      </w:r>
      <w:proofErr w:type="spellStart"/>
      <w:r w:rsidRPr="001F6CA0">
        <w:rPr>
          <w:sz w:val="20"/>
        </w:rPr>
        <w:t>Wahbeh</w:t>
      </w:r>
      <w:proofErr w:type="spellEnd"/>
      <w:r w:rsidRPr="001F6CA0">
        <w:rPr>
          <w:sz w:val="20"/>
        </w:rPr>
        <w:t>, A. H., Al-</w:t>
      </w:r>
      <w:proofErr w:type="spellStart"/>
      <w:r w:rsidRPr="001F6CA0">
        <w:rPr>
          <w:sz w:val="20"/>
        </w:rPr>
        <w:t>Radaideh</w:t>
      </w:r>
      <w:proofErr w:type="spellEnd"/>
      <w:r w:rsidRPr="001F6CA0">
        <w:rPr>
          <w:sz w:val="20"/>
        </w:rPr>
        <w:t>, Q. A., Al-</w:t>
      </w:r>
      <w:proofErr w:type="spellStart"/>
      <w:r w:rsidRPr="001F6CA0">
        <w:rPr>
          <w:sz w:val="20"/>
        </w:rPr>
        <w:t>Kabi</w:t>
      </w:r>
      <w:proofErr w:type="spellEnd"/>
      <w:r w:rsidRPr="001F6CA0">
        <w:rPr>
          <w:sz w:val="20"/>
        </w:rPr>
        <w:t>, M. N., &amp; Al-</w:t>
      </w:r>
      <w:proofErr w:type="spellStart"/>
      <w:r w:rsidRPr="001F6CA0">
        <w:rPr>
          <w:sz w:val="20"/>
        </w:rPr>
        <w:t>Shawakfa</w:t>
      </w:r>
      <w:proofErr w:type="spellEnd"/>
      <w:r w:rsidRPr="001F6CA0">
        <w:rPr>
          <w:sz w:val="20"/>
        </w:rPr>
        <w:t xml:space="preserve">, E. M. (2011). A </w:t>
      </w:r>
      <w:proofErr w:type="spellStart"/>
      <w:r w:rsidRPr="001F6CA0">
        <w:rPr>
          <w:sz w:val="20"/>
        </w:rPr>
        <w:t>comparison</w:t>
      </w:r>
      <w:proofErr w:type="spellEnd"/>
      <w:r w:rsidRPr="001F6CA0">
        <w:rPr>
          <w:sz w:val="20"/>
        </w:rPr>
        <w:t xml:space="preserve"> </w:t>
      </w:r>
      <w:proofErr w:type="spellStart"/>
      <w:r w:rsidRPr="001F6CA0">
        <w:rPr>
          <w:sz w:val="20"/>
        </w:rPr>
        <w:t>study</w:t>
      </w:r>
      <w:proofErr w:type="spellEnd"/>
      <w:r w:rsidRPr="001F6CA0">
        <w:rPr>
          <w:sz w:val="20"/>
        </w:rPr>
        <w:t xml:space="preserve"> </w:t>
      </w:r>
      <w:proofErr w:type="spellStart"/>
      <w:r w:rsidRPr="001F6CA0">
        <w:rPr>
          <w:sz w:val="20"/>
        </w:rPr>
        <w:t>between</w:t>
      </w:r>
      <w:proofErr w:type="spellEnd"/>
      <w:r w:rsidRPr="001F6CA0">
        <w:rPr>
          <w:sz w:val="20"/>
        </w:rPr>
        <w:t xml:space="preserve"> data </w:t>
      </w:r>
      <w:proofErr w:type="spellStart"/>
      <w:r w:rsidRPr="001F6CA0">
        <w:rPr>
          <w:sz w:val="20"/>
        </w:rPr>
        <w:t>mining</w:t>
      </w:r>
      <w:proofErr w:type="spellEnd"/>
      <w:r w:rsidRPr="001F6CA0">
        <w:rPr>
          <w:sz w:val="20"/>
        </w:rPr>
        <w:t xml:space="preserve"> </w:t>
      </w:r>
      <w:proofErr w:type="spellStart"/>
      <w:r w:rsidRPr="001F6CA0">
        <w:rPr>
          <w:sz w:val="20"/>
        </w:rPr>
        <w:t>tools</w:t>
      </w:r>
      <w:proofErr w:type="spellEnd"/>
      <w:r w:rsidRPr="001F6CA0">
        <w:rPr>
          <w:sz w:val="20"/>
        </w:rPr>
        <w:t xml:space="preserve"> </w:t>
      </w:r>
      <w:proofErr w:type="spellStart"/>
      <w:r w:rsidRPr="001F6CA0">
        <w:rPr>
          <w:sz w:val="20"/>
        </w:rPr>
        <w:t>over</w:t>
      </w:r>
      <w:proofErr w:type="spellEnd"/>
      <w:r w:rsidRPr="001F6CA0">
        <w:rPr>
          <w:sz w:val="20"/>
        </w:rPr>
        <w:t xml:space="preserve"> </w:t>
      </w:r>
      <w:proofErr w:type="spellStart"/>
      <w:r w:rsidRPr="001F6CA0">
        <w:rPr>
          <w:sz w:val="20"/>
        </w:rPr>
        <w:t>some</w:t>
      </w:r>
      <w:proofErr w:type="spellEnd"/>
      <w:r w:rsidRPr="001F6CA0">
        <w:rPr>
          <w:sz w:val="20"/>
        </w:rPr>
        <w:t xml:space="preserve"> </w:t>
      </w:r>
      <w:proofErr w:type="spellStart"/>
      <w:r w:rsidRPr="001F6CA0">
        <w:rPr>
          <w:sz w:val="20"/>
        </w:rPr>
        <w:t>classification</w:t>
      </w:r>
      <w:proofErr w:type="spellEnd"/>
      <w:r w:rsidRPr="001F6CA0">
        <w:rPr>
          <w:sz w:val="20"/>
        </w:rPr>
        <w:t xml:space="preserve"> </w:t>
      </w:r>
      <w:proofErr w:type="spellStart"/>
      <w:r w:rsidRPr="001F6CA0">
        <w:rPr>
          <w:sz w:val="20"/>
        </w:rPr>
        <w:t>methods</w:t>
      </w:r>
      <w:proofErr w:type="spellEnd"/>
      <w:r w:rsidRPr="001F6CA0">
        <w:rPr>
          <w:sz w:val="20"/>
        </w:rPr>
        <w:t xml:space="preserve">. International </w:t>
      </w:r>
      <w:proofErr w:type="spellStart"/>
      <w:r w:rsidRPr="001F6CA0">
        <w:rPr>
          <w:sz w:val="20"/>
        </w:rPr>
        <w:t>Journal</w:t>
      </w:r>
      <w:proofErr w:type="spellEnd"/>
      <w:r w:rsidRPr="001F6CA0">
        <w:rPr>
          <w:sz w:val="20"/>
        </w:rPr>
        <w:t xml:space="preserve"> of Advanced </w:t>
      </w:r>
      <w:proofErr w:type="spellStart"/>
      <w:r w:rsidRPr="001F6CA0">
        <w:rPr>
          <w:sz w:val="20"/>
        </w:rPr>
        <w:t>Computer</w:t>
      </w:r>
      <w:proofErr w:type="spellEnd"/>
      <w:r w:rsidRPr="001F6CA0">
        <w:rPr>
          <w:sz w:val="20"/>
        </w:rPr>
        <w:t xml:space="preserve"> </w:t>
      </w:r>
      <w:proofErr w:type="spellStart"/>
      <w:r w:rsidRPr="001F6CA0">
        <w:rPr>
          <w:sz w:val="20"/>
        </w:rPr>
        <w:t>Science</w:t>
      </w:r>
      <w:proofErr w:type="spellEnd"/>
      <w:r w:rsidRPr="001F6CA0">
        <w:rPr>
          <w:sz w:val="20"/>
        </w:rPr>
        <w:t xml:space="preserve"> </w:t>
      </w:r>
      <w:proofErr w:type="spellStart"/>
      <w:r w:rsidRPr="001F6CA0">
        <w:rPr>
          <w:sz w:val="20"/>
        </w:rPr>
        <w:t>and</w:t>
      </w:r>
      <w:proofErr w:type="spellEnd"/>
      <w:r w:rsidRPr="001F6CA0">
        <w:rPr>
          <w:sz w:val="20"/>
        </w:rPr>
        <w:t xml:space="preserve"> Applications, 8(2), 18-26.</w:t>
      </w:r>
      <w:r w:rsidR="00AE73B1">
        <w:rPr>
          <w:sz w:val="20"/>
        </w:rPr>
        <w:t xml:space="preserve"> </w:t>
      </w:r>
      <w:r w:rsidR="00DF3FDE">
        <w:rPr>
          <w:sz w:val="20"/>
        </w:rPr>
        <w:t>[</w:t>
      </w:r>
      <w:r w:rsidRPr="006B2415">
        <w:rPr>
          <w:sz w:val="20"/>
        </w:rPr>
        <w:t>30.12.2023</w:t>
      </w:r>
      <w:r w:rsidR="00DF3FDE">
        <w:rPr>
          <w:sz w:val="20"/>
        </w:rPr>
        <w:t>]</w:t>
      </w:r>
    </w:p>
    <w:p w14:paraId="2D9E788E" w14:textId="77777777" w:rsidR="002B33CB" w:rsidRPr="006B2415" w:rsidRDefault="002B33CB" w:rsidP="002B33CB">
      <w:pPr>
        <w:pStyle w:val="Style1"/>
        <w:tabs>
          <w:tab w:val="clear" w:pos="567"/>
          <w:tab w:val="left" w:pos="0"/>
        </w:tabs>
        <w:spacing w:after="0" w:line="276" w:lineRule="auto"/>
        <w:ind w:left="0" w:right="85" w:firstLine="0"/>
        <w:rPr>
          <w:sz w:val="20"/>
        </w:rPr>
      </w:pPr>
    </w:p>
    <w:p w14:paraId="6D693C6C" w14:textId="77777777" w:rsidR="00541FD2" w:rsidRDefault="00541FD2"/>
    <w:sectPr w:rsidR="00541FD2">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AF6E1" w14:textId="77777777" w:rsidR="0002045A" w:rsidRDefault="0002045A" w:rsidP="002031AD">
      <w:pPr>
        <w:spacing w:after="0" w:line="240" w:lineRule="auto"/>
      </w:pPr>
      <w:r>
        <w:separator/>
      </w:r>
    </w:p>
  </w:endnote>
  <w:endnote w:type="continuationSeparator" w:id="0">
    <w:p w14:paraId="047312E3" w14:textId="77777777" w:rsidR="0002045A" w:rsidRDefault="0002045A" w:rsidP="00203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219100"/>
      <w:docPartObj>
        <w:docPartGallery w:val="Page Numbers (Bottom of Page)"/>
        <w:docPartUnique/>
      </w:docPartObj>
    </w:sdtPr>
    <w:sdtContent>
      <w:p w14:paraId="4CCA8BD2" w14:textId="7037FB4A" w:rsidR="002031AD" w:rsidRDefault="002031AD">
        <w:pPr>
          <w:pStyle w:val="AltBilgi"/>
          <w:jc w:val="center"/>
        </w:pPr>
        <w:r>
          <w:fldChar w:fldCharType="begin"/>
        </w:r>
        <w:r>
          <w:instrText>PAGE   \* MERGEFORMAT</w:instrText>
        </w:r>
        <w:r>
          <w:fldChar w:fldCharType="separate"/>
        </w:r>
        <w:r>
          <w:t>2</w:t>
        </w:r>
        <w:r>
          <w:fldChar w:fldCharType="end"/>
        </w:r>
      </w:p>
    </w:sdtContent>
  </w:sdt>
  <w:p w14:paraId="1A9F1473" w14:textId="77777777" w:rsidR="002031AD" w:rsidRDefault="002031A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DA1AA" w14:textId="77777777" w:rsidR="0002045A" w:rsidRDefault="0002045A" w:rsidP="002031AD">
      <w:pPr>
        <w:spacing w:after="0" w:line="240" w:lineRule="auto"/>
      </w:pPr>
      <w:r>
        <w:separator/>
      </w:r>
    </w:p>
  </w:footnote>
  <w:footnote w:type="continuationSeparator" w:id="0">
    <w:p w14:paraId="62458C4B" w14:textId="77777777" w:rsidR="0002045A" w:rsidRDefault="0002045A" w:rsidP="002031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0270"/>
    <w:multiLevelType w:val="hybridMultilevel"/>
    <w:tmpl w:val="5DCE2FD4"/>
    <w:lvl w:ilvl="0" w:tplc="E4088994">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19951363"/>
    <w:multiLevelType w:val="hybridMultilevel"/>
    <w:tmpl w:val="C9123F8A"/>
    <w:lvl w:ilvl="0" w:tplc="8F0C43F0">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26C935F6"/>
    <w:multiLevelType w:val="hybridMultilevel"/>
    <w:tmpl w:val="9856A66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23B332F"/>
    <w:multiLevelType w:val="hybridMultilevel"/>
    <w:tmpl w:val="94D052EC"/>
    <w:lvl w:ilvl="0" w:tplc="6254CD32">
      <w:start w:val="1"/>
      <w:numFmt w:val="bullet"/>
      <w:lvlText w:val="-"/>
      <w:lvlJc w:val="left"/>
      <w:pPr>
        <w:ind w:left="408" w:hanging="360"/>
      </w:pPr>
      <w:rPr>
        <w:rFonts w:ascii="Times New Roman" w:eastAsia="Times New Roman" w:hAnsi="Times New Roman" w:cs="Times New Roman" w:hint="default"/>
      </w:rPr>
    </w:lvl>
    <w:lvl w:ilvl="1" w:tplc="041F0003" w:tentative="1">
      <w:start w:val="1"/>
      <w:numFmt w:val="bullet"/>
      <w:lvlText w:val="o"/>
      <w:lvlJc w:val="left"/>
      <w:pPr>
        <w:ind w:left="1128" w:hanging="360"/>
      </w:pPr>
      <w:rPr>
        <w:rFonts w:ascii="Courier New" w:hAnsi="Courier New" w:cs="Courier New" w:hint="default"/>
      </w:rPr>
    </w:lvl>
    <w:lvl w:ilvl="2" w:tplc="041F0005" w:tentative="1">
      <w:start w:val="1"/>
      <w:numFmt w:val="bullet"/>
      <w:lvlText w:val=""/>
      <w:lvlJc w:val="left"/>
      <w:pPr>
        <w:ind w:left="1848" w:hanging="360"/>
      </w:pPr>
      <w:rPr>
        <w:rFonts w:ascii="Wingdings" w:hAnsi="Wingdings" w:hint="default"/>
      </w:rPr>
    </w:lvl>
    <w:lvl w:ilvl="3" w:tplc="041F0001" w:tentative="1">
      <w:start w:val="1"/>
      <w:numFmt w:val="bullet"/>
      <w:lvlText w:val=""/>
      <w:lvlJc w:val="left"/>
      <w:pPr>
        <w:ind w:left="2568" w:hanging="360"/>
      </w:pPr>
      <w:rPr>
        <w:rFonts w:ascii="Symbol" w:hAnsi="Symbol" w:hint="default"/>
      </w:rPr>
    </w:lvl>
    <w:lvl w:ilvl="4" w:tplc="041F0003" w:tentative="1">
      <w:start w:val="1"/>
      <w:numFmt w:val="bullet"/>
      <w:lvlText w:val="o"/>
      <w:lvlJc w:val="left"/>
      <w:pPr>
        <w:ind w:left="3288" w:hanging="360"/>
      </w:pPr>
      <w:rPr>
        <w:rFonts w:ascii="Courier New" w:hAnsi="Courier New" w:cs="Courier New" w:hint="default"/>
      </w:rPr>
    </w:lvl>
    <w:lvl w:ilvl="5" w:tplc="041F0005" w:tentative="1">
      <w:start w:val="1"/>
      <w:numFmt w:val="bullet"/>
      <w:lvlText w:val=""/>
      <w:lvlJc w:val="left"/>
      <w:pPr>
        <w:ind w:left="4008" w:hanging="360"/>
      </w:pPr>
      <w:rPr>
        <w:rFonts w:ascii="Wingdings" w:hAnsi="Wingdings" w:hint="default"/>
      </w:rPr>
    </w:lvl>
    <w:lvl w:ilvl="6" w:tplc="041F0001" w:tentative="1">
      <w:start w:val="1"/>
      <w:numFmt w:val="bullet"/>
      <w:lvlText w:val=""/>
      <w:lvlJc w:val="left"/>
      <w:pPr>
        <w:ind w:left="4728" w:hanging="360"/>
      </w:pPr>
      <w:rPr>
        <w:rFonts w:ascii="Symbol" w:hAnsi="Symbol" w:hint="default"/>
      </w:rPr>
    </w:lvl>
    <w:lvl w:ilvl="7" w:tplc="041F0003" w:tentative="1">
      <w:start w:val="1"/>
      <w:numFmt w:val="bullet"/>
      <w:lvlText w:val="o"/>
      <w:lvlJc w:val="left"/>
      <w:pPr>
        <w:ind w:left="5448" w:hanging="360"/>
      </w:pPr>
      <w:rPr>
        <w:rFonts w:ascii="Courier New" w:hAnsi="Courier New" w:cs="Courier New" w:hint="default"/>
      </w:rPr>
    </w:lvl>
    <w:lvl w:ilvl="8" w:tplc="041F0005" w:tentative="1">
      <w:start w:val="1"/>
      <w:numFmt w:val="bullet"/>
      <w:lvlText w:val=""/>
      <w:lvlJc w:val="left"/>
      <w:pPr>
        <w:ind w:left="6168" w:hanging="360"/>
      </w:pPr>
      <w:rPr>
        <w:rFonts w:ascii="Wingdings" w:hAnsi="Wingdings" w:hint="default"/>
      </w:rPr>
    </w:lvl>
  </w:abstractNum>
  <w:abstractNum w:abstractNumId="4" w15:restartNumberingAfterBreak="0">
    <w:nsid w:val="76B439E1"/>
    <w:multiLevelType w:val="hybridMultilevel"/>
    <w:tmpl w:val="9F92403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852037143">
    <w:abstractNumId w:val="3"/>
  </w:num>
  <w:num w:numId="2" w16cid:durableId="564493068">
    <w:abstractNumId w:val="2"/>
  </w:num>
  <w:num w:numId="3" w16cid:durableId="423572518">
    <w:abstractNumId w:val="1"/>
  </w:num>
  <w:num w:numId="4" w16cid:durableId="146018821">
    <w:abstractNumId w:val="0"/>
  </w:num>
  <w:num w:numId="5" w16cid:durableId="2798018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592"/>
    <w:rsid w:val="00010CD5"/>
    <w:rsid w:val="000161C9"/>
    <w:rsid w:val="0002045A"/>
    <w:rsid w:val="00024018"/>
    <w:rsid w:val="0005150E"/>
    <w:rsid w:val="000A4405"/>
    <w:rsid w:val="000A561B"/>
    <w:rsid w:val="000B0603"/>
    <w:rsid w:val="000D1ED4"/>
    <w:rsid w:val="000E774C"/>
    <w:rsid w:val="00104470"/>
    <w:rsid w:val="00105C17"/>
    <w:rsid w:val="00106155"/>
    <w:rsid w:val="00121911"/>
    <w:rsid w:val="00121E43"/>
    <w:rsid w:val="00125EE7"/>
    <w:rsid w:val="001343FA"/>
    <w:rsid w:val="001379E4"/>
    <w:rsid w:val="00163856"/>
    <w:rsid w:val="0016503A"/>
    <w:rsid w:val="00190E47"/>
    <w:rsid w:val="00196091"/>
    <w:rsid w:val="00196AD0"/>
    <w:rsid w:val="001A059A"/>
    <w:rsid w:val="001B5464"/>
    <w:rsid w:val="001B54BA"/>
    <w:rsid w:val="001C146F"/>
    <w:rsid w:val="001C3072"/>
    <w:rsid w:val="001C5FA8"/>
    <w:rsid w:val="001E1766"/>
    <w:rsid w:val="002031AD"/>
    <w:rsid w:val="0021096E"/>
    <w:rsid w:val="00225A9E"/>
    <w:rsid w:val="00294F69"/>
    <w:rsid w:val="00296B83"/>
    <w:rsid w:val="002B07CC"/>
    <w:rsid w:val="002B33CB"/>
    <w:rsid w:val="002C44E3"/>
    <w:rsid w:val="002F4620"/>
    <w:rsid w:val="003139B0"/>
    <w:rsid w:val="00315DEE"/>
    <w:rsid w:val="003165BB"/>
    <w:rsid w:val="00324739"/>
    <w:rsid w:val="003253A1"/>
    <w:rsid w:val="00334DD3"/>
    <w:rsid w:val="00360CA8"/>
    <w:rsid w:val="00364051"/>
    <w:rsid w:val="00364075"/>
    <w:rsid w:val="0038183E"/>
    <w:rsid w:val="003A2309"/>
    <w:rsid w:val="003B559F"/>
    <w:rsid w:val="003D2C80"/>
    <w:rsid w:val="003F2592"/>
    <w:rsid w:val="004211C3"/>
    <w:rsid w:val="004220D9"/>
    <w:rsid w:val="00433600"/>
    <w:rsid w:val="004504C7"/>
    <w:rsid w:val="004632BC"/>
    <w:rsid w:val="00473D2A"/>
    <w:rsid w:val="00493C4C"/>
    <w:rsid w:val="004A0C6E"/>
    <w:rsid w:val="004B5899"/>
    <w:rsid w:val="004C2781"/>
    <w:rsid w:val="004F1DF7"/>
    <w:rsid w:val="004F26D4"/>
    <w:rsid w:val="004F30A9"/>
    <w:rsid w:val="0051167E"/>
    <w:rsid w:val="00513ED4"/>
    <w:rsid w:val="005321BB"/>
    <w:rsid w:val="00541BC1"/>
    <w:rsid w:val="00541FD2"/>
    <w:rsid w:val="00562C06"/>
    <w:rsid w:val="005A77F7"/>
    <w:rsid w:val="005D0F92"/>
    <w:rsid w:val="005D33CD"/>
    <w:rsid w:val="005D6E86"/>
    <w:rsid w:val="005E49AC"/>
    <w:rsid w:val="005F0DC7"/>
    <w:rsid w:val="005F74D8"/>
    <w:rsid w:val="0063403E"/>
    <w:rsid w:val="006549B8"/>
    <w:rsid w:val="00665C9B"/>
    <w:rsid w:val="006A53D0"/>
    <w:rsid w:val="006B1FF4"/>
    <w:rsid w:val="006C74BB"/>
    <w:rsid w:val="006D2E6F"/>
    <w:rsid w:val="006D3FD0"/>
    <w:rsid w:val="00717716"/>
    <w:rsid w:val="00755E5A"/>
    <w:rsid w:val="0077578E"/>
    <w:rsid w:val="007B788C"/>
    <w:rsid w:val="007C40B1"/>
    <w:rsid w:val="007E64A6"/>
    <w:rsid w:val="007F2D47"/>
    <w:rsid w:val="00856CA0"/>
    <w:rsid w:val="00872048"/>
    <w:rsid w:val="008C0022"/>
    <w:rsid w:val="008C52ED"/>
    <w:rsid w:val="008D428D"/>
    <w:rsid w:val="008D792B"/>
    <w:rsid w:val="008E51A4"/>
    <w:rsid w:val="0091256B"/>
    <w:rsid w:val="009149CD"/>
    <w:rsid w:val="00915B87"/>
    <w:rsid w:val="0092316D"/>
    <w:rsid w:val="00924492"/>
    <w:rsid w:val="00927051"/>
    <w:rsid w:val="0093473B"/>
    <w:rsid w:val="009408D4"/>
    <w:rsid w:val="00947A30"/>
    <w:rsid w:val="00977EB2"/>
    <w:rsid w:val="009865E1"/>
    <w:rsid w:val="00994EDA"/>
    <w:rsid w:val="009A7CAC"/>
    <w:rsid w:val="009D0B4B"/>
    <w:rsid w:val="009E5518"/>
    <w:rsid w:val="009F1B26"/>
    <w:rsid w:val="009F34F1"/>
    <w:rsid w:val="00A01A5F"/>
    <w:rsid w:val="00A04B6C"/>
    <w:rsid w:val="00A16F97"/>
    <w:rsid w:val="00A226F9"/>
    <w:rsid w:val="00A65BE0"/>
    <w:rsid w:val="00AB1E57"/>
    <w:rsid w:val="00AB4203"/>
    <w:rsid w:val="00AB6E8B"/>
    <w:rsid w:val="00AE73B1"/>
    <w:rsid w:val="00AF3AC8"/>
    <w:rsid w:val="00B14AC3"/>
    <w:rsid w:val="00B15CB0"/>
    <w:rsid w:val="00B51B0C"/>
    <w:rsid w:val="00BB535A"/>
    <w:rsid w:val="00BB7395"/>
    <w:rsid w:val="00BC12F3"/>
    <w:rsid w:val="00BE0D7E"/>
    <w:rsid w:val="00BE1092"/>
    <w:rsid w:val="00BF69F3"/>
    <w:rsid w:val="00C01C5F"/>
    <w:rsid w:val="00C177BD"/>
    <w:rsid w:val="00C35D04"/>
    <w:rsid w:val="00C43F28"/>
    <w:rsid w:val="00C47BA4"/>
    <w:rsid w:val="00C73C0E"/>
    <w:rsid w:val="00C94E63"/>
    <w:rsid w:val="00CC2128"/>
    <w:rsid w:val="00CD5D69"/>
    <w:rsid w:val="00CD7067"/>
    <w:rsid w:val="00CE06A9"/>
    <w:rsid w:val="00CE16B4"/>
    <w:rsid w:val="00D003A9"/>
    <w:rsid w:val="00D244C1"/>
    <w:rsid w:val="00D34741"/>
    <w:rsid w:val="00D34AE4"/>
    <w:rsid w:val="00D35621"/>
    <w:rsid w:val="00D44765"/>
    <w:rsid w:val="00D44D97"/>
    <w:rsid w:val="00D71D9D"/>
    <w:rsid w:val="00D810FD"/>
    <w:rsid w:val="00D8138B"/>
    <w:rsid w:val="00DA17C2"/>
    <w:rsid w:val="00DA5A39"/>
    <w:rsid w:val="00DB4100"/>
    <w:rsid w:val="00DB78C5"/>
    <w:rsid w:val="00DB798C"/>
    <w:rsid w:val="00DD46E2"/>
    <w:rsid w:val="00DE380B"/>
    <w:rsid w:val="00DF3FDE"/>
    <w:rsid w:val="00E01A96"/>
    <w:rsid w:val="00E20A60"/>
    <w:rsid w:val="00E262E2"/>
    <w:rsid w:val="00E851B9"/>
    <w:rsid w:val="00EB4B82"/>
    <w:rsid w:val="00ED4BB7"/>
    <w:rsid w:val="00EE7DB8"/>
    <w:rsid w:val="00EF3683"/>
    <w:rsid w:val="00EF57BC"/>
    <w:rsid w:val="00F111B5"/>
    <w:rsid w:val="00F34319"/>
    <w:rsid w:val="00F467D8"/>
    <w:rsid w:val="00F5576B"/>
    <w:rsid w:val="00F86CAE"/>
    <w:rsid w:val="00F95245"/>
    <w:rsid w:val="00FA24E2"/>
    <w:rsid w:val="00FB3AA4"/>
    <w:rsid w:val="00FD13F5"/>
    <w:rsid w:val="00FD558B"/>
    <w:rsid w:val="00FF485B"/>
    <w:rsid w:val="00FF58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B741A"/>
  <w15:chartTrackingRefBased/>
  <w15:docId w15:val="{4AFBD42F-A258-4A72-9141-F846AD01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3CB"/>
    <w:pPr>
      <w:spacing w:after="200" w:line="276" w:lineRule="auto"/>
    </w:pPr>
    <w:rPr>
      <w:rFonts w:eastAsiaTheme="minorEastAsia"/>
      <w:kern w:val="0"/>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2">
    <w:name w:val="Body Text 2"/>
    <w:basedOn w:val="Normal"/>
    <w:link w:val="GvdeMetni2Char"/>
    <w:rsid w:val="002B33CB"/>
    <w:pPr>
      <w:tabs>
        <w:tab w:val="left" w:pos="426"/>
      </w:tabs>
      <w:spacing w:after="0" w:line="240" w:lineRule="auto"/>
      <w:jc w:val="both"/>
    </w:pPr>
    <w:rPr>
      <w:rFonts w:ascii="Times New Roman" w:eastAsia="Times New Roman" w:hAnsi="Times New Roman" w:cs="Times New Roman"/>
      <w:b/>
      <w:sz w:val="24"/>
      <w:szCs w:val="20"/>
    </w:rPr>
  </w:style>
  <w:style w:type="character" w:customStyle="1" w:styleId="GvdeMetni2Char">
    <w:name w:val="Gövde Metni 2 Char"/>
    <w:basedOn w:val="VarsaylanParagrafYazTipi"/>
    <w:link w:val="GvdeMetni2"/>
    <w:rsid w:val="002B33CB"/>
    <w:rPr>
      <w:rFonts w:ascii="Times New Roman" w:eastAsia="Times New Roman" w:hAnsi="Times New Roman" w:cs="Times New Roman"/>
      <w:b/>
      <w:kern w:val="0"/>
      <w:sz w:val="24"/>
      <w:szCs w:val="20"/>
      <w:lang w:eastAsia="tr-TR"/>
      <w14:ligatures w14:val="none"/>
    </w:rPr>
  </w:style>
  <w:style w:type="character" w:styleId="Kpr">
    <w:name w:val="Hyperlink"/>
    <w:basedOn w:val="VarsaylanParagrafYazTipi"/>
    <w:uiPriority w:val="99"/>
    <w:unhideWhenUsed/>
    <w:rsid w:val="002B33CB"/>
    <w:rPr>
      <w:color w:val="0563C1" w:themeColor="hyperlink"/>
      <w:u w:val="single"/>
    </w:rPr>
  </w:style>
  <w:style w:type="table" w:styleId="TabloKlavuzu">
    <w:name w:val="Table Grid"/>
    <w:basedOn w:val="NormalTablo"/>
    <w:uiPriority w:val="59"/>
    <w:rsid w:val="002B33CB"/>
    <w:pPr>
      <w:spacing w:after="0" w:line="240" w:lineRule="auto"/>
    </w:pPr>
    <w:rPr>
      <w:rFonts w:eastAsiaTheme="minorEastAsia"/>
      <w:kern w:val="0"/>
      <w:lang w:eastAsia="tr-TR"/>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le1">
    <w:name w:val="Style1"/>
    <w:rsid w:val="002B33CB"/>
    <w:pPr>
      <w:tabs>
        <w:tab w:val="left" w:pos="567"/>
      </w:tabs>
      <w:overflowPunct w:val="0"/>
      <w:autoSpaceDE w:val="0"/>
      <w:autoSpaceDN w:val="0"/>
      <w:adjustRightInd w:val="0"/>
      <w:spacing w:after="120" w:line="240" w:lineRule="atLeast"/>
      <w:ind w:left="567" w:hanging="567"/>
      <w:jc w:val="both"/>
    </w:pPr>
    <w:rPr>
      <w:rFonts w:ascii="Times New Roman" w:eastAsia="Times New Roman" w:hAnsi="Times New Roman" w:cs="Times New Roman"/>
      <w:kern w:val="0"/>
      <w:sz w:val="24"/>
      <w:szCs w:val="20"/>
      <w:lang w:eastAsia="tr-TR"/>
      <w14:ligatures w14:val="none"/>
    </w:rPr>
  </w:style>
  <w:style w:type="paragraph" w:styleId="stBilgi">
    <w:name w:val="header"/>
    <w:basedOn w:val="Normal"/>
    <w:link w:val="stBilgiChar"/>
    <w:uiPriority w:val="99"/>
    <w:unhideWhenUsed/>
    <w:rsid w:val="002031A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031AD"/>
    <w:rPr>
      <w:rFonts w:eastAsiaTheme="minorEastAsia"/>
      <w:kern w:val="0"/>
      <w:lang w:eastAsia="tr-TR"/>
      <w14:ligatures w14:val="none"/>
    </w:rPr>
  </w:style>
  <w:style w:type="paragraph" w:styleId="AltBilgi">
    <w:name w:val="footer"/>
    <w:basedOn w:val="Normal"/>
    <w:link w:val="AltBilgiChar"/>
    <w:uiPriority w:val="99"/>
    <w:unhideWhenUsed/>
    <w:rsid w:val="002031A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031AD"/>
    <w:rPr>
      <w:rFonts w:eastAsiaTheme="minorEastAsia"/>
      <w:kern w:val="0"/>
      <w:lang w:eastAsia="tr-TR"/>
      <w14:ligatures w14:val="none"/>
    </w:rPr>
  </w:style>
  <w:style w:type="paragraph" w:styleId="ListeParagraf">
    <w:name w:val="List Paragraph"/>
    <w:basedOn w:val="Normal"/>
    <w:uiPriority w:val="34"/>
    <w:qFormat/>
    <w:rsid w:val="00DB7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chart" Target="charts/chart9.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Ortalama</a:t>
            </a:r>
            <a:r>
              <a:rPr lang="tr-TR" baseline="0"/>
              <a:t> Değer Grafiği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Sayfa1!$B$1</c:f>
              <c:strCache>
                <c:ptCount val="1"/>
                <c:pt idx="0">
                  <c:v>Ortalaması</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Sayfa1!$A$3:$A$14</c:f>
              <c:strCache>
                <c:ptCount val="12"/>
                <c:pt idx="0">
                  <c:v>YLD</c:v>
                </c:pt>
                <c:pt idx="1">
                  <c:v>UED</c:v>
                </c:pt>
                <c:pt idx="2">
                  <c:v>ELD</c:v>
                </c:pt>
                <c:pt idx="3">
                  <c:v>EMÇSD</c:v>
                </c:pt>
                <c:pt idx="4">
                  <c:v>VSOBD</c:v>
                </c:pt>
                <c:pt idx="5">
                  <c:v>HSD</c:v>
                </c:pt>
                <c:pt idx="6">
                  <c:v>ÜKD</c:v>
                </c:pt>
                <c:pt idx="7">
                  <c:v>YPYD</c:v>
                </c:pt>
                <c:pt idx="8">
                  <c:v>HSUD</c:v>
                </c:pt>
                <c:pt idx="9">
                  <c:v>İÇYD</c:v>
                </c:pt>
                <c:pt idx="10">
                  <c:v>YÇD</c:v>
                </c:pt>
                <c:pt idx="11">
                  <c:v>ÇSÖVÖ</c:v>
                </c:pt>
              </c:strCache>
            </c:strRef>
          </c:cat>
          <c:val>
            <c:numRef>
              <c:f>Sayfa1!$B$3:$B$14</c:f>
              <c:numCache>
                <c:formatCode>General</c:formatCode>
                <c:ptCount val="12"/>
                <c:pt idx="0">
                  <c:v>2.8919999999999999</c:v>
                </c:pt>
                <c:pt idx="1">
                  <c:v>2.8730000000000002</c:v>
                </c:pt>
                <c:pt idx="2">
                  <c:v>2.8730000000000002</c:v>
                </c:pt>
                <c:pt idx="3">
                  <c:v>3.137</c:v>
                </c:pt>
                <c:pt idx="4">
                  <c:v>2.2349999999999999</c:v>
                </c:pt>
                <c:pt idx="5">
                  <c:v>3.4609999999999999</c:v>
                </c:pt>
                <c:pt idx="6">
                  <c:v>2.9409999999999998</c:v>
                </c:pt>
                <c:pt idx="7">
                  <c:v>3.1850000000000001</c:v>
                </c:pt>
                <c:pt idx="8">
                  <c:v>3.3820000000000001</c:v>
                </c:pt>
                <c:pt idx="9">
                  <c:v>1.8140000000000001</c:v>
                </c:pt>
                <c:pt idx="10">
                  <c:v>2.843</c:v>
                </c:pt>
                <c:pt idx="11">
                  <c:v>3.0289999999999999</c:v>
                </c:pt>
              </c:numCache>
            </c:numRef>
          </c:val>
          <c:extLst>
            <c:ext xmlns:c16="http://schemas.microsoft.com/office/drawing/2014/chart" uri="{C3380CC4-5D6E-409C-BE32-E72D297353CC}">
              <c16:uniqueId val="{00000000-D6CF-461E-8C7E-A909A88B51F1}"/>
            </c:ext>
          </c:extLst>
        </c:ser>
        <c:dLbls>
          <c:showLegendKey val="0"/>
          <c:showVal val="1"/>
          <c:showCatName val="0"/>
          <c:showSerName val="0"/>
          <c:showPercent val="0"/>
          <c:showBubbleSize val="0"/>
        </c:dLbls>
        <c:gapWidth val="150"/>
        <c:axId val="1057308528"/>
        <c:axId val="1185795071"/>
      </c:barChart>
      <c:catAx>
        <c:axId val="1057308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85795071"/>
        <c:crosses val="autoZero"/>
        <c:auto val="1"/>
        <c:lblAlgn val="ctr"/>
        <c:lblOffset val="100"/>
        <c:noMultiLvlLbl val="0"/>
      </c:catAx>
      <c:valAx>
        <c:axId val="11857950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0573085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Standart</a:t>
            </a:r>
            <a:r>
              <a:rPr lang="tr-TR" baseline="0"/>
              <a:t> Sapma Değer Grafiği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Sayfa1!$B$1</c:f>
              <c:strCache>
                <c:ptCount val="1"/>
                <c:pt idx="0">
                  <c:v>Standart Sapma Değerleri</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Sayfa1!$A$3:$A$14</c:f>
              <c:strCache>
                <c:ptCount val="12"/>
                <c:pt idx="0">
                  <c:v>YLD</c:v>
                </c:pt>
                <c:pt idx="1">
                  <c:v>UED</c:v>
                </c:pt>
                <c:pt idx="2">
                  <c:v>ELD</c:v>
                </c:pt>
                <c:pt idx="3">
                  <c:v>EMÇSD</c:v>
                </c:pt>
                <c:pt idx="4">
                  <c:v>VSOBD</c:v>
                </c:pt>
                <c:pt idx="5">
                  <c:v>HSD</c:v>
                </c:pt>
                <c:pt idx="6">
                  <c:v>ÜKD</c:v>
                </c:pt>
                <c:pt idx="7">
                  <c:v>YPYD</c:v>
                </c:pt>
                <c:pt idx="8">
                  <c:v>HSUD</c:v>
                </c:pt>
                <c:pt idx="9">
                  <c:v>İÇYD</c:v>
                </c:pt>
                <c:pt idx="10">
                  <c:v>YÇD</c:v>
                </c:pt>
                <c:pt idx="11">
                  <c:v>ÇSÖVÖ</c:v>
                </c:pt>
              </c:strCache>
            </c:strRef>
          </c:cat>
          <c:val>
            <c:numRef>
              <c:f>Sayfa1!$B$3:$B$14</c:f>
              <c:numCache>
                <c:formatCode>General</c:formatCode>
                <c:ptCount val="12"/>
                <c:pt idx="0">
                  <c:v>1.1160000000000001</c:v>
                </c:pt>
                <c:pt idx="1">
                  <c:v>1.5589999999999999</c:v>
                </c:pt>
                <c:pt idx="2">
                  <c:v>1.2</c:v>
                </c:pt>
                <c:pt idx="3">
                  <c:v>1.1519999999999999</c:v>
                </c:pt>
                <c:pt idx="4">
                  <c:v>1.4430000000000001</c:v>
                </c:pt>
                <c:pt idx="5">
                  <c:v>1.087</c:v>
                </c:pt>
                <c:pt idx="6">
                  <c:v>1.1759999999999999</c:v>
                </c:pt>
                <c:pt idx="7">
                  <c:v>1.3620000000000001</c:v>
                </c:pt>
                <c:pt idx="8">
                  <c:v>1.35</c:v>
                </c:pt>
                <c:pt idx="9">
                  <c:v>1.1060000000000001</c:v>
                </c:pt>
                <c:pt idx="10">
                  <c:v>1.06</c:v>
                </c:pt>
                <c:pt idx="11">
                  <c:v>1.1559999999999999</c:v>
                </c:pt>
              </c:numCache>
            </c:numRef>
          </c:val>
          <c:extLst>
            <c:ext xmlns:c16="http://schemas.microsoft.com/office/drawing/2014/chart" uri="{C3380CC4-5D6E-409C-BE32-E72D297353CC}">
              <c16:uniqueId val="{00000000-B3B4-431C-A2F4-1AF6F30DE111}"/>
            </c:ext>
          </c:extLst>
        </c:ser>
        <c:dLbls>
          <c:showLegendKey val="0"/>
          <c:showVal val="1"/>
          <c:showCatName val="0"/>
          <c:showSerName val="0"/>
          <c:showPercent val="0"/>
          <c:showBubbleSize val="0"/>
        </c:dLbls>
        <c:gapWidth val="150"/>
        <c:axId val="1057308528"/>
        <c:axId val="1185795071"/>
      </c:barChart>
      <c:catAx>
        <c:axId val="1057308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85795071"/>
        <c:crosses val="autoZero"/>
        <c:auto val="1"/>
        <c:lblAlgn val="ctr"/>
        <c:lblOffset val="100"/>
        <c:noMultiLvlLbl val="0"/>
      </c:catAx>
      <c:valAx>
        <c:axId val="11857950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0573085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tr-TR"/>
              <a:t>Ortalama</a:t>
            </a:r>
            <a:r>
              <a:rPr lang="tr-TR" baseline="0"/>
              <a:t> </a:t>
            </a:r>
            <a:r>
              <a:rPr lang="tr-TR"/>
              <a:t>Değer</a:t>
            </a:r>
            <a:r>
              <a:rPr lang="tr-TR" baseline="0"/>
              <a:t> Grafiği</a:t>
            </a:r>
            <a:endParaRPr lang="en-US"/>
          </a:p>
        </c:rich>
      </c:tx>
      <c:layout>
        <c:manualLayout>
          <c:xMode val="edge"/>
          <c:yMode val="edge"/>
          <c:x val="8.5499797599926861E-2"/>
          <c:y val="4.2903915361095328E-3"/>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tr-TR"/>
        </a:p>
      </c:txPr>
    </c:title>
    <c:autoTitleDeleted val="0"/>
    <c:plotArea>
      <c:layout>
        <c:manualLayout>
          <c:layoutTarget val="inner"/>
          <c:xMode val="edge"/>
          <c:yMode val="edge"/>
          <c:x val="0.14556926652825114"/>
          <c:y val="0.128178874547898"/>
          <c:w val="0.59461015134302242"/>
          <c:h val="0.82142020907180413"/>
        </c:manualLayout>
      </c:layout>
      <c:pieChart>
        <c:varyColors val="1"/>
        <c:ser>
          <c:idx val="0"/>
          <c:order val="0"/>
          <c:tx>
            <c:strRef>
              <c:f>Sayfa1!$B$1</c:f>
              <c:strCache>
                <c:ptCount val="1"/>
                <c:pt idx="0">
                  <c:v>Oranlar</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0A4D-40BC-8E7F-F3D82D25646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0A4D-40BC-8E7F-F3D82D25646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0A4D-40BC-8E7F-F3D82D25646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0A4D-40BC-8E7F-F3D82D256468}"/>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0A4D-40BC-8E7F-F3D82D256468}"/>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0A4D-40BC-8E7F-F3D82D256468}"/>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0A4D-40BC-8E7F-F3D82D256468}"/>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0A4D-40BC-8E7F-F3D82D256468}"/>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0A4D-40BC-8E7F-F3D82D256468}"/>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0A4D-40BC-8E7F-F3D82D256468}"/>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5-0A4D-40BC-8E7F-F3D82D256468}"/>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7-0A4D-40BC-8E7F-F3D82D256468}"/>
              </c:ext>
            </c:extLst>
          </c:dPt>
          <c:dPt>
            <c:idx val="12"/>
            <c:bubble3D val="0"/>
            <c:spPr>
              <a:solidFill>
                <a:schemeClr val="accent1">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9-0A4D-40BC-8E7F-F3D82D25646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tr-T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Sayfa1!$A$2:$A$14</c:f>
              <c:strCache>
                <c:ptCount val="13"/>
                <c:pt idx="0">
                  <c:v>TSD</c:v>
                </c:pt>
                <c:pt idx="1">
                  <c:v>YLD</c:v>
                </c:pt>
                <c:pt idx="2">
                  <c:v>UED</c:v>
                </c:pt>
                <c:pt idx="3">
                  <c:v>FUD</c:v>
                </c:pt>
                <c:pt idx="4">
                  <c:v>ELD</c:v>
                </c:pt>
                <c:pt idx="5">
                  <c:v>EMÇSD</c:v>
                </c:pt>
                <c:pt idx="6">
                  <c:v>VSOBD</c:v>
                </c:pt>
                <c:pt idx="7">
                  <c:v>HSD</c:v>
                </c:pt>
                <c:pt idx="8">
                  <c:v>ÜKD</c:v>
                </c:pt>
                <c:pt idx="9">
                  <c:v>YPYD</c:v>
                </c:pt>
                <c:pt idx="10">
                  <c:v>HSUD</c:v>
                </c:pt>
                <c:pt idx="11">
                  <c:v>İÇYD</c:v>
                </c:pt>
                <c:pt idx="12">
                  <c:v>YÇD</c:v>
                </c:pt>
              </c:strCache>
            </c:strRef>
          </c:cat>
          <c:val>
            <c:numRef>
              <c:f>Sayfa1!$B$2:$B$14</c:f>
              <c:numCache>
                <c:formatCode>General</c:formatCode>
                <c:ptCount val="13"/>
                <c:pt idx="0">
                  <c:v>6.1</c:v>
                </c:pt>
                <c:pt idx="1">
                  <c:v>7.2</c:v>
                </c:pt>
                <c:pt idx="2">
                  <c:v>7.1</c:v>
                </c:pt>
                <c:pt idx="3">
                  <c:v>8.1999999999999993</c:v>
                </c:pt>
                <c:pt idx="4">
                  <c:v>7.1</c:v>
                </c:pt>
                <c:pt idx="5">
                  <c:v>7.8</c:v>
                </c:pt>
                <c:pt idx="6">
                  <c:v>5.5</c:v>
                </c:pt>
                <c:pt idx="7">
                  <c:v>8.6</c:v>
                </c:pt>
                <c:pt idx="8">
                  <c:v>7.3</c:v>
                </c:pt>
                <c:pt idx="9">
                  <c:v>7.9</c:v>
                </c:pt>
                <c:pt idx="10">
                  <c:v>8.4</c:v>
                </c:pt>
                <c:pt idx="11">
                  <c:v>4.5</c:v>
                </c:pt>
                <c:pt idx="12">
                  <c:v>7</c:v>
                </c:pt>
              </c:numCache>
            </c:numRef>
          </c:val>
          <c:extLst>
            <c:ext xmlns:c16="http://schemas.microsoft.com/office/drawing/2014/chart" uri="{C3380CC4-5D6E-409C-BE32-E72D297353CC}">
              <c16:uniqueId val="{0000001A-0A4D-40BC-8E7F-F3D82D25646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2651595712903114"/>
          <c:y val="2.3785254115962776E-2"/>
          <c:w val="0.15325136709959813"/>
          <c:h val="0.9583383440706276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tr-T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ÜKD-YLD Dağılım Grafiği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tx>
            <c:strRef>
              <c:f>Sayfa1!$B$1</c:f>
              <c:strCache>
                <c:ptCount val="1"/>
                <c:pt idx="0">
                  <c:v>ÜKD</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Sayfa1!$A$2:$A$103</c:f>
              <c:numCache>
                <c:formatCode>General</c:formatCode>
                <c:ptCount val="102"/>
                <c:pt idx="0">
                  <c:v>1</c:v>
                </c:pt>
                <c:pt idx="1">
                  <c:v>3</c:v>
                </c:pt>
                <c:pt idx="2">
                  <c:v>2</c:v>
                </c:pt>
                <c:pt idx="3">
                  <c:v>3</c:v>
                </c:pt>
                <c:pt idx="4">
                  <c:v>3</c:v>
                </c:pt>
                <c:pt idx="5">
                  <c:v>1</c:v>
                </c:pt>
                <c:pt idx="6">
                  <c:v>4</c:v>
                </c:pt>
                <c:pt idx="7">
                  <c:v>2</c:v>
                </c:pt>
                <c:pt idx="8">
                  <c:v>2</c:v>
                </c:pt>
                <c:pt idx="9">
                  <c:v>4</c:v>
                </c:pt>
                <c:pt idx="10">
                  <c:v>2</c:v>
                </c:pt>
                <c:pt idx="11">
                  <c:v>3</c:v>
                </c:pt>
                <c:pt idx="12">
                  <c:v>3</c:v>
                </c:pt>
                <c:pt idx="13">
                  <c:v>2</c:v>
                </c:pt>
                <c:pt idx="14">
                  <c:v>3</c:v>
                </c:pt>
                <c:pt idx="15">
                  <c:v>3</c:v>
                </c:pt>
                <c:pt idx="16">
                  <c:v>1</c:v>
                </c:pt>
                <c:pt idx="17">
                  <c:v>2</c:v>
                </c:pt>
                <c:pt idx="18">
                  <c:v>1</c:v>
                </c:pt>
                <c:pt idx="19">
                  <c:v>2</c:v>
                </c:pt>
                <c:pt idx="20">
                  <c:v>2</c:v>
                </c:pt>
                <c:pt idx="21">
                  <c:v>1</c:v>
                </c:pt>
                <c:pt idx="22">
                  <c:v>3</c:v>
                </c:pt>
                <c:pt idx="23">
                  <c:v>3</c:v>
                </c:pt>
                <c:pt idx="24">
                  <c:v>2</c:v>
                </c:pt>
                <c:pt idx="25">
                  <c:v>4</c:v>
                </c:pt>
                <c:pt idx="26">
                  <c:v>4</c:v>
                </c:pt>
                <c:pt idx="27">
                  <c:v>3</c:v>
                </c:pt>
                <c:pt idx="28">
                  <c:v>3</c:v>
                </c:pt>
                <c:pt idx="29">
                  <c:v>4</c:v>
                </c:pt>
                <c:pt idx="30">
                  <c:v>3</c:v>
                </c:pt>
                <c:pt idx="31">
                  <c:v>2</c:v>
                </c:pt>
                <c:pt idx="32">
                  <c:v>4</c:v>
                </c:pt>
                <c:pt idx="33">
                  <c:v>3</c:v>
                </c:pt>
                <c:pt idx="34">
                  <c:v>5</c:v>
                </c:pt>
                <c:pt idx="35">
                  <c:v>4</c:v>
                </c:pt>
                <c:pt idx="36">
                  <c:v>1</c:v>
                </c:pt>
                <c:pt idx="37">
                  <c:v>2</c:v>
                </c:pt>
                <c:pt idx="38">
                  <c:v>1</c:v>
                </c:pt>
                <c:pt idx="39">
                  <c:v>3</c:v>
                </c:pt>
                <c:pt idx="40">
                  <c:v>2</c:v>
                </c:pt>
                <c:pt idx="41">
                  <c:v>4</c:v>
                </c:pt>
                <c:pt idx="42">
                  <c:v>3</c:v>
                </c:pt>
                <c:pt idx="43">
                  <c:v>3</c:v>
                </c:pt>
                <c:pt idx="44">
                  <c:v>3</c:v>
                </c:pt>
                <c:pt idx="45">
                  <c:v>2</c:v>
                </c:pt>
                <c:pt idx="46">
                  <c:v>2</c:v>
                </c:pt>
                <c:pt idx="47">
                  <c:v>2</c:v>
                </c:pt>
                <c:pt idx="48">
                  <c:v>5</c:v>
                </c:pt>
                <c:pt idx="49">
                  <c:v>3</c:v>
                </c:pt>
                <c:pt idx="50">
                  <c:v>4</c:v>
                </c:pt>
                <c:pt idx="51">
                  <c:v>2</c:v>
                </c:pt>
                <c:pt idx="52">
                  <c:v>2</c:v>
                </c:pt>
                <c:pt idx="53">
                  <c:v>2</c:v>
                </c:pt>
                <c:pt idx="54">
                  <c:v>4</c:v>
                </c:pt>
                <c:pt idx="55">
                  <c:v>3</c:v>
                </c:pt>
                <c:pt idx="56">
                  <c:v>2</c:v>
                </c:pt>
                <c:pt idx="57">
                  <c:v>4</c:v>
                </c:pt>
                <c:pt idx="58">
                  <c:v>4</c:v>
                </c:pt>
                <c:pt idx="59">
                  <c:v>3</c:v>
                </c:pt>
                <c:pt idx="60">
                  <c:v>1</c:v>
                </c:pt>
                <c:pt idx="61">
                  <c:v>2</c:v>
                </c:pt>
                <c:pt idx="62">
                  <c:v>2</c:v>
                </c:pt>
                <c:pt idx="63">
                  <c:v>3</c:v>
                </c:pt>
                <c:pt idx="64">
                  <c:v>2</c:v>
                </c:pt>
                <c:pt idx="65">
                  <c:v>1</c:v>
                </c:pt>
                <c:pt idx="66">
                  <c:v>3</c:v>
                </c:pt>
                <c:pt idx="67">
                  <c:v>2</c:v>
                </c:pt>
                <c:pt idx="68">
                  <c:v>4</c:v>
                </c:pt>
                <c:pt idx="69">
                  <c:v>1</c:v>
                </c:pt>
                <c:pt idx="70">
                  <c:v>5</c:v>
                </c:pt>
                <c:pt idx="71">
                  <c:v>1</c:v>
                </c:pt>
                <c:pt idx="72">
                  <c:v>3</c:v>
                </c:pt>
                <c:pt idx="73">
                  <c:v>4</c:v>
                </c:pt>
                <c:pt idx="74">
                  <c:v>3</c:v>
                </c:pt>
                <c:pt idx="75">
                  <c:v>4</c:v>
                </c:pt>
                <c:pt idx="76">
                  <c:v>4</c:v>
                </c:pt>
                <c:pt idx="77">
                  <c:v>4</c:v>
                </c:pt>
                <c:pt idx="78">
                  <c:v>3</c:v>
                </c:pt>
                <c:pt idx="79">
                  <c:v>2</c:v>
                </c:pt>
                <c:pt idx="80">
                  <c:v>4</c:v>
                </c:pt>
                <c:pt idx="81">
                  <c:v>3</c:v>
                </c:pt>
                <c:pt idx="82">
                  <c:v>1</c:v>
                </c:pt>
                <c:pt idx="83">
                  <c:v>3</c:v>
                </c:pt>
                <c:pt idx="84">
                  <c:v>5</c:v>
                </c:pt>
                <c:pt idx="85">
                  <c:v>3</c:v>
                </c:pt>
                <c:pt idx="86">
                  <c:v>4</c:v>
                </c:pt>
                <c:pt idx="87">
                  <c:v>4</c:v>
                </c:pt>
                <c:pt idx="88">
                  <c:v>5</c:v>
                </c:pt>
                <c:pt idx="89">
                  <c:v>4</c:v>
                </c:pt>
                <c:pt idx="90">
                  <c:v>3</c:v>
                </c:pt>
                <c:pt idx="91">
                  <c:v>4</c:v>
                </c:pt>
                <c:pt idx="92">
                  <c:v>4</c:v>
                </c:pt>
                <c:pt idx="93">
                  <c:v>1</c:v>
                </c:pt>
                <c:pt idx="94">
                  <c:v>3</c:v>
                </c:pt>
                <c:pt idx="95">
                  <c:v>4</c:v>
                </c:pt>
                <c:pt idx="96">
                  <c:v>3</c:v>
                </c:pt>
                <c:pt idx="97">
                  <c:v>3</c:v>
                </c:pt>
                <c:pt idx="98">
                  <c:v>4</c:v>
                </c:pt>
                <c:pt idx="99">
                  <c:v>4</c:v>
                </c:pt>
                <c:pt idx="100">
                  <c:v>5</c:v>
                </c:pt>
                <c:pt idx="101">
                  <c:v>4</c:v>
                </c:pt>
              </c:numCache>
            </c:numRef>
          </c:xVal>
          <c:yVal>
            <c:numRef>
              <c:f>Sayfa1!$B$2:$B$103</c:f>
              <c:numCache>
                <c:formatCode>General</c:formatCode>
                <c:ptCount val="102"/>
                <c:pt idx="0">
                  <c:v>1</c:v>
                </c:pt>
                <c:pt idx="1">
                  <c:v>3</c:v>
                </c:pt>
                <c:pt idx="2">
                  <c:v>2</c:v>
                </c:pt>
                <c:pt idx="3">
                  <c:v>3</c:v>
                </c:pt>
                <c:pt idx="4">
                  <c:v>4</c:v>
                </c:pt>
                <c:pt idx="5">
                  <c:v>1</c:v>
                </c:pt>
                <c:pt idx="6">
                  <c:v>4</c:v>
                </c:pt>
                <c:pt idx="7">
                  <c:v>1</c:v>
                </c:pt>
                <c:pt idx="8">
                  <c:v>2</c:v>
                </c:pt>
                <c:pt idx="9">
                  <c:v>3</c:v>
                </c:pt>
                <c:pt idx="10">
                  <c:v>3</c:v>
                </c:pt>
                <c:pt idx="11">
                  <c:v>2</c:v>
                </c:pt>
                <c:pt idx="12">
                  <c:v>2</c:v>
                </c:pt>
                <c:pt idx="13">
                  <c:v>3</c:v>
                </c:pt>
                <c:pt idx="14">
                  <c:v>3</c:v>
                </c:pt>
                <c:pt idx="15">
                  <c:v>3</c:v>
                </c:pt>
                <c:pt idx="16">
                  <c:v>1</c:v>
                </c:pt>
                <c:pt idx="17">
                  <c:v>3</c:v>
                </c:pt>
                <c:pt idx="18">
                  <c:v>1</c:v>
                </c:pt>
                <c:pt idx="19">
                  <c:v>2</c:v>
                </c:pt>
                <c:pt idx="20">
                  <c:v>1</c:v>
                </c:pt>
                <c:pt idx="21">
                  <c:v>1</c:v>
                </c:pt>
                <c:pt idx="22">
                  <c:v>2</c:v>
                </c:pt>
                <c:pt idx="23">
                  <c:v>3</c:v>
                </c:pt>
                <c:pt idx="24">
                  <c:v>2</c:v>
                </c:pt>
                <c:pt idx="25">
                  <c:v>4</c:v>
                </c:pt>
                <c:pt idx="26">
                  <c:v>4</c:v>
                </c:pt>
                <c:pt idx="27">
                  <c:v>3</c:v>
                </c:pt>
                <c:pt idx="28">
                  <c:v>4</c:v>
                </c:pt>
                <c:pt idx="29">
                  <c:v>3</c:v>
                </c:pt>
                <c:pt idx="30">
                  <c:v>3</c:v>
                </c:pt>
                <c:pt idx="31">
                  <c:v>3</c:v>
                </c:pt>
                <c:pt idx="32">
                  <c:v>3</c:v>
                </c:pt>
                <c:pt idx="33">
                  <c:v>5</c:v>
                </c:pt>
                <c:pt idx="34">
                  <c:v>4</c:v>
                </c:pt>
                <c:pt idx="35">
                  <c:v>3</c:v>
                </c:pt>
                <c:pt idx="36">
                  <c:v>2</c:v>
                </c:pt>
                <c:pt idx="37">
                  <c:v>3</c:v>
                </c:pt>
                <c:pt idx="38">
                  <c:v>1</c:v>
                </c:pt>
                <c:pt idx="39">
                  <c:v>3</c:v>
                </c:pt>
                <c:pt idx="40">
                  <c:v>2</c:v>
                </c:pt>
                <c:pt idx="41">
                  <c:v>3</c:v>
                </c:pt>
                <c:pt idx="42">
                  <c:v>3</c:v>
                </c:pt>
                <c:pt idx="43">
                  <c:v>3</c:v>
                </c:pt>
                <c:pt idx="44">
                  <c:v>3</c:v>
                </c:pt>
                <c:pt idx="45">
                  <c:v>3</c:v>
                </c:pt>
                <c:pt idx="46">
                  <c:v>2</c:v>
                </c:pt>
                <c:pt idx="47">
                  <c:v>2</c:v>
                </c:pt>
                <c:pt idx="48">
                  <c:v>5</c:v>
                </c:pt>
                <c:pt idx="49">
                  <c:v>3</c:v>
                </c:pt>
                <c:pt idx="50">
                  <c:v>4</c:v>
                </c:pt>
                <c:pt idx="51">
                  <c:v>1</c:v>
                </c:pt>
                <c:pt idx="52">
                  <c:v>2</c:v>
                </c:pt>
                <c:pt idx="53">
                  <c:v>3</c:v>
                </c:pt>
                <c:pt idx="54">
                  <c:v>4</c:v>
                </c:pt>
                <c:pt idx="55">
                  <c:v>2</c:v>
                </c:pt>
                <c:pt idx="56">
                  <c:v>2</c:v>
                </c:pt>
                <c:pt idx="57">
                  <c:v>4</c:v>
                </c:pt>
                <c:pt idx="58">
                  <c:v>3</c:v>
                </c:pt>
                <c:pt idx="59">
                  <c:v>3</c:v>
                </c:pt>
                <c:pt idx="60">
                  <c:v>2</c:v>
                </c:pt>
                <c:pt idx="61">
                  <c:v>3</c:v>
                </c:pt>
                <c:pt idx="62">
                  <c:v>1</c:v>
                </c:pt>
                <c:pt idx="63">
                  <c:v>3</c:v>
                </c:pt>
                <c:pt idx="64">
                  <c:v>1</c:v>
                </c:pt>
                <c:pt idx="65">
                  <c:v>1</c:v>
                </c:pt>
                <c:pt idx="66">
                  <c:v>3</c:v>
                </c:pt>
                <c:pt idx="67">
                  <c:v>3</c:v>
                </c:pt>
                <c:pt idx="68">
                  <c:v>4</c:v>
                </c:pt>
                <c:pt idx="69">
                  <c:v>1</c:v>
                </c:pt>
                <c:pt idx="70">
                  <c:v>5</c:v>
                </c:pt>
                <c:pt idx="71">
                  <c:v>1</c:v>
                </c:pt>
                <c:pt idx="72">
                  <c:v>3</c:v>
                </c:pt>
                <c:pt idx="73">
                  <c:v>4</c:v>
                </c:pt>
                <c:pt idx="74">
                  <c:v>2</c:v>
                </c:pt>
                <c:pt idx="75">
                  <c:v>4</c:v>
                </c:pt>
                <c:pt idx="76">
                  <c:v>4</c:v>
                </c:pt>
                <c:pt idx="77">
                  <c:v>3</c:v>
                </c:pt>
                <c:pt idx="78">
                  <c:v>5</c:v>
                </c:pt>
                <c:pt idx="79">
                  <c:v>3</c:v>
                </c:pt>
                <c:pt idx="80">
                  <c:v>4</c:v>
                </c:pt>
                <c:pt idx="81">
                  <c:v>5</c:v>
                </c:pt>
                <c:pt idx="82">
                  <c:v>1</c:v>
                </c:pt>
                <c:pt idx="83">
                  <c:v>2</c:v>
                </c:pt>
                <c:pt idx="84">
                  <c:v>4</c:v>
                </c:pt>
                <c:pt idx="85">
                  <c:v>3</c:v>
                </c:pt>
                <c:pt idx="86">
                  <c:v>4</c:v>
                </c:pt>
                <c:pt idx="87">
                  <c:v>5</c:v>
                </c:pt>
                <c:pt idx="88">
                  <c:v>5</c:v>
                </c:pt>
                <c:pt idx="89">
                  <c:v>4</c:v>
                </c:pt>
                <c:pt idx="90">
                  <c:v>3</c:v>
                </c:pt>
                <c:pt idx="91">
                  <c:v>4</c:v>
                </c:pt>
                <c:pt idx="92">
                  <c:v>4</c:v>
                </c:pt>
                <c:pt idx="93">
                  <c:v>3</c:v>
                </c:pt>
                <c:pt idx="94">
                  <c:v>4</c:v>
                </c:pt>
                <c:pt idx="95">
                  <c:v>3</c:v>
                </c:pt>
                <c:pt idx="96">
                  <c:v>5</c:v>
                </c:pt>
                <c:pt idx="97">
                  <c:v>2</c:v>
                </c:pt>
                <c:pt idx="98">
                  <c:v>4</c:v>
                </c:pt>
                <c:pt idx="99">
                  <c:v>4</c:v>
                </c:pt>
                <c:pt idx="100">
                  <c:v>5</c:v>
                </c:pt>
                <c:pt idx="101">
                  <c:v>5</c:v>
                </c:pt>
              </c:numCache>
            </c:numRef>
          </c:yVal>
          <c:smooth val="0"/>
          <c:extLst>
            <c:ext xmlns:c16="http://schemas.microsoft.com/office/drawing/2014/chart" uri="{C3380CC4-5D6E-409C-BE32-E72D297353CC}">
              <c16:uniqueId val="{00000000-B010-4ABD-BE85-FB4183AAD9FF}"/>
            </c:ext>
          </c:extLst>
        </c:ser>
        <c:dLbls>
          <c:showLegendKey val="0"/>
          <c:showVal val="0"/>
          <c:showCatName val="0"/>
          <c:showSerName val="0"/>
          <c:showPercent val="0"/>
          <c:showBubbleSize val="0"/>
        </c:dLbls>
        <c:axId val="828612352"/>
        <c:axId val="792158624"/>
      </c:scatterChart>
      <c:valAx>
        <c:axId val="828612352"/>
        <c:scaling>
          <c:orientation val="minMax"/>
          <c:max val="5"/>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YLD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792158624"/>
        <c:crosses val="autoZero"/>
        <c:crossBetween val="midCat"/>
      </c:valAx>
      <c:valAx>
        <c:axId val="792158624"/>
        <c:scaling>
          <c:orientation val="minMax"/>
          <c:max val="5"/>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ÜKD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828612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Doğrusal</a:t>
            </a:r>
            <a:r>
              <a:rPr lang="tr-TR" baseline="0"/>
              <a:t> Regresyon</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tx>
            <c:strRef>
              <c:f>Sayfa1!$B$1</c:f>
              <c:strCache>
                <c:ptCount val="1"/>
                <c:pt idx="0">
                  <c:v>Tahmini ÜKD Değerleri</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Sayfa1!$A$2:$A$103</c:f>
              <c:numCache>
                <c:formatCode>General</c:formatCode>
                <c:ptCount val="102"/>
                <c:pt idx="0">
                  <c:v>3</c:v>
                </c:pt>
                <c:pt idx="1">
                  <c:v>1</c:v>
                </c:pt>
                <c:pt idx="2">
                  <c:v>1</c:v>
                </c:pt>
                <c:pt idx="3">
                  <c:v>4</c:v>
                </c:pt>
                <c:pt idx="4">
                  <c:v>3</c:v>
                </c:pt>
                <c:pt idx="5">
                  <c:v>2</c:v>
                </c:pt>
                <c:pt idx="6">
                  <c:v>2</c:v>
                </c:pt>
                <c:pt idx="7">
                  <c:v>3</c:v>
                </c:pt>
                <c:pt idx="8">
                  <c:v>4</c:v>
                </c:pt>
                <c:pt idx="9">
                  <c:v>4</c:v>
                </c:pt>
                <c:pt idx="10">
                  <c:v>5</c:v>
                </c:pt>
                <c:pt idx="11">
                  <c:v>5</c:v>
                </c:pt>
                <c:pt idx="12">
                  <c:v>1</c:v>
                </c:pt>
                <c:pt idx="13">
                  <c:v>4</c:v>
                </c:pt>
                <c:pt idx="14">
                  <c:v>3</c:v>
                </c:pt>
                <c:pt idx="15">
                  <c:v>4</c:v>
                </c:pt>
                <c:pt idx="16">
                  <c:v>5</c:v>
                </c:pt>
                <c:pt idx="17">
                  <c:v>2</c:v>
                </c:pt>
                <c:pt idx="18">
                  <c:v>1</c:v>
                </c:pt>
                <c:pt idx="19">
                  <c:v>3</c:v>
                </c:pt>
              </c:numCache>
            </c:numRef>
          </c:xVal>
          <c:yVal>
            <c:numRef>
              <c:f>Sayfa1!$B$2:$B$103</c:f>
              <c:numCache>
                <c:formatCode>General</c:formatCode>
                <c:ptCount val="102"/>
                <c:pt idx="0">
                  <c:v>3.6099320000000001</c:v>
                </c:pt>
                <c:pt idx="1">
                  <c:v>1.071539</c:v>
                </c:pt>
                <c:pt idx="2">
                  <c:v>2.1363629999999998</c:v>
                </c:pt>
                <c:pt idx="3">
                  <c:v>3.2734649999999998</c:v>
                </c:pt>
                <c:pt idx="4">
                  <c:v>2.4222160000000001</c:v>
                </c:pt>
                <c:pt idx="5">
                  <c:v>2.186223</c:v>
                </c:pt>
                <c:pt idx="6">
                  <c:v>2.8560129999999999</c:v>
                </c:pt>
                <c:pt idx="7">
                  <c:v>1.7705850000000001</c:v>
                </c:pt>
                <c:pt idx="8">
                  <c:v>3.7887050000000002</c:v>
                </c:pt>
                <c:pt idx="9">
                  <c:v>3.7791320000000002</c:v>
                </c:pt>
                <c:pt idx="10">
                  <c:v>4.9071829999999999</c:v>
                </c:pt>
                <c:pt idx="11">
                  <c:v>4.8700489999999999</c:v>
                </c:pt>
                <c:pt idx="12">
                  <c:v>0.56149099999999996</c:v>
                </c:pt>
                <c:pt idx="13">
                  <c:v>3.7971140000000001</c:v>
                </c:pt>
                <c:pt idx="14">
                  <c:v>3.5593180000000002</c:v>
                </c:pt>
                <c:pt idx="15">
                  <c:v>3.4823590000000002</c:v>
                </c:pt>
                <c:pt idx="16">
                  <c:v>3.8572540000000002</c:v>
                </c:pt>
                <c:pt idx="17">
                  <c:v>2.003012</c:v>
                </c:pt>
                <c:pt idx="18">
                  <c:v>0.92569800000000002</c:v>
                </c:pt>
                <c:pt idx="19">
                  <c:v>2.9707940000000002</c:v>
                </c:pt>
              </c:numCache>
            </c:numRef>
          </c:yVal>
          <c:smooth val="0"/>
          <c:extLst>
            <c:ext xmlns:c16="http://schemas.microsoft.com/office/drawing/2014/chart" uri="{C3380CC4-5D6E-409C-BE32-E72D297353CC}">
              <c16:uniqueId val="{00000001-07B4-4812-A83D-EEFE4AE73DEC}"/>
            </c:ext>
          </c:extLst>
        </c:ser>
        <c:dLbls>
          <c:showLegendKey val="0"/>
          <c:showVal val="0"/>
          <c:showCatName val="0"/>
          <c:showSerName val="0"/>
          <c:showPercent val="0"/>
          <c:showBubbleSize val="0"/>
        </c:dLbls>
        <c:axId val="1761273104"/>
        <c:axId val="1757744544"/>
      </c:scatterChart>
      <c:valAx>
        <c:axId val="1761273104"/>
        <c:scaling>
          <c:orientation val="minMax"/>
          <c:max val="5"/>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Gerçek</a:t>
                </a:r>
                <a:r>
                  <a:rPr lang="tr-TR" baseline="0"/>
                  <a:t> Değerler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57744544"/>
        <c:crosses val="autoZero"/>
        <c:crossBetween val="midCat"/>
      </c:valAx>
      <c:valAx>
        <c:axId val="1757744544"/>
        <c:scaling>
          <c:orientation val="minMax"/>
          <c:max val="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Tahmini Değerler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612731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SMOrg Regresyon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tx>
            <c:strRef>
              <c:f>Sayfa1!$B$1</c:f>
              <c:strCache>
                <c:ptCount val="1"/>
                <c:pt idx="0">
                  <c:v>Tahmini YLD Değerleri</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Sayfa1!$A$2:$A$103</c:f>
              <c:numCache>
                <c:formatCode>General</c:formatCode>
                <c:ptCount val="102"/>
                <c:pt idx="0">
                  <c:v>4</c:v>
                </c:pt>
                <c:pt idx="1">
                  <c:v>1</c:v>
                </c:pt>
                <c:pt idx="2">
                  <c:v>2</c:v>
                </c:pt>
                <c:pt idx="3">
                  <c:v>3</c:v>
                </c:pt>
                <c:pt idx="4">
                  <c:v>2</c:v>
                </c:pt>
                <c:pt idx="5">
                  <c:v>2</c:v>
                </c:pt>
                <c:pt idx="6">
                  <c:v>2</c:v>
                </c:pt>
                <c:pt idx="7">
                  <c:v>2</c:v>
                </c:pt>
                <c:pt idx="8">
                  <c:v>4</c:v>
                </c:pt>
                <c:pt idx="9">
                  <c:v>4</c:v>
                </c:pt>
                <c:pt idx="10">
                  <c:v>5</c:v>
                </c:pt>
                <c:pt idx="11">
                  <c:v>5</c:v>
                </c:pt>
                <c:pt idx="12">
                  <c:v>1</c:v>
                </c:pt>
                <c:pt idx="13">
                  <c:v>4</c:v>
                </c:pt>
                <c:pt idx="14">
                  <c:v>3</c:v>
                </c:pt>
                <c:pt idx="15">
                  <c:v>4</c:v>
                </c:pt>
                <c:pt idx="16">
                  <c:v>3</c:v>
                </c:pt>
                <c:pt idx="17">
                  <c:v>2</c:v>
                </c:pt>
                <c:pt idx="18">
                  <c:v>1</c:v>
                </c:pt>
                <c:pt idx="19">
                  <c:v>3</c:v>
                </c:pt>
              </c:numCache>
            </c:numRef>
          </c:xVal>
          <c:yVal>
            <c:numRef>
              <c:f>Sayfa1!$B$2:$B$103</c:f>
              <c:numCache>
                <c:formatCode>General</c:formatCode>
                <c:ptCount val="102"/>
                <c:pt idx="0">
                  <c:v>3.4130099999999999</c:v>
                </c:pt>
                <c:pt idx="1">
                  <c:v>0.97672700000000001</c:v>
                </c:pt>
                <c:pt idx="2">
                  <c:v>2.0603020000000001</c:v>
                </c:pt>
                <c:pt idx="3">
                  <c:v>3.4412910000000001</c:v>
                </c:pt>
                <c:pt idx="4">
                  <c:v>3.3202159999999998</c:v>
                </c:pt>
                <c:pt idx="5">
                  <c:v>1.5429189999999999</c:v>
                </c:pt>
                <c:pt idx="6">
                  <c:v>2.3996580000000001</c:v>
                </c:pt>
                <c:pt idx="7">
                  <c:v>2.4283359999999998</c:v>
                </c:pt>
                <c:pt idx="8">
                  <c:v>4.1990429999999996</c:v>
                </c:pt>
                <c:pt idx="9">
                  <c:v>2.7315649999999998</c:v>
                </c:pt>
                <c:pt idx="10">
                  <c:v>4.5827629999999999</c:v>
                </c:pt>
                <c:pt idx="11">
                  <c:v>4.824554</c:v>
                </c:pt>
                <c:pt idx="12">
                  <c:v>1.3002210000000001</c:v>
                </c:pt>
                <c:pt idx="13">
                  <c:v>4.1318260000000002</c:v>
                </c:pt>
                <c:pt idx="14">
                  <c:v>2.6300059999999998</c:v>
                </c:pt>
                <c:pt idx="15">
                  <c:v>3.6727720000000001</c:v>
                </c:pt>
                <c:pt idx="16">
                  <c:v>4.0544659999999997</c:v>
                </c:pt>
                <c:pt idx="17">
                  <c:v>2.1016889999999999</c:v>
                </c:pt>
                <c:pt idx="18">
                  <c:v>1.1776709999999999</c:v>
                </c:pt>
                <c:pt idx="19">
                  <c:v>3.008791</c:v>
                </c:pt>
              </c:numCache>
            </c:numRef>
          </c:yVal>
          <c:smooth val="0"/>
          <c:extLst>
            <c:ext xmlns:c16="http://schemas.microsoft.com/office/drawing/2014/chart" uri="{C3380CC4-5D6E-409C-BE32-E72D297353CC}">
              <c16:uniqueId val="{00000001-1CF1-4EEE-A95A-693B89F2F574}"/>
            </c:ext>
          </c:extLst>
        </c:ser>
        <c:dLbls>
          <c:showLegendKey val="0"/>
          <c:showVal val="0"/>
          <c:showCatName val="0"/>
          <c:showSerName val="0"/>
          <c:showPercent val="0"/>
          <c:showBubbleSize val="0"/>
        </c:dLbls>
        <c:axId val="1761273104"/>
        <c:axId val="1757744544"/>
      </c:scatterChart>
      <c:valAx>
        <c:axId val="1761273104"/>
        <c:scaling>
          <c:orientation val="minMax"/>
          <c:max val="5"/>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Gerçek Değerler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57744544"/>
        <c:crosses val="autoZero"/>
        <c:crossBetween val="midCat"/>
      </c:valAx>
      <c:valAx>
        <c:axId val="1757744544"/>
        <c:scaling>
          <c:orientation val="minMax"/>
          <c:max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Tahmini Değerler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612731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Decision Stump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tx>
            <c:strRef>
              <c:f>Sayfa1!$B$1</c:f>
              <c:strCache>
                <c:ptCount val="1"/>
                <c:pt idx="0">
                  <c:v>Tahmini ÜKD Değerleri</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Sayfa1!$A$2:$A$103</c:f>
              <c:numCache>
                <c:formatCode>General</c:formatCode>
                <c:ptCount val="102"/>
                <c:pt idx="0">
                  <c:v>4</c:v>
                </c:pt>
                <c:pt idx="1">
                  <c:v>3</c:v>
                </c:pt>
                <c:pt idx="2">
                  <c:v>3</c:v>
                </c:pt>
                <c:pt idx="3">
                  <c:v>4</c:v>
                </c:pt>
                <c:pt idx="4">
                  <c:v>3</c:v>
                </c:pt>
                <c:pt idx="5">
                  <c:v>5</c:v>
                </c:pt>
                <c:pt idx="6">
                  <c:v>4</c:v>
                </c:pt>
                <c:pt idx="7">
                  <c:v>1</c:v>
                </c:pt>
                <c:pt idx="8">
                  <c:v>4</c:v>
                </c:pt>
                <c:pt idx="9">
                  <c:v>5</c:v>
                </c:pt>
                <c:pt idx="10">
                  <c:v>5</c:v>
                </c:pt>
                <c:pt idx="11">
                  <c:v>5</c:v>
                </c:pt>
                <c:pt idx="12">
                  <c:v>1</c:v>
                </c:pt>
                <c:pt idx="13">
                  <c:v>4</c:v>
                </c:pt>
                <c:pt idx="14">
                  <c:v>4</c:v>
                </c:pt>
                <c:pt idx="15">
                  <c:v>3</c:v>
                </c:pt>
                <c:pt idx="16">
                  <c:v>5</c:v>
                </c:pt>
                <c:pt idx="17">
                  <c:v>2</c:v>
                </c:pt>
                <c:pt idx="18">
                  <c:v>1</c:v>
                </c:pt>
                <c:pt idx="19">
                  <c:v>4</c:v>
                </c:pt>
              </c:numCache>
            </c:numRef>
          </c:xVal>
          <c:yVal>
            <c:numRef>
              <c:f>Sayfa1!$B$2:$B$103</c:f>
              <c:numCache>
                <c:formatCode>General</c:formatCode>
                <c:ptCount val="102"/>
                <c:pt idx="0">
                  <c:v>3.4444439999999998</c:v>
                </c:pt>
                <c:pt idx="1">
                  <c:v>1.928571</c:v>
                </c:pt>
                <c:pt idx="2">
                  <c:v>1.928571</c:v>
                </c:pt>
                <c:pt idx="3">
                  <c:v>3.4444439999999998</c:v>
                </c:pt>
                <c:pt idx="4">
                  <c:v>1.928571</c:v>
                </c:pt>
                <c:pt idx="5">
                  <c:v>1.928571</c:v>
                </c:pt>
                <c:pt idx="6">
                  <c:v>1.928571</c:v>
                </c:pt>
                <c:pt idx="7">
                  <c:v>1.928571</c:v>
                </c:pt>
                <c:pt idx="8">
                  <c:v>3.4444439999999998</c:v>
                </c:pt>
                <c:pt idx="9">
                  <c:v>3.4444439999999998</c:v>
                </c:pt>
                <c:pt idx="10">
                  <c:v>3.4444439999999998</c:v>
                </c:pt>
                <c:pt idx="11">
                  <c:v>3.4444439999999998</c:v>
                </c:pt>
                <c:pt idx="12">
                  <c:v>1.928571</c:v>
                </c:pt>
                <c:pt idx="13">
                  <c:v>3.4444439999999998</c:v>
                </c:pt>
                <c:pt idx="14">
                  <c:v>3.4444439999999998</c:v>
                </c:pt>
                <c:pt idx="15">
                  <c:v>3.4444439999999998</c:v>
                </c:pt>
                <c:pt idx="16">
                  <c:v>3.4444439999999998</c:v>
                </c:pt>
                <c:pt idx="17">
                  <c:v>1.928571</c:v>
                </c:pt>
                <c:pt idx="18">
                  <c:v>1.928571</c:v>
                </c:pt>
                <c:pt idx="19">
                  <c:v>3.4444439999999998</c:v>
                </c:pt>
              </c:numCache>
            </c:numRef>
          </c:yVal>
          <c:smooth val="0"/>
          <c:extLst>
            <c:ext xmlns:c16="http://schemas.microsoft.com/office/drawing/2014/chart" uri="{C3380CC4-5D6E-409C-BE32-E72D297353CC}">
              <c16:uniqueId val="{00000001-DB8D-4EFA-B47C-E577FB0863A2}"/>
            </c:ext>
          </c:extLst>
        </c:ser>
        <c:dLbls>
          <c:showLegendKey val="0"/>
          <c:showVal val="0"/>
          <c:showCatName val="0"/>
          <c:showSerName val="0"/>
          <c:showPercent val="0"/>
          <c:showBubbleSize val="0"/>
        </c:dLbls>
        <c:axId val="1761273104"/>
        <c:axId val="1757744544"/>
      </c:scatterChart>
      <c:valAx>
        <c:axId val="1761273104"/>
        <c:scaling>
          <c:orientation val="minMax"/>
          <c:max val="5"/>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Gerçek Değerler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57744544"/>
        <c:crosses val="autoZero"/>
        <c:crossBetween val="midCat"/>
      </c:valAx>
      <c:valAx>
        <c:axId val="1757744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Tahmini Değerler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612731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REPTree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tx>
            <c:strRef>
              <c:f>Sayfa1!$B$1</c:f>
              <c:strCache>
                <c:ptCount val="1"/>
                <c:pt idx="0">
                  <c:v>Tahmini YLD Değerleri</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Sayfa1!$A$2:$A$103</c:f>
              <c:numCache>
                <c:formatCode>General</c:formatCode>
                <c:ptCount val="102"/>
                <c:pt idx="0">
                  <c:v>3</c:v>
                </c:pt>
                <c:pt idx="1">
                  <c:v>4</c:v>
                </c:pt>
                <c:pt idx="2">
                  <c:v>3</c:v>
                </c:pt>
                <c:pt idx="3">
                  <c:v>5</c:v>
                </c:pt>
                <c:pt idx="4">
                  <c:v>4</c:v>
                </c:pt>
                <c:pt idx="5">
                  <c:v>4</c:v>
                </c:pt>
                <c:pt idx="6">
                  <c:v>2</c:v>
                </c:pt>
                <c:pt idx="7">
                  <c:v>2</c:v>
                </c:pt>
                <c:pt idx="8">
                  <c:v>1</c:v>
                </c:pt>
                <c:pt idx="9">
                  <c:v>3</c:v>
                </c:pt>
                <c:pt idx="10">
                  <c:v>3</c:v>
                </c:pt>
                <c:pt idx="11">
                  <c:v>5</c:v>
                </c:pt>
                <c:pt idx="12">
                  <c:v>3</c:v>
                </c:pt>
                <c:pt idx="13">
                  <c:v>1</c:v>
                </c:pt>
                <c:pt idx="14">
                  <c:v>5</c:v>
                </c:pt>
                <c:pt idx="15">
                  <c:v>3</c:v>
                </c:pt>
                <c:pt idx="16">
                  <c:v>3</c:v>
                </c:pt>
                <c:pt idx="17">
                  <c:v>4</c:v>
                </c:pt>
                <c:pt idx="18">
                  <c:v>1</c:v>
                </c:pt>
                <c:pt idx="19">
                  <c:v>3</c:v>
                </c:pt>
                <c:pt idx="20">
                  <c:v>3</c:v>
                </c:pt>
                <c:pt idx="21">
                  <c:v>3</c:v>
                </c:pt>
                <c:pt idx="22">
                  <c:v>3</c:v>
                </c:pt>
                <c:pt idx="23">
                  <c:v>4</c:v>
                </c:pt>
                <c:pt idx="24">
                  <c:v>4</c:v>
                </c:pt>
                <c:pt idx="25">
                  <c:v>3</c:v>
                </c:pt>
                <c:pt idx="26">
                  <c:v>4</c:v>
                </c:pt>
                <c:pt idx="27">
                  <c:v>3</c:v>
                </c:pt>
                <c:pt idx="28">
                  <c:v>1</c:v>
                </c:pt>
                <c:pt idx="29">
                  <c:v>4</c:v>
                </c:pt>
                <c:pt idx="30">
                  <c:v>2</c:v>
                </c:pt>
                <c:pt idx="31">
                  <c:v>4</c:v>
                </c:pt>
                <c:pt idx="32">
                  <c:v>4</c:v>
                </c:pt>
                <c:pt idx="33">
                  <c:v>2</c:v>
                </c:pt>
                <c:pt idx="34">
                  <c:v>4</c:v>
                </c:pt>
                <c:pt idx="35">
                  <c:v>2</c:v>
                </c:pt>
                <c:pt idx="36">
                  <c:v>2</c:v>
                </c:pt>
                <c:pt idx="37">
                  <c:v>3</c:v>
                </c:pt>
                <c:pt idx="38">
                  <c:v>3</c:v>
                </c:pt>
                <c:pt idx="39">
                  <c:v>2</c:v>
                </c:pt>
                <c:pt idx="40">
                  <c:v>3</c:v>
                </c:pt>
                <c:pt idx="41">
                  <c:v>1</c:v>
                </c:pt>
                <c:pt idx="42">
                  <c:v>4</c:v>
                </c:pt>
                <c:pt idx="43">
                  <c:v>4</c:v>
                </c:pt>
                <c:pt idx="44">
                  <c:v>2</c:v>
                </c:pt>
                <c:pt idx="45">
                  <c:v>3</c:v>
                </c:pt>
                <c:pt idx="46">
                  <c:v>3</c:v>
                </c:pt>
                <c:pt idx="47">
                  <c:v>3</c:v>
                </c:pt>
                <c:pt idx="48">
                  <c:v>4</c:v>
                </c:pt>
                <c:pt idx="49">
                  <c:v>4</c:v>
                </c:pt>
                <c:pt idx="50">
                  <c:v>3</c:v>
                </c:pt>
                <c:pt idx="51">
                  <c:v>3</c:v>
                </c:pt>
                <c:pt idx="52">
                  <c:v>2</c:v>
                </c:pt>
                <c:pt idx="53">
                  <c:v>2</c:v>
                </c:pt>
                <c:pt idx="54">
                  <c:v>3</c:v>
                </c:pt>
                <c:pt idx="55">
                  <c:v>3</c:v>
                </c:pt>
                <c:pt idx="56">
                  <c:v>1</c:v>
                </c:pt>
                <c:pt idx="57">
                  <c:v>3</c:v>
                </c:pt>
                <c:pt idx="58">
                  <c:v>4</c:v>
                </c:pt>
                <c:pt idx="59">
                  <c:v>4</c:v>
                </c:pt>
                <c:pt idx="60">
                  <c:v>2</c:v>
                </c:pt>
                <c:pt idx="61">
                  <c:v>3</c:v>
                </c:pt>
                <c:pt idx="62">
                  <c:v>4</c:v>
                </c:pt>
                <c:pt idx="63">
                  <c:v>2</c:v>
                </c:pt>
                <c:pt idx="64">
                  <c:v>2</c:v>
                </c:pt>
                <c:pt idx="65">
                  <c:v>1</c:v>
                </c:pt>
                <c:pt idx="66">
                  <c:v>2</c:v>
                </c:pt>
                <c:pt idx="67">
                  <c:v>2</c:v>
                </c:pt>
                <c:pt idx="68">
                  <c:v>4</c:v>
                </c:pt>
                <c:pt idx="69">
                  <c:v>4</c:v>
                </c:pt>
                <c:pt idx="70">
                  <c:v>3</c:v>
                </c:pt>
                <c:pt idx="71">
                  <c:v>2</c:v>
                </c:pt>
                <c:pt idx="72">
                  <c:v>5</c:v>
                </c:pt>
                <c:pt idx="73">
                  <c:v>4</c:v>
                </c:pt>
                <c:pt idx="74">
                  <c:v>2</c:v>
                </c:pt>
                <c:pt idx="75">
                  <c:v>1</c:v>
                </c:pt>
                <c:pt idx="76">
                  <c:v>1</c:v>
                </c:pt>
                <c:pt idx="77">
                  <c:v>1</c:v>
                </c:pt>
                <c:pt idx="78">
                  <c:v>3</c:v>
                </c:pt>
                <c:pt idx="79">
                  <c:v>3</c:v>
                </c:pt>
                <c:pt idx="80">
                  <c:v>2</c:v>
                </c:pt>
                <c:pt idx="81">
                  <c:v>4</c:v>
                </c:pt>
                <c:pt idx="82">
                  <c:v>4</c:v>
                </c:pt>
                <c:pt idx="83">
                  <c:v>1</c:v>
                </c:pt>
                <c:pt idx="84">
                  <c:v>2</c:v>
                </c:pt>
                <c:pt idx="85">
                  <c:v>3</c:v>
                </c:pt>
                <c:pt idx="86">
                  <c:v>2</c:v>
                </c:pt>
                <c:pt idx="87">
                  <c:v>2</c:v>
                </c:pt>
                <c:pt idx="88">
                  <c:v>2</c:v>
                </c:pt>
                <c:pt idx="89">
                  <c:v>2</c:v>
                </c:pt>
                <c:pt idx="90">
                  <c:v>4</c:v>
                </c:pt>
                <c:pt idx="91">
                  <c:v>4</c:v>
                </c:pt>
                <c:pt idx="92">
                  <c:v>5</c:v>
                </c:pt>
                <c:pt idx="93">
                  <c:v>5</c:v>
                </c:pt>
                <c:pt idx="94">
                  <c:v>1</c:v>
                </c:pt>
                <c:pt idx="95">
                  <c:v>4</c:v>
                </c:pt>
                <c:pt idx="96">
                  <c:v>3</c:v>
                </c:pt>
                <c:pt idx="97">
                  <c:v>4</c:v>
                </c:pt>
                <c:pt idx="98">
                  <c:v>3</c:v>
                </c:pt>
                <c:pt idx="99">
                  <c:v>2</c:v>
                </c:pt>
                <c:pt idx="100">
                  <c:v>1</c:v>
                </c:pt>
                <c:pt idx="101">
                  <c:v>3</c:v>
                </c:pt>
              </c:numCache>
            </c:numRef>
          </c:xVal>
          <c:yVal>
            <c:numRef>
              <c:f>Sayfa1!$B$2:$B$103</c:f>
              <c:numCache>
                <c:formatCode>General</c:formatCode>
                <c:ptCount val="102"/>
                <c:pt idx="0">
                  <c:v>1</c:v>
                </c:pt>
                <c:pt idx="1">
                  <c:v>4.5</c:v>
                </c:pt>
                <c:pt idx="2">
                  <c:v>3.5238100000000001</c:v>
                </c:pt>
                <c:pt idx="3">
                  <c:v>4.5</c:v>
                </c:pt>
                <c:pt idx="4">
                  <c:v>3.5238100000000001</c:v>
                </c:pt>
                <c:pt idx="5">
                  <c:v>3.5238100000000001</c:v>
                </c:pt>
                <c:pt idx="6">
                  <c:v>3.5238100000000001</c:v>
                </c:pt>
                <c:pt idx="7">
                  <c:v>2.2631579999999998</c:v>
                </c:pt>
                <c:pt idx="8">
                  <c:v>1</c:v>
                </c:pt>
                <c:pt idx="9">
                  <c:v>3.5238100000000001</c:v>
                </c:pt>
                <c:pt idx="10">
                  <c:v>2.1818179999999998</c:v>
                </c:pt>
                <c:pt idx="11">
                  <c:v>3.9310339999999999</c:v>
                </c:pt>
                <c:pt idx="12">
                  <c:v>3.2222219999999999</c:v>
                </c:pt>
                <c:pt idx="13">
                  <c:v>1.3076920000000001</c:v>
                </c:pt>
                <c:pt idx="14">
                  <c:v>3.9310339999999999</c:v>
                </c:pt>
                <c:pt idx="15">
                  <c:v>3.9310339999999999</c:v>
                </c:pt>
                <c:pt idx="16">
                  <c:v>2</c:v>
                </c:pt>
                <c:pt idx="17">
                  <c:v>3.2222219999999999</c:v>
                </c:pt>
                <c:pt idx="18">
                  <c:v>1.3076920000000001</c:v>
                </c:pt>
                <c:pt idx="19">
                  <c:v>2</c:v>
                </c:pt>
                <c:pt idx="20">
                  <c:v>2.1818179999999998</c:v>
                </c:pt>
                <c:pt idx="21">
                  <c:v>2.9</c:v>
                </c:pt>
                <c:pt idx="22">
                  <c:v>3.8181820000000002</c:v>
                </c:pt>
                <c:pt idx="23">
                  <c:v>3.1</c:v>
                </c:pt>
                <c:pt idx="24">
                  <c:v>4.5714290000000002</c:v>
                </c:pt>
                <c:pt idx="25">
                  <c:v>3.1</c:v>
                </c:pt>
                <c:pt idx="26">
                  <c:v>3.1</c:v>
                </c:pt>
                <c:pt idx="27">
                  <c:v>3.1</c:v>
                </c:pt>
                <c:pt idx="28">
                  <c:v>1.25</c:v>
                </c:pt>
                <c:pt idx="29">
                  <c:v>3.8181820000000002</c:v>
                </c:pt>
                <c:pt idx="30">
                  <c:v>3</c:v>
                </c:pt>
                <c:pt idx="31">
                  <c:v>3.1</c:v>
                </c:pt>
                <c:pt idx="32">
                  <c:v>3.7826089999999999</c:v>
                </c:pt>
                <c:pt idx="33">
                  <c:v>3</c:v>
                </c:pt>
                <c:pt idx="34">
                  <c:v>3</c:v>
                </c:pt>
                <c:pt idx="35">
                  <c:v>1.3529409999999999</c:v>
                </c:pt>
                <c:pt idx="36">
                  <c:v>2.5</c:v>
                </c:pt>
                <c:pt idx="37">
                  <c:v>3</c:v>
                </c:pt>
                <c:pt idx="38">
                  <c:v>3</c:v>
                </c:pt>
                <c:pt idx="39">
                  <c:v>3</c:v>
                </c:pt>
                <c:pt idx="40">
                  <c:v>3</c:v>
                </c:pt>
                <c:pt idx="41">
                  <c:v>2</c:v>
                </c:pt>
                <c:pt idx="42">
                  <c:v>3.1818179999999998</c:v>
                </c:pt>
                <c:pt idx="43">
                  <c:v>4</c:v>
                </c:pt>
                <c:pt idx="44">
                  <c:v>2.3125</c:v>
                </c:pt>
                <c:pt idx="45">
                  <c:v>2.1818179999999998</c:v>
                </c:pt>
                <c:pt idx="46">
                  <c:v>4</c:v>
                </c:pt>
                <c:pt idx="47">
                  <c:v>3.1818179999999998</c:v>
                </c:pt>
                <c:pt idx="48">
                  <c:v>4</c:v>
                </c:pt>
                <c:pt idx="49">
                  <c:v>4</c:v>
                </c:pt>
                <c:pt idx="50">
                  <c:v>3.1818179999999998</c:v>
                </c:pt>
                <c:pt idx="51">
                  <c:v>2.3125</c:v>
                </c:pt>
                <c:pt idx="52">
                  <c:v>1.111111</c:v>
                </c:pt>
                <c:pt idx="53">
                  <c:v>2.461538</c:v>
                </c:pt>
                <c:pt idx="54">
                  <c:v>4.0370369999999998</c:v>
                </c:pt>
                <c:pt idx="55">
                  <c:v>2.9705879999999998</c:v>
                </c:pt>
                <c:pt idx="56">
                  <c:v>1.111111</c:v>
                </c:pt>
                <c:pt idx="57">
                  <c:v>1.7777780000000001</c:v>
                </c:pt>
                <c:pt idx="58">
                  <c:v>4.0370369999999998</c:v>
                </c:pt>
                <c:pt idx="59">
                  <c:v>4.0370369999999998</c:v>
                </c:pt>
                <c:pt idx="60">
                  <c:v>1.7777780000000001</c:v>
                </c:pt>
                <c:pt idx="61">
                  <c:v>2.9705879999999998</c:v>
                </c:pt>
                <c:pt idx="62">
                  <c:v>3.0322580000000001</c:v>
                </c:pt>
                <c:pt idx="63">
                  <c:v>3.0322580000000001</c:v>
                </c:pt>
                <c:pt idx="64">
                  <c:v>1.875</c:v>
                </c:pt>
                <c:pt idx="65">
                  <c:v>1.1000000000000001</c:v>
                </c:pt>
                <c:pt idx="66">
                  <c:v>3.0322580000000001</c:v>
                </c:pt>
                <c:pt idx="67">
                  <c:v>1.1000000000000001</c:v>
                </c:pt>
                <c:pt idx="68">
                  <c:v>3.9666670000000002</c:v>
                </c:pt>
                <c:pt idx="69">
                  <c:v>3.9666670000000002</c:v>
                </c:pt>
                <c:pt idx="70">
                  <c:v>3.0322580000000001</c:v>
                </c:pt>
                <c:pt idx="71">
                  <c:v>2.8</c:v>
                </c:pt>
                <c:pt idx="72">
                  <c:v>3.3</c:v>
                </c:pt>
                <c:pt idx="73">
                  <c:v>4.5714290000000002</c:v>
                </c:pt>
                <c:pt idx="74">
                  <c:v>3.25</c:v>
                </c:pt>
                <c:pt idx="75">
                  <c:v>1</c:v>
                </c:pt>
                <c:pt idx="76">
                  <c:v>1</c:v>
                </c:pt>
                <c:pt idx="77">
                  <c:v>2.1764709999999998</c:v>
                </c:pt>
                <c:pt idx="78">
                  <c:v>2</c:v>
                </c:pt>
                <c:pt idx="79">
                  <c:v>2.1764709999999998</c:v>
                </c:pt>
                <c:pt idx="80">
                  <c:v>2.1764709999999998</c:v>
                </c:pt>
                <c:pt idx="81">
                  <c:v>3.3</c:v>
                </c:pt>
                <c:pt idx="82">
                  <c:v>3.03125</c:v>
                </c:pt>
                <c:pt idx="83">
                  <c:v>1.375</c:v>
                </c:pt>
                <c:pt idx="84">
                  <c:v>3.03125</c:v>
                </c:pt>
                <c:pt idx="85">
                  <c:v>3</c:v>
                </c:pt>
                <c:pt idx="86">
                  <c:v>3.03125</c:v>
                </c:pt>
                <c:pt idx="87">
                  <c:v>1.375</c:v>
                </c:pt>
                <c:pt idx="88">
                  <c:v>3.03125</c:v>
                </c:pt>
                <c:pt idx="89">
                  <c:v>2.3125</c:v>
                </c:pt>
                <c:pt idx="90">
                  <c:v>4.1666670000000003</c:v>
                </c:pt>
                <c:pt idx="91">
                  <c:v>2.3125</c:v>
                </c:pt>
                <c:pt idx="92">
                  <c:v>4.3333329999999997</c:v>
                </c:pt>
                <c:pt idx="93">
                  <c:v>4.3333329999999997</c:v>
                </c:pt>
                <c:pt idx="94">
                  <c:v>1.3333330000000001</c:v>
                </c:pt>
                <c:pt idx="95">
                  <c:v>3.5</c:v>
                </c:pt>
                <c:pt idx="96">
                  <c:v>3.5</c:v>
                </c:pt>
                <c:pt idx="97">
                  <c:v>3.5</c:v>
                </c:pt>
                <c:pt idx="98">
                  <c:v>3.5</c:v>
                </c:pt>
                <c:pt idx="99">
                  <c:v>2.2000000000000002</c:v>
                </c:pt>
                <c:pt idx="100">
                  <c:v>1.3333330000000001</c:v>
                </c:pt>
                <c:pt idx="101">
                  <c:v>3.5</c:v>
                </c:pt>
              </c:numCache>
            </c:numRef>
          </c:yVal>
          <c:smooth val="0"/>
          <c:extLst>
            <c:ext xmlns:c16="http://schemas.microsoft.com/office/drawing/2014/chart" uri="{C3380CC4-5D6E-409C-BE32-E72D297353CC}">
              <c16:uniqueId val="{00000001-2F6C-48BF-A404-4D5BB29C6384}"/>
            </c:ext>
          </c:extLst>
        </c:ser>
        <c:dLbls>
          <c:showLegendKey val="0"/>
          <c:showVal val="0"/>
          <c:showCatName val="0"/>
          <c:showSerName val="0"/>
          <c:showPercent val="0"/>
          <c:showBubbleSize val="0"/>
        </c:dLbls>
        <c:axId val="1761273104"/>
        <c:axId val="1757744544"/>
      </c:scatterChart>
      <c:valAx>
        <c:axId val="1761273104"/>
        <c:scaling>
          <c:orientation val="minMax"/>
          <c:max val="5"/>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Gerçek Değerler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57744544"/>
        <c:crosses val="autoZero"/>
        <c:crossBetween val="midCat"/>
      </c:valAx>
      <c:valAx>
        <c:axId val="1757744544"/>
        <c:scaling>
          <c:orientation val="minMax"/>
          <c:max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Tahmini Değerler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612731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1" i="0" u="none" strike="noStrike" baseline="0">
                <a:effectLst/>
              </a:rPr>
              <a:t>K-En Yakın Komşular </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tx>
            <c:strRef>
              <c:f>Sayfa1!$B$1</c:f>
              <c:strCache>
                <c:ptCount val="1"/>
                <c:pt idx="0">
                  <c:v>Tahmini ÜKD Değerleri</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Sayfa1!$A$2:$A$103</c:f>
              <c:numCache>
                <c:formatCode>General</c:formatCode>
                <c:ptCount val="102"/>
                <c:pt idx="0">
                  <c:v>3</c:v>
                </c:pt>
                <c:pt idx="1">
                  <c:v>1</c:v>
                </c:pt>
                <c:pt idx="2">
                  <c:v>1</c:v>
                </c:pt>
                <c:pt idx="3">
                  <c:v>4</c:v>
                </c:pt>
                <c:pt idx="4">
                  <c:v>3</c:v>
                </c:pt>
                <c:pt idx="5">
                  <c:v>2</c:v>
                </c:pt>
                <c:pt idx="6">
                  <c:v>2</c:v>
                </c:pt>
                <c:pt idx="7">
                  <c:v>3</c:v>
                </c:pt>
                <c:pt idx="8">
                  <c:v>4</c:v>
                </c:pt>
                <c:pt idx="9">
                  <c:v>4</c:v>
                </c:pt>
                <c:pt idx="10">
                  <c:v>5</c:v>
                </c:pt>
                <c:pt idx="11">
                  <c:v>5</c:v>
                </c:pt>
                <c:pt idx="12">
                  <c:v>1</c:v>
                </c:pt>
                <c:pt idx="13">
                  <c:v>4</c:v>
                </c:pt>
                <c:pt idx="14">
                  <c:v>3</c:v>
                </c:pt>
                <c:pt idx="15">
                  <c:v>4</c:v>
                </c:pt>
                <c:pt idx="16">
                  <c:v>5</c:v>
                </c:pt>
                <c:pt idx="17">
                  <c:v>2</c:v>
                </c:pt>
                <c:pt idx="18">
                  <c:v>1</c:v>
                </c:pt>
                <c:pt idx="19">
                  <c:v>3</c:v>
                </c:pt>
              </c:numCache>
            </c:numRef>
          </c:xVal>
          <c:yVal>
            <c:numRef>
              <c:f>Sayfa1!$B$2:$B$103</c:f>
              <c:numCache>
                <c:formatCode>General</c:formatCode>
                <c:ptCount val="102"/>
                <c:pt idx="0">
                  <c:v>2.75</c:v>
                </c:pt>
                <c:pt idx="1">
                  <c:v>1</c:v>
                </c:pt>
                <c:pt idx="2">
                  <c:v>2</c:v>
                </c:pt>
                <c:pt idx="3">
                  <c:v>2.5</c:v>
                </c:pt>
                <c:pt idx="4">
                  <c:v>2.5</c:v>
                </c:pt>
                <c:pt idx="5">
                  <c:v>1.5</c:v>
                </c:pt>
                <c:pt idx="6">
                  <c:v>2.75</c:v>
                </c:pt>
                <c:pt idx="7">
                  <c:v>2.5</c:v>
                </c:pt>
                <c:pt idx="8">
                  <c:v>3.25</c:v>
                </c:pt>
                <c:pt idx="9">
                  <c:v>3.2</c:v>
                </c:pt>
                <c:pt idx="10">
                  <c:v>4</c:v>
                </c:pt>
                <c:pt idx="11">
                  <c:v>3.5</c:v>
                </c:pt>
                <c:pt idx="12">
                  <c:v>1</c:v>
                </c:pt>
                <c:pt idx="13">
                  <c:v>3</c:v>
                </c:pt>
                <c:pt idx="14">
                  <c:v>3.25</c:v>
                </c:pt>
                <c:pt idx="15">
                  <c:v>3.25</c:v>
                </c:pt>
                <c:pt idx="16">
                  <c:v>4</c:v>
                </c:pt>
                <c:pt idx="17">
                  <c:v>2.5</c:v>
                </c:pt>
                <c:pt idx="18">
                  <c:v>1.5</c:v>
                </c:pt>
                <c:pt idx="19">
                  <c:v>2.75</c:v>
                </c:pt>
              </c:numCache>
            </c:numRef>
          </c:yVal>
          <c:smooth val="0"/>
          <c:extLst>
            <c:ext xmlns:c16="http://schemas.microsoft.com/office/drawing/2014/chart" uri="{C3380CC4-5D6E-409C-BE32-E72D297353CC}">
              <c16:uniqueId val="{00000001-742F-48BF-B88A-78AD27F68A6B}"/>
            </c:ext>
          </c:extLst>
        </c:ser>
        <c:dLbls>
          <c:showLegendKey val="0"/>
          <c:showVal val="0"/>
          <c:showCatName val="0"/>
          <c:showSerName val="0"/>
          <c:showPercent val="0"/>
          <c:showBubbleSize val="0"/>
        </c:dLbls>
        <c:axId val="1761273104"/>
        <c:axId val="1757744544"/>
      </c:scatterChart>
      <c:valAx>
        <c:axId val="1761273104"/>
        <c:scaling>
          <c:orientation val="minMax"/>
          <c:max val="5"/>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Gerçek Değerler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57744544"/>
        <c:crosses val="autoZero"/>
        <c:crossBetween val="midCat"/>
      </c:valAx>
      <c:valAx>
        <c:axId val="1757744544"/>
        <c:scaling>
          <c:orientation val="minMax"/>
          <c:max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Tahmini Değerler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612731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4">
  <a:schemeClr val="accent1"/>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4AF4EC-0B3E-43D3-9AFA-EE7674E7F63F}"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tr-TR"/>
        </a:p>
      </dgm:t>
    </dgm:pt>
    <dgm:pt modelId="{AABD57E5-FB09-4541-84B1-07BC762212E4}">
      <dgm:prSet phldrT="[Metin]" custT="1"/>
      <dgm:spPr/>
      <dgm:t>
        <a:bodyPr/>
        <a:lstStyle/>
        <a:p>
          <a:pPr algn="ctr"/>
          <a:r>
            <a:rPr lang="tr-TR" sz="1000">
              <a:latin typeface="Times New Roman" panose="02020603050405020304" pitchFamily="18" charset="0"/>
              <a:cs typeface="Times New Roman" panose="02020603050405020304" pitchFamily="18" charset="0"/>
            </a:rPr>
            <a:t>ÜKD</a:t>
          </a:r>
        </a:p>
      </dgm:t>
    </dgm:pt>
    <dgm:pt modelId="{80FFDA07-AFDA-43F7-811F-4C3AE5280C7E}" type="parTrans" cxnId="{4BE6B884-A1E4-4B27-B752-B266AD473DBF}">
      <dgm:prSet/>
      <dgm:spPr/>
      <dgm:t>
        <a:bodyPr/>
        <a:lstStyle/>
        <a:p>
          <a:pPr algn="ctr"/>
          <a:endParaRPr lang="tr-TR"/>
        </a:p>
      </dgm:t>
    </dgm:pt>
    <dgm:pt modelId="{A3CE59AD-8977-4813-BF3E-D75DF5FE6482}" type="sibTrans" cxnId="{4BE6B884-A1E4-4B27-B752-B266AD473DBF}">
      <dgm:prSet/>
      <dgm:spPr/>
      <dgm:t>
        <a:bodyPr/>
        <a:lstStyle/>
        <a:p>
          <a:pPr algn="ctr"/>
          <a:endParaRPr lang="tr-TR" b="1"/>
        </a:p>
      </dgm:t>
    </dgm:pt>
    <dgm:pt modelId="{1D97D13A-0DA1-40D5-AB15-72F9E3417254}">
      <dgm:prSet phldrT="[Metin]" custT="1"/>
      <dgm:spPr/>
      <dgm:t>
        <a:bodyPr/>
        <a:lstStyle/>
        <a:p>
          <a:pPr algn="ctr"/>
          <a:r>
            <a:rPr lang="tr-TR" sz="1000">
              <a:latin typeface="Times New Roman" panose="02020603050405020304" pitchFamily="18" charset="0"/>
              <a:cs typeface="Times New Roman" panose="02020603050405020304" pitchFamily="18" charset="0"/>
            </a:rPr>
            <a:t>ELD</a:t>
          </a:r>
        </a:p>
      </dgm:t>
    </dgm:pt>
    <dgm:pt modelId="{3029D028-2BF4-49AA-BEFC-8903B2D6C7B7}" type="parTrans" cxnId="{A388934A-549F-4250-9451-E0632AFF4AB7}">
      <dgm:prSet/>
      <dgm:spPr/>
      <dgm:t>
        <a:bodyPr/>
        <a:lstStyle/>
        <a:p>
          <a:pPr algn="ctr"/>
          <a:endParaRPr lang="tr-TR"/>
        </a:p>
      </dgm:t>
    </dgm:pt>
    <dgm:pt modelId="{53133736-63BB-41D1-96E7-F0F3118753A3}" type="sibTrans" cxnId="{A388934A-549F-4250-9451-E0632AFF4AB7}">
      <dgm:prSet/>
      <dgm:spPr/>
      <dgm:t>
        <a:bodyPr/>
        <a:lstStyle/>
        <a:p>
          <a:pPr algn="ctr"/>
          <a:r>
            <a:rPr lang="tr-TR" b="1"/>
            <a:t>ÜKD &lt; 3.5</a:t>
          </a:r>
        </a:p>
      </dgm:t>
    </dgm:pt>
    <dgm:pt modelId="{3826B2AB-1935-43B4-9E84-990507BAF5F5}">
      <dgm:prSet phldrT="[Metin]" custT="1"/>
      <dgm:spPr/>
      <dgm:t>
        <a:bodyPr/>
        <a:lstStyle/>
        <a:p>
          <a:pPr algn="ctr"/>
          <a:r>
            <a:rPr lang="tr-TR" sz="1000">
              <a:latin typeface="Times New Roman" panose="02020603050405020304" pitchFamily="18" charset="0"/>
              <a:cs typeface="Times New Roman" panose="02020603050405020304" pitchFamily="18" charset="0"/>
            </a:rPr>
            <a:t>ELD</a:t>
          </a:r>
        </a:p>
      </dgm:t>
    </dgm:pt>
    <dgm:pt modelId="{873442DD-9B2F-4AB3-B039-24B420CDB69F}" type="parTrans" cxnId="{E31FE7EC-7AD5-4E00-9DE3-B445EADFF1D0}">
      <dgm:prSet/>
      <dgm:spPr/>
      <dgm:t>
        <a:bodyPr/>
        <a:lstStyle/>
        <a:p>
          <a:pPr algn="ctr"/>
          <a:endParaRPr lang="tr-TR"/>
        </a:p>
      </dgm:t>
    </dgm:pt>
    <dgm:pt modelId="{88F78B15-7815-4484-BE3F-ACC0DE588AA8}" type="sibTrans" cxnId="{E31FE7EC-7AD5-4E00-9DE3-B445EADFF1D0}">
      <dgm:prSet/>
      <dgm:spPr/>
      <dgm:t>
        <a:bodyPr/>
        <a:lstStyle/>
        <a:p>
          <a:pPr algn="ctr"/>
          <a:r>
            <a:rPr lang="tr-TR" b="1"/>
            <a:t>ÜKD &gt;= 3.5</a:t>
          </a:r>
        </a:p>
      </dgm:t>
    </dgm:pt>
    <dgm:pt modelId="{C1940766-DCC4-4EAE-9761-E735DDE6F71B}">
      <dgm:prSet phldrT="[Metin]" custT="1"/>
      <dgm:spPr/>
      <dgm:t>
        <a:bodyPr/>
        <a:lstStyle/>
        <a:p>
          <a:pPr algn="ctr"/>
          <a:r>
            <a:rPr lang="tr-TR" sz="1000">
              <a:latin typeface="Times New Roman" panose="02020603050405020304" pitchFamily="18" charset="0"/>
              <a:cs typeface="Times New Roman" panose="02020603050405020304" pitchFamily="18" charset="0"/>
            </a:rPr>
            <a:t>3.79</a:t>
          </a:r>
        </a:p>
      </dgm:t>
    </dgm:pt>
    <dgm:pt modelId="{583D8E51-D6E2-4FCB-9195-F0CBA75FC03D}" type="parTrans" cxnId="{596D1DE7-3519-48C9-9015-5C00D33BA044}">
      <dgm:prSet/>
      <dgm:spPr/>
      <dgm:t>
        <a:bodyPr/>
        <a:lstStyle/>
        <a:p>
          <a:pPr algn="ctr"/>
          <a:endParaRPr lang="tr-TR"/>
        </a:p>
      </dgm:t>
    </dgm:pt>
    <dgm:pt modelId="{C1A0B617-FB32-4CC5-87C0-947E5247D8D0}" type="sibTrans" cxnId="{596D1DE7-3519-48C9-9015-5C00D33BA044}">
      <dgm:prSet/>
      <dgm:spPr/>
      <dgm:t>
        <a:bodyPr/>
        <a:lstStyle/>
        <a:p>
          <a:pPr algn="ctr"/>
          <a:r>
            <a:rPr lang="tr-TR" b="1"/>
            <a:t>ELD &lt; 4.5</a:t>
          </a:r>
        </a:p>
      </dgm:t>
    </dgm:pt>
    <dgm:pt modelId="{272A6A6B-28F0-44B0-8680-E1AE44A5842A}">
      <dgm:prSet phldrT="[Metin]" custT="1"/>
      <dgm:spPr/>
      <dgm:t>
        <a:bodyPr/>
        <a:lstStyle/>
        <a:p>
          <a:pPr algn="ctr"/>
          <a:r>
            <a:rPr lang="tr-TR" sz="1000">
              <a:latin typeface="Times New Roman" panose="02020603050405020304" pitchFamily="18" charset="0"/>
              <a:cs typeface="Times New Roman" panose="02020603050405020304" pitchFamily="18" charset="0"/>
            </a:rPr>
            <a:t>4.5</a:t>
          </a:r>
        </a:p>
      </dgm:t>
    </dgm:pt>
    <dgm:pt modelId="{B29B5022-A95C-4500-876E-ED0047B651C1}" type="parTrans" cxnId="{8E096A32-76CB-401D-BE96-6BEE090DF7A7}">
      <dgm:prSet/>
      <dgm:spPr/>
      <dgm:t>
        <a:bodyPr/>
        <a:lstStyle/>
        <a:p>
          <a:pPr algn="ctr"/>
          <a:endParaRPr lang="tr-TR"/>
        </a:p>
      </dgm:t>
    </dgm:pt>
    <dgm:pt modelId="{E0970F77-0BC6-487F-897B-4F8275958BDF}" type="sibTrans" cxnId="{8E096A32-76CB-401D-BE96-6BEE090DF7A7}">
      <dgm:prSet/>
      <dgm:spPr/>
      <dgm:t>
        <a:bodyPr/>
        <a:lstStyle/>
        <a:p>
          <a:pPr algn="ctr"/>
          <a:r>
            <a:rPr lang="tr-TR" b="1"/>
            <a:t>ELD &gt;= 4.5</a:t>
          </a:r>
        </a:p>
      </dgm:t>
    </dgm:pt>
    <dgm:pt modelId="{7546A7D5-3B16-43EE-9F0E-5861E32EC79D}">
      <dgm:prSet phldrT="[Metin]" custT="1"/>
      <dgm:spPr/>
      <dgm:t>
        <a:bodyPr/>
        <a:lstStyle/>
        <a:p>
          <a:pPr algn="ctr"/>
          <a:r>
            <a:rPr lang="tr-TR" sz="1000">
              <a:latin typeface="Times New Roman" panose="02020603050405020304" pitchFamily="18" charset="0"/>
              <a:cs typeface="Times New Roman" panose="02020603050405020304" pitchFamily="18" charset="0"/>
            </a:rPr>
            <a:t>EMÇSD</a:t>
          </a:r>
        </a:p>
      </dgm:t>
    </dgm:pt>
    <dgm:pt modelId="{9EE9255A-1416-4D83-8702-DD13DB4E52AD}" type="parTrans" cxnId="{2CC0AADD-9D9C-42AE-9DE7-F64C43C5B068}">
      <dgm:prSet/>
      <dgm:spPr/>
      <dgm:t>
        <a:bodyPr/>
        <a:lstStyle/>
        <a:p>
          <a:pPr algn="ctr"/>
          <a:endParaRPr lang="tr-TR"/>
        </a:p>
      </dgm:t>
    </dgm:pt>
    <dgm:pt modelId="{5A9FDD4E-50EC-4B02-8800-A0ADE734676E}" type="sibTrans" cxnId="{2CC0AADD-9D9C-42AE-9DE7-F64C43C5B068}">
      <dgm:prSet/>
      <dgm:spPr/>
      <dgm:t>
        <a:bodyPr/>
        <a:lstStyle/>
        <a:p>
          <a:pPr algn="ctr"/>
          <a:r>
            <a:rPr lang="tr-TR" b="1"/>
            <a:t>ELD &lt; 2.5</a:t>
          </a:r>
        </a:p>
      </dgm:t>
    </dgm:pt>
    <dgm:pt modelId="{C322A5AB-1599-4121-B93F-37B0A802BBA1}">
      <dgm:prSet phldrT="[Metin]" custT="1"/>
      <dgm:spPr/>
      <dgm:t>
        <a:bodyPr/>
        <a:lstStyle/>
        <a:p>
          <a:pPr algn="ctr"/>
          <a:r>
            <a:rPr lang="tr-TR" sz="1000">
              <a:latin typeface="Times New Roman" panose="02020603050405020304" pitchFamily="18" charset="0"/>
              <a:cs typeface="Times New Roman" panose="02020603050405020304" pitchFamily="18" charset="0"/>
            </a:rPr>
            <a:t>ÜKD</a:t>
          </a:r>
        </a:p>
      </dgm:t>
    </dgm:pt>
    <dgm:pt modelId="{4BB86ACB-14C5-4FB4-9D8C-E7231CFC4ADD}" type="sibTrans" cxnId="{A74A730B-FA8D-4B62-8860-0E01BB7011C6}">
      <dgm:prSet/>
      <dgm:spPr/>
      <dgm:t>
        <a:bodyPr/>
        <a:lstStyle/>
        <a:p>
          <a:pPr algn="ctr"/>
          <a:r>
            <a:rPr lang="tr-TR" b="1"/>
            <a:t>ELD &gt;= 2.5</a:t>
          </a:r>
        </a:p>
      </dgm:t>
    </dgm:pt>
    <dgm:pt modelId="{A8B90C21-7D69-448D-B25C-DA902B656FC0}" type="parTrans" cxnId="{A74A730B-FA8D-4B62-8860-0E01BB7011C6}">
      <dgm:prSet/>
      <dgm:spPr/>
      <dgm:t>
        <a:bodyPr/>
        <a:lstStyle/>
        <a:p>
          <a:pPr algn="ctr"/>
          <a:endParaRPr lang="tr-TR"/>
        </a:p>
      </dgm:t>
    </dgm:pt>
    <dgm:pt modelId="{7744EA5D-B5CF-4669-B2CF-B80533ECBA81}">
      <dgm:prSet phldrT="[Metin]" custT="1"/>
      <dgm:spPr/>
      <dgm:t>
        <a:bodyPr/>
        <a:lstStyle/>
        <a:p>
          <a:pPr algn="ctr"/>
          <a:r>
            <a:rPr lang="tr-TR" sz="1000">
              <a:latin typeface="Times New Roman" panose="02020603050405020304" pitchFamily="18" charset="0"/>
              <a:cs typeface="Times New Roman" panose="02020603050405020304" pitchFamily="18" charset="0"/>
            </a:rPr>
            <a:t>1.31</a:t>
          </a:r>
        </a:p>
      </dgm:t>
    </dgm:pt>
    <dgm:pt modelId="{1192884D-61C8-4BDD-BD94-32102DB08E0F}" type="parTrans" cxnId="{5F60BBC3-A134-4450-A70F-A70E59E4FB69}">
      <dgm:prSet/>
      <dgm:spPr/>
      <dgm:t>
        <a:bodyPr/>
        <a:lstStyle/>
        <a:p>
          <a:pPr algn="ctr"/>
          <a:endParaRPr lang="tr-TR"/>
        </a:p>
      </dgm:t>
    </dgm:pt>
    <dgm:pt modelId="{45357DDC-0F42-490D-948A-A755CD80BC21}" type="sibTrans" cxnId="{5F60BBC3-A134-4450-A70F-A70E59E4FB69}">
      <dgm:prSet/>
      <dgm:spPr/>
      <dgm:t>
        <a:bodyPr/>
        <a:lstStyle/>
        <a:p>
          <a:pPr algn="ctr"/>
          <a:r>
            <a:rPr lang="tr-TR" b="1"/>
            <a:t>EMÇSD &lt; 2.5</a:t>
          </a:r>
        </a:p>
      </dgm:t>
    </dgm:pt>
    <dgm:pt modelId="{47D02E03-E089-4F4E-AC8B-1D6A365F3114}">
      <dgm:prSet phldrT="[Metin]" custT="1"/>
      <dgm:spPr/>
      <dgm:t>
        <a:bodyPr/>
        <a:lstStyle/>
        <a:p>
          <a:pPr algn="ctr"/>
          <a:r>
            <a:rPr lang="tr-TR" sz="1000">
              <a:latin typeface="Times New Roman" panose="02020603050405020304" pitchFamily="18" charset="0"/>
              <a:cs typeface="Times New Roman" panose="02020603050405020304" pitchFamily="18" charset="0"/>
            </a:rPr>
            <a:t>HSD</a:t>
          </a:r>
        </a:p>
      </dgm:t>
    </dgm:pt>
    <dgm:pt modelId="{315B90AE-A3EC-4E8D-9329-6FFDB3BBF1E1}" type="parTrans" cxnId="{9D8E62A6-BB26-4FA2-92AC-EADD18AECCC9}">
      <dgm:prSet/>
      <dgm:spPr/>
      <dgm:t>
        <a:bodyPr/>
        <a:lstStyle/>
        <a:p>
          <a:pPr algn="ctr"/>
          <a:endParaRPr lang="tr-TR"/>
        </a:p>
      </dgm:t>
    </dgm:pt>
    <dgm:pt modelId="{79D941BE-B019-48E0-97B8-752FCBBCB06E}" type="sibTrans" cxnId="{9D8E62A6-BB26-4FA2-92AC-EADD18AECCC9}">
      <dgm:prSet/>
      <dgm:spPr/>
      <dgm:t>
        <a:bodyPr/>
        <a:lstStyle/>
        <a:p>
          <a:pPr algn="ctr"/>
          <a:r>
            <a:rPr lang="tr-TR" b="1"/>
            <a:t>ÜKD &lt; 2.5</a:t>
          </a:r>
        </a:p>
      </dgm:t>
    </dgm:pt>
    <dgm:pt modelId="{20975514-1C7A-475C-9DBA-8FF16C098D31}">
      <dgm:prSet phldrT="[Metin]" custT="1"/>
      <dgm:spPr/>
      <dgm:t>
        <a:bodyPr/>
        <a:lstStyle/>
        <a:p>
          <a:pPr algn="ctr"/>
          <a:r>
            <a:rPr lang="tr-TR" sz="1000">
              <a:latin typeface="Times New Roman" panose="02020603050405020304" pitchFamily="18" charset="0"/>
              <a:cs typeface="Times New Roman" panose="02020603050405020304" pitchFamily="18" charset="0"/>
            </a:rPr>
            <a:t>3.2</a:t>
          </a:r>
        </a:p>
      </dgm:t>
    </dgm:pt>
    <dgm:pt modelId="{1D4FA35A-F202-443A-9E4F-7E199346CB01}" type="parTrans" cxnId="{A2DDBD83-5B04-41EE-8192-2D05E22BF5E0}">
      <dgm:prSet/>
      <dgm:spPr/>
      <dgm:t>
        <a:bodyPr/>
        <a:lstStyle/>
        <a:p>
          <a:pPr algn="ctr"/>
          <a:endParaRPr lang="tr-TR"/>
        </a:p>
      </dgm:t>
    </dgm:pt>
    <dgm:pt modelId="{36E96E3A-DC4D-43B1-8991-13C12294FE7A}" type="sibTrans" cxnId="{A2DDBD83-5B04-41EE-8192-2D05E22BF5E0}">
      <dgm:prSet/>
      <dgm:spPr/>
      <dgm:t>
        <a:bodyPr/>
        <a:lstStyle/>
        <a:p>
          <a:pPr algn="ctr"/>
          <a:r>
            <a:rPr lang="tr-TR" b="1"/>
            <a:t>ÜKD &gt;= 2.5</a:t>
          </a:r>
        </a:p>
      </dgm:t>
    </dgm:pt>
    <dgm:pt modelId="{70B602C5-92AF-4B7A-9C57-8B4DAC78905F}">
      <dgm:prSet phldrT="[Metin]" custT="1"/>
      <dgm:spPr/>
      <dgm:t>
        <a:bodyPr/>
        <a:lstStyle/>
        <a:p>
          <a:pPr algn="ctr"/>
          <a:r>
            <a:rPr lang="tr-TR" sz="1000">
              <a:latin typeface="Times New Roman" panose="02020603050405020304" pitchFamily="18" charset="0"/>
              <a:cs typeface="Times New Roman" panose="02020603050405020304" pitchFamily="18" charset="0"/>
            </a:rPr>
            <a:t>3</a:t>
          </a:r>
        </a:p>
      </dgm:t>
    </dgm:pt>
    <dgm:pt modelId="{4849DBF0-7868-4F1F-8FEF-46BF16BA9A72}" type="parTrans" cxnId="{965E4AA8-8B3B-489D-8003-871BD4646EF9}">
      <dgm:prSet/>
      <dgm:spPr/>
      <dgm:t>
        <a:bodyPr/>
        <a:lstStyle/>
        <a:p>
          <a:pPr algn="ctr"/>
          <a:endParaRPr lang="tr-TR"/>
        </a:p>
      </dgm:t>
    </dgm:pt>
    <dgm:pt modelId="{CD2210E9-177B-49A8-8074-80552719D872}" type="sibTrans" cxnId="{965E4AA8-8B3B-489D-8003-871BD4646EF9}">
      <dgm:prSet/>
      <dgm:spPr/>
      <dgm:t>
        <a:bodyPr/>
        <a:lstStyle/>
        <a:p>
          <a:pPr algn="ctr"/>
          <a:r>
            <a:rPr lang="tr-TR" b="1"/>
            <a:t>HSD &lt; 2.5</a:t>
          </a:r>
        </a:p>
      </dgm:t>
    </dgm:pt>
    <dgm:pt modelId="{B85DA9C5-FBCA-49F4-B358-FF0DB5B7802D}">
      <dgm:prSet phldrT="[Metin]" custT="1"/>
      <dgm:spPr/>
      <dgm:t>
        <a:bodyPr/>
        <a:lstStyle/>
        <a:p>
          <a:pPr algn="ctr"/>
          <a:r>
            <a:rPr lang="tr-TR" sz="1000">
              <a:latin typeface="Times New Roman" panose="02020603050405020304" pitchFamily="18" charset="0"/>
              <a:cs typeface="Times New Roman" panose="02020603050405020304" pitchFamily="18" charset="0"/>
            </a:rPr>
            <a:t>2.25</a:t>
          </a:r>
        </a:p>
      </dgm:t>
    </dgm:pt>
    <dgm:pt modelId="{7EB4D58A-3D51-46AD-92B5-729BFF525D04}" type="parTrans" cxnId="{FEE55A3E-5788-43D1-BA3E-42A3F104FF3F}">
      <dgm:prSet/>
      <dgm:spPr/>
      <dgm:t>
        <a:bodyPr/>
        <a:lstStyle/>
        <a:p>
          <a:pPr algn="ctr"/>
          <a:endParaRPr lang="tr-TR"/>
        </a:p>
      </dgm:t>
    </dgm:pt>
    <dgm:pt modelId="{2DBEEA80-5F16-4B60-A60A-F6504CF350B5}" type="sibTrans" cxnId="{FEE55A3E-5788-43D1-BA3E-42A3F104FF3F}">
      <dgm:prSet/>
      <dgm:spPr/>
      <dgm:t>
        <a:bodyPr/>
        <a:lstStyle/>
        <a:p>
          <a:pPr algn="ctr"/>
          <a:r>
            <a:rPr lang="tr-TR" b="1"/>
            <a:t>HSD &gt;= 2.5</a:t>
          </a:r>
        </a:p>
      </dgm:t>
    </dgm:pt>
    <dgm:pt modelId="{32A9BA68-4157-4276-881F-8620F9B76D11}">
      <dgm:prSet phldrT="[Metin]" custT="1"/>
      <dgm:spPr/>
      <dgm:t>
        <a:bodyPr/>
        <a:lstStyle/>
        <a:p>
          <a:pPr algn="ctr"/>
          <a:r>
            <a:rPr lang="tr-TR" sz="1000">
              <a:latin typeface="Times New Roman" panose="02020603050405020304" pitchFamily="18" charset="0"/>
              <a:cs typeface="Times New Roman" panose="02020603050405020304" pitchFamily="18" charset="0"/>
            </a:rPr>
            <a:t>ELD</a:t>
          </a:r>
        </a:p>
      </dgm:t>
    </dgm:pt>
    <dgm:pt modelId="{748B6D44-924C-4ED4-9957-A490A6E252B9}" type="parTrans" cxnId="{53E4ABF6-817E-4004-AA60-17C7BAD0F1CE}">
      <dgm:prSet/>
      <dgm:spPr/>
      <dgm:t>
        <a:bodyPr/>
        <a:lstStyle/>
        <a:p>
          <a:pPr algn="ctr"/>
          <a:endParaRPr lang="tr-TR"/>
        </a:p>
      </dgm:t>
    </dgm:pt>
    <dgm:pt modelId="{064B08AF-BD72-4AF2-963A-D88351CC60D2}" type="sibTrans" cxnId="{53E4ABF6-817E-4004-AA60-17C7BAD0F1CE}">
      <dgm:prSet/>
      <dgm:spPr/>
      <dgm:t>
        <a:bodyPr/>
        <a:lstStyle/>
        <a:p>
          <a:pPr algn="ctr"/>
          <a:r>
            <a:rPr lang="tr-TR" b="1"/>
            <a:t>EMÇSD &gt;= 2.5</a:t>
          </a:r>
        </a:p>
      </dgm:t>
    </dgm:pt>
    <dgm:pt modelId="{3135087D-88C3-42AC-80D4-9365001CA856}">
      <dgm:prSet phldrT="[Metin]" custT="1"/>
      <dgm:spPr/>
      <dgm:t>
        <a:bodyPr/>
        <a:lstStyle/>
        <a:p>
          <a:pPr algn="ctr"/>
          <a:r>
            <a:rPr lang="tr-TR" sz="1000">
              <a:latin typeface="Times New Roman" panose="02020603050405020304" pitchFamily="18" charset="0"/>
              <a:cs typeface="Times New Roman" panose="02020603050405020304" pitchFamily="18" charset="0"/>
            </a:rPr>
            <a:t>1.57</a:t>
          </a:r>
        </a:p>
      </dgm:t>
    </dgm:pt>
    <dgm:pt modelId="{5BAA9854-229A-459F-A68C-870C7437ECA8}" type="parTrans" cxnId="{CCD4924D-E3F7-4DAC-A042-42FBE90ACBDB}">
      <dgm:prSet/>
      <dgm:spPr/>
      <dgm:t>
        <a:bodyPr/>
        <a:lstStyle/>
        <a:p>
          <a:pPr algn="ctr"/>
          <a:endParaRPr lang="tr-TR"/>
        </a:p>
      </dgm:t>
    </dgm:pt>
    <dgm:pt modelId="{99004D85-1BB0-4FD3-B022-B90833F14B24}" type="sibTrans" cxnId="{CCD4924D-E3F7-4DAC-A042-42FBE90ACBDB}">
      <dgm:prSet/>
      <dgm:spPr/>
      <dgm:t>
        <a:bodyPr/>
        <a:lstStyle/>
        <a:p>
          <a:pPr algn="ctr"/>
          <a:r>
            <a:rPr lang="tr-TR" b="1"/>
            <a:t>ELD &lt; 1.5</a:t>
          </a:r>
        </a:p>
      </dgm:t>
    </dgm:pt>
    <dgm:pt modelId="{E13C22E5-6127-4E5A-A278-098D782CE686}">
      <dgm:prSet phldrT="[Metin]" custT="1"/>
      <dgm:spPr/>
      <dgm:t>
        <a:bodyPr/>
        <a:lstStyle/>
        <a:p>
          <a:pPr algn="ctr"/>
          <a:r>
            <a:rPr lang="tr-TR" sz="1000">
              <a:latin typeface="Times New Roman" panose="02020603050405020304" pitchFamily="18" charset="0"/>
              <a:cs typeface="Times New Roman" panose="02020603050405020304" pitchFamily="18" charset="0"/>
            </a:rPr>
            <a:t>YÇ</a:t>
          </a:r>
        </a:p>
      </dgm:t>
    </dgm:pt>
    <dgm:pt modelId="{C56CC8F5-9992-4533-9B9A-4ED3A33BAA68}" type="parTrans" cxnId="{D852DB8F-2C08-4142-92CA-F19A2C80E4D9}">
      <dgm:prSet/>
      <dgm:spPr/>
      <dgm:t>
        <a:bodyPr/>
        <a:lstStyle/>
        <a:p>
          <a:pPr algn="ctr"/>
          <a:endParaRPr lang="tr-TR"/>
        </a:p>
      </dgm:t>
    </dgm:pt>
    <dgm:pt modelId="{D9F656C3-550E-4E7A-8DDF-05FA78566D40}" type="sibTrans" cxnId="{D852DB8F-2C08-4142-92CA-F19A2C80E4D9}">
      <dgm:prSet/>
      <dgm:spPr/>
      <dgm:t>
        <a:bodyPr/>
        <a:lstStyle/>
        <a:p>
          <a:pPr algn="ctr"/>
          <a:r>
            <a:rPr lang="tr-TR" b="1"/>
            <a:t>ELD &gt;= 1.5</a:t>
          </a:r>
        </a:p>
      </dgm:t>
    </dgm:pt>
    <dgm:pt modelId="{7D629BDA-FB49-4C69-A029-1DC9C194A7EC}">
      <dgm:prSet phldrT="[Metin]" custT="1"/>
      <dgm:spPr/>
      <dgm:t>
        <a:bodyPr/>
        <a:lstStyle/>
        <a:p>
          <a:pPr algn="ctr"/>
          <a:r>
            <a:rPr lang="tr-TR" sz="1000">
              <a:latin typeface="Times New Roman" panose="02020603050405020304" pitchFamily="18" charset="0"/>
              <a:cs typeface="Times New Roman" panose="02020603050405020304" pitchFamily="18" charset="0"/>
            </a:rPr>
            <a:t>2</a:t>
          </a:r>
        </a:p>
      </dgm:t>
    </dgm:pt>
    <dgm:pt modelId="{50FD8641-78AB-4099-B4D9-CD67179F5562}" type="parTrans" cxnId="{E3519F0F-51E5-4DF1-BB4D-ADD75BE234D7}">
      <dgm:prSet/>
      <dgm:spPr/>
      <dgm:t>
        <a:bodyPr/>
        <a:lstStyle/>
        <a:p>
          <a:pPr algn="ctr"/>
          <a:endParaRPr lang="tr-TR"/>
        </a:p>
      </dgm:t>
    </dgm:pt>
    <dgm:pt modelId="{C75FED8A-C6CE-4D89-BEDA-81271A6E8B9D}" type="sibTrans" cxnId="{E3519F0F-51E5-4DF1-BB4D-ADD75BE234D7}">
      <dgm:prSet/>
      <dgm:spPr/>
      <dgm:t>
        <a:bodyPr/>
        <a:lstStyle/>
        <a:p>
          <a:pPr algn="ctr"/>
          <a:r>
            <a:rPr lang="tr-TR" b="1"/>
            <a:t>YÇ &lt; 2.5</a:t>
          </a:r>
        </a:p>
      </dgm:t>
    </dgm:pt>
    <dgm:pt modelId="{6A588014-AC40-4D8A-AF52-F2094A98BAC3}">
      <dgm:prSet phldrT="[Metin]" custT="1"/>
      <dgm:spPr/>
      <dgm:t>
        <a:bodyPr/>
        <a:lstStyle/>
        <a:p>
          <a:pPr algn="ctr"/>
          <a:r>
            <a:rPr lang="tr-TR" sz="1000">
              <a:latin typeface="Times New Roman" panose="02020603050405020304" pitchFamily="18" charset="0"/>
              <a:cs typeface="Times New Roman" panose="02020603050405020304" pitchFamily="18" charset="0"/>
            </a:rPr>
            <a:t>2.5</a:t>
          </a:r>
          <a:endParaRPr lang="tr-TR" sz="1000" u="sng">
            <a:latin typeface="Times New Roman" panose="02020603050405020304" pitchFamily="18" charset="0"/>
            <a:cs typeface="Times New Roman" panose="02020603050405020304" pitchFamily="18" charset="0"/>
          </a:endParaRPr>
        </a:p>
      </dgm:t>
    </dgm:pt>
    <dgm:pt modelId="{1AD6A456-5359-4ADA-B58D-BB884C488B06}" type="parTrans" cxnId="{B2D87112-6799-444C-BF94-FC635BA4DF61}">
      <dgm:prSet/>
      <dgm:spPr/>
      <dgm:t>
        <a:bodyPr/>
        <a:lstStyle/>
        <a:p>
          <a:pPr algn="ctr"/>
          <a:endParaRPr lang="tr-TR"/>
        </a:p>
      </dgm:t>
    </dgm:pt>
    <dgm:pt modelId="{5F5C652F-53C7-4DEA-AF0C-6B4EB98802CA}" type="sibTrans" cxnId="{B2D87112-6799-444C-BF94-FC635BA4DF61}">
      <dgm:prSet/>
      <dgm:spPr/>
      <dgm:t>
        <a:bodyPr/>
        <a:lstStyle/>
        <a:p>
          <a:pPr algn="ctr"/>
          <a:r>
            <a:rPr lang="tr-TR" b="1"/>
            <a:t>YÇ &gt;= 2.5</a:t>
          </a:r>
        </a:p>
      </dgm:t>
    </dgm:pt>
    <dgm:pt modelId="{28BBDC78-DB8D-4426-8E6F-68EC673383E7}" type="pres">
      <dgm:prSet presAssocID="{F94AF4EC-0B3E-43D3-9AFA-EE7674E7F63F}" presName="hierChild1" presStyleCnt="0">
        <dgm:presLayoutVars>
          <dgm:orgChart val="1"/>
          <dgm:chPref val="1"/>
          <dgm:dir/>
          <dgm:animOne val="branch"/>
          <dgm:animLvl val="lvl"/>
          <dgm:resizeHandles/>
        </dgm:presLayoutVars>
      </dgm:prSet>
      <dgm:spPr/>
    </dgm:pt>
    <dgm:pt modelId="{19111FE8-8FB7-4744-9A41-D122EE4FE3DA}" type="pres">
      <dgm:prSet presAssocID="{AABD57E5-FB09-4541-84B1-07BC762212E4}" presName="hierRoot1" presStyleCnt="0">
        <dgm:presLayoutVars>
          <dgm:hierBranch val="init"/>
        </dgm:presLayoutVars>
      </dgm:prSet>
      <dgm:spPr/>
    </dgm:pt>
    <dgm:pt modelId="{EA49DF69-1AC9-4C60-A97B-F3E6441CEE97}" type="pres">
      <dgm:prSet presAssocID="{AABD57E5-FB09-4541-84B1-07BC762212E4}" presName="rootComposite1" presStyleCnt="0"/>
      <dgm:spPr/>
    </dgm:pt>
    <dgm:pt modelId="{643D6EBC-49A3-4BB9-AB13-9F7B3152F946}" type="pres">
      <dgm:prSet presAssocID="{AABD57E5-FB09-4541-84B1-07BC762212E4}" presName="rootText1" presStyleLbl="node0" presStyleIdx="0" presStyleCnt="1" custScaleX="120817" custScaleY="209483">
        <dgm:presLayoutVars>
          <dgm:chMax/>
          <dgm:chPref val="3"/>
        </dgm:presLayoutVars>
      </dgm:prSet>
      <dgm:spPr/>
    </dgm:pt>
    <dgm:pt modelId="{96C11314-6797-4D3D-B984-E088D91FE6F6}" type="pres">
      <dgm:prSet presAssocID="{AABD57E5-FB09-4541-84B1-07BC762212E4}" presName="titleText1" presStyleLbl="fgAcc0" presStyleIdx="0" presStyleCnt="1" custScaleX="109787" custScaleY="158754" custLinFactY="-177074" custLinFactNeighborY="-200000">
        <dgm:presLayoutVars>
          <dgm:chMax val="0"/>
          <dgm:chPref val="0"/>
        </dgm:presLayoutVars>
      </dgm:prSet>
      <dgm:spPr/>
    </dgm:pt>
    <dgm:pt modelId="{C68B3E20-A3BC-41D2-B319-14EDC11277BB}" type="pres">
      <dgm:prSet presAssocID="{AABD57E5-FB09-4541-84B1-07BC762212E4}" presName="rootConnector1" presStyleLbl="node1" presStyleIdx="0" presStyleCnt="16"/>
      <dgm:spPr/>
    </dgm:pt>
    <dgm:pt modelId="{A44A6C99-7FCB-47D5-8F46-4CFC3B7A2197}" type="pres">
      <dgm:prSet presAssocID="{AABD57E5-FB09-4541-84B1-07BC762212E4}" presName="hierChild2" presStyleCnt="0"/>
      <dgm:spPr/>
    </dgm:pt>
    <dgm:pt modelId="{1D631F37-8FD9-432C-99B2-0A9355AB9F42}" type="pres">
      <dgm:prSet presAssocID="{3029D028-2BF4-49AA-BEFC-8903B2D6C7B7}" presName="Name37" presStyleLbl="parChTrans1D2" presStyleIdx="0" presStyleCnt="2"/>
      <dgm:spPr/>
    </dgm:pt>
    <dgm:pt modelId="{B427E9D9-E8CE-488F-AD37-1FABCFD370D3}" type="pres">
      <dgm:prSet presAssocID="{1D97D13A-0DA1-40D5-AB15-72F9E3417254}" presName="hierRoot2" presStyleCnt="0">
        <dgm:presLayoutVars>
          <dgm:hierBranch val="init"/>
        </dgm:presLayoutVars>
      </dgm:prSet>
      <dgm:spPr/>
    </dgm:pt>
    <dgm:pt modelId="{6DE2D438-D127-4E92-9AFE-8DCE6A9B760E}" type="pres">
      <dgm:prSet presAssocID="{1D97D13A-0DA1-40D5-AB15-72F9E3417254}" presName="rootComposite" presStyleCnt="0"/>
      <dgm:spPr/>
    </dgm:pt>
    <dgm:pt modelId="{9D8DB1DC-A692-4E45-85CA-996D9034EADE}" type="pres">
      <dgm:prSet presAssocID="{1D97D13A-0DA1-40D5-AB15-72F9E3417254}" presName="rootText" presStyleLbl="node1" presStyleIdx="0" presStyleCnt="16" custScaleX="120817" custScaleY="209483">
        <dgm:presLayoutVars>
          <dgm:chMax/>
          <dgm:chPref val="3"/>
        </dgm:presLayoutVars>
      </dgm:prSet>
      <dgm:spPr/>
    </dgm:pt>
    <dgm:pt modelId="{51151C73-EBB9-458D-807F-F08E852520D4}" type="pres">
      <dgm:prSet presAssocID="{1D97D13A-0DA1-40D5-AB15-72F9E3417254}" presName="titleText2" presStyleLbl="fgAcc1" presStyleIdx="0" presStyleCnt="16" custScaleX="127504" custScaleY="249744" custLinFactY="-200000" custLinFactNeighborY="-234380">
        <dgm:presLayoutVars>
          <dgm:chMax val="0"/>
          <dgm:chPref val="0"/>
        </dgm:presLayoutVars>
      </dgm:prSet>
      <dgm:spPr/>
    </dgm:pt>
    <dgm:pt modelId="{4D2A3FA2-8518-45FE-8F86-D4BE4DFEB3D6}" type="pres">
      <dgm:prSet presAssocID="{1D97D13A-0DA1-40D5-AB15-72F9E3417254}" presName="rootConnector" presStyleLbl="node2" presStyleIdx="0" presStyleCnt="0"/>
      <dgm:spPr/>
    </dgm:pt>
    <dgm:pt modelId="{94041624-785A-495F-9AE3-E7E809CCDDD2}" type="pres">
      <dgm:prSet presAssocID="{1D97D13A-0DA1-40D5-AB15-72F9E3417254}" presName="hierChild4" presStyleCnt="0"/>
      <dgm:spPr/>
    </dgm:pt>
    <dgm:pt modelId="{E756A0F3-B005-4A0E-A786-9DD12D0CEA59}" type="pres">
      <dgm:prSet presAssocID="{9EE9255A-1416-4D83-8702-DD13DB4E52AD}" presName="Name37" presStyleLbl="parChTrans1D3" presStyleIdx="0" presStyleCnt="4"/>
      <dgm:spPr/>
    </dgm:pt>
    <dgm:pt modelId="{BA4FEA78-F926-47EA-846B-2B58113E80C3}" type="pres">
      <dgm:prSet presAssocID="{7546A7D5-3B16-43EE-9F0E-5861E32EC79D}" presName="hierRoot2" presStyleCnt="0">
        <dgm:presLayoutVars>
          <dgm:hierBranch val="init"/>
        </dgm:presLayoutVars>
      </dgm:prSet>
      <dgm:spPr/>
    </dgm:pt>
    <dgm:pt modelId="{40D65363-5DF8-47E9-95BB-5703A0C2C3E1}" type="pres">
      <dgm:prSet presAssocID="{7546A7D5-3B16-43EE-9F0E-5861E32EC79D}" presName="rootComposite" presStyleCnt="0"/>
      <dgm:spPr/>
    </dgm:pt>
    <dgm:pt modelId="{19D41817-5056-4227-80A4-9B606DEB4DF2}" type="pres">
      <dgm:prSet presAssocID="{7546A7D5-3B16-43EE-9F0E-5861E32EC79D}" presName="rootText" presStyleLbl="node1" presStyleIdx="1" presStyleCnt="16" custScaleX="120817" custScaleY="209483">
        <dgm:presLayoutVars>
          <dgm:chMax/>
          <dgm:chPref val="3"/>
        </dgm:presLayoutVars>
      </dgm:prSet>
      <dgm:spPr/>
    </dgm:pt>
    <dgm:pt modelId="{D7012212-6827-4EE1-9A8E-690B4A6E1DA2}" type="pres">
      <dgm:prSet presAssocID="{7546A7D5-3B16-43EE-9F0E-5861E32EC79D}" presName="titleText2" presStyleLbl="fgAcc1" presStyleIdx="1" presStyleCnt="16" custScaleX="115486" custScaleY="270462" custLinFactY="-216585" custLinFactNeighborY="-300000">
        <dgm:presLayoutVars>
          <dgm:chMax val="0"/>
          <dgm:chPref val="0"/>
        </dgm:presLayoutVars>
      </dgm:prSet>
      <dgm:spPr/>
    </dgm:pt>
    <dgm:pt modelId="{A953C323-38AC-4C4E-8268-1358F12B4EE0}" type="pres">
      <dgm:prSet presAssocID="{7546A7D5-3B16-43EE-9F0E-5861E32EC79D}" presName="rootConnector" presStyleLbl="node3" presStyleIdx="0" presStyleCnt="0"/>
      <dgm:spPr/>
    </dgm:pt>
    <dgm:pt modelId="{20254A10-EAEA-44DB-92F2-24464AA70C14}" type="pres">
      <dgm:prSet presAssocID="{7546A7D5-3B16-43EE-9F0E-5861E32EC79D}" presName="hierChild4" presStyleCnt="0"/>
      <dgm:spPr/>
    </dgm:pt>
    <dgm:pt modelId="{1A506911-A654-4725-B873-D7D45BB99A81}" type="pres">
      <dgm:prSet presAssocID="{1192884D-61C8-4BDD-BD94-32102DB08E0F}" presName="Name37" presStyleLbl="parChTrans1D4" presStyleIdx="0" presStyleCnt="10"/>
      <dgm:spPr/>
    </dgm:pt>
    <dgm:pt modelId="{C4A66CA5-9014-4F87-811A-6F9949D33D27}" type="pres">
      <dgm:prSet presAssocID="{7744EA5D-B5CF-4669-B2CF-B80533ECBA81}" presName="hierRoot2" presStyleCnt="0">
        <dgm:presLayoutVars>
          <dgm:hierBranch val="init"/>
        </dgm:presLayoutVars>
      </dgm:prSet>
      <dgm:spPr/>
    </dgm:pt>
    <dgm:pt modelId="{39811531-676D-4464-8C7B-FB17A5A4E02C}" type="pres">
      <dgm:prSet presAssocID="{7744EA5D-B5CF-4669-B2CF-B80533ECBA81}" presName="rootComposite" presStyleCnt="0"/>
      <dgm:spPr/>
    </dgm:pt>
    <dgm:pt modelId="{D01E68C7-7510-4EAE-8B6E-6CD22145DE32}" type="pres">
      <dgm:prSet presAssocID="{7744EA5D-B5CF-4669-B2CF-B80533ECBA81}" presName="rootText" presStyleLbl="node1" presStyleIdx="2" presStyleCnt="16" custScaleX="120817" custScaleY="209483" custLinFactNeighborX="-29944">
        <dgm:presLayoutVars>
          <dgm:chMax/>
          <dgm:chPref val="3"/>
        </dgm:presLayoutVars>
      </dgm:prSet>
      <dgm:spPr/>
    </dgm:pt>
    <dgm:pt modelId="{16182170-FCA5-4BC0-8C17-4B6B201F52A0}" type="pres">
      <dgm:prSet presAssocID="{7744EA5D-B5CF-4669-B2CF-B80533ECBA81}" presName="titleText2" presStyleLbl="fgAcc1" presStyleIdx="2" presStyleCnt="16" custScaleX="126808" custScaleY="246281" custLinFactY="-202170" custLinFactNeighborX="-36943" custLinFactNeighborY="-300000">
        <dgm:presLayoutVars>
          <dgm:chMax val="0"/>
          <dgm:chPref val="0"/>
        </dgm:presLayoutVars>
      </dgm:prSet>
      <dgm:spPr/>
    </dgm:pt>
    <dgm:pt modelId="{15D98578-3812-4BFD-8C5B-BBAA1A0CDA4C}" type="pres">
      <dgm:prSet presAssocID="{7744EA5D-B5CF-4669-B2CF-B80533ECBA81}" presName="rootConnector" presStyleLbl="node4" presStyleIdx="0" presStyleCnt="0"/>
      <dgm:spPr/>
    </dgm:pt>
    <dgm:pt modelId="{B105143A-95E5-4782-8682-5B222A871D93}" type="pres">
      <dgm:prSet presAssocID="{7744EA5D-B5CF-4669-B2CF-B80533ECBA81}" presName="hierChild4" presStyleCnt="0"/>
      <dgm:spPr/>
    </dgm:pt>
    <dgm:pt modelId="{D3C9E60E-E4A7-4212-9315-0F9B85070ACD}" type="pres">
      <dgm:prSet presAssocID="{7744EA5D-B5CF-4669-B2CF-B80533ECBA81}" presName="hierChild5" presStyleCnt="0"/>
      <dgm:spPr/>
    </dgm:pt>
    <dgm:pt modelId="{1A68B59A-D1BF-457B-9F39-BAA6FD0459F5}" type="pres">
      <dgm:prSet presAssocID="{748B6D44-924C-4ED4-9957-A490A6E252B9}" presName="Name37" presStyleLbl="parChTrans1D4" presStyleIdx="1" presStyleCnt="10"/>
      <dgm:spPr/>
    </dgm:pt>
    <dgm:pt modelId="{D7B729C4-F13D-491F-B80B-7AB7DE82E82D}" type="pres">
      <dgm:prSet presAssocID="{32A9BA68-4157-4276-881F-8620F9B76D11}" presName="hierRoot2" presStyleCnt="0">
        <dgm:presLayoutVars>
          <dgm:hierBranch val="init"/>
        </dgm:presLayoutVars>
      </dgm:prSet>
      <dgm:spPr/>
    </dgm:pt>
    <dgm:pt modelId="{DD4F6B97-BF47-4983-82F8-C413D75F0FAB}" type="pres">
      <dgm:prSet presAssocID="{32A9BA68-4157-4276-881F-8620F9B76D11}" presName="rootComposite" presStyleCnt="0"/>
      <dgm:spPr/>
    </dgm:pt>
    <dgm:pt modelId="{0D269A01-F28F-447C-BC5D-BF7FD9767F23}" type="pres">
      <dgm:prSet presAssocID="{32A9BA68-4157-4276-881F-8620F9B76D11}" presName="rootText" presStyleLbl="node1" presStyleIdx="3" presStyleCnt="16" custScaleX="120817" custScaleY="209483">
        <dgm:presLayoutVars>
          <dgm:chMax/>
          <dgm:chPref val="3"/>
        </dgm:presLayoutVars>
      </dgm:prSet>
      <dgm:spPr/>
    </dgm:pt>
    <dgm:pt modelId="{4460F500-7A5B-40A3-A75D-34B6FDA03CB6}" type="pres">
      <dgm:prSet presAssocID="{32A9BA68-4157-4276-881F-8620F9B76D11}" presName="titleText2" presStyleLbl="fgAcc1" presStyleIdx="3" presStyleCnt="16" custScaleX="121583" custScaleY="281198" custLinFactY="-200000" custLinFactNeighborX="-18970" custLinFactNeighborY="-273960">
        <dgm:presLayoutVars>
          <dgm:chMax val="0"/>
          <dgm:chPref val="0"/>
        </dgm:presLayoutVars>
      </dgm:prSet>
      <dgm:spPr/>
    </dgm:pt>
    <dgm:pt modelId="{D5BA2908-DDCA-45BB-B184-66C32BB7EECE}" type="pres">
      <dgm:prSet presAssocID="{32A9BA68-4157-4276-881F-8620F9B76D11}" presName="rootConnector" presStyleLbl="node4" presStyleIdx="0" presStyleCnt="0"/>
      <dgm:spPr/>
    </dgm:pt>
    <dgm:pt modelId="{8E3846C5-0B3D-40FE-B6CE-A6EF68FE5C51}" type="pres">
      <dgm:prSet presAssocID="{32A9BA68-4157-4276-881F-8620F9B76D11}" presName="hierChild4" presStyleCnt="0"/>
      <dgm:spPr/>
    </dgm:pt>
    <dgm:pt modelId="{818DCAC0-4B6C-4573-AA99-92DA8C4F833D}" type="pres">
      <dgm:prSet presAssocID="{5BAA9854-229A-459F-A68C-870C7437ECA8}" presName="Name37" presStyleLbl="parChTrans1D4" presStyleIdx="2" presStyleCnt="10"/>
      <dgm:spPr/>
    </dgm:pt>
    <dgm:pt modelId="{19C3FDD3-7C40-4DAF-AD62-18E24866DA3C}" type="pres">
      <dgm:prSet presAssocID="{3135087D-88C3-42AC-80D4-9365001CA856}" presName="hierRoot2" presStyleCnt="0">
        <dgm:presLayoutVars>
          <dgm:hierBranch val="init"/>
        </dgm:presLayoutVars>
      </dgm:prSet>
      <dgm:spPr/>
    </dgm:pt>
    <dgm:pt modelId="{8487D74F-4066-428D-B53E-445E873E13BB}" type="pres">
      <dgm:prSet presAssocID="{3135087D-88C3-42AC-80D4-9365001CA856}" presName="rootComposite" presStyleCnt="0"/>
      <dgm:spPr/>
    </dgm:pt>
    <dgm:pt modelId="{8243D46B-95F0-4F44-81EE-4BDF9EE97354}" type="pres">
      <dgm:prSet presAssocID="{3135087D-88C3-42AC-80D4-9365001CA856}" presName="rootText" presStyleLbl="node1" presStyleIdx="4" presStyleCnt="16" custScaleX="120817" custScaleY="209483">
        <dgm:presLayoutVars>
          <dgm:chMax/>
          <dgm:chPref val="3"/>
        </dgm:presLayoutVars>
      </dgm:prSet>
      <dgm:spPr/>
    </dgm:pt>
    <dgm:pt modelId="{CFD853E7-F8FF-47C5-91C3-D8DFA7565F7D}" type="pres">
      <dgm:prSet presAssocID="{3135087D-88C3-42AC-80D4-9365001CA856}" presName="titleText2" presStyleLbl="fgAcc1" presStyleIdx="4" presStyleCnt="16" custScaleX="112340" custScaleY="249385" custLinFactY="-202170" custLinFactNeighborY="-300000">
        <dgm:presLayoutVars>
          <dgm:chMax val="0"/>
          <dgm:chPref val="0"/>
        </dgm:presLayoutVars>
      </dgm:prSet>
      <dgm:spPr/>
    </dgm:pt>
    <dgm:pt modelId="{A5AF7895-21EC-4001-B607-F681EBE6AFE1}" type="pres">
      <dgm:prSet presAssocID="{3135087D-88C3-42AC-80D4-9365001CA856}" presName="rootConnector" presStyleLbl="node4" presStyleIdx="0" presStyleCnt="0"/>
      <dgm:spPr/>
    </dgm:pt>
    <dgm:pt modelId="{798D73BC-6A91-4EB7-861B-6553C9B851C1}" type="pres">
      <dgm:prSet presAssocID="{3135087D-88C3-42AC-80D4-9365001CA856}" presName="hierChild4" presStyleCnt="0"/>
      <dgm:spPr/>
    </dgm:pt>
    <dgm:pt modelId="{DC98F65B-A420-4ADC-9BF8-BCEFAF66E5A1}" type="pres">
      <dgm:prSet presAssocID="{3135087D-88C3-42AC-80D4-9365001CA856}" presName="hierChild5" presStyleCnt="0"/>
      <dgm:spPr/>
    </dgm:pt>
    <dgm:pt modelId="{A9031543-A58E-4DBB-81A9-956C1C470024}" type="pres">
      <dgm:prSet presAssocID="{C56CC8F5-9992-4533-9B9A-4ED3A33BAA68}" presName="Name37" presStyleLbl="parChTrans1D4" presStyleIdx="3" presStyleCnt="10"/>
      <dgm:spPr/>
    </dgm:pt>
    <dgm:pt modelId="{77C593C6-3D46-46CD-9BF2-CF9A50002657}" type="pres">
      <dgm:prSet presAssocID="{E13C22E5-6127-4E5A-A278-098D782CE686}" presName="hierRoot2" presStyleCnt="0">
        <dgm:presLayoutVars>
          <dgm:hierBranch val="init"/>
        </dgm:presLayoutVars>
      </dgm:prSet>
      <dgm:spPr/>
    </dgm:pt>
    <dgm:pt modelId="{B0B24146-E0E3-4D18-9A07-E8616E4008EF}" type="pres">
      <dgm:prSet presAssocID="{E13C22E5-6127-4E5A-A278-098D782CE686}" presName="rootComposite" presStyleCnt="0"/>
      <dgm:spPr/>
    </dgm:pt>
    <dgm:pt modelId="{67ECC4A2-FC82-4ABF-AA59-33BCD906B312}" type="pres">
      <dgm:prSet presAssocID="{E13C22E5-6127-4E5A-A278-098D782CE686}" presName="rootText" presStyleLbl="node1" presStyleIdx="5" presStyleCnt="16" custScaleX="120817" custScaleY="209483">
        <dgm:presLayoutVars>
          <dgm:chMax/>
          <dgm:chPref val="3"/>
        </dgm:presLayoutVars>
      </dgm:prSet>
      <dgm:spPr/>
    </dgm:pt>
    <dgm:pt modelId="{DB05A528-7286-4E00-BC93-8947B463478A}" type="pres">
      <dgm:prSet presAssocID="{E13C22E5-6127-4E5A-A278-098D782CE686}" presName="titleText2" presStyleLbl="fgAcc1" presStyleIdx="5" presStyleCnt="16" custScaleX="139972" custScaleY="249479" custLinFactY="-200000" custLinFactNeighborX="-22767" custLinFactNeighborY="-283855">
        <dgm:presLayoutVars>
          <dgm:chMax val="0"/>
          <dgm:chPref val="0"/>
        </dgm:presLayoutVars>
      </dgm:prSet>
      <dgm:spPr/>
    </dgm:pt>
    <dgm:pt modelId="{F4C3A722-0D0C-4593-8E63-86D8368D7F47}" type="pres">
      <dgm:prSet presAssocID="{E13C22E5-6127-4E5A-A278-098D782CE686}" presName="rootConnector" presStyleLbl="node4" presStyleIdx="0" presStyleCnt="0"/>
      <dgm:spPr/>
    </dgm:pt>
    <dgm:pt modelId="{F53799B2-6FDF-415D-859B-9B8044B6E11D}" type="pres">
      <dgm:prSet presAssocID="{E13C22E5-6127-4E5A-A278-098D782CE686}" presName="hierChild4" presStyleCnt="0"/>
      <dgm:spPr/>
    </dgm:pt>
    <dgm:pt modelId="{8826AA98-ABC6-4540-81EF-1DFA9BE7E67F}" type="pres">
      <dgm:prSet presAssocID="{50FD8641-78AB-4099-B4D9-CD67179F5562}" presName="Name37" presStyleLbl="parChTrans1D4" presStyleIdx="4" presStyleCnt="10"/>
      <dgm:spPr/>
    </dgm:pt>
    <dgm:pt modelId="{32ED19F3-3DA7-4D52-B675-05525560A77F}" type="pres">
      <dgm:prSet presAssocID="{7D629BDA-FB49-4C69-A029-1DC9C194A7EC}" presName="hierRoot2" presStyleCnt="0">
        <dgm:presLayoutVars>
          <dgm:hierBranch val="init"/>
        </dgm:presLayoutVars>
      </dgm:prSet>
      <dgm:spPr/>
    </dgm:pt>
    <dgm:pt modelId="{D280D236-667F-4D5A-9A66-D605E3DB82E7}" type="pres">
      <dgm:prSet presAssocID="{7D629BDA-FB49-4C69-A029-1DC9C194A7EC}" presName="rootComposite" presStyleCnt="0"/>
      <dgm:spPr/>
    </dgm:pt>
    <dgm:pt modelId="{EAC17626-DBA6-4D99-A215-32E2E1BCE285}" type="pres">
      <dgm:prSet presAssocID="{7D629BDA-FB49-4C69-A029-1DC9C194A7EC}" presName="rootText" presStyleLbl="node1" presStyleIdx="6" presStyleCnt="16" custScaleX="120817" custScaleY="209483">
        <dgm:presLayoutVars>
          <dgm:chMax/>
          <dgm:chPref val="3"/>
        </dgm:presLayoutVars>
      </dgm:prSet>
      <dgm:spPr/>
    </dgm:pt>
    <dgm:pt modelId="{73646C07-A475-4218-A3ED-45246A5AC216}" type="pres">
      <dgm:prSet presAssocID="{7D629BDA-FB49-4C69-A029-1DC9C194A7EC}" presName="titleText2" presStyleLbl="fgAcc1" presStyleIdx="6" presStyleCnt="16" custScaleX="127204" custScaleY="190839" custLinFactY="-200000" custLinFactNeighborY="-277867">
        <dgm:presLayoutVars>
          <dgm:chMax val="0"/>
          <dgm:chPref val="0"/>
        </dgm:presLayoutVars>
      </dgm:prSet>
      <dgm:spPr/>
    </dgm:pt>
    <dgm:pt modelId="{C06B73A7-88B9-4A23-941D-CC6A7BEB5C91}" type="pres">
      <dgm:prSet presAssocID="{7D629BDA-FB49-4C69-A029-1DC9C194A7EC}" presName="rootConnector" presStyleLbl="node4" presStyleIdx="0" presStyleCnt="0"/>
      <dgm:spPr/>
    </dgm:pt>
    <dgm:pt modelId="{7EF7FB72-23F6-4F42-B954-9D9E6E99253A}" type="pres">
      <dgm:prSet presAssocID="{7D629BDA-FB49-4C69-A029-1DC9C194A7EC}" presName="hierChild4" presStyleCnt="0"/>
      <dgm:spPr/>
    </dgm:pt>
    <dgm:pt modelId="{61A10754-95D1-4251-8BEE-B6462FCBE75F}" type="pres">
      <dgm:prSet presAssocID="{7D629BDA-FB49-4C69-A029-1DC9C194A7EC}" presName="hierChild5" presStyleCnt="0"/>
      <dgm:spPr/>
    </dgm:pt>
    <dgm:pt modelId="{5180FE3B-400C-44BD-B158-7EFF05899004}" type="pres">
      <dgm:prSet presAssocID="{1AD6A456-5359-4ADA-B58D-BB884C488B06}" presName="Name37" presStyleLbl="parChTrans1D4" presStyleIdx="5" presStyleCnt="10"/>
      <dgm:spPr/>
    </dgm:pt>
    <dgm:pt modelId="{D61357E6-F810-4C87-9DFD-B2B197C17AF7}" type="pres">
      <dgm:prSet presAssocID="{6A588014-AC40-4D8A-AF52-F2094A98BAC3}" presName="hierRoot2" presStyleCnt="0">
        <dgm:presLayoutVars>
          <dgm:hierBranch val="init"/>
        </dgm:presLayoutVars>
      </dgm:prSet>
      <dgm:spPr/>
    </dgm:pt>
    <dgm:pt modelId="{9D864E51-1CA7-427B-BFA5-857C18A5EB23}" type="pres">
      <dgm:prSet presAssocID="{6A588014-AC40-4D8A-AF52-F2094A98BAC3}" presName="rootComposite" presStyleCnt="0"/>
      <dgm:spPr/>
    </dgm:pt>
    <dgm:pt modelId="{DD435A78-7C52-4FC4-8A85-50D6EB3A79CC}" type="pres">
      <dgm:prSet presAssocID="{6A588014-AC40-4D8A-AF52-F2094A98BAC3}" presName="rootText" presStyleLbl="node1" presStyleIdx="7" presStyleCnt="16" custScaleX="120817" custScaleY="209483">
        <dgm:presLayoutVars>
          <dgm:chMax/>
          <dgm:chPref val="3"/>
        </dgm:presLayoutVars>
      </dgm:prSet>
      <dgm:spPr/>
    </dgm:pt>
    <dgm:pt modelId="{91488EE3-2703-4F16-B843-F0FBEFE56509}" type="pres">
      <dgm:prSet presAssocID="{6A588014-AC40-4D8A-AF52-F2094A98BAC3}" presName="titleText2" presStyleLbl="fgAcc1" presStyleIdx="7" presStyleCnt="16" custScaleX="120109" custScaleY="224329" custLinFactY="-200000" custLinFactNeighborX="-36049" custLinFactNeighborY="-297657">
        <dgm:presLayoutVars>
          <dgm:chMax val="0"/>
          <dgm:chPref val="0"/>
        </dgm:presLayoutVars>
      </dgm:prSet>
      <dgm:spPr/>
    </dgm:pt>
    <dgm:pt modelId="{82FC2F5A-FF15-4114-BDFA-A55EB18CBE95}" type="pres">
      <dgm:prSet presAssocID="{6A588014-AC40-4D8A-AF52-F2094A98BAC3}" presName="rootConnector" presStyleLbl="node4" presStyleIdx="0" presStyleCnt="0"/>
      <dgm:spPr/>
    </dgm:pt>
    <dgm:pt modelId="{80C172CB-6C62-4269-98BF-AA4A7C115A91}" type="pres">
      <dgm:prSet presAssocID="{6A588014-AC40-4D8A-AF52-F2094A98BAC3}" presName="hierChild4" presStyleCnt="0"/>
      <dgm:spPr/>
    </dgm:pt>
    <dgm:pt modelId="{651DC5B8-1890-4CB1-BA3E-CCE6A1629D34}" type="pres">
      <dgm:prSet presAssocID="{6A588014-AC40-4D8A-AF52-F2094A98BAC3}" presName="hierChild5" presStyleCnt="0"/>
      <dgm:spPr/>
    </dgm:pt>
    <dgm:pt modelId="{FC87BA24-34A3-43B2-B650-5EE7F23E34BB}" type="pres">
      <dgm:prSet presAssocID="{E13C22E5-6127-4E5A-A278-098D782CE686}" presName="hierChild5" presStyleCnt="0"/>
      <dgm:spPr/>
    </dgm:pt>
    <dgm:pt modelId="{F3984B2D-3AE7-46D4-AE25-C1E4559F99ED}" type="pres">
      <dgm:prSet presAssocID="{32A9BA68-4157-4276-881F-8620F9B76D11}" presName="hierChild5" presStyleCnt="0"/>
      <dgm:spPr/>
    </dgm:pt>
    <dgm:pt modelId="{EEEF392F-A971-470B-A0B2-B7B170D8CF12}" type="pres">
      <dgm:prSet presAssocID="{7546A7D5-3B16-43EE-9F0E-5861E32EC79D}" presName="hierChild5" presStyleCnt="0"/>
      <dgm:spPr/>
    </dgm:pt>
    <dgm:pt modelId="{4B512EF3-BC8F-4201-AEEF-FB049A9C36A9}" type="pres">
      <dgm:prSet presAssocID="{A8B90C21-7D69-448D-B25C-DA902B656FC0}" presName="Name37" presStyleLbl="parChTrans1D3" presStyleIdx="1" presStyleCnt="4"/>
      <dgm:spPr/>
    </dgm:pt>
    <dgm:pt modelId="{BA232457-2EA6-417A-B4F4-0573EBE0580F}" type="pres">
      <dgm:prSet presAssocID="{C322A5AB-1599-4121-B93F-37B0A802BBA1}" presName="hierRoot2" presStyleCnt="0">
        <dgm:presLayoutVars>
          <dgm:hierBranch val="init"/>
        </dgm:presLayoutVars>
      </dgm:prSet>
      <dgm:spPr/>
    </dgm:pt>
    <dgm:pt modelId="{8F088A59-A2B9-480B-AE6F-9E5F3D8A531A}" type="pres">
      <dgm:prSet presAssocID="{C322A5AB-1599-4121-B93F-37B0A802BBA1}" presName="rootComposite" presStyleCnt="0"/>
      <dgm:spPr/>
    </dgm:pt>
    <dgm:pt modelId="{8CCE77D6-472E-4F7B-AE58-F5826224E835}" type="pres">
      <dgm:prSet presAssocID="{C322A5AB-1599-4121-B93F-37B0A802BBA1}" presName="rootText" presStyleLbl="node1" presStyleIdx="8" presStyleCnt="16" custScaleX="120817" custScaleY="209483">
        <dgm:presLayoutVars>
          <dgm:chMax/>
          <dgm:chPref val="3"/>
        </dgm:presLayoutVars>
      </dgm:prSet>
      <dgm:spPr/>
    </dgm:pt>
    <dgm:pt modelId="{57B61B41-6196-4AC1-A8C0-23B35A22180F}" type="pres">
      <dgm:prSet presAssocID="{C322A5AB-1599-4121-B93F-37B0A802BBA1}" presName="titleText2" presStyleLbl="fgAcc1" presStyleIdx="8" presStyleCnt="16" custScaleX="122290" custScaleY="215659" custLinFactY="-200000" custLinFactNeighborY="-234380">
        <dgm:presLayoutVars>
          <dgm:chMax val="0"/>
          <dgm:chPref val="0"/>
        </dgm:presLayoutVars>
      </dgm:prSet>
      <dgm:spPr/>
    </dgm:pt>
    <dgm:pt modelId="{8B337829-2F35-4280-983F-F8E75D1702F5}" type="pres">
      <dgm:prSet presAssocID="{C322A5AB-1599-4121-B93F-37B0A802BBA1}" presName="rootConnector" presStyleLbl="node3" presStyleIdx="0" presStyleCnt="0"/>
      <dgm:spPr/>
    </dgm:pt>
    <dgm:pt modelId="{0EDB6666-9426-42A7-A4FD-00D6D409F1B2}" type="pres">
      <dgm:prSet presAssocID="{C322A5AB-1599-4121-B93F-37B0A802BBA1}" presName="hierChild4" presStyleCnt="0"/>
      <dgm:spPr/>
    </dgm:pt>
    <dgm:pt modelId="{2F7D5936-D169-4969-8E32-74A5F4995438}" type="pres">
      <dgm:prSet presAssocID="{315B90AE-A3EC-4E8D-9329-6FFDB3BBF1E1}" presName="Name37" presStyleLbl="parChTrans1D4" presStyleIdx="6" presStyleCnt="10"/>
      <dgm:spPr/>
    </dgm:pt>
    <dgm:pt modelId="{5F9D6CF1-E3B0-432A-A21A-B9C57C446519}" type="pres">
      <dgm:prSet presAssocID="{47D02E03-E089-4F4E-AC8B-1D6A365F3114}" presName="hierRoot2" presStyleCnt="0">
        <dgm:presLayoutVars>
          <dgm:hierBranch val="init"/>
        </dgm:presLayoutVars>
      </dgm:prSet>
      <dgm:spPr/>
    </dgm:pt>
    <dgm:pt modelId="{34FB935E-9D6E-45B2-8B3B-192FCF4EFAE3}" type="pres">
      <dgm:prSet presAssocID="{47D02E03-E089-4F4E-AC8B-1D6A365F3114}" presName="rootComposite" presStyleCnt="0"/>
      <dgm:spPr/>
    </dgm:pt>
    <dgm:pt modelId="{F0B8C152-76AA-4D73-AAF4-C1C5AC54526A}" type="pres">
      <dgm:prSet presAssocID="{47D02E03-E089-4F4E-AC8B-1D6A365F3114}" presName="rootText" presStyleLbl="node1" presStyleIdx="9" presStyleCnt="16" custScaleX="120817" custScaleY="209483">
        <dgm:presLayoutVars>
          <dgm:chMax/>
          <dgm:chPref val="3"/>
        </dgm:presLayoutVars>
      </dgm:prSet>
      <dgm:spPr/>
    </dgm:pt>
    <dgm:pt modelId="{056C9883-1BD3-4676-A2BB-49180DD05EB7}" type="pres">
      <dgm:prSet presAssocID="{47D02E03-E089-4F4E-AC8B-1D6A365F3114}" presName="titleText2" presStyleLbl="fgAcc1" presStyleIdx="9" presStyleCnt="16" custScaleX="129075" custScaleY="157216" custLinFactY="-200000" custLinFactNeighborX="1897" custLinFactNeighborY="-273960">
        <dgm:presLayoutVars>
          <dgm:chMax val="0"/>
          <dgm:chPref val="0"/>
        </dgm:presLayoutVars>
      </dgm:prSet>
      <dgm:spPr/>
    </dgm:pt>
    <dgm:pt modelId="{96B90091-5FAB-4E90-A8C7-56957A39EBF3}" type="pres">
      <dgm:prSet presAssocID="{47D02E03-E089-4F4E-AC8B-1D6A365F3114}" presName="rootConnector" presStyleLbl="node4" presStyleIdx="0" presStyleCnt="0"/>
      <dgm:spPr/>
    </dgm:pt>
    <dgm:pt modelId="{07705C20-73E6-4537-BEB7-5BDCB3D0FBAA}" type="pres">
      <dgm:prSet presAssocID="{47D02E03-E089-4F4E-AC8B-1D6A365F3114}" presName="hierChild4" presStyleCnt="0"/>
      <dgm:spPr/>
    </dgm:pt>
    <dgm:pt modelId="{3C4DC265-956F-4015-8126-07A70A73F3B7}" type="pres">
      <dgm:prSet presAssocID="{4849DBF0-7868-4F1F-8FEF-46BF16BA9A72}" presName="Name37" presStyleLbl="parChTrans1D4" presStyleIdx="7" presStyleCnt="10"/>
      <dgm:spPr/>
    </dgm:pt>
    <dgm:pt modelId="{840B1824-12EE-4CBF-BD27-6944AD6E2A17}" type="pres">
      <dgm:prSet presAssocID="{70B602C5-92AF-4B7A-9C57-8B4DAC78905F}" presName="hierRoot2" presStyleCnt="0">
        <dgm:presLayoutVars>
          <dgm:hierBranch val="init"/>
        </dgm:presLayoutVars>
      </dgm:prSet>
      <dgm:spPr/>
    </dgm:pt>
    <dgm:pt modelId="{4A3BE089-129F-40BC-A4AE-205E8F750137}" type="pres">
      <dgm:prSet presAssocID="{70B602C5-92AF-4B7A-9C57-8B4DAC78905F}" presName="rootComposite" presStyleCnt="0"/>
      <dgm:spPr/>
    </dgm:pt>
    <dgm:pt modelId="{81E1818F-2A91-48C1-96B0-FC1DF0AEBCBB}" type="pres">
      <dgm:prSet presAssocID="{70B602C5-92AF-4B7A-9C57-8B4DAC78905F}" presName="rootText" presStyleLbl="node1" presStyleIdx="10" presStyleCnt="16" custScaleX="120817" custScaleY="209483">
        <dgm:presLayoutVars>
          <dgm:chMax/>
          <dgm:chPref val="3"/>
        </dgm:presLayoutVars>
      </dgm:prSet>
      <dgm:spPr/>
    </dgm:pt>
    <dgm:pt modelId="{7F1945A1-5442-475C-9164-F8C24D92B330}" type="pres">
      <dgm:prSet presAssocID="{70B602C5-92AF-4B7A-9C57-8B4DAC78905F}" presName="titleText2" presStyleLbl="fgAcc1" presStyleIdx="10" presStyleCnt="16" custScaleX="121645" custScaleY="199248" custLinFactY="-200000" custLinFactNeighborX="7588" custLinFactNeighborY="-254170">
        <dgm:presLayoutVars>
          <dgm:chMax val="0"/>
          <dgm:chPref val="0"/>
        </dgm:presLayoutVars>
      </dgm:prSet>
      <dgm:spPr/>
    </dgm:pt>
    <dgm:pt modelId="{FAB2190D-39CB-4ECB-A982-0B97F44EFBBB}" type="pres">
      <dgm:prSet presAssocID="{70B602C5-92AF-4B7A-9C57-8B4DAC78905F}" presName="rootConnector" presStyleLbl="node4" presStyleIdx="0" presStyleCnt="0"/>
      <dgm:spPr/>
    </dgm:pt>
    <dgm:pt modelId="{64C9ECBA-311A-49D5-A94A-EEF84C009030}" type="pres">
      <dgm:prSet presAssocID="{70B602C5-92AF-4B7A-9C57-8B4DAC78905F}" presName="hierChild4" presStyleCnt="0"/>
      <dgm:spPr/>
    </dgm:pt>
    <dgm:pt modelId="{2D8B1671-F89D-422D-9186-5ED7A8A5EEF4}" type="pres">
      <dgm:prSet presAssocID="{70B602C5-92AF-4B7A-9C57-8B4DAC78905F}" presName="hierChild5" presStyleCnt="0"/>
      <dgm:spPr/>
    </dgm:pt>
    <dgm:pt modelId="{46E23B40-305F-42B7-B6B5-BEA19E1FD59F}" type="pres">
      <dgm:prSet presAssocID="{7EB4D58A-3D51-46AD-92B5-729BFF525D04}" presName="Name37" presStyleLbl="parChTrans1D4" presStyleIdx="8" presStyleCnt="10"/>
      <dgm:spPr/>
    </dgm:pt>
    <dgm:pt modelId="{2DC77FE9-3AFB-4FD2-A46E-23B44CF14148}" type="pres">
      <dgm:prSet presAssocID="{B85DA9C5-FBCA-49F4-B358-FF0DB5B7802D}" presName="hierRoot2" presStyleCnt="0">
        <dgm:presLayoutVars>
          <dgm:hierBranch val="init"/>
        </dgm:presLayoutVars>
      </dgm:prSet>
      <dgm:spPr/>
    </dgm:pt>
    <dgm:pt modelId="{C23F5C62-D8E0-413D-8E4B-57CCA9243B21}" type="pres">
      <dgm:prSet presAssocID="{B85DA9C5-FBCA-49F4-B358-FF0DB5B7802D}" presName="rootComposite" presStyleCnt="0"/>
      <dgm:spPr/>
    </dgm:pt>
    <dgm:pt modelId="{6297AECD-A1A0-472C-967C-E185EE7CE407}" type="pres">
      <dgm:prSet presAssocID="{B85DA9C5-FBCA-49F4-B358-FF0DB5B7802D}" presName="rootText" presStyleLbl="node1" presStyleIdx="11" presStyleCnt="16" custScaleX="120817" custScaleY="209483">
        <dgm:presLayoutVars>
          <dgm:chMax/>
          <dgm:chPref val="3"/>
        </dgm:presLayoutVars>
      </dgm:prSet>
      <dgm:spPr/>
    </dgm:pt>
    <dgm:pt modelId="{10E9FF22-5BFC-4479-8C60-C2B5AB449308}" type="pres">
      <dgm:prSet presAssocID="{B85DA9C5-FBCA-49F4-B358-FF0DB5B7802D}" presName="titleText2" presStyleLbl="fgAcc1" presStyleIdx="11" presStyleCnt="16" custScaleX="113297" custScaleY="193083" custLinFactY="-200000" custLinFactNeighborX="-34146" custLinFactNeighborY="-284654">
        <dgm:presLayoutVars>
          <dgm:chMax val="0"/>
          <dgm:chPref val="0"/>
        </dgm:presLayoutVars>
      </dgm:prSet>
      <dgm:spPr/>
    </dgm:pt>
    <dgm:pt modelId="{EE13F386-B2E8-413A-8A02-104E308AA3A5}" type="pres">
      <dgm:prSet presAssocID="{B85DA9C5-FBCA-49F4-B358-FF0DB5B7802D}" presName="rootConnector" presStyleLbl="node4" presStyleIdx="0" presStyleCnt="0"/>
      <dgm:spPr/>
    </dgm:pt>
    <dgm:pt modelId="{E4358861-8502-4D64-88D7-B01931265F01}" type="pres">
      <dgm:prSet presAssocID="{B85DA9C5-FBCA-49F4-B358-FF0DB5B7802D}" presName="hierChild4" presStyleCnt="0"/>
      <dgm:spPr/>
    </dgm:pt>
    <dgm:pt modelId="{18B64915-AD21-47D7-BEB9-3D46DCF6643F}" type="pres">
      <dgm:prSet presAssocID="{B85DA9C5-FBCA-49F4-B358-FF0DB5B7802D}" presName="hierChild5" presStyleCnt="0"/>
      <dgm:spPr/>
    </dgm:pt>
    <dgm:pt modelId="{84ED684F-A045-44E7-924E-DE1F1C4FDF29}" type="pres">
      <dgm:prSet presAssocID="{47D02E03-E089-4F4E-AC8B-1D6A365F3114}" presName="hierChild5" presStyleCnt="0"/>
      <dgm:spPr/>
    </dgm:pt>
    <dgm:pt modelId="{1712614F-9C3E-46CF-93A4-7F8ECF2EBFD2}" type="pres">
      <dgm:prSet presAssocID="{1D4FA35A-F202-443A-9E4F-7E199346CB01}" presName="Name37" presStyleLbl="parChTrans1D4" presStyleIdx="9" presStyleCnt="10"/>
      <dgm:spPr/>
    </dgm:pt>
    <dgm:pt modelId="{9C4EBF09-A204-43F2-ABBC-52C1B4D16FF1}" type="pres">
      <dgm:prSet presAssocID="{20975514-1C7A-475C-9DBA-8FF16C098D31}" presName="hierRoot2" presStyleCnt="0">
        <dgm:presLayoutVars>
          <dgm:hierBranch val="init"/>
        </dgm:presLayoutVars>
      </dgm:prSet>
      <dgm:spPr/>
    </dgm:pt>
    <dgm:pt modelId="{DE510F6F-C7B5-435A-97BD-790242054489}" type="pres">
      <dgm:prSet presAssocID="{20975514-1C7A-475C-9DBA-8FF16C098D31}" presName="rootComposite" presStyleCnt="0"/>
      <dgm:spPr/>
    </dgm:pt>
    <dgm:pt modelId="{C9F93CFE-4BC2-44EF-9F43-8D0523B37761}" type="pres">
      <dgm:prSet presAssocID="{20975514-1C7A-475C-9DBA-8FF16C098D31}" presName="rootText" presStyleLbl="node1" presStyleIdx="12" presStyleCnt="16" custScaleX="120817" custScaleY="209483">
        <dgm:presLayoutVars>
          <dgm:chMax/>
          <dgm:chPref val="3"/>
        </dgm:presLayoutVars>
      </dgm:prSet>
      <dgm:spPr/>
    </dgm:pt>
    <dgm:pt modelId="{332B1066-24B6-488E-BC18-8538C66EBAEC}" type="pres">
      <dgm:prSet presAssocID="{20975514-1C7A-475C-9DBA-8FF16C098D31}" presName="titleText2" presStyleLbl="fgAcc1" presStyleIdx="12" presStyleCnt="16" custScaleX="121923" custScaleY="201301" custLinFactY="-206718" custLinFactNeighborX="-18970" custLinFactNeighborY="-300000">
        <dgm:presLayoutVars>
          <dgm:chMax val="0"/>
          <dgm:chPref val="0"/>
        </dgm:presLayoutVars>
      </dgm:prSet>
      <dgm:spPr/>
    </dgm:pt>
    <dgm:pt modelId="{570B470C-D562-449B-A890-6AB90C8AE164}" type="pres">
      <dgm:prSet presAssocID="{20975514-1C7A-475C-9DBA-8FF16C098D31}" presName="rootConnector" presStyleLbl="node4" presStyleIdx="0" presStyleCnt="0"/>
      <dgm:spPr/>
    </dgm:pt>
    <dgm:pt modelId="{ADB8EC49-7211-42C5-A501-CEEE4FFB5FAC}" type="pres">
      <dgm:prSet presAssocID="{20975514-1C7A-475C-9DBA-8FF16C098D31}" presName="hierChild4" presStyleCnt="0"/>
      <dgm:spPr/>
    </dgm:pt>
    <dgm:pt modelId="{B1ABCBE7-486A-4D25-B93C-1D173FFA37D3}" type="pres">
      <dgm:prSet presAssocID="{20975514-1C7A-475C-9DBA-8FF16C098D31}" presName="hierChild5" presStyleCnt="0"/>
      <dgm:spPr/>
    </dgm:pt>
    <dgm:pt modelId="{AE6CAC43-35B4-4EE5-BB14-63CE1F08EAC5}" type="pres">
      <dgm:prSet presAssocID="{C322A5AB-1599-4121-B93F-37B0A802BBA1}" presName="hierChild5" presStyleCnt="0"/>
      <dgm:spPr/>
    </dgm:pt>
    <dgm:pt modelId="{E48F32A7-1D82-4EA7-B30D-50D89B6DA427}" type="pres">
      <dgm:prSet presAssocID="{1D97D13A-0DA1-40D5-AB15-72F9E3417254}" presName="hierChild5" presStyleCnt="0"/>
      <dgm:spPr/>
    </dgm:pt>
    <dgm:pt modelId="{52382715-B64B-4189-B478-3EEC27403D34}" type="pres">
      <dgm:prSet presAssocID="{873442DD-9B2F-4AB3-B039-24B420CDB69F}" presName="Name37" presStyleLbl="parChTrans1D2" presStyleIdx="1" presStyleCnt="2"/>
      <dgm:spPr/>
    </dgm:pt>
    <dgm:pt modelId="{AD23DC11-0496-4C20-B80B-377C4229E85B}" type="pres">
      <dgm:prSet presAssocID="{3826B2AB-1935-43B4-9E84-990507BAF5F5}" presName="hierRoot2" presStyleCnt="0">
        <dgm:presLayoutVars>
          <dgm:hierBranch val="init"/>
        </dgm:presLayoutVars>
      </dgm:prSet>
      <dgm:spPr/>
    </dgm:pt>
    <dgm:pt modelId="{AC1A0B93-845A-45A7-B6FA-29C7FEE0083A}" type="pres">
      <dgm:prSet presAssocID="{3826B2AB-1935-43B4-9E84-990507BAF5F5}" presName="rootComposite" presStyleCnt="0"/>
      <dgm:spPr/>
    </dgm:pt>
    <dgm:pt modelId="{315FC49C-69F6-47DB-A259-FBFB801B532A}" type="pres">
      <dgm:prSet presAssocID="{3826B2AB-1935-43B4-9E84-990507BAF5F5}" presName="rootText" presStyleLbl="node1" presStyleIdx="13" presStyleCnt="16" custScaleX="120817" custScaleY="209483">
        <dgm:presLayoutVars>
          <dgm:chMax/>
          <dgm:chPref val="3"/>
        </dgm:presLayoutVars>
      </dgm:prSet>
      <dgm:spPr/>
    </dgm:pt>
    <dgm:pt modelId="{F66E94AC-AB22-435B-B287-22B46284CD00}" type="pres">
      <dgm:prSet presAssocID="{3826B2AB-1935-43B4-9E84-990507BAF5F5}" presName="titleText2" presStyleLbl="fgAcc1" presStyleIdx="13" presStyleCnt="16" custScaleX="130504" custScaleY="231478" custLinFactY="-200000" custLinFactNeighborY="-234380">
        <dgm:presLayoutVars>
          <dgm:chMax val="0"/>
          <dgm:chPref val="0"/>
        </dgm:presLayoutVars>
      </dgm:prSet>
      <dgm:spPr/>
    </dgm:pt>
    <dgm:pt modelId="{63039C3B-8DE5-4111-90EC-135FAF5C83B8}" type="pres">
      <dgm:prSet presAssocID="{3826B2AB-1935-43B4-9E84-990507BAF5F5}" presName="rootConnector" presStyleLbl="node2" presStyleIdx="0" presStyleCnt="0"/>
      <dgm:spPr/>
    </dgm:pt>
    <dgm:pt modelId="{C3AC7092-43CE-47FA-9A99-821A206950A0}" type="pres">
      <dgm:prSet presAssocID="{3826B2AB-1935-43B4-9E84-990507BAF5F5}" presName="hierChild4" presStyleCnt="0"/>
      <dgm:spPr/>
    </dgm:pt>
    <dgm:pt modelId="{DE6F630F-75B5-41D4-A976-67DCEDD8A027}" type="pres">
      <dgm:prSet presAssocID="{583D8E51-D6E2-4FCB-9195-F0CBA75FC03D}" presName="Name37" presStyleLbl="parChTrans1D3" presStyleIdx="2" presStyleCnt="4"/>
      <dgm:spPr/>
    </dgm:pt>
    <dgm:pt modelId="{581DC680-ED92-456C-A303-75666012A12B}" type="pres">
      <dgm:prSet presAssocID="{C1940766-DCC4-4EAE-9761-E735DDE6F71B}" presName="hierRoot2" presStyleCnt="0">
        <dgm:presLayoutVars>
          <dgm:hierBranch val="init"/>
        </dgm:presLayoutVars>
      </dgm:prSet>
      <dgm:spPr/>
    </dgm:pt>
    <dgm:pt modelId="{6572970B-CAB5-47FF-B35C-DAAB33B1989D}" type="pres">
      <dgm:prSet presAssocID="{C1940766-DCC4-4EAE-9761-E735DDE6F71B}" presName="rootComposite" presStyleCnt="0"/>
      <dgm:spPr/>
    </dgm:pt>
    <dgm:pt modelId="{BCA24EE9-365E-439B-8D67-9AC5BE5E432B}" type="pres">
      <dgm:prSet presAssocID="{C1940766-DCC4-4EAE-9761-E735DDE6F71B}" presName="rootText" presStyleLbl="node1" presStyleIdx="14" presStyleCnt="16" custScaleX="120817" custScaleY="209483">
        <dgm:presLayoutVars>
          <dgm:chMax/>
          <dgm:chPref val="3"/>
        </dgm:presLayoutVars>
      </dgm:prSet>
      <dgm:spPr/>
    </dgm:pt>
    <dgm:pt modelId="{EBC00A2D-FE4B-4D6F-AD68-7A052C5CBBAF}" type="pres">
      <dgm:prSet presAssocID="{C1940766-DCC4-4EAE-9761-E735DDE6F71B}" presName="titleText2" presStyleLbl="fgAcc1" presStyleIdx="14" presStyleCnt="16" custScaleX="124336" custScaleY="232291" custLinFactY="-200000" custLinFactNeighborY="-290000">
        <dgm:presLayoutVars>
          <dgm:chMax val="0"/>
          <dgm:chPref val="0"/>
        </dgm:presLayoutVars>
      </dgm:prSet>
      <dgm:spPr/>
    </dgm:pt>
    <dgm:pt modelId="{852AAC24-083A-45CC-B774-07A0A5B2978A}" type="pres">
      <dgm:prSet presAssocID="{C1940766-DCC4-4EAE-9761-E735DDE6F71B}" presName="rootConnector" presStyleLbl="node3" presStyleIdx="0" presStyleCnt="0"/>
      <dgm:spPr/>
    </dgm:pt>
    <dgm:pt modelId="{2A1FCEE5-CC6A-4C20-A69F-28B1B3C48F51}" type="pres">
      <dgm:prSet presAssocID="{C1940766-DCC4-4EAE-9761-E735DDE6F71B}" presName="hierChild4" presStyleCnt="0"/>
      <dgm:spPr/>
    </dgm:pt>
    <dgm:pt modelId="{BFE868FB-48AA-46F2-B9DA-8435333B698C}" type="pres">
      <dgm:prSet presAssocID="{C1940766-DCC4-4EAE-9761-E735DDE6F71B}" presName="hierChild5" presStyleCnt="0"/>
      <dgm:spPr/>
    </dgm:pt>
    <dgm:pt modelId="{A7402ABF-9962-4918-BAAA-1BD61496FCCD}" type="pres">
      <dgm:prSet presAssocID="{B29B5022-A95C-4500-876E-ED0047B651C1}" presName="Name37" presStyleLbl="parChTrans1D3" presStyleIdx="3" presStyleCnt="4"/>
      <dgm:spPr/>
    </dgm:pt>
    <dgm:pt modelId="{0D3164FA-A381-42CF-8CA6-3775B1B89215}" type="pres">
      <dgm:prSet presAssocID="{272A6A6B-28F0-44B0-8680-E1AE44A5842A}" presName="hierRoot2" presStyleCnt="0">
        <dgm:presLayoutVars>
          <dgm:hierBranch val="init"/>
        </dgm:presLayoutVars>
      </dgm:prSet>
      <dgm:spPr/>
    </dgm:pt>
    <dgm:pt modelId="{3B3AE0CF-8007-4940-8DD1-82B58157FFB9}" type="pres">
      <dgm:prSet presAssocID="{272A6A6B-28F0-44B0-8680-E1AE44A5842A}" presName="rootComposite" presStyleCnt="0"/>
      <dgm:spPr/>
    </dgm:pt>
    <dgm:pt modelId="{23213D01-6ECD-47D3-B0C5-3D9B3291AE41}" type="pres">
      <dgm:prSet presAssocID="{272A6A6B-28F0-44B0-8680-E1AE44A5842A}" presName="rootText" presStyleLbl="node1" presStyleIdx="15" presStyleCnt="16" custScaleX="120817" custScaleY="209483">
        <dgm:presLayoutVars>
          <dgm:chMax/>
          <dgm:chPref val="3"/>
        </dgm:presLayoutVars>
      </dgm:prSet>
      <dgm:spPr/>
    </dgm:pt>
    <dgm:pt modelId="{599D186C-C3AF-4515-A359-01C7D23A8751}" type="pres">
      <dgm:prSet presAssocID="{272A6A6B-28F0-44B0-8680-E1AE44A5842A}" presName="titleText2" presStyleLbl="fgAcc1" presStyleIdx="15" presStyleCnt="16" custScaleX="144791" custScaleY="317554" custLinFactY="-202170" custLinFactNeighborX="-7588" custLinFactNeighborY="-300000">
        <dgm:presLayoutVars>
          <dgm:chMax val="0"/>
          <dgm:chPref val="0"/>
        </dgm:presLayoutVars>
      </dgm:prSet>
      <dgm:spPr/>
    </dgm:pt>
    <dgm:pt modelId="{C24E2937-9B9F-4F3A-A8AE-D7C8CF02CD58}" type="pres">
      <dgm:prSet presAssocID="{272A6A6B-28F0-44B0-8680-E1AE44A5842A}" presName="rootConnector" presStyleLbl="node3" presStyleIdx="0" presStyleCnt="0"/>
      <dgm:spPr/>
    </dgm:pt>
    <dgm:pt modelId="{B52D9522-CBB1-4769-894E-1DC5A07DC560}" type="pres">
      <dgm:prSet presAssocID="{272A6A6B-28F0-44B0-8680-E1AE44A5842A}" presName="hierChild4" presStyleCnt="0"/>
      <dgm:spPr/>
    </dgm:pt>
    <dgm:pt modelId="{9CFEF750-49CA-4A2C-A7D6-E980774C5EB5}" type="pres">
      <dgm:prSet presAssocID="{272A6A6B-28F0-44B0-8680-E1AE44A5842A}" presName="hierChild5" presStyleCnt="0"/>
      <dgm:spPr/>
    </dgm:pt>
    <dgm:pt modelId="{DB8A7FCC-5208-47BA-9A7E-9CB20F36DA22}" type="pres">
      <dgm:prSet presAssocID="{3826B2AB-1935-43B4-9E84-990507BAF5F5}" presName="hierChild5" presStyleCnt="0"/>
      <dgm:spPr/>
    </dgm:pt>
    <dgm:pt modelId="{0DBDD2E8-B57B-4DC3-9C94-F94FA58CFDBC}" type="pres">
      <dgm:prSet presAssocID="{AABD57E5-FB09-4541-84B1-07BC762212E4}" presName="hierChild3" presStyleCnt="0"/>
      <dgm:spPr/>
    </dgm:pt>
  </dgm:ptLst>
  <dgm:cxnLst>
    <dgm:cxn modelId="{6BD99A00-CDE7-4E28-8185-AC0553E01788}" type="presOf" srcId="{D9F656C3-550E-4E7A-8DDF-05FA78566D40}" destId="{DB05A528-7286-4E00-BC93-8947B463478A}" srcOrd="0" destOrd="0" presId="urn:microsoft.com/office/officeart/2008/layout/NameandTitleOrganizationalChart"/>
    <dgm:cxn modelId="{654BEE02-7E31-407D-90B2-10C4A6F05047}" type="presOf" srcId="{53133736-63BB-41D1-96E7-F0F3118753A3}" destId="{51151C73-EBB9-458D-807F-F08E852520D4}" srcOrd="0" destOrd="0" presId="urn:microsoft.com/office/officeart/2008/layout/NameandTitleOrganizationalChart"/>
    <dgm:cxn modelId="{A74A730B-FA8D-4B62-8860-0E01BB7011C6}" srcId="{1D97D13A-0DA1-40D5-AB15-72F9E3417254}" destId="{C322A5AB-1599-4121-B93F-37B0A802BBA1}" srcOrd="1" destOrd="0" parTransId="{A8B90C21-7D69-448D-B25C-DA902B656FC0}" sibTransId="{4BB86ACB-14C5-4FB4-9D8C-E7231CFC4ADD}"/>
    <dgm:cxn modelId="{E3519F0F-51E5-4DF1-BB4D-ADD75BE234D7}" srcId="{E13C22E5-6127-4E5A-A278-098D782CE686}" destId="{7D629BDA-FB49-4C69-A029-1DC9C194A7EC}" srcOrd="0" destOrd="0" parTransId="{50FD8641-78AB-4099-B4D9-CD67179F5562}" sibTransId="{C75FED8A-C6CE-4D89-BEDA-81271A6E8B9D}"/>
    <dgm:cxn modelId="{B6F54012-160E-47F1-AA4D-1ACC803C530A}" type="presOf" srcId="{1AD6A456-5359-4ADA-B58D-BB884C488B06}" destId="{5180FE3B-400C-44BD-B158-7EFF05899004}" srcOrd="0" destOrd="0" presId="urn:microsoft.com/office/officeart/2008/layout/NameandTitleOrganizationalChart"/>
    <dgm:cxn modelId="{B2D87112-6799-444C-BF94-FC635BA4DF61}" srcId="{E13C22E5-6127-4E5A-A278-098D782CE686}" destId="{6A588014-AC40-4D8A-AF52-F2094A98BAC3}" srcOrd="1" destOrd="0" parTransId="{1AD6A456-5359-4ADA-B58D-BB884C488B06}" sibTransId="{5F5C652F-53C7-4DEA-AF0C-6B4EB98802CA}"/>
    <dgm:cxn modelId="{755F9615-3FAE-496A-8E43-B6D4D1831465}" type="presOf" srcId="{3826B2AB-1935-43B4-9E84-990507BAF5F5}" destId="{63039C3B-8DE5-4111-90EC-135FAF5C83B8}" srcOrd="1" destOrd="0" presId="urn:microsoft.com/office/officeart/2008/layout/NameandTitleOrganizationalChart"/>
    <dgm:cxn modelId="{C9EB551A-4E34-4582-94A2-28CAB32227DA}" type="presOf" srcId="{C56CC8F5-9992-4533-9B9A-4ED3A33BAA68}" destId="{A9031543-A58E-4DBB-81A9-956C1C470024}" srcOrd="0" destOrd="0" presId="urn:microsoft.com/office/officeart/2008/layout/NameandTitleOrganizationalChart"/>
    <dgm:cxn modelId="{B3A7AA1C-12BC-4811-BD5B-0AFA4AF7720A}" type="presOf" srcId="{1D97D13A-0DA1-40D5-AB15-72F9E3417254}" destId="{9D8DB1DC-A692-4E45-85CA-996D9034EADE}" srcOrd="0" destOrd="0" presId="urn:microsoft.com/office/officeart/2008/layout/NameandTitleOrganizationalChart"/>
    <dgm:cxn modelId="{50A6DE1F-24E0-45D4-8533-74F95C34ECCC}" type="presOf" srcId="{C322A5AB-1599-4121-B93F-37B0A802BBA1}" destId="{8CCE77D6-472E-4F7B-AE58-F5826224E835}" srcOrd="0" destOrd="0" presId="urn:microsoft.com/office/officeart/2008/layout/NameandTitleOrganizationalChart"/>
    <dgm:cxn modelId="{91E35520-461B-42A2-90D1-0A209F0B991A}" type="presOf" srcId="{E13C22E5-6127-4E5A-A278-098D782CE686}" destId="{F4C3A722-0D0C-4593-8E63-86D8368D7F47}" srcOrd="1" destOrd="0" presId="urn:microsoft.com/office/officeart/2008/layout/NameandTitleOrganizationalChart"/>
    <dgm:cxn modelId="{E583D822-8093-46EA-AEF2-78EB4FD9F4B7}" type="presOf" srcId="{3826B2AB-1935-43B4-9E84-990507BAF5F5}" destId="{315FC49C-69F6-47DB-A259-FBFB801B532A}" srcOrd="0" destOrd="0" presId="urn:microsoft.com/office/officeart/2008/layout/NameandTitleOrganizationalChart"/>
    <dgm:cxn modelId="{6BBEDE23-7136-47BC-B651-40BC813364CF}" type="presOf" srcId="{272A6A6B-28F0-44B0-8680-E1AE44A5842A}" destId="{C24E2937-9B9F-4F3A-A8AE-D7C8CF02CD58}" srcOrd="1" destOrd="0" presId="urn:microsoft.com/office/officeart/2008/layout/NameandTitleOrganizationalChart"/>
    <dgm:cxn modelId="{00C5762B-9B32-4F65-A194-68C426DF8D29}" type="presOf" srcId="{C1940766-DCC4-4EAE-9761-E735DDE6F71B}" destId="{BCA24EE9-365E-439B-8D67-9AC5BE5E432B}" srcOrd="0" destOrd="0" presId="urn:microsoft.com/office/officeart/2008/layout/NameandTitleOrganizationalChart"/>
    <dgm:cxn modelId="{1678F72E-7B30-4B1C-B90F-D2D72898BAE8}" type="presOf" srcId="{F94AF4EC-0B3E-43D3-9AFA-EE7674E7F63F}" destId="{28BBDC78-DB8D-4426-8E6F-68EC673383E7}" srcOrd="0" destOrd="0" presId="urn:microsoft.com/office/officeart/2008/layout/NameandTitleOrganizationalChart"/>
    <dgm:cxn modelId="{38E57630-FCD4-4A6C-8EF1-9BACB54894C5}" type="presOf" srcId="{36E96E3A-DC4D-43B1-8991-13C12294FE7A}" destId="{332B1066-24B6-488E-BC18-8538C66EBAEC}" srcOrd="0" destOrd="0" presId="urn:microsoft.com/office/officeart/2008/layout/NameandTitleOrganizationalChart"/>
    <dgm:cxn modelId="{8E096A32-76CB-401D-BE96-6BEE090DF7A7}" srcId="{3826B2AB-1935-43B4-9E84-990507BAF5F5}" destId="{272A6A6B-28F0-44B0-8680-E1AE44A5842A}" srcOrd="1" destOrd="0" parTransId="{B29B5022-A95C-4500-876E-ED0047B651C1}" sibTransId="{E0970F77-0BC6-487F-897B-4F8275958BDF}"/>
    <dgm:cxn modelId="{CC554D39-223A-4495-A078-880AB00CFC71}" type="presOf" srcId="{6A588014-AC40-4D8A-AF52-F2094A98BAC3}" destId="{DD435A78-7C52-4FC4-8A85-50D6EB3A79CC}" srcOrd="0" destOrd="0" presId="urn:microsoft.com/office/officeart/2008/layout/NameandTitleOrganizationalChart"/>
    <dgm:cxn modelId="{68F9073C-2E9D-4C2F-8DE2-27C6F726DBA6}" type="presOf" srcId="{70B602C5-92AF-4B7A-9C57-8B4DAC78905F}" destId="{81E1818F-2A91-48C1-96B0-FC1DF0AEBCBB}" srcOrd="0" destOrd="0" presId="urn:microsoft.com/office/officeart/2008/layout/NameandTitleOrganizationalChart"/>
    <dgm:cxn modelId="{FEE55A3E-5788-43D1-BA3E-42A3F104FF3F}" srcId="{47D02E03-E089-4F4E-AC8B-1D6A365F3114}" destId="{B85DA9C5-FBCA-49F4-B358-FF0DB5B7802D}" srcOrd="1" destOrd="0" parTransId="{7EB4D58A-3D51-46AD-92B5-729BFF525D04}" sibTransId="{2DBEEA80-5F16-4B60-A60A-F6504CF350B5}"/>
    <dgm:cxn modelId="{E4C6843F-6844-458B-BB76-D29BE2461E13}" type="presOf" srcId="{47D02E03-E089-4F4E-AC8B-1D6A365F3114}" destId="{F0B8C152-76AA-4D73-AAF4-C1C5AC54526A}" srcOrd="0" destOrd="0" presId="urn:microsoft.com/office/officeart/2008/layout/NameandTitleOrganizationalChart"/>
    <dgm:cxn modelId="{CC511140-B10E-4AB6-8745-8A404CF39C76}" type="presOf" srcId="{C75FED8A-C6CE-4D89-BEDA-81271A6E8B9D}" destId="{73646C07-A475-4218-A3ED-45246A5AC216}" srcOrd="0" destOrd="0" presId="urn:microsoft.com/office/officeart/2008/layout/NameandTitleOrganizationalChart"/>
    <dgm:cxn modelId="{C609B040-5A68-4228-810A-68342A4BD833}" type="presOf" srcId="{9EE9255A-1416-4D83-8702-DD13DB4E52AD}" destId="{E756A0F3-B005-4A0E-A786-9DD12D0CEA59}" srcOrd="0" destOrd="0" presId="urn:microsoft.com/office/officeart/2008/layout/NameandTitleOrganizationalChart"/>
    <dgm:cxn modelId="{06E1535D-FF58-4354-9A23-EA58D6965EC0}" type="presOf" srcId="{7744EA5D-B5CF-4669-B2CF-B80533ECBA81}" destId="{D01E68C7-7510-4EAE-8B6E-6CD22145DE32}" srcOrd="0" destOrd="0" presId="urn:microsoft.com/office/officeart/2008/layout/NameandTitleOrganizationalChart"/>
    <dgm:cxn modelId="{32587344-20E1-4733-AC18-64C35B6D20EB}" type="presOf" srcId="{88F78B15-7815-4484-BE3F-ACC0DE588AA8}" destId="{F66E94AC-AB22-435B-B287-22B46284CD00}" srcOrd="0" destOrd="0" presId="urn:microsoft.com/office/officeart/2008/layout/NameandTitleOrganizationalChart"/>
    <dgm:cxn modelId="{22D93D66-2D09-4762-AC45-DFDFC8BECAE8}" type="presOf" srcId="{3029D028-2BF4-49AA-BEFC-8903B2D6C7B7}" destId="{1D631F37-8FD9-432C-99B2-0A9355AB9F42}" srcOrd="0" destOrd="0" presId="urn:microsoft.com/office/officeart/2008/layout/NameandTitleOrganizationalChart"/>
    <dgm:cxn modelId="{55836767-F74B-4078-A9F7-31E831DFA82D}" type="presOf" srcId="{5BAA9854-229A-459F-A68C-870C7437ECA8}" destId="{818DCAC0-4B6C-4573-AA99-92DA8C4F833D}" srcOrd="0" destOrd="0" presId="urn:microsoft.com/office/officeart/2008/layout/NameandTitleOrganizationalChart"/>
    <dgm:cxn modelId="{E25DE769-FAB9-481F-BBD9-7E2E766187F9}" type="presOf" srcId="{5F5C652F-53C7-4DEA-AF0C-6B4EB98802CA}" destId="{91488EE3-2703-4F16-B843-F0FBEFE56509}" srcOrd="0" destOrd="0" presId="urn:microsoft.com/office/officeart/2008/layout/NameandTitleOrganizationalChart"/>
    <dgm:cxn modelId="{A388934A-549F-4250-9451-E0632AFF4AB7}" srcId="{AABD57E5-FB09-4541-84B1-07BC762212E4}" destId="{1D97D13A-0DA1-40D5-AB15-72F9E3417254}" srcOrd="0" destOrd="0" parTransId="{3029D028-2BF4-49AA-BEFC-8903B2D6C7B7}" sibTransId="{53133736-63BB-41D1-96E7-F0F3118753A3}"/>
    <dgm:cxn modelId="{52E7E96B-22C5-474E-80D8-99F1D17BBE1C}" type="presOf" srcId="{AABD57E5-FB09-4541-84B1-07BC762212E4}" destId="{C68B3E20-A3BC-41D2-B319-14EDC11277BB}" srcOrd="1" destOrd="0" presId="urn:microsoft.com/office/officeart/2008/layout/NameandTitleOrganizationalChart"/>
    <dgm:cxn modelId="{CCD4924D-E3F7-4DAC-A042-42FBE90ACBDB}" srcId="{32A9BA68-4157-4276-881F-8620F9B76D11}" destId="{3135087D-88C3-42AC-80D4-9365001CA856}" srcOrd="0" destOrd="0" parTransId="{5BAA9854-229A-459F-A68C-870C7437ECA8}" sibTransId="{99004D85-1BB0-4FD3-B022-B90833F14B24}"/>
    <dgm:cxn modelId="{58EC456E-8012-48B0-8A38-8AC1653C0C78}" type="presOf" srcId="{47D02E03-E089-4F4E-AC8B-1D6A365F3114}" destId="{96B90091-5FAB-4E90-A8C7-56957A39EBF3}" srcOrd="1" destOrd="0" presId="urn:microsoft.com/office/officeart/2008/layout/NameandTitleOrganizationalChart"/>
    <dgm:cxn modelId="{F381716F-0638-4B58-8FCE-EB2D0B59E0A0}" type="presOf" srcId="{20975514-1C7A-475C-9DBA-8FF16C098D31}" destId="{570B470C-D562-449B-A890-6AB90C8AE164}" srcOrd="1" destOrd="0" presId="urn:microsoft.com/office/officeart/2008/layout/NameandTitleOrganizationalChart"/>
    <dgm:cxn modelId="{829A4770-09FE-4FEB-8651-BFF4DD77F602}" type="presOf" srcId="{A8B90C21-7D69-448D-B25C-DA902B656FC0}" destId="{4B512EF3-BC8F-4201-AEEF-FB049A9C36A9}" srcOrd="0" destOrd="0" presId="urn:microsoft.com/office/officeart/2008/layout/NameandTitleOrganizationalChart"/>
    <dgm:cxn modelId="{21A0DB70-F15E-4992-8731-E380C17CBBC1}" type="presOf" srcId="{A3CE59AD-8977-4813-BF3E-D75DF5FE6482}" destId="{96C11314-6797-4D3D-B984-E088D91FE6F6}" srcOrd="0" destOrd="0" presId="urn:microsoft.com/office/officeart/2008/layout/NameandTitleOrganizationalChart"/>
    <dgm:cxn modelId="{C9F80351-75B8-4CC8-A426-324516484A8D}" type="presOf" srcId="{B85DA9C5-FBCA-49F4-B358-FF0DB5B7802D}" destId="{6297AECD-A1A0-472C-967C-E185EE7CE407}" srcOrd="0" destOrd="0" presId="urn:microsoft.com/office/officeart/2008/layout/NameandTitleOrganizationalChart"/>
    <dgm:cxn modelId="{1DF87B74-DAE8-4B0D-9E9B-B07280C40824}" type="presOf" srcId="{7EB4D58A-3D51-46AD-92B5-729BFF525D04}" destId="{46E23B40-305F-42B7-B6B5-BEA19E1FD59F}" srcOrd="0" destOrd="0" presId="urn:microsoft.com/office/officeart/2008/layout/NameandTitleOrganizationalChart"/>
    <dgm:cxn modelId="{C5D8A275-DCA4-40CE-AB06-4102F66A6567}" type="presOf" srcId="{AABD57E5-FB09-4541-84B1-07BC762212E4}" destId="{643D6EBC-49A3-4BB9-AB13-9F7B3152F946}" srcOrd="0" destOrd="0" presId="urn:microsoft.com/office/officeart/2008/layout/NameandTitleOrganizationalChart"/>
    <dgm:cxn modelId="{FEA7FC75-B2DE-439D-BD3B-AF07AE36063A}" type="presOf" srcId="{E13C22E5-6127-4E5A-A278-098D782CE686}" destId="{67ECC4A2-FC82-4ABF-AA59-33BCD906B312}" srcOrd="0" destOrd="0" presId="urn:microsoft.com/office/officeart/2008/layout/NameandTitleOrganizationalChart"/>
    <dgm:cxn modelId="{B4E66B76-308A-4095-8F54-46BA65591EC4}" type="presOf" srcId="{70B602C5-92AF-4B7A-9C57-8B4DAC78905F}" destId="{FAB2190D-39CB-4ECB-A982-0B97F44EFBBB}" srcOrd="1" destOrd="0" presId="urn:microsoft.com/office/officeart/2008/layout/NameandTitleOrganizationalChart"/>
    <dgm:cxn modelId="{7A5F7C76-4F91-4C0D-B8AC-0048CFB9C855}" type="presOf" srcId="{5A9FDD4E-50EC-4B02-8800-A0ADE734676E}" destId="{D7012212-6827-4EE1-9A8E-690B4A6E1DA2}" srcOrd="0" destOrd="0" presId="urn:microsoft.com/office/officeart/2008/layout/NameandTitleOrganizationalChart"/>
    <dgm:cxn modelId="{03D2257E-5FD8-44F7-A138-4346C0852D0A}" type="presOf" srcId="{2DBEEA80-5F16-4B60-A60A-F6504CF350B5}" destId="{10E9FF22-5BFC-4479-8C60-C2B5AB449308}" srcOrd="0" destOrd="0" presId="urn:microsoft.com/office/officeart/2008/layout/NameandTitleOrganizationalChart"/>
    <dgm:cxn modelId="{AB39D07E-F4F0-4358-A992-867B87CBC997}" type="presOf" srcId="{99004D85-1BB0-4FD3-B022-B90833F14B24}" destId="{CFD853E7-F8FF-47C5-91C3-D8DFA7565F7D}" srcOrd="0" destOrd="0" presId="urn:microsoft.com/office/officeart/2008/layout/NameandTitleOrganizationalChart"/>
    <dgm:cxn modelId="{A2DDBD83-5B04-41EE-8192-2D05E22BF5E0}" srcId="{C322A5AB-1599-4121-B93F-37B0A802BBA1}" destId="{20975514-1C7A-475C-9DBA-8FF16C098D31}" srcOrd="1" destOrd="0" parTransId="{1D4FA35A-F202-443A-9E4F-7E199346CB01}" sibTransId="{36E96E3A-DC4D-43B1-8991-13C12294FE7A}"/>
    <dgm:cxn modelId="{4BE6B884-A1E4-4B27-B752-B266AD473DBF}" srcId="{F94AF4EC-0B3E-43D3-9AFA-EE7674E7F63F}" destId="{AABD57E5-FB09-4541-84B1-07BC762212E4}" srcOrd="0" destOrd="0" parTransId="{80FFDA07-AFDA-43F7-811F-4C3AE5280C7E}" sibTransId="{A3CE59AD-8977-4813-BF3E-D75DF5FE6482}"/>
    <dgm:cxn modelId="{F81D0C8D-EFCF-45BB-AE14-32F25A3300E0}" type="presOf" srcId="{B29B5022-A95C-4500-876E-ED0047B651C1}" destId="{A7402ABF-9962-4918-BAAA-1BD61496FCCD}" srcOrd="0" destOrd="0" presId="urn:microsoft.com/office/officeart/2008/layout/NameandTitleOrganizationalChart"/>
    <dgm:cxn modelId="{5619988F-5E15-4AB6-8A66-348150559A7F}" type="presOf" srcId="{C1940766-DCC4-4EAE-9761-E735DDE6F71B}" destId="{852AAC24-083A-45CC-B774-07A0A5B2978A}" srcOrd="1" destOrd="0" presId="urn:microsoft.com/office/officeart/2008/layout/NameandTitleOrganizationalChart"/>
    <dgm:cxn modelId="{D852DB8F-2C08-4142-92CA-F19A2C80E4D9}" srcId="{32A9BA68-4157-4276-881F-8620F9B76D11}" destId="{E13C22E5-6127-4E5A-A278-098D782CE686}" srcOrd="1" destOrd="0" parTransId="{C56CC8F5-9992-4533-9B9A-4ED3A33BAA68}" sibTransId="{D9F656C3-550E-4E7A-8DDF-05FA78566D40}"/>
    <dgm:cxn modelId="{1D248E93-6B61-43EA-AD1B-183BBC9FC9D2}" type="presOf" srcId="{064B08AF-BD72-4AF2-963A-D88351CC60D2}" destId="{4460F500-7A5B-40A3-A75D-34B6FDA03CB6}" srcOrd="0" destOrd="0" presId="urn:microsoft.com/office/officeart/2008/layout/NameandTitleOrganizationalChart"/>
    <dgm:cxn modelId="{21741997-8415-4D4C-B7F7-C4371D6A0192}" type="presOf" srcId="{583D8E51-D6E2-4FCB-9195-F0CBA75FC03D}" destId="{DE6F630F-75B5-41D4-A976-67DCEDD8A027}" srcOrd="0" destOrd="0" presId="urn:microsoft.com/office/officeart/2008/layout/NameandTitleOrganizationalChart"/>
    <dgm:cxn modelId="{71776498-B862-4BEA-B573-D379736E12A7}" type="presOf" srcId="{7546A7D5-3B16-43EE-9F0E-5861E32EC79D}" destId="{19D41817-5056-4227-80A4-9B606DEB4DF2}" srcOrd="0" destOrd="0" presId="urn:microsoft.com/office/officeart/2008/layout/NameandTitleOrganizationalChart"/>
    <dgm:cxn modelId="{1DB06F9C-DB65-4C24-A14F-66B5CDEFD38E}" type="presOf" srcId="{79D941BE-B019-48E0-97B8-752FCBBCB06E}" destId="{056C9883-1BD3-4676-A2BB-49180DD05EB7}" srcOrd="0" destOrd="0" presId="urn:microsoft.com/office/officeart/2008/layout/NameandTitleOrganizationalChart"/>
    <dgm:cxn modelId="{65886D9E-CAF5-42C4-8CFD-3B6BFB1ED100}" type="presOf" srcId="{315B90AE-A3EC-4E8D-9329-6FFDB3BBF1E1}" destId="{2F7D5936-D169-4969-8E32-74A5F4995438}" srcOrd="0" destOrd="0" presId="urn:microsoft.com/office/officeart/2008/layout/NameandTitleOrganizationalChart"/>
    <dgm:cxn modelId="{6AED09A0-0D97-47E3-9EA0-4CE4EDA6F52A}" type="presOf" srcId="{50FD8641-78AB-4099-B4D9-CD67179F5562}" destId="{8826AA98-ABC6-4540-81EF-1DFA9BE7E67F}" srcOrd="0" destOrd="0" presId="urn:microsoft.com/office/officeart/2008/layout/NameandTitleOrganizationalChart"/>
    <dgm:cxn modelId="{25786AA0-8976-4332-9A3E-DF9E070B10BF}" type="presOf" srcId="{3135087D-88C3-42AC-80D4-9365001CA856}" destId="{A5AF7895-21EC-4001-B607-F681EBE6AFE1}" srcOrd="1" destOrd="0" presId="urn:microsoft.com/office/officeart/2008/layout/NameandTitleOrganizationalChart"/>
    <dgm:cxn modelId="{9FE4CFA1-0989-4D99-B086-FE5B05784694}" type="presOf" srcId="{C1A0B617-FB32-4CC5-87C0-947E5247D8D0}" destId="{EBC00A2D-FE4B-4D6F-AD68-7A052C5CBBAF}" srcOrd="0" destOrd="0" presId="urn:microsoft.com/office/officeart/2008/layout/NameandTitleOrganizationalChart"/>
    <dgm:cxn modelId="{9D8E62A6-BB26-4FA2-92AC-EADD18AECCC9}" srcId="{C322A5AB-1599-4121-B93F-37B0A802BBA1}" destId="{47D02E03-E089-4F4E-AC8B-1D6A365F3114}" srcOrd="0" destOrd="0" parTransId="{315B90AE-A3EC-4E8D-9329-6FFDB3BBF1E1}" sibTransId="{79D941BE-B019-48E0-97B8-752FCBBCB06E}"/>
    <dgm:cxn modelId="{965E4AA8-8B3B-489D-8003-871BD4646EF9}" srcId="{47D02E03-E089-4F4E-AC8B-1D6A365F3114}" destId="{70B602C5-92AF-4B7A-9C57-8B4DAC78905F}" srcOrd="0" destOrd="0" parTransId="{4849DBF0-7868-4F1F-8FEF-46BF16BA9A72}" sibTransId="{CD2210E9-177B-49A8-8074-80552719D872}"/>
    <dgm:cxn modelId="{8BD2ECA8-9075-4F09-9660-CA7EC1C42971}" type="presOf" srcId="{1D97D13A-0DA1-40D5-AB15-72F9E3417254}" destId="{4D2A3FA2-8518-45FE-8F86-D4BE4DFEB3D6}" srcOrd="1" destOrd="0" presId="urn:microsoft.com/office/officeart/2008/layout/NameandTitleOrganizationalChart"/>
    <dgm:cxn modelId="{22BC08AB-B0D3-4181-9E1D-27D4E4F9C9D6}" type="presOf" srcId="{6A588014-AC40-4D8A-AF52-F2094A98BAC3}" destId="{82FC2F5A-FF15-4114-BDFA-A55EB18CBE95}" srcOrd="1" destOrd="0" presId="urn:microsoft.com/office/officeart/2008/layout/NameandTitleOrganizationalChart"/>
    <dgm:cxn modelId="{537F0EAF-7951-48B6-9B2D-4BE0B97DA1E5}" type="presOf" srcId="{7744EA5D-B5CF-4669-B2CF-B80533ECBA81}" destId="{15D98578-3812-4BFD-8C5B-BBAA1A0CDA4C}" srcOrd="1" destOrd="0" presId="urn:microsoft.com/office/officeart/2008/layout/NameandTitleOrganizationalChart"/>
    <dgm:cxn modelId="{58916AB3-70BB-409F-9BF1-3E1CEF5718CA}" type="presOf" srcId="{7D629BDA-FB49-4C69-A029-1DC9C194A7EC}" destId="{C06B73A7-88B9-4A23-941D-CC6A7BEB5C91}" srcOrd="1" destOrd="0" presId="urn:microsoft.com/office/officeart/2008/layout/NameandTitleOrganizationalChart"/>
    <dgm:cxn modelId="{C812BFBC-E878-447C-941E-A462F32FFE66}" type="presOf" srcId="{7D629BDA-FB49-4C69-A029-1DC9C194A7EC}" destId="{EAC17626-DBA6-4D99-A215-32E2E1BCE285}" srcOrd="0" destOrd="0" presId="urn:microsoft.com/office/officeart/2008/layout/NameandTitleOrganizationalChart"/>
    <dgm:cxn modelId="{A7418BBD-33D4-4E03-8678-9DB589E439FF}" type="presOf" srcId="{CD2210E9-177B-49A8-8074-80552719D872}" destId="{7F1945A1-5442-475C-9164-F8C24D92B330}" srcOrd="0" destOrd="0" presId="urn:microsoft.com/office/officeart/2008/layout/NameandTitleOrganizationalChart"/>
    <dgm:cxn modelId="{8708CCBE-0E2C-4A96-B1D2-7BA673BC3282}" type="presOf" srcId="{4BB86ACB-14C5-4FB4-9D8C-E7231CFC4ADD}" destId="{57B61B41-6196-4AC1-A8C0-23B35A22180F}" srcOrd="0" destOrd="0" presId="urn:microsoft.com/office/officeart/2008/layout/NameandTitleOrganizationalChart"/>
    <dgm:cxn modelId="{E59819C0-34BF-4C30-A968-EF1141DABD29}" type="presOf" srcId="{7546A7D5-3B16-43EE-9F0E-5861E32EC79D}" destId="{A953C323-38AC-4C4E-8268-1358F12B4EE0}" srcOrd="1" destOrd="0" presId="urn:microsoft.com/office/officeart/2008/layout/NameandTitleOrganizationalChart"/>
    <dgm:cxn modelId="{83A458C0-E7A2-4485-870C-0078CFAE800F}" type="presOf" srcId="{20975514-1C7A-475C-9DBA-8FF16C098D31}" destId="{C9F93CFE-4BC2-44EF-9F43-8D0523B37761}" srcOrd="0" destOrd="0" presId="urn:microsoft.com/office/officeart/2008/layout/NameandTitleOrganizationalChart"/>
    <dgm:cxn modelId="{5F60BBC3-A134-4450-A70F-A70E59E4FB69}" srcId="{7546A7D5-3B16-43EE-9F0E-5861E32EC79D}" destId="{7744EA5D-B5CF-4669-B2CF-B80533ECBA81}" srcOrd="0" destOrd="0" parTransId="{1192884D-61C8-4BDD-BD94-32102DB08E0F}" sibTransId="{45357DDC-0F42-490D-948A-A755CD80BC21}"/>
    <dgm:cxn modelId="{9CD5EFC6-09FD-4A96-AECD-8FCC44ABF8BE}" type="presOf" srcId="{32A9BA68-4157-4276-881F-8620F9B76D11}" destId="{D5BA2908-DDCA-45BB-B184-66C32BB7EECE}" srcOrd="1" destOrd="0" presId="urn:microsoft.com/office/officeart/2008/layout/NameandTitleOrganizationalChart"/>
    <dgm:cxn modelId="{7B0057CE-E784-4D39-809F-6AFB301B66D8}" type="presOf" srcId="{873442DD-9B2F-4AB3-B039-24B420CDB69F}" destId="{52382715-B64B-4189-B478-3EEC27403D34}" srcOrd="0" destOrd="0" presId="urn:microsoft.com/office/officeart/2008/layout/NameandTitleOrganizationalChart"/>
    <dgm:cxn modelId="{22F1EBDC-6386-4F37-8A2E-9ACD50B525D2}" type="presOf" srcId="{1192884D-61C8-4BDD-BD94-32102DB08E0F}" destId="{1A506911-A654-4725-B873-D7D45BB99A81}" srcOrd="0" destOrd="0" presId="urn:microsoft.com/office/officeart/2008/layout/NameandTitleOrganizationalChart"/>
    <dgm:cxn modelId="{2CC0AADD-9D9C-42AE-9DE7-F64C43C5B068}" srcId="{1D97D13A-0DA1-40D5-AB15-72F9E3417254}" destId="{7546A7D5-3B16-43EE-9F0E-5861E32EC79D}" srcOrd="0" destOrd="0" parTransId="{9EE9255A-1416-4D83-8702-DD13DB4E52AD}" sibTransId="{5A9FDD4E-50EC-4B02-8800-A0ADE734676E}"/>
    <dgm:cxn modelId="{7737F9DE-4FE3-4E61-A278-BEF72FE58FCF}" type="presOf" srcId="{32A9BA68-4157-4276-881F-8620F9B76D11}" destId="{0D269A01-F28F-447C-BC5D-BF7FD9767F23}" srcOrd="0" destOrd="0" presId="urn:microsoft.com/office/officeart/2008/layout/NameandTitleOrganizationalChart"/>
    <dgm:cxn modelId="{25E5CEE3-4306-4B9B-8DFE-7DCD40D7DC6E}" type="presOf" srcId="{4849DBF0-7868-4F1F-8FEF-46BF16BA9A72}" destId="{3C4DC265-956F-4015-8126-07A70A73F3B7}" srcOrd="0" destOrd="0" presId="urn:microsoft.com/office/officeart/2008/layout/NameandTitleOrganizationalChart"/>
    <dgm:cxn modelId="{596D1DE7-3519-48C9-9015-5C00D33BA044}" srcId="{3826B2AB-1935-43B4-9E84-990507BAF5F5}" destId="{C1940766-DCC4-4EAE-9761-E735DDE6F71B}" srcOrd="0" destOrd="0" parTransId="{583D8E51-D6E2-4FCB-9195-F0CBA75FC03D}" sibTransId="{C1A0B617-FB32-4CC5-87C0-947E5247D8D0}"/>
    <dgm:cxn modelId="{802A27E7-E8E9-4AC1-9214-EA9083D2DB16}" type="presOf" srcId="{3135087D-88C3-42AC-80D4-9365001CA856}" destId="{8243D46B-95F0-4F44-81EE-4BDF9EE97354}" srcOrd="0" destOrd="0" presId="urn:microsoft.com/office/officeart/2008/layout/NameandTitleOrganizationalChart"/>
    <dgm:cxn modelId="{D8B55CE8-6F07-4484-8E7C-ACA7CBC733AD}" type="presOf" srcId="{748B6D44-924C-4ED4-9957-A490A6E252B9}" destId="{1A68B59A-D1BF-457B-9F39-BAA6FD0459F5}" srcOrd="0" destOrd="0" presId="urn:microsoft.com/office/officeart/2008/layout/NameandTitleOrganizationalChart"/>
    <dgm:cxn modelId="{E31FE7EC-7AD5-4E00-9DE3-B445EADFF1D0}" srcId="{AABD57E5-FB09-4541-84B1-07BC762212E4}" destId="{3826B2AB-1935-43B4-9E84-990507BAF5F5}" srcOrd="1" destOrd="0" parTransId="{873442DD-9B2F-4AB3-B039-24B420CDB69F}" sibTransId="{88F78B15-7815-4484-BE3F-ACC0DE588AA8}"/>
    <dgm:cxn modelId="{53E4ABF6-817E-4004-AA60-17C7BAD0F1CE}" srcId="{7546A7D5-3B16-43EE-9F0E-5861E32EC79D}" destId="{32A9BA68-4157-4276-881F-8620F9B76D11}" srcOrd="1" destOrd="0" parTransId="{748B6D44-924C-4ED4-9957-A490A6E252B9}" sibTransId="{064B08AF-BD72-4AF2-963A-D88351CC60D2}"/>
    <dgm:cxn modelId="{8A0790F8-822A-4BA4-AACB-806221C103FE}" type="presOf" srcId="{E0970F77-0BC6-487F-897B-4F8275958BDF}" destId="{599D186C-C3AF-4515-A359-01C7D23A8751}" srcOrd="0" destOrd="0" presId="urn:microsoft.com/office/officeart/2008/layout/NameandTitleOrganizationalChart"/>
    <dgm:cxn modelId="{01F921F9-2848-4BD6-AC30-0BF117CB50C0}" type="presOf" srcId="{45357DDC-0F42-490D-948A-A755CD80BC21}" destId="{16182170-FCA5-4BC0-8C17-4B6B201F52A0}" srcOrd="0" destOrd="0" presId="urn:microsoft.com/office/officeart/2008/layout/NameandTitleOrganizationalChart"/>
    <dgm:cxn modelId="{81F19AF9-F98E-4791-95D8-CF94CCED796C}" type="presOf" srcId="{1D4FA35A-F202-443A-9E4F-7E199346CB01}" destId="{1712614F-9C3E-46CF-93A4-7F8ECF2EBFD2}" srcOrd="0" destOrd="0" presId="urn:microsoft.com/office/officeart/2008/layout/NameandTitleOrganizationalChart"/>
    <dgm:cxn modelId="{023C04FB-EFD6-4A40-8C08-786A1623E471}" type="presOf" srcId="{C322A5AB-1599-4121-B93F-37B0A802BBA1}" destId="{8B337829-2F35-4280-983F-F8E75D1702F5}" srcOrd="1" destOrd="0" presId="urn:microsoft.com/office/officeart/2008/layout/NameandTitleOrganizationalChart"/>
    <dgm:cxn modelId="{D6A386FE-7FEB-40A3-98D6-4CE214AC94D5}" type="presOf" srcId="{B85DA9C5-FBCA-49F4-B358-FF0DB5B7802D}" destId="{EE13F386-B2E8-413A-8A02-104E308AA3A5}" srcOrd="1" destOrd="0" presId="urn:microsoft.com/office/officeart/2008/layout/NameandTitleOrganizationalChart"/>
    <dgm:cxn modelId="{35148EFF-E6B3-4E22-B46A-A662CF2B5B00}" type="presOf" srcId="{272A6A6B-28F0-44B0-8680-E1AE44A5842A}" destId="{23213D01-6ECD-47D3-B0C5-3D9B3291AE41}" srcOrd="0" destOrd="0" presId="urn:microsoft.com/office/officeart/2008/layout/NameandTitleOrganizationalChart"/>
    <dgm:cxn modelId="{438BA117-EA34-4232-8689-AF8B6B91371F}" type="presParOf" srcId="{28BBDC78-DB8D-4426-8E6F-68EC673383E7}" destId="{19111FE8-8FB7-4744-9A41-D122EE4FE3DA}" srcOrd="0" destOrd="0" presId="urn:microsoft.com/office/officeart/2008/layout/NameandTitleOrganizationalChart"/>
    <dgm:cxn modelId="{0181F7B2-87B6-44AA-B165-75E705F1B77C}" type="presParOf" srcId="{19111FE8-8FB7-4744-9A41-D122EE4FE3DA}" destId="{EA49DF69-1AC9-4C60-A97B-F3E6441CEE97}" srcOrd="0" destOrd="0" presId="urn:microsoft.com/office/officeart/2008/layout/NameandTitleOrganizationalChart"/>
    <dgm:cxn modelId="{B9D87424-EC1B-4D4C-A636-AB73C82C4817}" type="presParOf" srcId="{EA49DF69-1AC9-4C60-A97B-F3E6441CEE97}" destId="{643D6EBC-49A3-4BB9-AB13-9F7B3152F946}" srcOrd="0" destOrd="0" presId="urn:microsoft.com/office/officeart/2008/layout/NameandTitleOrganizationalChart"/>
    <dgm:cxn modelId="{13331198-D4B4-4115-81E6-E96AD6D4D4AA}" type="presParOf" srcId="{EA49DF69-1AC9-4C60-A97B-F3E6441CEE97}" destId="{96C11314-6797-4D3D-B984-E088D91FE6F6}" srcOrd="1" destOrd="0" presId="urn:microsoft.com/office/officeart/2008/layout/NameandTitleOrganizationalChart"/>
    <dgm:cxn modelId="{E4D658FD-39EE-4A37-ABF7-3AE0AF9A9F0C}" type="presParOf" srcId="{EA49DF69-1AC9-4C60-A97B-F3E6441CEE97}" destId="{C68B3E20-A3BC-41D2-B319-14EDC11277BB}" srcOrd="2" destOrd="0" presId="urn:microsoft.com/office/officeart/2008/layout/NameandTitleOrganizationalChart"/>
    <dgm:cxn modelId="{EC4DC668-B920-4C1B-97DD-D3E2CD8CC82F}" type="presParOf" srcId="{19111FE8-8FB7-4744-9A41-D122EE4FE3DA}" destId="{A44A6C99-7FCB-47D5-8F46-4CFC3B7A2197}" srcOrd="1" destOrd="0" presId="urn:microsoft.com/office/officeart/2008/layout/NameandTitleOrganizationalChart"/>
    <dgm:cxn modelId="{CEF9A5E5-E365-41C0-8D51-13264ECE72EF}" type="presParOf" srcId="{A44A6C99-7FCB-47D5-8F46-4CFC3B7A2197}" destId="{1D631F37-8FD9-432C-99B2-0A9355AB9F42}" srcOrd="0" destOrd="0" presId="urn:microsoft.com/office/officeart/2008/layout/NameandTitleOrganizationalChart"/>
    <dgm:cxn modelId="{44CFADC0-E6E0-48D3-9CA6-A7AE2299EC91}" type="presParOf" srcId="{A44A6C99-7FCB-47D5-8F46-4CFC3B7A2197}" destId="{B427E9D9-E8CE-488F-AD37-1FABCFD370D3}" srcOrd="1" destOrd="0" presId="urn:microsoft.com/office/officeart/2008/layout/NameandTitleOrganizationalChart"/>
    <dgm:cxn modelId="{1B16A874-D3A6-4FCA-B892-55788D2EB7F5}" type="presParOf" srcId="{B427E9D9-E8CE-488F-AD37-1FABCFD370D3}" destId="{6DE2D438-D127-4E92-9AFE-8DCE6A9B760E}" srcOrd="0" destOrd="0" presId="urn:microsoft.com/office/officeart/2008/layout/NameandTitleOrganizationalChart"/>
    <dgm:cxn modelId="{F42C7AC1-C818-4361-BDD8-3D726B6E6C4E}" type="presParOf" srcId="{6DE2D438-D127-4E92-9AFE-8DCE6A9B760E}" destId="{9D8DB1DC-A692-4E45-85CA-996D9034EADE}" srcOrd="0" destOrd="0" presId="urn:microsoft.com/office/officeart/2008/layout/NameandTitleOrganizationalChart"/>
    <dgm:cxn modelId="{0F4C7E35-E7FA-42AE-AE62-98A38EED0731}" type="presParOf" srcId="{6DE2D438-D127-4E92-9AFE-8DCE6A9B760E}" destId="{51151C73-EBB9-458D-807F-F08E852520D4}" srcOrd="1" destOrd="0" presId="urn:microsoft.com/office/officeart/2008/layout/NameandTitleOrganizationalChart"/>
    <dgm:cxn modelId="{E73AA152-AC67-45B1-BCC8-C8542B94C820}" type="presParOf" srcId="{6DE2D438-D127-4E92-9AFE-8DCE6A9B760E}" destId="{4D2A3FA2-8518-45FE-8F86-D4BE4DFEB3D6}" srcOrd="2" destOrd="0" presId="urn:microsoft.com/office/officeart/2008/layout/NameandTitleOrganizationalChart"/>
    <dgm:cxn modelId="{61F80912-2FCB-4D79-9B90-2AC435DFE2F6}" type="presParOf" srcId="{B427E9D9-E8CE-488F-AD37-1FABCFD370D3}" destId="{94041624-785A-495F-9AE3-E7E809CCDDD2}" srcOrd="1" destOrd="0" presId="urn:microsoft.com/office/officeart/2008/layout/NameandTitleOrganizationalChart"/>
    <dgm:cxn modelId="{6A304806-3F2B-471C-9FAC-3BC3F318F463}" type="presParOf" srcId="{94041624-785A-495F-9AE3-E7E809CCDDD2}" destId="{E756A0F3-B005-4A0E-A786-9DD12D0CEA59}" srcOrd="0" destOrd="0" presId="urn:microsoft.com/office/officeart/2008/layout/NameandTitleOrganizationalChart"/>
    <dgm:cxn modelId="{0322C56B-F6E6-4FFA-A0F3-C9E09B841C21}" type="presParOf" srcId="{94041624-785A-495F-9AE3-E7E809CCDDD2}" destId="{BA4FEA78-F926-47EA-846B-2B58113E80C3}" srcOrd="1" destOrd="0" presId="urn:microsoft.com/office/officeart/2008/layout/NameandTitleOrganizationalChart"/>
    <dgm:cxn modelId="{7380EC3A-3C54-4FA7-A265-DF9332EDC560}" type="presParOf" srcId="{BA4FEA78-F926-47EA-846B-2B58113E80C3}" destId="{40D65363-5DF8-47E9-95BB-5703A0C2C3E1}" srcOrd="0" destOrd="0" presId="urn:microsoft.com/office/officeart/2008/layout/NameandTitleOrganizationalChart"/>
    <dgm:cxn modelId="{C0D04FAA-2F67-4C1A-ABA3-B8B9AA075A27}" type="presParOf" srcId="{40D65363-5DF8-47E9-95BB-5703A0C2C3E1}" destId="{19D41817-5056-4227-80A4-9B606DEB4DF2}" srcOrd="0" destOrd="0" presId="urn:microsoft.com/office/officeart/2008/layout/NameandTitleOrganizationalChart"/>
    <dgm:cxn modelId="{2D721E6F-314C-4671-8C49-89573CA14862}" type="presParOf" srcId="{40D65363-5DF8-47E9-95BB-5703A0C2C3E1}" destId="{D7012212-6827-4EE1-9A8E-690B4A6E1DA2}" srcOrd="1" destOrd="0" presId="urn:microsoft.com/office/officeart/2008/layout/NameandTitleOrganizationalChart"/>
    <dgm:cxn modelId="{32366DE1-20FA-4D39-A0F0-25E875336E23}" type="presParOf" srcId="{40D65363-5DF8-47E9-95BB-5703A0C2C3E1}" destId="{A953C323-38AC-4C4E-8268-1358F12B4EE0}" srcOrd="2" destOrd="0" presId="urn:microsoft.com/office/officeart/2008/layout/NameandTitleOrganizationalChart"/>
    <dgm:cxn modelId="{B1CDAA07-0E5E-4FFE-A022-A86AF745B91F}" type="presParOf" srcId="{BA4FEA78-F926-47EA-846B-2B58113E80C3}" destId="{20254A10-EAEA-44DB-92F2-24464AA70C14}" srcOrd="1" destOrd="0" presId="urn:microsoft.com/office/officeart/2008/layout/NameandTitleOrganizationalChart"/>
    <dgm:cxn modelId="{CBA1A231-DF4C-48DA-A95D-82D42A97D7AE}" type="presParOf" srcId="{20254A10-EAEA-44DB-92F2-24464AA70C14}" destId="{1A506911-A654-4725-B873-D7D45BB99A81}" srcOrd="0" destOrd="0" presId="urn:microsoft.com/office/officeart/2008/layout/NameandTitleOrganizationalChart"/>
    <dgm:cxn modelId="{B9B1D065-3CDD-476B-B61D-AF6448F5CF24}" type="presParOf" srcId="{20254A10-EAEA-44DB-92F2-24464AA70C14}" destId="{C4A66CA5-9014-4F87-811A-6F9949D33D27}" srcOrd="1" destOrd="0" presId="urn:microsoft.com/office/officeart/2008/layout/NameandTitleOrganizationalChart"/>
    <dgm:cxn modelId="{EF8C61DA-97F0-4BCE-843A-4365F4044226}" type="presParOf" srcId="{C4A66CA5-9014-4F87-811A-6F9949D33D27}" destId="{39811531-676D-4464-8C7B-FB17A5A4E02C}" srcOrd="0" destOrd="0" presId="urn:microsoft.com/office/officeart/2008/layout/NameandTitleOrganizationalChart"/>
    <dgm:cxn modelId="{5A10F7FD-B097-40B8-9905-B0F34C784C1A}" type="presParOf" srcId="{39811531-676D-4464-8C7B-FB17A5A4E02C}" destId="{D01E68C7-7510-4EAE-8B6E-6CD22145DE32}" srcOrd="0" destOrd="0" presId="urn:microsoft.com/office/officeart/2008/layout/NameandTitleOrganizationalChart"/>
    <dgm:cxn modelId="{6EE2307C-3239-4ED4-A2E1-2064BBA418AA}" type="presParOf" srcId="{39811531-676D-4464-8C7B-FB17A5A4E02C}" destId="{16182170-FCA5-4BC0-8C17-4B6B201F52A0}" srcOrd="1" destOrd="0" presId="urn:microsoft.com/office/officeart/2008/layout/NameandTitleOrganizationalChart"/>
    <dgm:cxn modelId="{A034D0C7-A156-4136-A29D-B3BBCD30AD7F}" type="presParOf" srcId="{39811531-676D-4464-8C7B-FB17A5A4E02C}" destId="{15D98578-3812-4BFD-8C5B-BBAA1A0CDA4C}" srcOrd="2" destOrd="0" presId="urn:microsoft.com/office/officeart/2008/layout/NameandTitleOrganizationalChart"/>
    <dgm:cxn modelId="{3C7864F0-BE0F-419F-B533-8DA99975F87E}" type="presParOf" srcId="{C4A66CA5-9014-4F87-811A-6F9949D33D27}" destId="{B105143A-95E5-4782-8682-5B222A871D93}" srcOrd="1" destOrd="0" presId="urn:microsoft.com/office/officeart/2008/layout/NameandTitleOrganizationalChart"/>
    <dgm:cxn modelId="{D648EFE2-9EBB-43FA-84D6-08E424056D54}" type="presParOf" srcId="{C4A66CA5-9014-4F87-811A-6F9949D33D27}" destId="{D3C9E60E-E4A7-4212-9315-0F9B85070ACD}" srcOrd="2" destOrd="0" presId="urn:microsoft.com/office/officeart/2008/layout/NameandTitleOrganizationalChart"/>
    <dgm:cxn modelId="{FA296745-1D11-4A0E-ACDE-1C3C6709C7D5}" type="presParOf" srcId="{20254A10-EAEA-44DB-92F2-24464AA70C14}" destId="{1A68B59A-D1BF-457B-9F39-BAA6FD0459F5}" srcOrd="2" destOrd="0" presId="urn:microsoft.com/office/officeart/2008/layout/NameandTitleOrganizationalChart"/>
    <dgm:cxn modelId="{D3FF8908-4B99-4637-AC1D-78A11B97CEFF}" type="presParOf" srcId="{20254A10-EAEA-44DB-92F2-24464AA70C14}" destId="{D7B729C4-F13D-491F-B80B-7AB7DE82E82D}" srcOrd="3" destOrd="0" presId="urn:microsoft.com/office/officeart/2008/layout/NameandTitleOrganizationalChart"/>
    <dgm:cxn modelId="{E10FBB1B-788A-4FA7-B92B-755D66B12450}" type="presParOf" srcId="{D7B729C4-F13D-491F-B80B-7AB7DE82E82D}" destId="{DD4F6B97-BF47-4983-82F8-C413D75F0FAB}" srcOrd="0" destOrd="0" presId="urn:microsoft.com/office/officeart/2008/layout/NameandTitleOrganizationalChart"/>
    <dgm:cxn modelId="{458EE032-10D0-4F5F-87B9-CF956A64F6F0}" type="presParOf" srcId="{DD4F6B97-BF47-4983-82F8-C413D75F0FAB}" destId="{0D269A01-F28F-447C-BC5D-BF7FD9767F23}" srcOrd="0" destOrd="0" presId="urn:microsoft.com/office/officeart/2008/layout/NameandTitleOrganizationalChart"/>
    <dgm:cxn modelId="{170A18E8-9646-4F1A-A00E-1B921B4BD437}" type="presParOf" srcId="{DD4F6B97-BF47-4983-82F8-C413D75F0FAB}" destId="{4460F500-7A5B-40A3-A75D-34B6FDA03CB6}" srcOrd="1" destOrd="0" presId="urn:microsoft.com/office/officeart/2008/layout/NameandTitleOrganizationalChart"/>
    <dgm:cxn modelId="{95672224-FAAC-4D99-8343-704227E4DB3A}" type="presParOf" srcId="{DD4F6B97-BF47-4983-82F8-C413D75F0FAB}" destId="{D5BA2908-DDCA-45BB-B184-66C32BB7EECE}" srcOrd="2" destOrd="0" presId="urn:microsoft.com/office/officeart/2008/layout/NameandTitleOrganizationalChart"/>
    <dgm:cxn modelId="{EECCA081-B986-4176-81B3-BCCDE872C9D2}" type="presParOf" srcId="{D7B729C4-F13D-491F-B80B-7AB7DE82E82D}" destId="{8E3846C5-0B3D-40FE-B6CE-A6EF68FE5C51}" srcOrd="1" destOrd="0" presId="urn:microsoft.com/office/officeart/2008/layout/NameandTitleOrganizationalChart"/>
    <dgm:cxn modelId="{7E29FAB4-68BA-4304-B0D5-CCDA0E500EFB}" type="presParOf" srcId="{8E3846C5-0B3D-40FE-B6CE-A6EF68FE5C51}" destId="{818DCAC0-4B6C-4573-AA99-92DA8C4F833D}" srcOrd="0" destOrd="0" presId="urn:microsoft.com/office/officeart/2008/layout/NameandTitleOrganizationalChart"/>
    <dgm:cxn modelId="{21378982-D6C0-4115-813F-62D6E4BF72DB}" type="presParOf" srcId="{8E3846C5-0B3D-40FE-B6CE-A6EF68FE5C51}" destId="{19C3FDD3-7C40-4DAF-AD62-18E24866DA3C}" srcOrd="1" destOrd="0" presId="urn:microsoft.com/office/officeart/2008/layout/NameandTitleOrganizationalChart"/>
    <dgm:cxn modelId="{CACFBFA6-137F-423E-A327-08F149C432F7}" type="presParOf" srcId="{19C3FDD3-7C40-4DAF-AD62-18E24866DA3C}" destId="{8487D74F-4066-428D-B53E-445E873E13BB}" srcOrd="0" destOrd="0" presId="urn:microsoft.com/office/officeart/2008/layout/NameandTitleOrganizationalChart"/>
    <dgm:cxn modelId="{3CC983DF-8102-4504-B8CC-6EFEF4254D17}" type="presParOf" srcId="{8487D74F-4066-428D-B53E-445E873E13BB}" destId="{8243D46B-95F0-4F44-81EE-4BDF9EE97354}" srcOrd="0" destOrd="0" presId="urn:microsoft.com/office/officeart/2008/layout/NameandTitleOrganizationalChart"/>
    <dgm:cxn modelId="{28BFB810-F99B-4492-88BD-4239084E63BA}" type="presParOf" srcId="{8487D74F-4066-428D-B53E-445E873E13BB}" destId="{CFD853E7-F8FF-47C5-91C3-D8DFA7565F7D}" srcOrd="1" destOrd="0" presId="urn:microsoft.com/office/officeart/2008/layout/NameandTitleOrganizationalChart"/>
    <dgm:cxn modelId="{D46C3601-484C-42F3-ADD4-5C435CF8BFD4}" type="presParOf" srcId="{8487D74F-4066-428D-B53E-445E873E13BB}" destId="{A5AF7895-21EC-4001-B607-F681EBE6AFE1}" srcOrd="2" destOrd="0" presId="urn:microsoft.com/office/officeart/2008/layout/NameandTitleOrganizationalChart"/>
    <dgm:cxn modelId="{336F3B4A-E493-40DB-BA70-F3F5AEAF3A8E}" type="presParOf" srcId="{19C3FDD3-7C40-4DAF-AD62-18E24866DA3C}" destId="{798D73BC-6A91-4EB7-861B-6553C9B851C1}" srcOrd="1" destOrd="0" presId="urn:microsoft.com/office/officeart/2008/layout/NameandTitleOrganizationalChart"/>
    <dgm:cxn modelId="{1631B350-F405-4686-80A0-2BD75114E632}" type="presParOf" srcId="{19C3FDD3-7C40-4DAF-AD62-18E24866DA3C}" destId="{DC98F65B-A420-4ADC-9BF8-BCEFAF66E5A1}" srcOrd="2" destOrd="0" presId="urn:microsoft.com/office/officeart/2008/layout/NameandTitleOrganizationalChart"/>
    <dgm:cxn modelId="{A64060BA-70DE-4CAB-9B2E-8C6136214860}" type="presParOf" srcId="{8E3846C5-0B3D-40FE-B6CE-A6EF68FE5C51}" destId="{A9031543-A58E-4DBB-81A9-956C1C470024}" srcOrd="2" destOrd="0" presId="urn:microsoft.com/office/officeart/2008/layout/NameandTitleOrganizationalChart"/>
    <dgm:cxn modelId="{CDDBA4B9-36C3-438A-B1A0-E103BCBBF894}" type="presParOf" srcId="{8E3846C5-0B3D-40FE-B6CE-A6EF68FE5C51}" destId="{77C593C6-3D46-46CD-9BF2-CF9A50002657}" srcOrd="3" destOrd="0" presId="urn:microsoft.com/office/officeart/2008/layout/NameandTitleOrganizationalChart"/>
    <dgm:cxn modelId="{C21915FD-1CF4-4BA4-9706-6B9863F20526}" type="presParOf" srcId="{77C593C6-3D46-46CD-9BF2-CF9A50002657}" destId="{B0B24146-E0E3-4D18-9A07-E8616E4008EF}" srcOrd="0" destOrd="0" presId="urn:microsoft.com/office/officeart/2008/layout/NameandTitleOrganizationalChart"/>
    <dgm:cxn modelId="{3736BE7B-9A5B-4E91-87AF-B8860D75E451}" type="presParOf" srcId="{B0B24146-E0E3-4D18-9A07-E8616E4008EF}" destId="{67ECC4A2-FC82-4ABF-AA59-33BCD906B312}" srcOrd="0" destOrd="0" presId="urn:microsoft.com/office/officeart/2008/layout/NameandTitleOrganizationalChart"/>
    <dgm:cxn modelId="{7104E077-C6A1-474B-A886-7338D2B3108C}" type="presParOf" srcId="{B0B24146-E0E3-4D18-9A07-E8616E4008EF}" destId="{DB05A528-7286-4E00-BC93-8947B463478A}" srcOrd="1" destOrd="0" presId="urn:microsoft.com/office/officeart/2008/layout/NameandTitleOrganizationalChart"/>
    <dgm:cxn modelId="{99FB6B1F-7CFC-43D1-8681-EEB3E9C1F3A1}" type="presParOf" srcId="{B0B24146-E0E3-4D18-9A07-E8616E4008EF}" destId="{F4C3A722-0D0C-4593-8E63-86D8368D7F47}" srcOrd="2" destOrd="0" presId="urn:microsoft.com/office/officeart/2008/layout/NameandTitleOrganizationalChart"/>
    <dgm:cxn modelId="{3764AA0D-C24F-4759-AE4D-EF044A7544FA}" type="presParOf" srcId="{77C593C6-3D46-46CD-9BF2-CF9A50002657}" destId="{F53799B2-6FDF-415D-859B-9B8044B6E11D}" srcOrd="1" destOrd="0" presId="urn:microsoft.com/office/officeart/2008/layout/NameandTitleOrganizationalChart"/>
    <dgm:cxn modelId="{457B1FC8-0891-411F-9733-63EB1F45DE4C}" type="presParOf" srcId="{F53799B2-6FDF-415D-859B-9B8044B6E11D}" destId="{8826AA98-ABC6-4540-81EF-1DFA9BE7E67F}" srcOrd="0" destOrd="0" presId="urn:microsoft.com/office/officeart/2008/layout/NameandTitleOrganizationalChart"/>
    <dgm:cxn modelId="{738FE7EA-E5E1-4411-AF37-3DE8167074B2}" type="presParOf" srcId="{F53799B2-6FDF-415D-859B-9B8044B6E11D}" destId="{32ED19F3-3DA7-4D52-B675-05525560A77F}" srcOrd="1" destOrd="0" presId="urn:microsoft.com/office/officeart/2008/layout/NameandTitleOrganizationalChart"/>
    <dgm:cxn modelId="{BD515EC9-2C03-4250-B7F4-960EFA15EE8A}" type="presParOf" srcId="{32ED19F3-3DA7-4D52-B675-05525560A77F}" destId="{D280D236-667F-4D5A-9A66-D605E3DB82E7}" srcOrd="0" destOrd="0" presId="urn:microsoft.com/office/officeart/2008/layout/NameandTitleOrganizationalChart"/>
    <dgm:cxn modelId="{C7AA3405-AC66-4B85-BD14-319EB44895FE}" type="presParOf" srcId="{D280D236-667F-4D5A-9A66-D605E3DB82E7}" destId="{EAC17626-DBA6-4D99-A215-32E2E1BCE285}" srcOrd="0" destOrd="0" presId="urn:microsoft.com/office/officeart/2008/layout/NameandTitleOrganizationalChart"/>
    <dgm:cxn modelId="{AEDBA9A4-25A1-446F-BE8D-FB6560A423ED}" type="presParOf" srcId="{D280D236-667F-4D5A-9A66-D605E3DB82E7}" destId="{73646C07-A475-4218-A3ED-45246A5AC216}" srcOrd="1" destOrd="0" presId="urn:microsoft.com/office/officeart/2008/layout/NameandTitleOrganizationalChart"/>
    <dgm:cxn modelId="{0294AC42-6742-4787-9C0F-D352DAE922A6}" type="presParOf" srcId="{D280D236-667F-4D5A-9A66-D605E3DB82E7}" destId="{C06B73A7-88B9-4A23-941D-CC6A7BEB5C91}" srcOrd="2" destOrd="0" presId="urn:microsoft.com/office/officeart/2008/layout/NameandTitleOrganizationalChart"/>
    <dgm:cxn modelId="{8B5D512A-5669-4FD1-AC0C-036E860C88DE}" type="presParOf" srcId="{32ED19F3-3DA7-4D52-B675-05525560A77F}" destId="{7EF7FB72-23F6-4F42-B954-9D9E6E99253A}" srcOrd="1" destOrd="0" presId="urn:microsoft.com/office/officeart/2008/layout/NameandTitleOrganizationalChart"/>
    <dgm:cxn modelId="{82046F9C-1B02-4D68-9A9D-9A47F6D25963}" type="presParOf" srcId="{32ED19F3-3DA7-4D52-B675-05525560A77F}" destId="{61A10754-95D1-4251-8BEE-B6462FCBE75F}" srcOrd="2" destOrd="0" presId="urn:microsoft.com/office/officeart/2008/layout/NameandTitleOrganizationalChart"/>
    <dgm:cxn modelId="{003AF0D8-ADF2-42AF-88D1-64DC01D5038B}" type="presParOf" srcId="{F53799B2-6FDF-415D-859B-9B8044B6E11D}" destId="{5180FE3B-400C-44BD-B158-7EFF05899004}" srcOrd="2" destOrd="0" presId="urn:microsoft.com/office/officeart/2008/layout/NameandTitleOrganizationalChart"/>
    <dgm:cxn modelId="{4ACF315B-6C03-43B1-A843-A0453964D987}" type="presParOf" srcId="{F53799B2-6FDF-415D-859B-9B8044B6E11D}" destId="{D61357E6-F810-4C87-9DFD-B2B197C17AF7}" srcOrd="3" destOrd="0" presId="urn:microsoft.com/office/officeart/2008/layout/NameandTitleOrganizationalChart"/>
    <dgm:cxn modelId="{439E5C30-6CB5-427D-AD4A-17BDD1616C94}" type="presParOf" srcId="{D61357E6-F810-4C87-9DFD-B2B197C17AF7}" destId="{9D864E51-1CA7-427B-BFA5-857C18A5EB23}" srcOrd="0" destOrd="0" presId="urn:microsoft.com/office/officeart/2008/layout/NameandTitleOrganizationalChart"/>
    <dgm:cxn modelId="{1C63FAE3-A1CB-4A54-BEE3-CE58C76C7BEC}" type="presParOf" srcId="{9D864E51-1CA7-427B-BFA5-857C18A5EB23}" destId="{DD435A78-7C52-4FC4-8A85-50D6EB3A79CC}" srcOrd="0" destOrd="0" presId="urn:microsoft.com/office/officeart/2008/layout/NameandTitleOrganizationalChart"/>
    <dgm:cxn modelId="{64CBB7D3-0C39-481F-8761-4CFEFD47276C}" type="presParOf" srcId="{9D864E51-1CA7-427B-BFA5-857C18A5EB23}" destId="{91488EE3-2703-4F16-B843-F0FBEFE56509}" srcOrd="1" destOrd="0" presId="urn:microsoft.com/office/officeart/2008/layout/NameandTitleOrganizationalChart"/>
    <dgm:cxn modelId="{2EA58B2B-5379-458C-A62F-1BFB1EC2B430}" type="presParOf" srcId="{9D864E51-1CA7-427B-BFA5-857C18A5EB23}" destId="{82FC2F5A-FF15-4114-BDFA-A55EB18CBE95}" srcOrd="2" destOrd="0" presId="urn:microsoft.com/office/officeart/2008/layout/NameandTitleOrganizationalChart"/>
    <dgm:cxn modelId="{A854C4E5-6583-4CE8-82E8-DBD53BB5D624}" type="presParOf" srcId="{D61357E6-F810-4C87-9DFD-B2B197C17AF7}" destId="{80C172CB-6C62-4269-98BF-AA4A7C115A91}" srcOrd="1" destOrd="0" presId="urn:microsoft.com/office/officeart/2008/layout/NameandTitleOrganizationalChart"/>
    <dgm:cxn modelId="{907D181D-2AAD-4B11-A636-AA802A3930F4}" type="presParOf" srcId="{D61357E6-F810-4C87-9DFD-B2B197C17AF7}" destId="{651DC5B8-1890-4CB1-BA3E-CCE6A1629D34}" srcOrd="2" destOrd="0" presId="urn:microsoft.com/office/officeart/2008/layout/NameandTitleOrganizationalChart"/>
    <dgm:cxn modelId="{898BFA41-DA70-431E-AF5D-CF6429FDFC87}" type="presParOf" srcId="{77C593C6-3D46-46CD-9BF2-CF9A50002657}" destId="{FC87BA24-34A3-43B2-B650-5EE7F23E34BB}" srcOrd="2" destOrd="0" presId="urn:microsoft.com/office/officeart/2008/layout/NameandTitleOrganizationalChart"/>
    <dgm:cxn modelId="{3119E3A8-13E0-4CB0-8D98-03AB907E89FB}" type="presParOf" srcId="{D7B729C4-F13D-491F-B80B-7AB7DE82E82D}" destId="{F3984B2D-3AE7-46D4-AE25-C1E4559F99ED}" srcOrd="2" destOrd="0" presId="urn:microsoft.com/office/officeart/2008/layout/NameandTitleOrganizationalChart"/>
    <dgm:cxn modelId="{9771ED1D-8B45-440F-9EEC-75345B930D21}" type="presParOf" srcId="{BA4FEA78-F926-47EA-846B-2B58113E80C3}" destId="{EEEF392F-A971-470B-A0B2-B7B170D8CF12}" srcOrd="2" destOrd="0" presId="urn:microsoft.com/office/officeart/2008/layout/NameandTitleOrganizationalChart"/>
    <dgm:cxn modelId="{2F123165-B000-44F0-85BE-90EAE89A404E}" type="presParOf" srcId="{94041624-785A-495F-9AE3-E7E809CCDDD2}" destId="{4B512EF3-BC8F-4201-AEEF-FB049A9C36A9}" srcOrd="2" destOrd="0" presId="urn:microsoft.com/office/officeart/2008/layout/NameandTitleOrganizationalChart"/>
    <dgm:cxn modelId="{AE8D4438-6800-43E7-80C1-7ED97C566624}" type="presParOf" srcId="{94041624-785A-495F-9AE3-E7E809CCDDD2}" destId="{BA232457-2EA6-417A-B4F4-0573EBE0580F}" srcOrd="3" destOrd="0" presId="urn:microsoft.com/office/officeart/2008/layout/NameandTitleOrganizationalChart"/>
    <dgm:cxn modelId="{06337364-8B5A-44DB-A2E1-80CCBD078A41}" type="presParOf" srcId="{BA232457-2EA6-417A-B4F4-0573EBE0580F}" destId="{8F088A59-A2B9-480B-AE6F-9E5F3D8A531A}" srcOrd="0" destOrd="0" presId="urn:microsoft.com/office/officeart/2008/layout/NameandTitleOrganizationalChart"/>
    <dgm:cxn modelId="{F659350D-CCEB-4E5F-9725-93D63FC95F54}" type="presParOf" srcId="{8F088A59-A2B9-480B-AE6F-9E5F3D8A531A}" destId="{8CCE77D6-472E-4F7B-AE58-F5826224E835}" srcOrd="0" destOrd="0" presId="urn:microsoft.com/office/officeart/2008/layout/NameandTitleOrganizationalChart"/>
    <dgm:cxn modelId="{D837CBD1-5F4E-47BF-A4B6-B564E4290DCF}" type="presParOf" srcId="{8F088A59-A2B9-480B-AE6F-9E5F3D8A531A}" destId="{57B61B41-6196-4AC1-A8C0-23B35A22180F}" srcOrd="1" destOrd="0" presId="urn:microsoft.com/office/officeart/2008/layout/NameandTitleOrganizationalChart"/>
    <dgm:cxn modelId="{1C1E42B4-E4D7-4747-B5E3-AE70E3E097B9}" type="presParOf" srcId="{8F088A59-A2B9-480B-AE6F-9E5F3D8A531A}" destId="{8B337829-2F35-4280-983F-F8E75D1702F5}" srcOrd="2" destOrd="0" presId="urn:microsoft.com/office/officeart/2008/layout/NameandTitleOrganizationalChart"/>
    <dgm:cxn modelId="{4AF1DCBC-0F3D-4BA7-9562-9056A23308DC}" type="presParOf" srcId="{BA232457-2EA6-417A-B4F4-0573EBE0580F}" destId="{0EDB6666-9426-42A7-A4FD-00D6D409F1B2}" srcOrd="1" destOrd="0" presId="urn:microsoft.com/office/officeart/2008/layout/NameandTitleOrganizationalChart"/>
    <dgm:cxn modelId="{3326EB24-48A4-4169-8D58-9F2399267342}" type="presParOf" srcId="{0EDB6666-9426-42A7-A4FD-00D6D409F1B2}" destId="{2F7D5936-D169-4969-8E32-74A5F4995438}" srcOrd="0" destOrd="0" presId="urn:microsoft.com/office/officeart/2008/layout/NameandTitleOrganizationalChart"/>
    <dgm:cxn modelId="{AEF303DA-E77E-4BB2-A1C5-3D4B68B21CAF}" type="presParOf" srcId="{0EDB6666-9426-42A7-A4FD-00D6D409F1B2}" destId="{5F9D6CF1-E3B0-432A-A21A-B9C57C446519}" srcOrd="1" destOrd="0" presId="urn:microsoft.com/office/officeart/2008/layout/NameandTitleOrganizationalChart"/>
    <dgm:cxn modelId="{0E65AC3A-6C2B-4148-94EF-FF69A2BC0C2B}" type="presParOf" srcId="{5F9D6CF1-E3B0-432A-A21A-B9C57C446519}" destId="{34FB935E-9D6E-45B2-8B3B-192FCF4EFAE3}" srcOrd="0" destOrd="0" presId="urn:microsoft.com/office/officeart/2008/layout/NameandTitleOrganizationalChart"/>
    <dgm:cxn modelId="{CEEACEE7-1A38-4208-9B5F-8CAEBFF3BF7B}" type="presParOf" srcId="{34FB935E-9D6E-45B2-8B3B-192FCF4EFAE3}" destId="{F0B8C152-76AA-4D73-AAF4-C1C5AC54526A}" srcOrd="0" destOrd="0" presId="urn:microsoft.com/office/officeart/2008/layout/NameandTitleOrganizationalChart"/>
    <dgm:cxn modelId="{AECCE31A-591F-4446-B804-A04CAA2BAF9C}" type="presParOf" srcId="{34FB935E-9D6E-45B2-8B3B-192FCF4EFAE3}" destId="{056C9883-1BD3-4676-A2BB-49180DD05EB7}" srcOrd="1" destOrd="0" presId="urn:microsoft.com/office/officeart/2008/layout/NameandTitleOrganizationalChart"/>
    <dgm:cxn modelId="{83E7BD8C-814E-45FE-9093-FA6D6FE0AE0A}" type="presParOf" srcId="{34FB935E-9D6E-45B2-8B3B-192FCF4EFAE3}" destId="{96B90091-5FAB-4E90-A8C7-56957A39EBF3}" srcOrd="2" destOrd="0" presId="urn:microsoft.com/office/officeart/2008/layout/NameandTitleOrganizationalChart"/>
    <dgm:cxn modelId="{AB3E0E4B-C5EA-4431-A726-619D5963FC09}" type="presParOf" srcId="{5F9D6CF1-E3B0-432A-A21A-B9C57C446519}" destId="{07705C20-73E6-4537-BEB7-5BDCB3D0FBAA}" srcOrd="1" destOrd="0" presId="urn:microsoft.com/office/officeart/2008/layout/NameandTitleOrganizationalChart"/>
    <dgm:cxn modelId="{741B9EB0-181B-4E02-99D8-5D079C9B5893}" type="presParOf" srcId="{07705C20-73E6-4537-BEB7-5BDCB3D0FBAA}" destId="{3C4DC265-956F-4015-8126-07A70A73F3B7}" srcOrd="0" destOrd="0" presId="urn:microsoft.com/office/officeart/2008/layout/NameandTitleOrganizationalChart"/>
    <dgm:cxn modelId="{60D60B06-F3B3-40D7-BF45-C8FA6165DC1C}" type="presParOf" srcId="{07705C20-73E6-4537-BEB7-5BDCB3D0FBAA}" destId="{840B1824-12EE-4CBF-BD27-6944AD6E2A17}" srcOrd="1" destOrd="0" presId="urn:microsoft.com/office/officeart/2008/layout/NameandTitleOrganizationalChart"/>
    <dgm:cxn modelId="{7D443799-D1D4-4647-AFC6-B2DBB576983A}" type="presParOf" srcId="{840B1824-12EE-4CBF-BD27-6944AD6E2A17}" destId="{4A3BE089-129F-40BC-A4AE-205E8F750137}" srcOrd="0" destOrd="0" presId="urn:microsoft.com/office/officeart/2008/layout/NameandTitleOrganizationalChart"/>
    <dgm:cxn modelId="{3A63E3BE-7DE0-40C6-BC42-34E71B50713C}" type="presParOf" srcId="{4A3BE089-129F-40BC-A4AE-205E8F750137}" destId="{81E1818F-2A91-48C1-96B0-FC1DF0AEBCBB}" srcOrd="0" destOrd="0" presId="urn:microsoft.com/office/officeart/2008/layout/NameandTitleOrganizationalChart"/>
    <dgm:cxn modelId="{E2851A87-4D6E-4707-80CC-63C63511615C}" type="presParOf" srcId="{4A3BE089-129F-40BC-A4AE-205E8F750137}" destId="{7F1945A1-5442-475C-9164-F8C24D92B330}" srcOrd="1" destOrd="0" presId="urn:microsoft.com/office/officeart/2008/layout/NameandTitleOrganizationalChart"/>
    <dgm:cxn modelId="{C3FCDED2-3C2A-4E0C-A7F5-C6C68A795044}" type="presParOf" srcId="{4A3BE089-129F-40BC-A4AE-205E8F750137}" destId="{FAB2190D-39CB-4ECB-A982-0B97F44EFBBB}" srcOrd="2" destOrd="0" presId="urn:microsoft.com/office/officeart/2008/layout/NameandTitleOrganizationalChart"/>
    <dgm:cxn modelId="{99201D45-DDBD-4E11-92B0-A35D81363A1E}" type="presParOf" srcId="{840B1824-12EE-4CBF-BD27-6944AD6E2A17}" destId="{64C9ECBA-311A-49D5-A94A-EEF84C009030}" srcOrd="1" destOrd="0" presId="urn:microsoft.com/office/officeart/2008/layout/NameandTitleOrganizationalChart"/>
    <dgm:cxn modelId="{366BC1AF-CEDE-4E54-A446-6CE511982BE6}" type="presParOf" srcId="{840B1824-12EE-4CBF-BD27-6944AD6E2A17}" destId="{2D8B1671-F89D-422D-9186-5ED7A8A5EEF4}" srcOrd="2" destOrd="0" presId="urn:microsoft.com/office/officeart/2008/layout/NameandTitleOrganizationalChart"/>
    <dgm:cxn modelId="{C6D6230F-DF84-4D2F-8B0A-8BE8F1A410CF}" type="presParOf" srcId="{07705C20-73E6-4537-BEB7-5BDCB3D0FBAA}" destId="{46E23B40-305F-42B7-B6B5-BEA19E1FD59F}" srcOrd="2" destOrd="0" presId="urn:microsoft.com/office/officeart/2008/layout/NameandTitleOrganizationalChart"/>
    <dgm:cxn modelId="{C6AB5871-F5B0-41C6-9A1E-D895AF7BCBFC}" type="presParOf" srcId="{07705C20-73E6-4537-BEB7-5BDCB3D0FBAA}" destId="{2DC77FE9-3AFB-4FD2-A46E-23B44CF14148}" srcOrd="3" destOrd="0" presId="urn:microsoft.com/office/officeart/2008/layout/NameandTitleOrganizationalChart"/>
    <dgm:cxn modelId="{F88144C6-F060-403D-8BE4-B80E7CA22458}" type="presParOf" srcId="{2DC77FE9-3AFB-4FD2-A46E-23B44CF14148}" destId="{C23F5C62-D8E0-413D-8E4B-57CCA9243B21}" srcOrd="0" destOrd="0" presId="urn:microsoft.com/office/officeart/2008/layout/NameandTitleOrganizationalChart"/>
    <dgm:cxn modelId="{6BA93939-D7C1-44DF-A85C-AF3AD42E9ABC}" type="presParOf" srcId="{C23F5C62-D8E0-413D-8E4B-57CCA9243B21}" destId="{6297AECD-A1A0-472C-967C-E185EE7CE407}" srcOrd="0" destOrd="0" presId="urn:microsoft.com/office/officeart/2008/layout/NameandTitleOrganizationalChart"/>
    <dgm:cxn modelId="{D06E9397-9325-4315-90E1-170CB31CE3AD}" type="presParOf" srcId="{C23F5C62-D8E0-413D-8E4B-57CCA9243B21}" destId="{10E9FF22-5BFC-4479-8C60-C2B5AB449308}" srcOrd="1" destOrd="0" presId="urn:microsoft.com/office/officeart/2008/layout/NameandTitleOrganizationalChart"/>
    <dgm:cxn modelId="{E56039B0-5BA4-4571-A2CD-651898018E2C}" type="presParOf" srcId="{C23F5C62-D8E0-413D-8E4B-57CCA9243B21}" destId="{EE13F386-B2E8-413A-8A02-104E308AA3A5}" srcOrd="2" destOrd="0" presId="urn:microsoft.com/office/officeart/2008/layout/NameandTitleOrganizationalChart"/>
    <dgm:cxn modelId="{87D1472E-842B-4CAA-AD03-7908F55ADD5F}" type="presParOf" srcId="{2DC77FE9-3AFB-4FD2-A46E-23B44CF14148}" destId="{E4358861-8502-4D64-88D7-B01931265F01}" srcOrd="1" destOrd="0" presId="urn:microsoft.com/office/officeart/2008/layout/NameandTitleOrganizationalChart"/>
    <dgm:cxn modelId="{49271021-FCFE-4608-917E-ECD27C6021FD}" type="presParOf" srcId="{2DC77FE9-3AFB-4FD2-A46E-23B44CF14148}" destId="{18B64915-AD21-47D7-BEB9-3D46DCF6643F}" srcOrd="2" destOrd="0" presId="urn:microsoft.com/office/officeart/2008/layout/NameandTitleOrganizationalChart"/>
    <dgm:cxn modelId="{6AD4C1FE-1B00-4839-A496-F6EF59AF0AFF}" type="presParOf" srcId="{5F9D6CF1-E3B0-432A-A21A-B9C57C446519}" destId="{84ED684F-A045-44E7-924E-DE1F1C4FDF29}" srcOrd="2" destOrd="0" presId="urn:microsoft.com/office/officeart/2008/layout/NameandTitleOrganizationalChart"/>
    <dgm:cxn modelId="{BC3ECC6E-1A6C-4286-A906-F7C3FC25B68F}" type="presParOf" srcId="{0EDB6666-9426-42A7-A4FD-00D6D409F1B2}" destId="{1712614F-9C3E-46CF-93A4-7F8ECF2EBFD2}" srcOrd="2" destOrd="0" presId="urn:microsoft.com/office/officeart/2008/layout/NameandTitleOrganizationalChart"/>
    <dgm:cxn modelId="{DC0CECD7-8A28-4758-BB56-1C1194F83353}" type="presParOf" srcId="{0EDB6666-9426-42A7-A4FD-00D6D409F1B2}" destId="{9C4EBF09-A204-43F2-ABBC-52C1B4D16FF1}" srcOrd="3" destOrd="0" presId="urn:microsoft.com/office/officeart/2008/layout/NameandTitleOrganizationalChart"/>
    <dgm:cxn modelId="{E467355E-F06D-4F7C-B1A1-C113E0B03796}" type="presParOf" srcId="{9C4EBF09-A204-43F2-ABBC-52C1B4D16FF1}" destId="{DE510F6F-C7B5-435A-97BD-790242054489}" srcOrd="0" destOrd="0" presId="urn:microsoft.com/office/officeart/2008/layout/NameandTitleOrganizationalChart"/>
    <dgm:cxn modelId="{438656BA-CE02-49A6-B9FC-A2A178B1D4E5}" type="presParOf" srcId="{DE510F6F-C7B5-435A-97BD-790242054489}" destId="{C9F93CFE-4BC2-44EF-9F43-8D0523B37761}" srcOrd="0" destOrd="0" presId="urn:microsoft.com/office/officeart/2008/layout/NameandTitleOrganizationalChart"/>
    <dgm:cxn modelId="{1E6FDD5B-CC98-4E03-92B8-32288CB8DE18}" type="presParOf" srcId="{DE510F6F-C7B5-435A-97BD-790242054489}" destId="{332B1066-24B6-488E-BC18-8538C66EBAEC}" srcOrd="1" destOrd="0" presId="urn:microsoft.com/office/officeart/2008/layout/NameandTitleOrganizationalChart"/>
    <dgm:cxn modelId="{AB5DDF40-211E-4A82-9700-C9BB94721D0D}" type="presParOf" srcId="{DE510F6F-C7B5-435A-97BD-790242054489}" destId="{570B470C-D562-449B-A890-6AB90C8AE164}" srcOrd="2" destOrd="0" presId="urn:microsoft.com/office/officeart/2008/layout/NameandTitleOrganizationalChart"/>
    <dgm:cxn modelId="{68C4C861-ACB7-4006-AA50-46377E1662FB}" type="presParOf" srcId="{9C4EBF09-A204-43F2-ABBC-52C1B4D16FF1}" destId="{ADB8EC49-7211-42C5-A501-CEEE4FFB5FAC}" srcOrd="1" destOrd="0" presId="urn:microsoft.com/office/officeart/2008/layout/NameandTitleOrganizationalChart"/>
    <dgm:cxn modelId="{4DB304F3-E528-4D97-B243-968D0199965B}" type="presParOf" srcId="{9C4EBF09-A204-43F2-ABBC-52C1B4D16FF1}" destId="{B1ABCBE7-486A-4D25-B93C-1D173FFA37D3}" srcOrd="2" destOrd="0" presId="urn:microsoft.com/office/officeart/2008/layout/NameandTitleOrganizationalChart"/>
    <dgm:cxn modelId="{C09303C2-AA51-4E65-843F-F3C807DAAA1F}" type="presParOf" srcId="{BA232457-2EA6-417A-B4F4-0573EBE0580F}" destId="{AE6CAC43-35B4-4EE5-BB14-63CE1F08EAC5}" srcOrd="2" destOrd="0" presId="urn:microsoft.com/office/officeart/2008/layout/NameandTitleOrganizationalChart"/>
    <dgm:cxn modelId="{71136F20-6E89-4CC3-9AAE-7404C6F2FCB7}" type="presParOf" srcId="{B427E9D9-E8CE-488F-AD37-1FABCFD370D3}" destId="{E48F32A7-1D82-4EA7-B30D-50D89B6DA427}" srcOrd="2" destOrd="0" presId="urn:microsoft.com/office/officeart/2008/layout/NameandTitleOrganizationalChart"/>
    <dgm:cxn modelId="{71F148AC-35D4-40C4-8B2A-CBA61917315D}" type="presParOf" srcId="{A44A6C99-7FCB-47D5-8F46-4CFC3B7A2197}" destId="{52382715-B64B-4189-B478-3EEC27403D34}" srcOrd="2" destOrd="0" presId="urn:microsoft.com/office/officeart/2008/layout/NameandTitleOrganizationalChart"/>
    <dgm:cxn modelId="{33F600BA-AA8E-444A-99BF-E21CC7705990}" type="presParOf" srcId="{A44A6C99-7FCB-47D5-8F46-4CFC3B7A2197}" destId="{AD23DC11-0496-4C20-B80B-377C4229E85B}" srcOrd="3" destOrd="0" presId="urn:microsoft.com/office/officeart/2008/layout/NameandTitleOrganizationalChart"/>
    <dgm:cxn modelId="{D7EEBD43-7D39-4EE5-AD18-3EC2AF5F00C2}" type="presParOf" srcId="{AD23DC11-0496-4C20-B80B-377C4229E85B}" destId="{AC1A0B93-845A-45A7-B6FA-29C7FEE0083A}" srcOrd="0" destOrd="0" presId="urn:microsoft.com/office/officeart/2008/layout/NameandTitleOrganizationalChart"/>
    <dgm:cxn modelId="{CA86284E-471B-4F1B-82E2-0C25A2A63C00}" type="presParOf" srcId="{AC1A0B93-845A-45A7-B6FA-29C7FEE0083A}" destId="{315FC49C-69F6-47DB-A259-FBFB801B532A}" srcOrd="0" destOrd="0" presId="urn:microsoft.com/office/officeart/2008/layout/NameandTitleOrganizationalChart"/>
    <dgm:cxn modelId="{B6AD19A5-2BA2-4D3A-85DF-55AC645B327B}" type="presParOf" srcId="{AC1A0B93-845A-45A7-B6FA-29C7FEE0083A}" destId="{F66E94AC-AB22-435B-B287-22B46284CD00}" srcOrd="1" destOrd="0" presId="urn:microsoft.com/office/officeart/2008/layout/NameandTitleOrganizationalChart"/>
    <dgm:cxn modelId="{7EFE2AD6-71EC-4075-9105-1ED708DB5032}" type="presParOf" srcId="{AC1A0B93-845A-45A7-B6FA-29C7FEE0083A}" destId="{63039C3B-8DE5-4111-90EC-135FAF5C83B8}" srcOrd="2" destOrd="0" presId="urn:microsoft.com/office/officeart/2008/layout/NameandTitleOrganizationalChart"/>
    <dgm:cxn modelId="{3D259D34-5E6F-4C3B-A917-DD97E170913F}" type="presParOf" srcId="{AD23DC11-0496-4C20-B80B-377C4229E85B}" destId="{C3AC7092-43CE-47FA-9A99-821A206950A0}" srcOrd="1" destOrd="0" presId="urn:microsoft.com/office/officeart/2008/layout/NameandTitleOrganizationalChart"/>
    <dgm:cxn modelId="{E33CDF4E-EEAD-4C8E-8741-2098171EF1DD}" type="presParOf" srcId="{C3AC7092-43CE-47FA-9A99-821A206950A0}" destId="{DE6F630F-75B5-41D4-A976-67DCEDD8A027}" srcOrd="0" destOrd="0" presId="urn:microsoft.com/office/officeart/2008/layout/NameandTitleOrganizationalChart"/>
    <dgm:cxn modelId="{D41D57F2-92A2-4262-A61C-C1C871D16015}" type="presParOf" srcId="{C3AC7092-43CE-47FA-9A99-821A206950A0}" destId="{581DC680-ED92-456C-A303-75666012A12B}" srcOrd="1" destOrd="0" presId="urn:microsoft.com/office/officeart/2008/layout/NameandTitleOrganizationalChart"/>
    <dgm:cxn modelId="{C14FC9AF-9EBF-4875-BC7F-D7316C6279B4}" type="presParOf" srcId="{581DC680-ED92-456C-A303-75666012A12B}" destId="{6572970B-CAB5-47FF-B35C-DAAB33B1989D}" srcOrd="0" destOrd="0" presId="urn:microsoft.com/office/officeart/2008/layout/NameandTitleOrganizationalChart"/>
    <dgm:cxn modelId="{4F9B68DD-D907-47BB-A444-74F262885DF8}" type="presParOf" srcId="{6572970B-CAB5-47FF-B35C-DAAB33B1989D}" destId="{BCA24EE9-365E-439B-8D67-9AC5BE5E432B}" srcOrd="0" destOrd="0" presId="urn:microsoft.com/office/officeart/2008/layout/NameandTitleOrganizationalChart"/>
    <dgm:cxn modelId="{26373E70-E693-4232-9DB7-D562F5773C0E}" type="presParOf" srcId="{6572970B-CAB5-47FF-B35C-DAAB33B1989D}" destId="{EBC00A2D-FE4B-4D6F-AD68-7A052C5CBBAF}" srcOrd="1" destOrd="0" presId="urn:microsoft.com/office/officeart/2008/layout/NameandTitleOrganizationalChart"/>
    <dgm:cxn modelId="{1A04F3A7-D243-4652-81E4-EC99AB533E01}" type="presParOf" srcId="{6572970B-CAB5-47FF-B35C-DAAB33B1989D}" destId="{852AAC24-083A-45CC-B774-07A0A5B2978A}" srcOrd="2" destOrd="0" presId="urn:microsoft.com/office/officeart/2008/layout/NameandTitleOrganizationalChart"/>
    <dgm:cxn modelId="{41A9E267-C5B0-47B7-A877-279FE5E45229}" type="presParOf" srcId="{581DC680-ED92-456C-A303-75666012A12B}" destId="{2A1FCEE5-CC6A-4C20-A69F-28B1B3C48F51}" srcOrd="1" destOrd="0" presId="urn:microsoft.com/office/officeart/2008/layout/NameandTitleOrganizationalChart"/>
    <dgm:cxn modelId="{5B78AE78-0A09-4D32-B7E9-86047C2D2C7E}" type="presParOf" srcId="{581DC680-ED92-456C-A303-75666012A12B}" destId="{BFE868FB-48AA-46F2-B9DA-8435333B698C}" srcOrd="2" destOrd="0" presId="urn:microsoft.com/office/officeart/2008/layout/NameandTitleOrganizationalChart"/>
    <dgm:cxn modelId="{C6E9E0F0-7D73-493F-967B-7F131A881086}" type="presParOf" srcId="{C3AC7092-43CE-47FA-9A99-821A206950A0}" destId="{A7402ABF-9962-4918-BAAA-1BD61496FCCD}" srcOrd="2" destOrd="0" presId="urn:microsoft.com/office/officeart/2008/layout/NameandTitleOrganizationalChart"/>
    <dgm:cxn modelId="{413317B3-07A4-4824-AD67-C66672B0E562}" type="presParOf" srcId="{C3AC7092-43CE-47FA-9A99-821A206950A0}" destId="{0D3164FA-A381-42CF-8CA6-3775B1B89215}" srcOrd="3" destOrd="0" presId="urn:microsoft.com/office/officeart/2008/layout/NameandTitleOrganizationalChart"/>
    <dgm:cxn modelId="{12957BC3-0F2B-4EB6-BA7F-F048B24870D0}" type="presParOf" srcId="{0D3164FA-A381-42CF-8CA6-3775B1B89215}" destId="{3B3AE0CF-8007-4940-8DD1-82B58157FFB9}" srcOrd="0" destOrd="0" presId="urn:microsoft.com/office/officeart/2008/layout/NameandTitleOrganizationalChart"/>
    <dgm:cxn modelId="{6C5A98F9-00E2-4D8E-B6D1-E0CDC3A32416}" type="presParOf" srcId="{3B3AE0CF-8007-4940-8DD1-82B58157FFB9}" destId="{23213D01-6ECD-47D3-B0C5-3D9B3291AE41}" srcOrd="0" destOrd="0" presId="urn:microsoft.com/office/officeart/2008/layout/NameandTitleOrganizationalChart"/>
    <dgm:cxn modelId="{A2F3D4E2-DE1C-4F7E-BE96-2F8E37F41D1E}" type="presParOf" srcId="{3B3AE0CF-8007-4940-8DD1-82B58157FFB9}" destId="{599D186C-C3AF-4515-A359-01C7D23A8751}" srcOrd="1" destOrd="0" presId="urn:microsoft.com/office/officeart/2008/layout/NameandTitleOrganizationalChart"/>
    <dgm:cxn modelId="{D758D500-75EE-4D49-8C93-708DD208B3CC}" type="presParOf" srcId="{3B3AE0CF-8007-4940-8DD1-82B58157FFB9}" destId="{C24E2937-9B9F-4F3A-A8AE-D7C8CF02CD58}" srcOrd="2" destOrd="0" presId="urn:microsoft.com/office/officeart/2008/layout/NameandTitleOrganizationalChart"/>
    <dgm:cxn modelId="{C7EA2066-B9BA-4318-ADFC-63D5003A8D8F}" type="presParOf" srcId="{0D3164FA-A381-42CF-8CA6-3775B1B89215}" destId="{B52D9522-CBB1-4769-894E-1DC5A07DC560}" srcOrd="1" destOrd="0" presId="urn:microsoft.com/office/officeart/2008/layout/NameandTitleOrganizationalChart"/>
    <dgm:cxn modelId="{1134D966-D254-4FD5-B38F-EC093868B8A4}" type="presParOf" srcId="{0D3164FA-A381-42CF-8CA6-3775B1B89215}" destId="{9CFEF750-49CA-4A2C-A7D6-E980774C5EB5}" srcOrd="2" destOrd="0" presId="urn:microsoft.com/office/officeart/2008/layout/NameandTitleOrganizationalChart"/>
    <dgm:cxn modelId="{1224E3F1-94C4-4368-A86B-B1DA2F173C45}" type="presParOf" srcId="{AD23DC11-0496-4C20-B80B-377C4229E85B}" destId="{DB8A7FCC-5208-47BA-9A7E-9CB20F36DA22}" srcOrd="2" destOrd="0" presId="urn:microsoft.com/office/officeart/2008/layout/NameandTitleOrganizationalChart"/>
    <dgm:cxn modelId="{85508484-AD4F-460B-8942-4AE639E0DC1D}" type="presParOf" srcId="{19111FE8-8FB7-4744-9A41-D122EE4FE3DA}" destId="{0DBDD2E8-B57B-4DC3-9C94-F94FA58CFDBC}" srcOrd="2" destOrd="0" presId="urn:microsoft.com/office/officeart/2008/layout/NameandTitleOrganizational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402ABF-9962-4918-BAAA-1BD61496FCCD}">
      <dsp:nvSpPr>
        <dsp:cNvPr id="0" name=""/>
        <dsp:cNvSpPr/>
      </dsp:nvSpPr>
      <dsp:spPr>
        <a:xfrm>
          <a:off x="3373101" y="851301"/>
          <a:ext cx="277198" cy="91440"/>
        </a:xfrm>
        <a:custGeom>
          <a:avLst/>
          <a:gdLst/>
          <a:ahLst/>
          <a:cxnLst/>
          <a:rect l="0" t="0" r="0" b="0"/>
          <a:pathLst>
            <a:path>
              <a:moveTo>
                <a:pt x="0" y="45720"/>
              </a:moveTo>
              <a:lnTo>
                <a:pt x="0" y="90642"/>
              </a:lnTo>
              <a:lnTo>
                <a:pt x="277198" y="90642"/>
              </a:lnTo>
              <a:lnTo>
                <a:pt x="277198" y="1355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6F630F-75B5-41D4-A976-67DCEDD8A027}">
      <dsp:nvSpPr>
        <dsp:cNvPr id="0" name=""/>
        <dsp:cNvSpPr/>
      </dsp:nvSpPr>
      <dsp:spPr>
        <a:xfrm>
          <a:off x="3071996" y="851301"/>
          <a:ext cx="301105" cy="91440"/>
        </a:xfrm>
        <a:custGeom>
          <a:avLst/>
          <a:gdLst/>
          <a:ahLst/>
          <a:cxnLst/>
          <a:rect l="0" t="0" r="0" b="0"/>
          <a:pathLst>
            <a:path>
              <a:moveTo>
                <a:pt x="301105" y="45720"/>
              </a:moveTo>
              <a:lnTo>
                <a:pt x="301105" y="90642"/>
              </a:lnTo>
              <a:lnTo>
                <a:pt x="0" y="90642"/>
              </a:lnTo>
              <a:lnTo>
                <a:pt x="0" y="1355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382715-B64B-4189-B478-3EEC27403D34}">
      <dsp:nvSpPr>
        <dsp:cNvPr id="0" name=""/>
        <dsp:cNvSpPr/>
      </dsp:nvSpPr>
      <dsp:spPr>
        <a:xfrm>
          <a:off x="2520054" y="358146"/>
          <a:ext cx="853047" cy="91440"/>
        </a:xfrm>
        <a:custGeom>
          <a:avLst/>
          <a:gdLst/>
          <a:ahLst/>
          <a:cxnLst/>
          <a:rect l="0" t="0" r="0" b="0"/>
          <a:pathLst>
            <a:path>
              <a:moveTo>
                <a:pt x="0" y="45720"/>
              </a:moveTo>
              <a:lnTo>
                <a:pt x="0" y="90642"/>
              </a:lnTo>
              <a:lnTo>
                <a:pt x="853047" y="90642"/>
              </a:lnTo>
              <a:lnTo>
                <a:pt x="853047" y="1355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12614F-9C3E-46CF-93A4-7F8ECF2EBFD2}">
      <dsp:nvSpPr>
        <dsp:cNvPr id="0" name=""/>
        <dsp:cNvSpPr/>
      </dsp:nvSpPr>
      <dsp:spPr>
        <a:xfrm>
          <a:off x="2497116" y="1344457"/>
          <a:ext cx="293423" cy="91440"/>
        </a:xfrm>
        <a:custGeom>
          <a:avLst/>
          <a:gdLst/>
          <a:ahLst/>
          <a:cxnLst/>
          <a:rect l="0" t="0" r="0" b="0"/>
          <a:pathLst>
            <a:path>
              <a:moveTo>
                <a:pt x="0" y="45720"/>
              </a:moveTo>
              <a:lnTo>
                <a:pt x="0" y="90642"/>
              </a:lnTo>
              <a:lnTo>
                <a:pt x="293423" y="90642"/>
              </a:lnTo>
              <a:lnTo>
                <a:pt x="293423" y="1355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E23B40-305F-42B7-B6B5-BEA19E1FD59F}">
      <dsp:nvSpPr>
        <dsp:cNvPr id="0" name=""/>
        <dsp:cNvSpPr/>
      </dsp:nvSpPr>
      <dsp:spPr>
        <a:xfrm>
          <a:off x="2204306" y="1837612"/>
          <a:ext cx="300101" cy="91440"/>
        </a:xfrm>
        <a:custGeom>
          <a:avLst/>
          <a:gdLst/>
          <a:ahLst/>
          <a:cxnLst/>
          <a:rect l="0" t="0" r="0" b="0"/>
          <a:pathLst>
            <a:path>
              <a:moveTo>
                <a:pt x="0" y="45720"/>
              </a:moveTo>
              <a:lnTo>
                <a:pt x="0" y="90642"/>
              </a:lnTo>
              <a:lnTo>
                <a:pt x="300101" y="90642"/>
              </a:lnTo>
              <a:lnTo>
                <a:pt x="300101" y="1355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4DC265-956F-4015-8126-07A70A73F3B7}">
      <dsp:nvSpPr>
        <dsp:cNvPr id="0" name=""/>
        <dsp:cNvSpPr/>
      </dsp:nvSpPr>
      <dsp:spPr>
        <a:xfrm>
          <a:off x="1930607" y="1837612"/>
          <a:ext cx="273699" cy="91440"/>
        </a:xfrm>
        <a:custGeom>
          <a:avLst/>
          <a:gdLst/>
          <a:ahLst/>
          <a:cxnLst/>
          <a:rect l="0" t="0" r="0" b="0"/>
          <a:pathLst>
            <a:path>
              <a:moveTo>
                <a:pt x="273699" y="45720"/>
              </a:moveTo>
              <a:lnTo>
                <a:pt x="273699" y="90642"/>
              </a:lnTo>
              <a:lnTo>
                <a:pt x="0" y="90642"/>
              </a:lnTo>
              <a:lnTo>
                <a:pt x="0" y="1355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7D5936-D169-4969-8E32-74A5F4995438}">
      <dsp:nvSpPr>
        <dsp:cNvPr id="0" name=""/>
        <dsp:cNvSpPr/>
      </dsp:nvSpPr>
      <dsp:spPr>
        <a:xfrm>
          <a:off x="2204306" y="1344457"/>
          <a:ext cx="292809" cy="91440"/>
        </a:xfrm>
        <a:custGeom>
          <a:avLst/>
          <a:gdLst/>
          <a:ahLst/>
          <a:cxnLst/>
          <a:rect l="0" t="0" r="0" b="0"/>
          <a:pathLst>
            <a:path>
              <a:moveTo>
                <a:pt x="292809" y="45720"/>
              </a:moveTo>
              <a:lnTo>
                <a:pt x="292809" y="90642"/>
              </a:lnTo>
              <a:lnTo>
                <a:pt x="0" y="90642"/>
              </a:lnTo>
              <a:lnTo>
                <a:pt x="0" y="1355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512EF3-BC8F-4201-AEEF-FB049A9C36A9}">
      <dsp:nvSpPr>
        <dsp:cNvPr id="0" name=""/>
        <dsp:cNvSpPr/>
      </dsp:nvSpPr>
      <dsp:spPr>
        <a:xfrm>
          <a:off x="1632341" y="851301"/>
          <a:ext cx="864775" cy="91440"/>
        </a:xfrm>
        <a:custGeom>
          <a:avLst/>
          <a:gdLst/>
          <a:ahLst/>
          <a:cxnLst/>
          <a:rect l="0" t="0" r="0" b="0"/>
          <a:pathLst>
            <a:path>
              <a:moveTo>
                <a:pt x="0" y="45720"/>
              </a:moveTo>
              <a:lnTo>
                <a:pt x="0" y="90642"/>
              </a:lnTo>
              <a:lnTo>
                <a:pt x="864775" y="90642"/>
              </a:lnTo>
              <a:lnTo>
                <a:pt x="864775" y="1355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80FE3B-400C-44BD-B158-7EFF05899004}">
      <dsp:nvSpPr>
        <dsp:cNvPr id="0" name=""/>
        <dsp:cNvSpPr/>
      </dsp:nvSpPr>
      <dsp:spPr>
        <a:xfrm>
          <a:off x="1326139" y="2330768"/>
          <a:ext cx="308169" cy="91440"/>
        </a:xfrm>
        <a:custGeom>
          <a:avLst/>
          <a:gdLst/>
          <a:ahLst/>
          <a:cxnLst/>
          <a:rect l="0" t="0" r="0" b="0"/>
          <a:pathLst>
            <a:path>
              <a:moveTo>
                <a:pt x="0" y="45720"/>
              </a:moveTo>
              <a:lnTo>
                <a:pt x="0" y="90642"/>
              </a:lnTo>
              <a:lnTo>
                <a:pt x="308169" y="90642"/>
              </a:lnTo>
              <a:lnTo>
                <a:pt x="308169" y="1355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26AA98-ABC6-4540-81EF-1DFA9BE7E67F}">
      <dsp:nvSpPr>
        <dsp:cNvPr id="0" name=""/>
        <dsp:cNvSpPr/>
      </dsp:nvSpPr>
      <dsp:spPr>
        <a:xfrm>
          <a:off x="1051206" y="2330768"/>
          <a:ext cx="274932" cy="91440"/>
        </a:xfrm>
        <a:custGeom>
          <a:avLst/>
          <a:gdLst/>
          <a:ahLst/>
          <a:cxnLst/>
          <a:rect l="0" t="0" r="0" b="0"/>
          <a:pathLst>
            <a:path>
              <a:moveTo>
                <a:pt x="274932" y="45720"/>
              </a:moveTo>
              <a:lnTo>
                <a:pt x="274932" y="90642"/>
              </a:lnTo>
              <a:lnTo>
                <a:pt x="0" y="90642"/>
              </a:lnTo>
              <a:lnTo>
                <a:pt x="0" y="1355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031543-A58E-4DBB-81A9-956C1C470024}">
      <dsp:nvSpPr>
        <dsp:cNvPr id="0" name=""/>
        <dsp:cNvSpPr/>
      </dsp:nvSpPr>
      <dsp:spPr>
        <a:xfrm>
          <a:off x="1062409" y="1837612"/>
          <a:ext cx="263730" cy="91440"/>
        </a:xfrm>
        <a:custGeom>
          <a:avLst/>
          <a:gdLst/>
          <a:ahLst/>
          <a:cxnLst/>
          <a:rect l="0" t="0" r="0" b="0"/>
          <a:pathLst>
            <a:path>
              <a:moveTo>
                <a:pt x="0" y="45720"/>
              </a:moveTo>
              <a:lnTo>
                <a:pt x="0" y="90642"/>
              </a:lnTo>
              <a:lnTo>
                <a:pt x="263730" y="90642"/>
              </a:lnTo>
              <a:lnTo>
                <a:pt x="263730" y="1355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8DCAC0-4B6C-4573-AA99-92DA8C4F833D}">
      <dsp:nvSpPr>
        <dsp:cNvPr id="0" name=""/>
        <dsp:cNvSpPr/>
      </dsp:nvSpPr>
      <dsp:spPr>
        <a:xfrm>
          <a:off x="767908" y="1837612"/>
          <a:ext cx="294500" cy="91440"/>
        </a:xfrm>
        <a:custGeom>
          <a:avLst/>
          <a:gdLst/>
          <a:ahLst/>
          <a:cxnLst/>
          <a:rect l="0" t="0" r="0" b="0"/>
          <a:pathLst>
            <a:path>
              <a:moveTo>
                <a:pt x="294500" y="45720"/>
              </a:moveTo>
              <a:lnTo>
                <a:pt x="294500" y="90642"/>
              </a:lnTo>
              <a:lnTo>
                <a:pt x="0" y="90642"/>
              </a:lnTo>
              <a:lnTo>
                <a:pt x="0" y="1355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68B59A-D1BF-457B-9F39-BAA6FD0459F5}">
      <dsp:nvSpPr>
        <dsp:cNvPr id="0" name=""/>
        <dsp:cNvSpPr/>
      </dsp:nvSpPr>
      <dsp:spPr>
        <a:xfrm>
          <a:off x="776290" y="1344457"/>
          <a:ext cx="286119" cy="91440"/>
        </a:xfrm>
        <a:custGeom>
          <a:avLst/>
          <a:gdLst/>
          <a:ahLst/>
          <a:cxnLst/>
          <a:rect l="0" t="0" r="0" b="0"/>
          <a:pathLst>
            <a:path>
              <a:moveTo>
                <a:pt x="0" y="45720"/>
              </a:moveTo>
              <a:lnTo>
                <a:pt x="0" y="90642"/>
              </a:lnTo>
              <a:lnTo>
                <a:pt x="286119" y="90642"/>
              </a:lnTo>
              <a:lnTo>
                <a:pt x="286119" y="1355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06911-A654-4725-B873-D7D45BB99A81}">
      <dsp:nvSpPr>
        <dsp:cNvPr id="0" name=""/>
        <dsp:cNvSpPr/>
      </dsp:nvSpPr>
      <dsp:spPr>
        <a:xfrm>
          <a:off x="368622" y="1344457"/>
          <a:ext cx="407667" cy="91440"/>
        </a:xfrm>
        <a:custGeom>
          <a:avLst/>
          <a:gdLst/>
          <a:ahLst/>
          <a:cxnLst/>
          <a:rect l="0" t="0" r="0" b="0"/>
          <a:pathLst>
            <a:path>
              <a:moveTo>
                <a:pt x="407667" y="45720"/>
              </a:moveTo>
              <a:lnTo>
                <a:pt x="407667" y="90642"/>
              </a:lnTo>
              <a:lnTo>
                <a:pt x="0" y="90642"/>
              </a:lnTo>
              <a:lnTo>
                <a:pt x="0" y="1355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56A0F3-B005-4A0E-A786-9DD12D0CEA59}">
      <dsp:nvSpPr>
        <dsp:cNvPr id="0" name=""/>
        <dsp:cNvSpPr/>
      </dsp:nvSpPr>
      <dsp:spPr>
        <a:xfrm>
          <a:off x="776290" y="851301"/>
          <a:ext cx="856050" cy="91440"/>
        </a:xfrm>
        <a:custGeom>
          <a:avLst/>
          <a:gdLst/>
          <a:ahLst/>
          <a:cxnLst/>
          <a:rect l="0" t="0" r="0" b="0"/>
          <a:pathLst>
            <a:path>
              <a:moveTo>
                <a:pt x="856050" y="45720"/>
              </a:moveTo>
              <a:lnTo>
                <a:pt x="856050" y="90642"/>
              </a:lnTo>
              <a:lnTo>
                <a:pt x="0" y="90642"/>
              </a:lnTo>
              <a:lnTo>
                <a:pt x="0" y="1355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31F37-8FD9-432C-99B2-0A9355AB9F42}">
      <dsp:nvSpPr>
        <dsp:cNvPr id="0" name=""/>
        <dsp:cNvSpPr/>
      </dsp:nvSpPr>
      <dsp:spPr>
        <a:xfrm>
          <a:off x="1632341" y="358146"/>
          <a:ext cx="887713" cy="91440"/>
        </a:xfrm>
        <a:custGeom>
          <a:avLst/>
          <a:gdLst/>
          <a:ahLst/>
          <a:cxnLst/>
          <a:rect l="0" t="0" r="0" b="0"/>
          <a:pathLst>
            <a:path>
              <a:moveTo>
                <a:pt x="887713" y="45720"/>
              </a:moveTo>
              <a:lnTo>
                <a:pt x="887713" y="90642"/>
              </a:lnTo>
              <a:lnTo>
                <a:pt x="0" y="90642"/>
              </a:lnTo>
              <a:lnTo>
                <a:pt x="0" y="1355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3D6EBC-49A3-4BB9-AB13-9F7B3152F946}">
      <dsp:nvSpPr>
        <dsp:cNvPr id="0" name=""/>
        <dsp:cNvSpPr/>
      </dsp:nvSpPr>
      <dsp:spPr>
        <a:xfrm>
          <a:off x="2295426" y="556"/>
          <a:ext cx="449255" cy="4033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27168" numCol="1" spcCol="1270" anchor="ctr" anchorCtr="0">
          <a:noAutofit/>
        </a:bodyPr>
        <a:lstStyle/>
        <a:p>
          <a:pPr marL="0" lvl="0" indent="0" algn="ctr" defTabSz="444500">
            <a:lnSpc>
              <a:spcPct val="90000"/>
            </a:lnSpc>
            <a:spcBef>
              <a:spcPct val="0"/>
            </a:spcBef>
            <a:spcAft>
              <a:spcPct val="35000"/>
            </a:spcAft>
            <a:buNone/>
          </a:pPr>
          <a:r>
            <a:rPr lang="tr-TR" sz="1000" kern="1200">
              <a:latin typeface="Times New Roman" panose="02020603050405020304" pitchFamily="18" charset="0"/>
              <a:cs typeface="Times New Roman" panose="02020603050405020304" pitchFamily="18" charset="0"/>
            </a:rPr>
            <a:t>ÜKD</a:t>
          </a:r>
        </a:p>
      </dsp:txBody>
      <dsp:txXfrm>
        <a:off x="2295426" y="556"/>
        <a:ext cx="449255" cy="403309"/>
      </dsp:txXfrm>
    </dsp:sp>
    <dsp:sp modelId="{96C11314-6797-4D3D-B984-E088D91FE6F6}">
      <dsp:nvSpPr>
        <dsp:cNvPr id="0" name=""/>
        <dsp:cNvSpPr/>
      </dsp:nvSpPr>
      <dsp:spPr>
        <a:xfrm>
          <a:off x="2392123" y="0"/>
          <a:ext cx="367416" cy="1018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endParaRPr lang="tr-TR" sz="600" b="1" kern="1200"/>
        </a:p>
      </dsp:txBody>
      <dsp:txXfrm>
        <a:off x="2392123" y="0"/>
        <a:ext cx="367416" cy="101881"/>
      </dsp:txXfrm>
    </dsp:sp>
    <dsp:sp modelId="{9D8DB1DC-A692-4E45-85CA-996D9034EADE}">
      <dsp:nvSpPr>
        <dsp:cNvPr id="0" name=""/>
        <dsp:cNvSpPr/>
      </dsp:nvSpPr>
      <dsp:spPr>
        <a:xfrm>
          <a:off x="1407713" y="493711"/>
          <a:ext cx="449255" cy="4033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27168" numCol="1" spcCol="1270" anchor="ctr" anchorCtr="0">
          <a:noAutofit/>
        </a:bodyPr>
        <a:lstStyle/>
        <a:p>
          <a:pPr marL="0" lvl="0" indent="0" algn="ctr" defTabSz="444500">
            <a:lnSpc>
              <a:spcPct val="90000"/>
            </a:lnSpc>
            <a:spcBef>
              <a:spcPct val="0"/>
            </a:spcBef>
            <a:spcAft>
              <a:spcPct val="35000"/>
            </a:spcAft>
            <a:buNone/>
          </a:pPr>
          <a:r>
            <a:rPr lang="tr-TR" sz="1000" kern="1200">
              <a:latin typeface="Times New Roman" panose="02020603050405020304" pitchFamily="18" charset="0"/>
              <a:cs typeface="Times New Roman" panose="02020603050405020304" pitchFamily="18" charset="0"/>
            </a:rPr>
            <a:t>ELD</a:t>
          </a:r>
        </a:p>
      </dsp:txBody>
      <dsp:txXfrm>
        <a:off x="1407713" y="493711"/>
        <a:ext cx="449255" cy="403309"/>
      </dsp:txXfrm>
    </dsp:sp>
    <dsp:sp modelId="{51151C73-EBB9-458D-807F-F08E852520D4}">
      <dsp:nvSpPr>
        <dsp:cNvPr id="0" name=""/>
        <dsp:cNvSpPr/>
      </dsp:nvSpPr>
      <dsp:spPr>
        <a:xfrm>
          <a:off x="1474763" y="422031"/>
          <a:ext cx="426708" cy="16027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tr-TR" sz="700" b="1" kern="1200"/>
            <a:t>ÜKD &lt; 3.5</a:t>
          </a:r>
        </a:p>
      </dsp:txBody>
      <dsp:txXfrm>
        <a:off x="1474763" y="422031"/>
        <a:ext cx="426708" cy="160274"/>
      </dsp:txXfrm>
    </dsp:sp>
    <dsp:sp modelId="{19D41817-5056-4227-80A4-9B606DEB4DF2}">
      <dsp:nvSpPr>
        <dsp:cNvPr id="0" name=""/>
        <dsp:cNvSpPr/>
      </dsp:nvSpPr>
      <dsp:spPr>
        <a:xfrm>
          <a:off x="551662" y="986867"/>
          <a:ext cx="449255" cy="4033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27168" numCol="1" spcCol="1270" anchor="ctr" anchorCtr="0">
          <a:noAutofit/>
        </a:bodyPr>
        <a:lstStyle/>
        <a:p>
          <a:pPr marL="0" lvl="0" indent="0" algn="ctr" defTabSz="444500">
            <a:lnSpc>
              <a:spcPct val="90000"/>
            </a:lnSpc>
            <a:spcBef>
              <a:spcPct val="0"/>
            </a:spcBef>
            <a:spcAft>
              <a:spcPct val="35000"/>
            </a:spcAft>
            <a:buNone/>
          </a:pPr>
          <a:r>
            <a:rPr lang="tr-TR" sz="1000" kern="1200">
              <a:latin typeface="Times New Roman" panose="02020603050405020304" pitchFamily="18" charset="0"/>
              <a:cs typeface="Times New Roman" panose="02020603050405020304" pitchFamily="18" charset="0"/>
            </a:rPr>
            <a:t>EMÇSD</a:t>
          </a:r>
        </a:p>
      </dsp:txBody>
      <dsp:txXfrm>
        <a:off x="551662" y="986867"/>
        <a:ext cx="449255" cy="403309"/>
      </dsp:txXfrm>
    </dsp:sp>
    <dsp:sp modelId="{D7012212-6827-4EE1-9A8E-690B4A6E1DA2}">
      <dsp:nvSpPr>
        <dsp:cNvPr id="0" name=""/>
        <dsp:cNvSpPr/>
      </dsp:nvSpPr>
      <dsp:spPr>
        <a:xfrm>
          <a:off x="638822" y="855783"/>
          <a:ext cx="386488" cy="17357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tr-TR" sz="700" b="1" kern="1200"/>
            <a:t>ELD &lt; 2.5</a:t>
          </a:r>
        </a:p>
      </dsp:txBody>
      <dsp:txXfrm>
        <a:off x="638822" y="855783"/>
        <a:ext cx="386488" cy="173570"/>
      </dsp:txXfrm>
    </dsp:sp>
    <dsp:sp modelId="{D01E68C7-7510-4EAE-8B6E-6CD22145DE32}">
      <dsp:nvSpPr>
        <dsp:cNvPr id="0" name=""/>
        <dsp:cNvSpPr/>
      </dsp:nvSpPr>
      <dsp:spPr>
        <a:xfrm>
          <a:off x="143995" y="1480022"/>
          <a:ext cx="449255" cy="4033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27168" numCol="1" spcCol="1270" anchor="ctr" anchorCtr="0">
          <a:noAutofit/>
        </a:bodyPr>
        <a:lstStyle/>
        <a:p>
          <a:pPr marL="0" lvl="0" indent="0" algn="ctr" defTabSz="444500">
            <a:lnSpc>
              <a:spcPct val="90000"/>
            </a:lnSpc>
            <a:spcBef>
              <a:spcPct val="0"/>
            </a:spcBef>
            <a:spcAft>
              <a:spcPct val="35000"/>
            </a:spcAft>
            <a:buNone/>
          </a:pPr>
          <a:r>
            <a:rPr lang="tr-TR" sz="1000" kern="1200">
              <a:latin typeface="Times New Roman" panose="02020603050405020304" pitchFamily="18" charset="0"/>
              <a:cs typeface="Times New Roman" panose="02020603050405020304" pitchFamily="18" charset="0"/>
            </a:rPr>
            <a:t>1.31</a:t>
          </a:r>
        </a:p>
      </dsp:txBody>
      <dsp:txXfrm>
        <a:off x="143995" y="1480022"/>
        <a:ext cx="449255" cy="403309"/>
      </dsp:txXfrm>
    </dsp:sp>
    <dsp:sp modelId="{16182170-FCA5-4BC0-8C17-4B6B201F52A0}">
      <dsp:nvSpPr>
        <dsp:cNvPr id="0" name=""/>
        <dsp:cNvSpPr/>
      </dsp:nvSpPr>
      <dsp:spPr>
        <a:xfrm>
          <a:off x="199921" y="1365949"/>
          <a:ext cx="424379" cy="15805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tr-TR" sz="500" b="1" kern="1200"/>
            <a:t>EMÇSD &lt; 2.5</a:t>
          </a:r>
        </a:p>
      </dsp:txBody>
      <dsp:txXfrm>
        <a:off x="199921" y="1365949"/>
        <a:ext cx="424379" cy="158051"/>
      </dsp:txXfrm>
    </dsp:sp>
    <dsp:sp modelId="{0D269A01-F28F-447C-BC5D-BF7FD9767F23}">
      <dsp:nvSpPr>
        <dsp:cNvPr id="0" name=""/>
        <dsp:cNvSpPr/>
      </dsp:nvSpPr>
      <dsp:spPr>
        <a:xfrm>
          <a:off x="837781" y="1480022"/>
          <a:ext cx="449255" cy="4033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27168" numCol="1" spcCol="1270" anchor="ctr" anchorCtr="0">
          <a:noAutofit/>
        </a:bodyPr>
        <a:lstStyle/>
        <a:p>
          <a:pPr marL="0" lvl="0" indent="0" algn="ctr" defTabSz="444500">
            <a:lnSpc>
              <a:spcPct val="90000"/>
            </a:lnSpc>
            <a:spcBef>
              <a:spcPct val="0"/>
            </a:spcBef>
            <a:spcAft>
              <a:spcPct val="35000"/>
            </a:spcAft>
            <a:buNone/>
          </a:pPr>
          <a:r>
            <a:rPr lang="tr-TR" sz="1000" kern="1200">
              <a:latin typeface="Times New Roman" panose="02020603050405020304" pitchFamily="18" charset="0"/>
              <a:cs typeface="Times New Roman" panose="02020603050405020304" pitchFamily="18" charset="0"/>
            </a:rPr>
            <a:t>ELD</a:t>
          </a:r>
        </a:p>
      </dsp:txBody>
      <dsp:txXfrm>
        <a:off x="837781" y="1480022"/>
        <a:ext cx="449255" cy="403309"/>
      </dsp:txXfrm>
    </dsp:sp>
    <dsp:sp modelId="{4460F500-7A5B-40A3-A75D-34B6FDA03CB6}">
      <dsp:nvSpPr>
        <dsp:cNvPr id="0" name=""/>
        <dsp:cNvSpPr/>
      </dsp:nvSpPr>
      <dsp:spPr>
        <a:xfrm>
          <a:off x="851254" y="1372849"/>
          <a:ext cx="406893" cy="18046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tr-TR" sz="600" b="1" kern="1200"/>
            <a:t>EMÇSD &gt;= 2.5</a:t>
          </a:r>
        </a:p>
      </dsp:txBody>
      <dsp:txXfrm>
        <a:off x="851254" y="1372849"/>
        <a:ext cx="406893" cy="180460"/>
      </dsp:txXfrm>
    </dsp:sp>
    <dsp:sp modelId="{8243D46B-95F0-4F44-81EE-4BDF9EE97354}">
      <dsp:nvSpPr>
        <dsp:cNvPr id="0" name=""/>
        <dsp:cNvSpPr/>
      </dsp:nvSpPr>
      <dsp:spPr>
        <a:xfrm>
          <a:off x="543280" y="1973178"/>
          <a:ext cx="449255" cy="4033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27168" numCol="1" spcCol="1270" anchor="ctr" anchorCtr="0">
          <a:noAutofit/>
        </a:bodyPr>
        <a:lstStyle/>
        <a:p>
          <a:pPr marL="0" lvl="0" indent="0" algn="ctr" defTabSz="444500">
            <a:lnSpc>
              <a:spcPct val="90000"/>
            </a:lnSpc>
            <a:spcBef>
              <a:spcPct val="0"/>
            </a:spcBef>
            <a:spcAft>
              <a:spcPct val="35000"/>
            </a:spcAft>
            <a:buNone/>
          </a:pPr>
          <a:r>
            <a:rPr lang="tr-TR" sz="1000" kern="1200">
              <a:latin typeface="Times New Roman" panose="02020603050405020304" pitchFamily="18" charset="0"/>
              <a:cs typeface="Times New Roman" panose="02020603050405020304" pitchFamily="18" charset="0"/>
            </a:rPr>
            <a:t>1.57</a:t>
          </a:r>
        </a:p>
      </dsp:txBody>
      <dsp:txXfrm>
        <a:off x="543280" y="1973178"/>
        <a:ext cx="449255" cy="403309"/>
      </dsp:txXfrm>
    </dsp:sp>
    <dsp:sp modelId="{CFD853E7-F8FF-47C5-91C3-D8DFA7565F7D}">
      <dsp:nvSpPr>
        <dsp:cNvPr id="0" name=""/>
        <dsp:cNvSpPr/>
      </dsp:nvSpPr>
      <dsp:spPr>
        <a:xfrm>
          <a:off x="635705" y="1858108"/>
          <a:ext cx="375960" cy="16004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tr-TR" sz="600" b="1" kern="1200"/>
            <a:t>ELD &lt; 1.5</a:t>
          </a:r>
        </a:p>
      </dsp:txBody>
      <dsp:txXfrm>
        <a:off x="635705" y="1858108"/>
        <a:ext cx="375960" cy="160043"/>
      </dsp:txXfrm>
    </dsp:sp>
    <dsp:sp modelId="{67ECC4A2-FC82-4ABF-AA59-33BCD906B312}">
      <dsp:nvSpPr>
        <dsp:cNvPr id="0" name=""/>
        <dsp:cNvSpPr/>
      </dsp:nvSpPr>
      <dsp:spPr>
        <a:xfrm>
          <a:off x="1101511" y="1973178"/>
          <a:ext cx="449255" cy="4033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27168" numCol="1" spcCol="1270" anchor="ctr" anchorCtr="0">
          <a:noAutofit/>
        </a:bodyPr>
        <a:lstStyle/>
        <a:p>
          <a:pPr marL="0" lvl="0" indent="0" algn="ctr" defTabSz="444500">
            <a:lnSpc>
              <a:spcPct val="90000"/>
            </a:lnSpc>
            <a:spcBef>
              <a:spcPct val="0"/>
            </a:spcBef>
            <a:spcAft>
              <a:spcPct val="35000"/>
            </a:spcAft>
            <a:buNone/>
          </a:pPr>
          <a:r>
            <a:rPr lang="tr-TR" sz="1000" kern="1200">
              <a:latin typeface="Times New Roman" panose="02020603050405020304" pitchFamily="18" charset="0"/>
              <a:cs typeface="Times New Roman" panose="02020603050405020304" pitchFamily="18" charset="0"/>
            </a:rPr>
            <a:t>YÇ</a:t>
          </a:r>
        </a:p>
      </dsp:txBody>
      <dsp:txXfrm>
        <a:off x="1101511" y="1973178"/>
        <a:ext cx="449255" cy="403309"/>
      </dsp:txXfrm>
    </dsp:sp>
    <dsp:sp modelId="{DB05A528-7286-4E00-BC93-8947B463478A}">
      <dsp:nvSpPr>
        <dsp:cNvPr id="0" name=""/>
        <dsp:cNvSpPr/>
      </dsp:nvSpPr>
      <dsp:spPr>
        <a:xfrm>
          <a:off x="1071506" y="1869832"/>
          <a:ext cx="468434" cy="16010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tr-TR" sz="700" b="1" kern="1200"/>
            <a:t>ELD &gt;= 1.5</a:t>
          </a:r>
        </a:p>
      </dsp:txBody>
      <dsp:txXfrm>
        <a:off x="1071506" y="1869832"/>
        <a:ext cx="468434" cy="160104"/>
      </dsp:txXfrm>
    </dsp:sp>
    <dsp:sp modelId="{EAC17626-DBA6-4D99-A215-32E2E1BCE285}">
      <dsp:nvSpPr>
        <dsp:cNvPr id="0" name=""/>
        <dsp:cNvSpPr/>
      </dsp:nvSpPr>
      <dsp:spPr>
        <a:xfrm>
          <a:off x="826578" y="2466333"/>
          <a:ext cx="449255" cy="4033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27168" numCol="1" spcCol="1270" anchor="ctr" anchorCtr="0">
          <a:noAutofit/>
        </a:bodyPr>
        <a:lstStyle/>
        <a:p>
          <a:pPr marL="0" lvl="0" indent="0" algn="ctr" defTabSz="444500">
            <a:lnSpc>
              <a:spcPct val="90000"/>
            </a:lnSpc>
            <a:spcBef>
              <a:spcPct val="0"/>
            </a:spcBef>
            <a:spcAft>
              <a:spcPct val="35000"/>
            </a:spcAft>
            <a:buNone/>
          </a:pPr>
          <a:r>
            <a:rPr lang="tr-TR" sz="1000" kern="1200">
              <a:latin typeface="Times New Roman" panose="02020603050405020304" pitchFamily="18" charset="0"/>
              <a:cs typeface="Times New Roman" panose="02020603050405020304" pitchFamily="18" charset="0"/>
            </a:rPr>
            <a:t>2</a:t>
          </a:r>
        </a:p>
      </dsp:txBody>
      <dsp:txXfrm>
        <a:off x="826578" y="2466333"/>
        <a:ext cx="449255" cy="403309"/>
      </dsp:txXfrm>
    </dsp:sp>
    <dsp:sp modelId="{73646C07-A475-4218-A3ED-45246A5AC216}">
      <dsp:nvSpPr>
        <dsp:cNvPr id="0" name=""/>
        <dsp:cNvSpPr/>
      </dsp:nvSpPr>
      <dsp:spPr>
        <a:xfrm>
          <a:off x="894131" y="2385646"/>
          <a:ext cx="425704" cy="12247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tr-TR" sz="700" b="1" kern="1200"/>
            <a:t>YÇ &lt; 2.5</a:t>
          </a:r>
        </a:p>
      </dsp:txBody>
      <dsp:txXfrm>
        <a:off x="894131" y="2385646"/>
        <a:ext cx="425704" cy="122471"/>
      </dsp:txXfrm>
    </dsp:sp>
    <dsp:sp modelId="{DD435A78-7C52-4FC4-8A85-50D6EB3A79CC}">
      <dsp:nvSpPr>
        <dsp:cNvPr id="0" name=""/>
        <dsp:cNvSpPr/>
      </dsp:nvSpPr>
      <dsp:spPr>
        <a:xfrm>
          <a:off x="1409681" y="2466333"/>
          <a:ext cx="449255" cy="4033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27168" numCol="1" spcCol="1270" anchor="ctr" anchorCtr="0">
          <a:noAutofit/>
        </a:bodyPr>
        <a:lstStyle/>
        <a:p>
          <a:pPr marL="0" lvl="0" indent="0" algn="ctr" defTabSz="444500">
            <a:lnSpc>
              <a:spcPct val="90000"/>
            </a:lnSpc>
            <a:spcBef>
              <a:spcPct val="0"/>
            </a:spcBef>
            <a:spcAft>
              <a:spcPct val="35000"/>
            </a:spcAft>
            <a:buNone/>
          </a:pPr>
          <a:r>
            <a:rPr lang="tr-TR" sz="1000" kern="1200">
              <a:latin typeface="Times New Roman" panose="02020603050405020304" pitchFamily="18" charset="0"/>
              <a:cs typeface="Times New Roman" panose="02020603050405020304" pitchFamily="18" charset="0"/>
            </a:rPr>
            <a:t>2.5</a:t>
          </a:r>
          <a:endParaRPr lang="tr-TR" sz="1000" u="sng" kern="1200">
            <a:latin typeface="Times New Roman" panose="02020603050405020304" pitchFamily="18" charset="0"/>
            <a:cs typeface="Times New Roman" panose="02020603050405020304" pitchFamily="18" charset="0"/>
          </a:endParaRPr>
        </a:p>
      </dsp:txBody>
      <dsp:txXfrm>
        <a:off x="1409681" y="2466333"/>
        <a:ext cx="449255" cy="403309"/>
      </dsp:txXfrm>
    </dsp:sp>
    <dsp:sp modelId="{91488EE3-2703-4F16-B843-F0FBEFE56509}">
      <dsp:nvSpPr>
        <dsp:cNvPr id="0" name=""/>
        <dsp:cNvSpPr/>
      </dsp:nvSpPr>
      <dsp:spPr>
        <a:xfrm>
          <a:off x="1368463" y="2362200"/>
          <a:ext cx="401960" cy="14396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tr-TR" sz="700" b="1" kern="1200"/>
            <a:t>YÇ &gt;= 2.5</a:t>
          </a:r>
        </a:p>
      </dsp:txBody>
      <dsp:txXfrm>
        <a:off x="1368463" y="2362200"/>
        <a:ext cx="401960" cy="143964"/>
      </dsp:txXfrm>
    </dsp:sp>
    <dsp:sp modelId="{8CCE77D6-472E-4F7B-AE58-F5826224E835}">
      <dsp:nvSpPr>
        <dsp:cNvPr id="0" name=""/>
        <dsp:cNvSpPr/>
      </dsp:nvSpPr>
      <dsp:spPr>
        <a:xfrm>
          <a:off x="2272488" y="986867"/>
          <a:ext cx="449255" cy="4033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27168" numCol="1" spcCol="1270" anchor="ctr" anchorCtr="0">
          <a:noAutofit/>
        </a:bodyPr>
        <a:lstStyle/>
        <a:p>
          <a:pPr marL="0" lvl="0" indent="0" algn="ctr" defTabSz="444500">
            <a:lnSpc>
              <a:spcPct val="90000"/>
            </a:lnSpc>
            <a:spcBef>
              <a:spcPct val="0"/>
            </a:spcBef>
            <a:spcAft>
              <a:spcPct val="35000"/>
            </a:spcAft>
            <a:buNone/>
          </a:pPr>
          <a:r>
            <a:rPr lang="tr-TR" sz="1000" kern="1200">
              <a:latin typeface="Times New Roman" panose="02020603050405020304" pitchFamily="18" charset="0"/>
              <a:cs typeface="Times New Roman" panose="02020603050405020304" pitchFamily="18" charset="0"/>
            </a:rPr>
            <a:t>ÜKD</a:t>
          </a:r>
        </a:p>
      </dsp:txBody>
      <dsp:txXfrm>
        <a:off x="2272488" y="986867"/>
        <a:ext cx="449255" cy="403309"/>
      </dsp:txXfrm>
    </dsp:sp>
    <dsp:sp modelId="{57B61B41-6196-4AC1-A8C0-23B35A22180F}">
      <dsp:nvSpPr>
        <dsp:cNvPr id="0" name=""/>
        <dsp:cNvSpPr/>
      </dsp:nvSpPr>
      <dsp:spPr>
        <a:xfrm>
          <a:off x="2348263" y="926124"/>
          <a:ext cx="409259" cy="1384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tr-TR" sz="600" b="1" kern="1200"/>
            <a:t>ELD &gt;= 2.5</a:t>
          </a:r>
        </a:p>
      </dsp:txBody>
      <dsp:txXfrm>
        <a:off x="2348263" y="926124"/>
        <a:ext cx="409259" cy="138400"/>
      </dsp:txXfrm>
    </dsp:sp>
    <dsp:sp modelId="{F0B8C152-76AA-4D73-AAF4-C1C5AC54526A}">
      <dsp:nvSpPr>
        <dsp:cNvPr id="0" name=""/>
        <dsp:cNvSpPr/>
      </dsp:nvSpPr>
      <dsp:spPr>
        <a:xfrm>
          <a:off x="1979679" y="1480022"/>
          <a:ext cx="449255" cy="4033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27168" numCol="1" spcCol="1270" anchor="ctr" anchorCtr="0">
          <a:noAutofit/>
        </a:bodyPr>
        <a:lstStyle/>
        <a:p>
          <a:pPr marL="0" lvl="0" indent="0" algn="ctr" defTabSz="444500">
            <a:lnSpc>
              <a:spcPct val="90000"/>
            </a:lnSpc>
            <a:spcBef>
              <a:spcPct val="0"/>
            </a:spcBef>
            <a:spcAft>
              <a:spcPct val="35000"/>
            </a:spcAft>
            <a:buNone/>
          </a:pPr>
          <a:r>
            <a:rPr lang="tr-TR" sz="1000" kern="1200">
              <a:latin typeface="Times New Roman" panose="02020603050405020304" pitchFamily="18" charset="0"/>
              <a:cs typeface="Times New Roman" panose="02020603050405020304" pitchFamily="18" charset="0"/>
            </a:rPr>
            <a:t>HSD</a:t>
          </a:r>
        </a:p>
      </dsp:txBody>
      <dsp:txXfrm>
        <a:off x="1979679" y="1480022"/>
        <a:ext cx="449255" cy="403309"/>
      </dsp:txXfrm>
    </dsp:sp>
    <dsp:sp modelId="{056C9883-1BD3-4676-A2BB-49180DD05EB7}">
      <dsp:nvSpPr>
        <dsp:cNvPr id="0" name=""/>
        <dsp:cNvSpPr/>
      </dsp:nvSpPr>
      <dsp:spPr>
        <a:xfrm>
          <a:off x="2050449" y="1412632"/>
          <a:ext cx="431966" cy="10089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tr-TR" sz="600" b="1" kern="1200"/>
            <a:t>ÜKD &lt; 2.5</a:t>
          </a:r>
        </a:p>
      </dsp:txBody>
      <dsp:txXfrm>
        <a:off x="2050449" y="1412632"/>
        <a:ext cx="431966" cy="100894"/>
      </dsp:txXfrm>
    </dsp:sp>
    <dsp:sp modelId="{81E1818F-2A91-48C1-96B0-FC1DF0AEBCBB}">
      <dsp:nvSpPr>
        <dsp:cNvPr id="0" name=""/>
        <dsp:cNvSpPr/>
      </dsp:nvSpPr>
      <dsp:spPr>
        <a:xfrm>
          <a:off x="1705979" y="1973178"/>
          <a:ext cx="449255" cy="4033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27168" numCol="1" spcCol="1270" anchor="ctr" anchorCtr="0">
          <a:noAutofit/>
        </a:bodyPr>
        <a:lstStyle/>
        <a:p>
          <a:pPr marL="0" lvl="0" indent="0" algn="ctr" defTabSz="444500">
            <a:lnSpc>
              <a:spcPct val="90000"/>
            </a:lnSpc>
            <a:spcBef>
              <a:spcPct val="0"/>
            </a:spcBef>
            <a:spcAft>
              <a:spcPct val="35000"/>
            </a:spcAft>
            <a:buNone/>
          </a:pPr>
          <a:r>
            <a:rPr lang="tr-TR" sz="1000" kern="1200">
              <a:latin typeface="Times New Roman" panose="02020603050405020304" pitchFamily="18" charset="0"/>
              <a:cs typeface="Times New Roman" panose="02020603050405020304" pitchFamily="18" charset="0"/>
            </a:rPr>
            <a:t>3</a:t>
          </a:r>
        </a:p>
      </dsp:txBody>
      <dsp:txXfrm>
        <a:off x="1705979" y="1973178"/>
        <a:ext cx="449255" cy="403309"/>
      </dsp:txXfrm>
    </dsp:sp>
    <dsp:sp modelId="{7F1945A1-5442-475C-9164-F8C24D92B330}">
      <dsp:nvSpPr>
        <dsp:cNvPr id="0" name=""/>
        <dsp:cNvSpPr/>
      </dsp:nvSpPr>
      <dsp:spPr>
        <a:xfrm>
          <a:off x="1808228" y="1905000"/>
          <a:ext cx="407100" cy="12786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tr-TR" sz="700" b="1" kern="1200"/>
            <a:t>HSD &lt; 2.5</a:t>
          </a:r>
        </a:p>
      </dsp:txBody>
      <dsp:txXfrm>
        <a:off x="1808228" y="1905000"/>
        <a:ext cx="407100" cy="127868"/>
      </dsp:txXfrm>
    </dsp:sp>
    <dsp:sp modelId="{6297AECD-A1A0-472C-967C-E185EE7CE407}">
      <dsp:nvSpPr>
        <dsp:cNvPr id="0" name=""/>
        <dsp:cNvSpPr/>
      </dsp:nvSpPr>
      <dsp:spPr>
        <a:xfrm>
          <a:off x="2279780" y="1973178"/>
          <a:ext cx="449255" cy="4033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27168" numCol="1" spcCol="1270" anchor="ctr" anchorCtr="0">
          <a:noAutofit/>
        </a:bodyPr>
        <a:lstStyle/>
        <a:p>
          <a:pPr marL="0" lvl="0" indent="0" algn="ctr" defTabSz="444500">
            <a:lnSpc>
              <a:spcPct val="90000"/>
            </a:lnSpc>
            <a:spcBef>
              <a:spcPct val="0"/>
            </a:spcBef>
            <a:spcAft>
              <a:spcPct val="35000"/>
            </a:spcAft>
            <a:buNone/>
          </a:pPr>
          <a:r>
            <a:rPr lang="tr-TR" sz="1000" kern="1200">
              <a:latin typeface="Times New Roman" panose="02020603050405020304" pitchFamily="18" charset="0"/>
              <a:cs typeface="Times New Roman" panose="02020603050405020304" pitchFamily="18" charset="0"/>
            </a:rPr>
            <a:t>2.25</a:t>
          </a:r>
        </a:p>
      </dsp:txBody>
      <dsp:txXfrm>
        <a:off x="2279780" y="1973178"/>
        <a:ext cx="449255" cy="403309"/>
      </dsp:txXfrm>
    </dsp:sp>
    <dsp:sp modelId="{10E9FF22-5BFC-4479-8C60-C2B5AB449308}">
      <dsp:nvSpPr>
        <dsp:cNvPr id="0" name=""/>
        <dsp:cNvSpPr/>
      </dsp:nvSpPr>
      <dsp:spPr>
        <a:xfrm>
          <a:off x="2256329" y="1887415"/>
          <a:ext cx="379163" cy="12391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tr-TR" sz="600" b="1" kern="1200"/>
            <a:t>HSD &gt;= 2.5</a:t>
          </a:r>
        </a:p>
      </dsp:txBody>
      <dsp:txXfrm>
        <a:off x="2256329" y="1887415"/>
        <a:ext cx="379163" cy="123911"/>
      </dsp:txXfrm>
    </dsp:sp>
    <dsp:sp modelId="{C9F93CFE-4BC2-44EF-9F43-8D0523B37761}">
      <dsp:nvSpPr>
        <dsp:cNvPr id="0" name=""/>
        <dsp:cNvSpPr/>
      </dsp:nvSpPr>
      <dsp:spPr>
        <a:xfrm>
          <a:off x="2565912" y="1480022"/>
          <a:ext cx="449255" cy="4033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27168" numCol="1" spcCol="1270" anchor="ctr" anchorCtr="0">
          <a:noAutofit/>
        </a:bodyPr>
        <a:lstStyle/>
        <a:p>
          <a:pPr marL="0" lvl="0" indent="0" algn="ctr" defTabSz="444500">
            <a:lnSpc>
              <a:spcPct val="90000"/>
            </a:lnSpc>
            <a:spcBef>
              <a:spcPct val="0"/>
            </a:spcBef>
            <a:spcAft>
              <a:spcPct val="35000"/>
            </a:spcAft>
            <a:buNone/>
          </a:pPr>
          <a:r>
            <a:rPr lang="tr-TR" sz="1000" kern="1200">
              <a:latin typeface="Times New Roman" panose="02020603050405020304" pitchFamily="18" charset="0"/>
              <a:cs typeface="Times New Roman" panose="02020603050405020304" pitchFamily="18" charset="0"/>
            </a:rPr>
            <a:t>3.2</a:t>
          </a:r>
        </a:p>
      </dsp:txBody>
      <dsp:txXfrm>
        <a:off x="2565912" y="1480022"/>
        <a:ext cx="449255" cy="403309"/>
      </dsp:txXfrm>
    </dsp:sp>
    <dsp:sp modelId="{332B1066-24B6-488E-BC18-8538C66EBAEC}">
      <dsp:nvSpPr>
        <dsp:cNvPr id="0" name=""/>
        <dsp:cNvSpPr/>
      </dsp:nvSpPr>
      <dsp:spPr>
        <a:xfrm>
          <a:off x="2578816" y="1377463"/>
          <a:ext cx="408031" cy="12918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tr-TR" sz="600" b="1" kern="1200"/>
            <a:t>ÜKD &gt;= 2.5</a:t>
          </a:r>
        </a:p>
      </dsp:txBody>
      <dsp:txXfrm>
        <a:off x="2578816" y="1377463"/>
        <a:ext cx="408031" cy="129185"/>
      </dsp:txXfrm>
    </dsp:sp>
    <dsp:sp modelId="{315FC49C-69F6-47DB-A259-FBFB801B532A}">
      <dsp:nvSpPr>
        <dsp:cNvPr id="0" name=""/>
        <dsp:cNvSpPr/>
      </dsp:nvSpPr>
      <dsp:spPr>
        <a:xfrm>
          <a:off x="3148474" y="493711"/>
          <a:ext cx="449255" cy="4033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27168" numCol="1" spcCol="1270" anchor="ctr" anchorCtr="0">
          <a:noAutofit/>
        </a:bodyPr>
        <a:lstStyle/>
        <a:p>
          <a:pPr marL="0" lvl="0" indent="0" algn="ctr" defTabSz="444500">
            <a:lnSpc>
              <a:spcPct val="90000"/>
            </a:lnSpc>
            <a:spcBef>
              <a:spcPct val="0"/>
            </a:spcBef>
            <a:spcAft>
              <a:spcPct val="35000"/>
            </a:spcAft>
            <a:buNone/>
          </a:pPr>
          <a:r>
            <a:rPr lang="tr-TR" sz="1000" kern="1200">
              <a:latin typeface="Times New Roman" panose="02020603050405020304" pitchFamily="18" charset="0"/>
              <a:cs typeface="Times New Roman" panose="02020603050405020304" pitchFamily="18" charset="0"/>
            </a:rPr>
            <a:t>ELD</a:t>
          </a:r>
        </a:p>
      </dsp:txBody>
      <dsp:txXfrm>
        <a:off x="3148474" y="493711"/>
        <a:ext cx="449255" cy="403309"/>
      </dsp:txXfrm>
    </dsp:sp>
    <dsp:sp modelId="{F66E94AC-AB22-435B-B287-22B46284CD00}">
      <dsp:nvSpPr>
        <dsp:cNvPr id="0" name=""/>
        <dsp:cNvSpPr/>
      </dsp:nvSpPr>
      <dsp:spPr>
        <a:xfrm>
          <a:off x="3210504" y="427892"/>
          <a:ext cx="436748" cy="1485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tr-TR" sz="600" b="1" kern="1200"/>
            <a:t>ÜKD &gt;= 3.5</a:t>
          </a:r>
        </a:p>
      </dsp:txBody>
      <dsp:txXfrm>
        <a:off x="3210504" y="427892"/>
        <a:ext cx="436748" cy="148552"/>
      </dsp:txXfrm>
    </dsp:sp>
    <dsp:sp modelId="{BCA24EE9-365E-439B-8D67-9AC5BE5E432B}">
      <dsp:nvSpPr>
        <dsp:cNvPr id="0" name=""/>
        <dsp:cNvSpPr/>
      </dsp:nvSpPr>
      <dsp:spPr>
        <a:xfrm>
          <a:off x="2847369" y="986867"/>
          <a:ext cx="449255" cy="4033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27168" numCol="1" spcCol="1270" anchor="ctr" anchorCtr="0">
          <a:noAutofit/>
        </a:bodyPr>
        <a:lstStyle/>
        <a:p>
          <a:pPr marL="0" lvl="0" indent="0" algn="ctr" defTabSz="444500">
            <a:lnSpc>
              <a:spcPct val="90000"/>
            </a:lnSpc>
            <a:spcBef>
              <a:spcPct val="0"/>
            </a:spcBef>
            <a:spcAft>
              <a:spcPct val="35000"/>
            </a:spcAft>
            <a:buNone/>
          </a:pPr>
          <a:r>
            <a:rPr lang="tr-TR" sz="1000" kern="1200">
              <a:latin typeface="Times New Roman" panose="02020603050405020304" pitchFamily="18" charset="0"/>
              <a:cs typeface="Times New Roman" panose="02020603050405020304" pitchFamily="18" charset="0"/>
            </a:rPr>
            <a:t>3.79</a:t>
          </a:r>
        </a:p>
      </dsp:txBody>
      <dsp:txXfrm>
        <a:off x="2847369" y="986867"/>
        <a:ext cx="449255" cy="403309"/>
      </dsp:txXfrm>
    </dsp:sp>
    <dsp:sp modelId="{EBC00A2D-FE4B-4D6F-AD68-7A052C5CBBAF}">
      <dsp:nvSpPr>
        <dsp:cNvPr id="0" name=""/>
        <dsp:cNvSpPr/>
      </dsp:nvSpPr>
      <dsp:spPr>
        <a:xfrm>
          <a:off x="2919720" y="885092"/>
          <a:ext cx="416106" cy="14907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tr-TR" sz="700" b="1" kern="1200"/>
            <a:t>ELD &lt; 4.5</a:t>
          </a:r>
        </a:p>
      </dsp:txBody>
      <dsp:txXfrm>
        <a:off x="2919720" y="885092"/>
        <a:ext cx="416106" cy="149073"/>
      </dsp:txXfrm>
    </dsp:sp>
    <dsp:sp modelId="{23213D01-6ECD-47D3-B0C5-3D9B3291AE41}">
      <dsp:nvSpPr>
        <dsp:cNvPr id="0" name=""/>
        <dsp:cNvSpPr/>
      </dsp:nvSpPr>
      <dsp:spPr>
        <a:xfrm>
          <a:off x="3425672" y="986867"/>
          <a:ext cx="449255" cy="4033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27168" numCol="1" spcCol="1270" anchor="ctr" anchorCtr="0">
          <a:noAutofit/>
        </a:bodyPr>
        <a:lstStyle/>
        <a:p>
          <a:pPr marL="0" lvl="0" indent="0" algn="ctr" defTabSz="444500">
            <a:lnSpc>
              <a:spcPct val="90000"/>
            </a:lnSpc>
            <a:spcBef>
              <a:spcPct val="0"/>
            </a:spcBef>
            <a:spcAft>
              <a:spcPct val="35000"/>
            </a:spcAft>
            <a:buNone/>
          </a:pPr>
          <a:r>
            <a:rPr lang="tr-TR" sz="1000" kern="1200">
              <a:latin typeface="Times New Roman" panose="02020603050405020304" pitchFamily="18" charset="0"/>
              <a:cs typeface="Times New Roman" panose="02020603050405020304" pitchFamily="18" charset="0"/>
            </a:rPr>
            <a:t>4.5</a:t>
          </a:r>
        </a:p>
      </dsp:txBody>
      <dsp:txXfrm>
        <a:off x="3425672" y="986867"/>
        <a:ext cx="449255" cy="403309"/>
      </dsp:txXfrm>
    </dsp:sp>
    <dsp:sp modelId="{599D186C-C3AF-4515-A359-01C7D23A8751}">
      <dsp:nvSpPr>
        <dsp:cNvPr id="0" name=""/>
        <dsp:cNvSpPr/>
      </dsp:nvSpPr>
      <dsp:spPr>
        <a:xfrm>
          <a:off x="3438402" y="849923"/>
          <a:ext cx="484561" cy="20379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tr-TR" sz="700" b="1" kern="1200"/>
            <a:t>ELD &gt;= 4.5</a:t>
          </a:r>
        </a:p>
      </dsp:txBody>
      <dsp:txXfrm>
        <a:off x="3438402" y="849923"/>
        <a:ext cx="484561" cy="20379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FF21C-7489-495F-9BA5-536FE4855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9</Pages>
  <Words>2485</Words>
  <Characters>14168</Characters>
  <Application>Microsoft Office Word</Application>
  <DocSecurity>0</DocSecurity>
  <Lines>118</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Y. 222802005</dc:creator>
  <cp:keywords/>
  <dc:description/>
  <cp:lastModifiedBy>MUSTAFA Y. 222802005</cp:lastModifiedBy>
  <cp:revision>174</cp:revision>
  <dcterms:created xsi:type="dcterms:W3CDTF">2024-01-02T13:13:00Z</dcterms:created>
  <dcterms:modified xsi:type="dcterms:W3CDTF">2024-01-04T08:53:00Z</dcterms:modified>
</cp:coreProperties>
</file>