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35FC5" w14:textId="3A208F0D" w:rsidR="00134F6F" w:rsidRPr="006C3EEA" w:rsidRDefault="002C687B" w:rsidP="00D6487F">
      <w:pPr>
        <w:jc w:val="center"/>
        <w:rPr>
          <w:b/>
          <w:bCs/>
          <w:color w:val="C00000"/>
          <w:sz w:val="36"/>
          <w:szCs w:val="36"/>
        </w:rPr>
      </w:pPr>
      <w:r w:rsidRPr="006C3EEA">
        <w:rPr>
          <w:b/>
          <w:bCs/>
          <w:color w:val="C00000"/>
          <w:sz w:val="36"/>
          <w:szCs w:val="36"/>
        </w:rPr>
        <w:t>Droit des contrats et de la responsabilité :</w:t>
      </w:r>
    </w:p>
    <w:p w14:paraId="37D03865" w14:textId="77777777" w:rsidR="006C3EEA" w:rsidRPr="006C3EEA" w:rsidRDefault="006C3EEA" w:rsidP="00D6487F">
      <w:pPr>
        <w:jc w:val="center"/>
        <w:rPr>
          <w:b/>
          <w:bCs/>
          <w:color w:val="C00000"/>
          <w:sz w:val="18"/>
          <w:szCs w:val="18"/>
        </w:rPr>
      </w:pPr>
    </w:p>
    <w:p w14:paraId="702CF97E" w14:textId="19FC59BE" w:rsidR="00D6487F" w:rsidRPr="006C3EEA" w:rsidRDefault="006C3EEA" w:rsidP="00D6487F">
      <w:pPr>
        <w:rPr>
          <w:sz w:val="32"/>
          <w:szCs w:val="32"/>
        </w:rPr>
      </w:pPr>
      <w:r w:rsidRPr="006C3EEA">
        <w:rPr>
          <w:b/>
          <w:bCs/>
          <w:color w:val="BF8F00" w:themeColor="accent4" w:themeShade="BF"/>
          <w:sz w:val="32"/>
          <w:szCs w:val="32"/>
        </w:rPr>
        <w:t xml:space="preserve">Module </w:t>
      </w:r>
      <w:r>
        <w:rPr>
          <w:b/>
          <w:bCs/>
          <w:color w:val="BF8F00" w:themeColor="accent4" w:themeShade="BF"/>
          <w:sz w:val="32"/>
          <w:szCs w:val="32"/>
        </w:rPr>
        <w:t>1</w:t>
      </w:r>
      <w:r w:rsidRPr="006C3EEA">
        <w:rPr>
          <w:b/>
          <w:bCs/>
          <w:color w:val="BF8F00" w:themeColor="accent4" w:themeShade="BF"/>
          <w:sz w:val="32"/>
          <w:szCs w:val="32"/>
        </w:rPr>
        <w:t> :</w:t>
      </w:r>
      <w:r>
        <w:rPr>
          <w:b/>
          <w:bCs/>
          <w:color w:val="BF8F00" w:themeColor="accent4" w:themeShade="BF"/>
          <w:sz w:val="32"/>
          <w:szCs w:val="32"/>
        </w:rPr>
        <w:t xml:space="preserve"> Introduction au droit</w:t>
      </w:r>
    </w:p>
    <w:p w14:paraId="32474E88" w14:textId="39ECFC69" w:rsidR="00D6487F" w:rsidRDefault="00D6487F" w:rsidP="00D53DF1">
      <w:pPr>
        <w:pStyle w:val="Titre1"/>
      </w:pPr>
      <w:r w:rsidRPr="00D6487F">
        <w:t>Chapitre 1 : système juridique</w:t>
      </w:r>
    </w:p>
    <w:p w14:paraId="2BDA5989" w14:textId="39B47C68" w:rsidR="00E3130E" w:rsidRPr="00E3130E" w:rsidRDefault="00E3130E" w:rsidP="00D6487F">
      <w:pPr>
        <w:rPr>
          <w:b/>
          <w:bCs/>
          <w:color w:val="FD7F01"/>
          <w:sz w:val="12"/>
          <w:szCs w:val="12"/>
        </w:rPr>
      </w:pPr>
    </w:p>
    <w:p w14:paraId="7B4997C6" w14:textId="3B21CB5A" w:rsidR="003B27BA" w:rsidRDefault="00D6487F" w:rsidP="00D40FB6">
      <w:pPr>
        <w:pStyle w:val="Titre2"/>
      </w:pPr>
      <w:r w:rsidRPr="00D6487F">
        <w:t>Raison d’être du droit :</w:t>
      </w:r>
    </w:p>
    <w:p w14:paraId="1246689A" w14:textId="69FF35C0" w:rsidR="00D6487F" w:rsidRPr="00D6487F" w:rsidRDefault="00D6487F" w:rsidP="00D6487F">
      <w:pPr>
        <w:rPr>
          <w:sz w:val="12"/>
          <w:szCs w:val="12"/>
          <w:u w:val="single"/>
        </w:rPr>
      </w:pPr>
    </w:p>
    <w:p w14:paraId="695075AF" w14:textId="7D905588" w:rsidR="00D6487F" w:rsidRDefault="00D6487F" w:rsidP="00D6487F">
      <w:pPr>
        <w:pStyle w:val="Paragraphedeliste"/>
        <w:numPr>
          <w:ilvl w:val="0"/>
          <w:numId w:val="1"/>
        </w:numPr>
        <w:spacing w:after="0"/>
      </w:pPr>
      <w:r w:rsidRPr="00D6487F">
        <w:t>Règles de pure nécessité =&gt; Ordre dans le groupe</w:t>
      </w:r>
    </w:p>
    <w:p w14:paraId="7E7970CC" w14:textId="53384149" w:rsidR="00D6487F" w:rsidRPr="00D6487F" w:rsidRDefault="00D6487F" w:rsidP="00777435">
      <w:pPr>
        <w:ind w:firstLine="360"/>
      </w:pPr>
      <w:r w:rsidRPr="00D6487F">
        <w:rPr>
          <w:color w:val="00B050"/>
        </w:rPr>
        <w:t xml:space="preserve">Ex : </w:t>
      </w:r>
      <w:r w:rsidRPr="00D6487F">
        <w:t>On roule à droite</w:t>
      </w:r>
    </w:p>
    <w:p w14:paraId="69354912" w14:textId="243A7A1D" w:rsidR="00D6487F" w:rsidRPr="00D6487F" w:rsidRDefault="00D6487F" w:rsidP="00D6487F">
      <w:pPr>
        <w:pStyle w:val="Paragraphedeliste"/>
        <w:numPr>
          <w:ilvl w:val="0"/>
          <w:numId w:val="1"/>
        </w:numPr>
        <w:spacing w:after="0"/>
      </w:pPr>
      <w:r w:rsidRPr="00D6487F">
        <w:t>Règles nécessaires à la réalisation d’objectif commun, ou garantissant l’épanouissement individuel</w:t>
      </w:r>
    </w:p>
    <w:p w14:paraId="36CEFB5C" w14:textId="5D82A27D" w:rsidR="00D6487F" w:rsidRDefault="00D6487F" w:rsidP="00777435">
      <w:pPr>
        <w:ind w:firstLine="360"/>
      </w:pPr>
      <w:r w:rsidRPr="00D6487F">
        <w:rPr>
          <w:color w:val="00B050"/>
        </w:rPr>
        <w:t xml:space="preserve">Ex : </w:t>
      </w:r>
      <w:r w:rsidRPr="00D6487F">
        <w:t>Impôt =&gt; route, école</w:t>
      </w:r>
    </w:p>
    <w:p w14:paraId="7949CAD8" w14:textId="2AD2CB1B" w:rsidR="00E3130E" w:rsidRPr="00E3130E" w:rsidRDefault="00E3130E" w:rsidP="00D40FB6">
      <w:pPr>
        <w:pStyle w:val="Titre2"/>
      </w:pPr>
      <w:r w:rsidRPr="00E3130E">
        <w:t>Définition du droit :</w:t>
      </w:r>
    </w:p>
    <w:p w14:paraId="7381B3D5" w14:textId="73C683C0" w:rsidR="00E3130E" w:rsidRDefault="00777435" w:rsidP="00E3130E">
      <w:pPr>
        <w:ind w:left="360"/>
      </w:pPr>
      <w:r w:rsidRPr="00E3130E">
        <w:rPr>
          <w:noProof/>
        </w:rPr>
        <w:drawing>
          <wp:anchor distT="0" distB="0" distL="114300" distR="114300" simplePos="0" relativeHeight="251658240" behindDoc="0" locked="0" layoutInCell="1" allowOverlap="1" wp14:anchorId="7EF0D7CB" wp14:editId="465F9FCF">
            <wp:simplePos x="0" y="0"/>
            <wp:positionH relativeFrom="column">
              <wp:posOffset>118957</wp:posOffset>
            </wp:positionH>
            <wp:positionV relativeFrom="paragraph">
              <wp:posOffset>187748</wp:posOffset>
            </wp:positionV>
            <wp:extent cx="4366895" cy="1685290"/>
            <wp:effectExtent l="0" t="0" r="0" b="0"/>
            <wp:wrapThrough wrapText="bothSides">
              <wp:wrapPolygon edited="0">
                <wp:start x="0" y="0"/>
                <wp:lineTo x="0" y="21242"/>
                <wp:lineTo x="21484" y="21242"/>
                <wp:lineTo x="21484"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6895" cy="1685290"/>
                    </a:xfrm>
                    <a:prstGeom prst="rect">
                      <a:avLst/>
                    </a:prstGeom>
                  </pic:spPr>
                </pic:pic>
              </a:graphicData>
            </a:graphic>
            <wp14:sizeRelH relativeFrom="margin">
              <wp14:pctWidth>0</wp14:pctWidth>
            </wp14:sizeRelH>
            <wp14:sizeRelV relativeFrom="margin">
              <wp14:pctHeight>0</wp14:pctHeight>
            </wp14:sizeRelV>
          </wp:anchor>
        </w:drawing>
      </w:r>
    </w:p>
    <w:p w14:paraId="23B2171F" w14:textId="2C060A52" w:rsidR="00E3130E" w:rsidRDefault="00E3130E" w:rsidP="00E3130E">
      <w:pPr>
        <w:ind w:left="360"/>
      </w:pPr>
    </w:p>
    <w:p w14:paraId="2F663F0C" w14:textId="22F0A8CC" w:rsidR="00E3130E" w:rsidRDefault="00E3130E" w:rsidP="00E3130E">
      <w:pPr>
        <w:ind w:left="360"/>
      </w:pPr>
    </w:p>
    <w:p w14:paraId="1400395C" w14:textId="18FFB92A" w:rsidR="00E3130E" w:rsidRDefault="00E3130E" w:rsidP="00E3130E">
      <w:pPr>
        <w:ind w:left="360"/>
      </w:pPr>
    </w:p>
    <w:p w14:paraId="4AA7217A" w14:textId="421ECF09" w:rsidR="00E3130E" w:rsidRDefault="00E3130E" w:rsidP="00E3130E">
      <w:pPr>
        <w:ind w:left="360"/>
      </w:pPr>
    </w:p>
    <w:p w14:paraId="32F9649C" w14:textId="77777777" w:rsidR="00777435" w:rsidRDefault="00777435" w:rsidP="00E3130E">
      <w:pPr>
        <w:ind w:left="360"/>
      </w:pPr>
    </w:p>
    <w:p w14:paraId="24144427" w14:textId="339C1064" w:rsidR="00E3130E" w:rsidRDefault="00E3130E" w:rsidP="00777435"/>
    <w:p w14:paraId="0493DD47" w14:textId="51493ACF" w:rsidR="00E3130E" w:rsidRPr="00E3130E" w:rsidRDefault="00E3130E" w:rsidP="00E3130E">
      <w:pPr>
        <w:ind w:left="360"/>
        <w:rPr>
          <w:b/>
          <w:bCs/>
        </w:rPr>
      </w:pPr>
      <w:r w:rsidRPr="00E3130E">
        <w:rPr>
          <w:b/>
          <w:bCs/>
        </w:rPr>
        <w:t>Morale = droit :</w:t>
      </w:r>
    </w:p>
    <w:p w14:paraId="1C49E7D2" w14:textId="5EB682AA" w:rsidR="00E3130E" w:rsidRPr="00E3130E" w:rsidRDefault="00E3130E" w:rsidP="00E3130E">
      <w:pPr>
        <w:ind w:left="360"/>
      </w:pPr>
      <w:r w:rsidRPr="00E3130E">
        <w:t>Le droit suit l’évolution de la morale d’un pays à un moment donné sur base de l’ordre public,</w:t>
      </w:r>
      <w:r>
        <w:t xml:space="preserve"> </w:t>
      </w:r>
      <w:r w:rsidRPr="00E3130E">
        <w:t>bonnes mœurs, bon père de famille, concurrence loyale, usages honnêtes, … (la</w:t>
      </w:r>
      <w:r>
        <w:t xml:space="preserve"> </w:t>
      </w:r>
      <w:r w:rsidRPr="00E3130E">
        <w:t>loi peut</w:t>
      </w:r>
      <w:r>
        <w:t xml:space="preserve"> </w:t>
      </w:r>
      <w:r w:rsidRPr="00E3130E">
        <w:t>difficilement sanctionner une conduite approuvée par l’opinion publique)</w:t>
      </w:r>
    </w:p>
    <w:p w14:paraId="69BDA254" w14:textId="25CFFB74" w:rsidR="00D53DF1" w:rsidRDefault="00E3130E" w:rsidP="00D53DF1">
      <w:pPr>
        <w:ind w:left="360"/>
      </w:pPr>
      <w:r w:rsidRPr="00E3130E">
        <w:rPr>
          <w:color w:val="00B050"/>
        </w:rPr>
        <w:t xml:space="preserve">Ex : </w:t>
      </w:r>
      <w:r w:rsidRPr="00E3130E">
        <w:t>le choix du nom de famille</w:t>
      </w:r>
    </w:p>
    <w:p w14:paraId="36EE5AF2" w14:textId="77777777" w:rsidR="00D53DF1" w:rsidRPr="00D53DF1" w:rsidRDefault="00D53DF1" w:rsidP="00D53DF1">
      <w:pPr>
        <w:rPr>
          <w:sz w:val="12"/>
          <w:szCs w:val="12"/>
        </w:rPr>
      </w:pPr>
    </w:p>
    <w:p w14:paraId="36595E98" w14:textId="1ECF0A0C" w:rsidR="00E3130E" w:rsidRDefault="00E3130E" w:rsidP="00D40FB6">
      <w:pPr>
        <w:pStyle w:val="Titre2"/>
      </w:pPr>
      <w:r w:rsidRPr="00E3130E">
        <w:t>Les divisions et leurs branches :</w:t>
      </w:r>
    </w:p>
    <w:p w14:paraId="6D7732F6" w14:textId="73A39D4B" w:rsidR="00E3130E" w:rsidRPr="00E3130E" w:rsidRDefault="00E3130E" w:rsidP="00E3130E">
      <w:pPr>
        <w:rPr>
          <w:sz w:val="12"/>
          <w:szCs w:val="12"/>
          <w:u w:val="single"/>
        </w:rPr>
      </w:pPr>
    </w:p>
    <w:p w14:paraId="3B5D7DDC" w14:textId="2D7CE240" w:rsidR="00E3130E" w:rsidRPr="00E3130E" w:rsidRDefault="00E3130E" w:rsidP="00E3130E">
      <w:pPr>
        <w:ind w:left="360"/>
      </w:pPr>
      <w:r w:rsidRPr="00E3130E">
        <w:rPr>
          <w:b/>
          <w:bCs/>
        </w:rPr>
        <w:t>Droit public :</w:t>
      </w:r>
      <w:r w:rsidRPr="00E3130E">
        <w:t xml:space="preserve"> toutes les règles de droit qui ont trait à l’organisation de l’état et aux relations entre</w:t>
      </w:r>
      <w:r>
        <w:t xml:space="preserve"> </w:t>
      </w:r>
      <w:r w:rsidRPr="00E3130E">
        <w:t>ce dernier et les personnes.</w:t>
      </w:r>
    </w:p>
    <w:p w14:paraId="02A5646D" w14:textId="7085322E" w:rsidR="00E3130E" w:rsidRDefault="00777435" w:rsidP="00E3130E">
      <w:pPr>
        <w:ind w:left="360"/>
        <w:rPr>
          <w:noProof/>
        </w:rPr>
      </w:pPr>
      <w:r w:rsidRPr="00E3130E">
        <w:rPr>
          <w:noProof/>
        </w:rPr>
        <w:drawing>
          <wp:anchor distT="0" distB="0" distL="114300" distR="114300" simplePos="0" relativeHeight="251659264" behindDoc="0" locked="0" layoutInCell="1" allowOverlap="1" wp14:anchorId="4172B3B6" wp14:editId="5AF1496A">
            <wp:simplePos x="0" y="0"/>
            <wp:positionH relativeFrom="column">
              <wp:posOffset>504825</wp:posOffset>
            </wp:positionH>
            <wp:positionV relativeFrom="paragraph">
              <wp:posOffset>415290</wp:posOffset>
            </wp:positionV>
            <wp:extent cx="4305300" cy="187116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5300" cy="1871167"/>
                    </a:xfrm>
                    <a:prstGeom prst="rect">
                      <a:avLst/>
                    </a:prstGeom>
                  </pic:spPr>
                </pic:pic>
              </a:graphicData>
            </a:graphic>
            <wp14:sizeRelH relativeFrom="margin">
              <wp14:pctWidth>0</wp14:pctWidth>
            </wp14:sizeRelH>
            <wp14:sizeRelV relativeFrom="margin">
              <wp14:pctHeight>0</wp14:pctHeight>
            </wp14:sizeRelV>
          </wp:anchor>
        </w:drawing>
      </w:r>
      <w:r w:rsidR="00E3130E" w:rsidRPr="00E3130E">
        <w:rPr>
          <w:b/>
          <w:bCs/>
        </w:rPr>
        <w:t>Droit privé :</w:t>
      </w:r>
      <w:r w:rsidR="00E3130E" w:rsidRPr="00E3130E">
        <w:t xml:space="preserve"> Comprend toutes les règles de droit qui régissent les relations entre les personnes.</w:t>
      </w:r>
      <w:r w:rsidR="00E3130E">
        <w:t xml:space="preserve"> </w:t>
      </w:r>
      <w:r w:rsidR="00E3130E" w:rsidRPr="00E3130E">
        <w:t>Personnes = sujets de droit (personnes physiques - personnes morales)</w:t>
      </w:r>
      <w:r w:rsidR="00E3130E" w:rsidRPr="00E3130E">
        <w:rPr>
          <w:noProof/>
        </w:rPr>
        <w:t xml:space="preserve"> </w:t>
      </w:r>
    </w:p>
    <w:p w14:paraId="6D419BDB" w14:textId="17BAB382" w:rsidR="00D53DF1" w:rsidRDefault="00D53DF1" w:rsidP="00E3130E">
      <w:pPr>
        <w:ind w:left="360"/>
      </w:pPr>
    </w:p>
    <w:p w14:paraId="22654601" w14:textId="3500FBF3" w:rsidR="00D53DF1" w:rsidRDefault="00D53DF1" w:rsidP="00E3130E">
      <w:pPr>
        <w:ind w:left="360"/>
      </w:pPr>
    </w:p>
    <w:p w14:paraId="624EC663" w14:textId="77777777" w:rsidR="00D53DF1" w:rsidRDefault="00D53DF1" w:rsidP="00D40FB6"/>
    <w:p w14:paraId="4A61C138" w14:textId="4327FCB3" w:rsidR="00D53DF1" w:rsidRPr="00162D1C" w:rsidRDefault="00D53DF1" w:rsidP="00162D1C">
      <w:pPr>
        <w:rPr>
          <w:color w:val="C45911" w:themeColor="accent2" w:themeShade="BF"/>
        </w:rPr>
      </w:pPr>
      <w:r w:rsidRPr="00162D1C">
        <w:rPr>
          <w:color w:val="C45911" w:themeColor="accent2" w:themeShade="BF"/>
        </w:rPr>
        <w:lastRenderedPageBreak/>
        <w:t>Le Code civil :</w:t>
      </w:r>
    </w:p>
    <w:p w14:paraId="6F057A84" w14:textId="103AC828" w:rsidR="00D53DF1" w:rsidRPr="00D53DF1" w:rsidRDefault="00D53DF1" w:rsidP="00EE3749">
      <w:pPr>
        <w:pStyle w:val="Paragraphedeliste"/>
        <w:numPr>
          <w:ilvl w:val="0"/>
          <w:numId w:val="1"/>
        </w:numPr>
      </w:pPr>
      <w:r w:rsidRPr="00D53DF1">
        <w:t>Pas encore intégralement votée</w:t>
      </w:r>
    </w:p>
    <w:p w14:paraId="4039FDC2" w14:textId="77777777" w:rsidR="00D53DF1" w:rsidRPr="00D53DF1" w:rsidRDefault="00D53DF1" w:rsidP="00EE3749">
      <w:pPr>
        <w:pStyle w:val="Paragraphedeliste"/>
        <w:numPr>
          <w:ilvl w:val="0"/>
          <w:numId w:val="1"/>
        </w:numPr>
      </w:pPr>
      <w:r w:rsidRPr="00D53DF1">
        <w:t>Règles relatives à la preuve déjà votées et changent à partir du 1</w:t>
      </w:r>
      <w:r w:rsidRPr="00EE3749">
        <w:rPr>
          <w:vertAlign w:val="superscript"/>
        </w:rPr>
        <w:t>er</w:t>
      </w:r>
      <w:r w:rsidRPr="00D53DF1">
        <w:t xml:space="preserve"> nov. 2020</w:t>
      </w:r>
    </w:p>
    <w:p w14:paraId="0BC8D339" w14:textId="164775BA" w:rsidR="00D53DF1" w:rsidRDefault="00D53DF1" w:rsidP="00EE3749">
      <w:pPr>
        <w:pStyle w:val="Paragraphedeliste"/>
        <w:numPr>
          <w:ilvl w:val="0"/>
          <w:numId w:val="1"/>
        </w:numPr>
      </w:pPr>
      <w:r w:rsidRPr="00D53DF1">
        <w:t>Ensuite : droit des obligations, droit des biens et Responsabilité Civile</w:t>
      </w:r>
    </w:p>
    <w:p w14:paraId="4E7C24FB" w14:textId="77777777" w:rsidR="00D53DF1" w:rsidRPr="00D53DF1" w:rsidRDefault="00D53DF1" w:rsidP="00D53DF1">
      <w:pPr>
        <w:spacing w:after="0"/>
        <w:rPr>
          <w:sz w:val="12"/>
          <w:szCs w:val="12"/>
        </w:rPr>
      </w:pPr>
    </w:p>
    <w:p w14:paraId="6E173148" w14:textId="5E1ABF41" w:rsidR="00D53DF1" w:rsidRPr="00162D1C" w:rsidRDefault="00D53DF1" w:rsidP="00162D1C">
      <w:pPr>
        <w:rPr>
          <w:color w:val="C45911" w:themeColor="accent2" w:themeShade="BF"/>
        </w:rPr>
      </w:pPr>
      <w:r w:rsidRPr="00162D1C">
        <w:rPr>
          <w:color w:val="C45911" w:themeColor="accent2" w:themeShade="BF"/>
        </w:rPr>
        <w:t>Le droit de l’entreprise :</w:t>
      </w:r>
    </w:p>
    <w:p w14:paraId="7768CC54" w14:textId="463AE0C5" w:rsidR="00D53DF1" w:rsidRPr="00D40FB6" w:rsidRDefault="00D53DF1" w:rsidP="00EE3749">
      <w:pPr>
        <w:pStyle w:val="Paragraphedeliste"/>
        <w:numPr>
          <w:ilvl w:val="0"/>
          <w:numId w:val="1"/>
        </w:numPr>
      </w:pPr>
      <w:r w:rsidRPr="00D40FB6">
        <w:t>Déjà votée </w:t>
      </w:r>
    </w:p>
    <w:p w14:paraId="392AE881" w14:textId="7A613083" w:rsidR="00D53DF1" w:rsidRPr="00D40FB6" w:rsidRDefault="00D53DF1" w:rsidP="00EE3749">
      <w:pPr>
        <w:pStyle w:val="Paragraphedeliste"/>
        <w:numPr>
          <w:ilvl w:val="0"/>
          <w:numId w:val="1"/>
        </w:numPr>
      </w:pPr>
      <w:r w:rsidRPr="00D40FB6">
        <w:t>Insolvabilité : en vigueur depuis le 1</w:t>
      </w:r>
      <w:r w:rsidRPr="00EE3749">
        <w:rPr>
          <w:vertAlign w:val="superscript"/>
        </w:rPr>
        <w:t>er</w:t>
      </w:r>
      <w:r w:rsidRPr="00D40FB6">
        <w:t xml:space="preserve"> mai 2018</w:t>
      </w:r>
    </w:p>
    <w:p w14:paraId="3E267E7F" w14:textId="4484779C" w:rsidR="00D53DF1" w:rsidRPr="00D40FB6" w:rsidRDefault="00D53DF1" w:rsidP="00EE3749">
      <w:pPr>
        <w:pStyle w:val="Paragraphedeliste"/>
        <w:numPr>
          <w:ilvl w:val="0"/>
          <w:numId w:val="1"/>
        </w:numPr>
      </w:pPr>
      <w:r w:rsidRPr="00D40FB6">
        <w:t>Droit économique : en vigueur depuis le 1</w:t>
      </w:r>
      <w:r w:rsidRPr="00EE3749">
        <w:rPr>
          <w:vertAlign w:val="superscript"/>
        </w:rPr>
        <w:t>er</w:t>
      </w:r>
      <w:r w:rsidRPr="00D40FB6">
        <w:t xml:space="preserve"> nov. 2018</w:t>
      </w:r>
    </w:p>
    <w:p w14:paraId="65CF9B9C" w14:textId="7BD84311" w:rsidR="00D53DF1" w:rsidRPr="00D40FB6" w:rsidRDefault="00D53DF1" w:rsidP="00EE3749">
      <w:pPr>
        <w:pStyle w:val="Paragraphedeliste"/>
        <w:numPr>
          <w:ilvl w:val="0"/>
          <w:numId w:val="1"/>
        </w:numPr>
      </w:pPr>
      <w:r w:rsidRPr="00D40FB6">
        <w:t>Code des sociétés et des associations : en vigueur depuis le 1</w:t>
      </w:r>
      <w:r w:rsidRPr="00EE3749">
        <w:rPr>
          <w:vertAlign w:val="superscript"/>
        </w:rPr>
        <w:t>er</w:t>
      </w:r>
      <w:r w:rsidRPr="00D40FB6">
        <w:t xml:space="preserve"> mai 2019</w:t>
      </w:r>
    </w:p>
    <w:p w14:paraId="3291E208" w14:textId="77777777" w:rsidR="00D53DF1" w:rsidRPr="00D53DF1" w:rsidRDefault="00D53DF1" w:rsidP="00D53DF1">
      <w:pPr>
        <w:spacing w:after="0"/>
        <w:rPr>
          <w:sz w:val="12"/>
          <w:szCs w:val="12"/>
        </w:rPr>
      </w:pPr>
    </w:p>
    <w:p w14:paraId="70613F0A" w14:textId="576B6A53" w:rsidR="00D53DF1" w:rsidRDefault="00D53DF1" w:rsidP="00D53DF1">
      <w:pPr>
        <w:pStyle w:val="Titre1"/>
      </w:pPr>
      <w:r>
        <w:t xml:space="preserve">Chapitre 2 : Les sujets de droits </w:t>
      </w:r>
    </w:p>
    <w:p w14:paraId="4EDAE671" w14:textId="3EC7534B" w:rsidR="00A36BF3" w:rsidRDefault="00A36BF3" w:rsidP="00A36BF3"/>
    <w:p w14:paraId="7FD340B4" w14:textId="276DE2C7" w:rsidR="00A36BF3" w:rsidRPr="00A36BF3" w:rsidRDefault="00A36BF3" w:rsidP="00605B04">
      <w:pPr>
        <w:pStyle w:val="Titre2"/>
        <w:numPr>
          <w:ilvl w:val="0"/>
          <w:numId w:val="3"/>
        </w:numPr>
      </w:pPr>
      <w:r>
        <w:t>Les personnes physiques et morales :</w:t>
      </w:r>
    </w:p>
    <w:p w14:paraId="6D0E8CC5" w14:textId="63EF0F4D" w:rsidR="00D53DF1" w:rsidRDefault="00986ACC" w:rsidP="00E3130E">
      <w:pPr>
        <w:ind w:left="360"/>
      </w:pPr>
      <w:r w:rsidRPr="00986ACC">
        <w:rPr>
          <w:noProof/>
        </w:rPr>
        <w:drawing>
          <wp:anchor distT="0" distB="0" distL="114300" distR="114300" simplePos="0" relativeHeight="251660288" behindDoc="0" locked="0" layoutInCell="1" allowOverlap="1" wp14:anchorId="5F5BC958" wp14:editId="785F433D">
            <wp:simplePos x="0" y="0"/>
            <wp:positionH relativeFrom="column">
              <wp:posOffset>610004</wp:posOffset>
            </wp:positionH>
            <wp:positionV relativeFrom="paragraph">
              <wp:posOffset>273050</wp:posOffset>
            </wp:positionV>
            <wp:extent cx="4273781" cy="2813851"/>
            <wp:effectExtent l="0" t="0" r="0" b="5715"/>
            <wp:wrapThrough wrapText="bothSides">
              <wp:wrapPolygon edited="0">
                <wp:start x="0" y="0"/>
                <wp:lineTo x="0" y="21498"/>
                <wp:lineTo x="21472" y="21498"/>
                <wp:lineTo x="2147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3781" cy="2813851"/>
                    </a:xfrm>
                    <a:prstGeom prst="rect">
                      <a:avLst/>
                    </a:prstGeom>
                  </pic:spPr>
                </pic:pic>
              </a:graphicData>
            </a:graphic>
            <wp14:sizeRelH relativeFrom="margin">
              <wp14:pctWidth>0</wp14:pctWidth>
            </wp14:sizeRelH>
            <wp14:sizeRelV relativeFrom="margin">
              <wp14:pctHeight>0</wp14:pctHeight>
            </wp14:sizeRelV>
          </wp:anchor>
        </w:drawing>
      </w:r>
    </w:p>
    <w:p w14:paraId="6730CD75" w14:textId="6600CDCB" w:rsidR="00D53DF1" w:rsidRDefault="00D53DF1" w:rsidP="00986ACC"/>
    <w:p w14:paraId="47E3D1FE" w14:textId="305430E5" w:rsidR="00986ACC" w:rsidRPr="00986ACC" w:rsidRDefault="00986ACC" w:rsidP="00986ACC"/>
    <w:p w14:paraId="556B25BA" w14:textId="3F5751EA" w:rsidR="00986ACC" w:rsidRPr="00986ACC" w:rsidRDefault="00986ACC" w:rsidP="00986ACC"/>
    <w:p w14:paraId="4DD6ECE6" w14:textId="01CED133" w:rsidR="00986ACC" w:rsidRPr="00986ACC" w:rsidRDefault="00986ACC" w:rsidP="00986ACC"/>
    <w:p w14:paraId="5F36AE65" w14:textId="76701B92" w:rsidR="00986ACC" w:rsidRPr="00986ACC" w:rsidRDefault="00986ACC" w:rsidP="00986ACC"/>
    <w:p w14:paraId="12F7E4F4" w14:textId="3876A577" w:rsidR="00986ACC" w:rsidRPr="00986ACC" w:rsidRDefault="00986ACC" w:rsidP="00986ACC"/>
    <w:p w14:paraId="52217042" w14:textId="28CDA9C0" w:rsidR="00986ACC" w:rsidRPr="00986ACC" w:rsidRDefault="00986ACC" w:rsidP="00986ACC"/>
    <w:p w14:paraId="0D3D0A4F" w14:textId="56838B96" w:rsidR="00986ACC" w:rsidRPr="00986ACC" w:rsidRDefault="00986ACC" w:rsidP="00986ACC"/>
    <w:p w14:paraId="04F07331" w14:textId="2ED1BD5B" w:rsidR="00986ACC" w:rsidRPr="00986ACC" w:rsidRDefault="00986ACC" w:rsidP="00986ACC"/>
    <w:p w14:paraId="3883B51C" w14:textId="6727A7A6" w:rsidR="00986ACC" w:rsidRDefault="00986ACC" w:rsidP="00986ACC"/>
    <w:p w14:paraId="1A06B63F" w14:textId="5D12EEF1" w:rsidR="00A36BF3" w:rsidRPr="00986ACC" w:rsidRDefault="00A36BF3" w:rsidP="00986ACC"/>
    <w:p w14:paraId="5B5353C6" w14:textId="30C748C1" w:rsidR="00986ACC" w:rsidRDefault="00986ACC" w:rsidP="00986ACC"/>
    <w:p w14:paraId="20490155" w14:textId="3A657A21" w:rsidR="004B550F" w:rsidRDefault="00CB24F9" w:rsidP="00986ACC">
      <w:r>
        <w:rPr>
          <w:noProof/>
        </w:rPr>
        <mc:AlternateContent>
          <mc:Choice Requires="wps">
            <w:drawing>
              <wp:anchor distT="0" distB="0" distL="114300" distR="114300" simplePos="0" relativeHeight="251661312" behindDoc="0" locked="0" layoutInCell="1" allowOverlap="1" wp14:anchorId="15993C9D" wp14:editId="6073DFDF">
                <wp:simplePos x="0" y="0"/>
                <wp:positionH relativeFrom="column">
                  <wp:posOffset>661670</wp:posOffset>
                </wp:positionH>
                <wp:positionV relativeFrom="paragraph">
                  <wp:posOffset>92710</wp:posOffset>
                </wp:positionV>
                <wp:extent cx="3877734" cy="1803400"/>
                <wp:effectExtent l="0" t="0" r="27940" b="25400"/>
                <wp:wrapNone/>
                <wp:docPr id="4" name="Zone de texte 4"/>
                <wp:cNvGraphicFramePr/>
                <a:graphic xmlns:a="http://schemas.openxmlformats.org/drawingml/2006/main">
                  <a:graphicData uri="http://schemas.microsoft.com/office/word/2010/wordprocessingShape">
                    <wps:wsp>
                      <wps:cNvSpPr txBox="1"/>
                      <wps:spPr>
                        <a:xfrm>
                          <a:off x="0" y="0"/>
                          <a:ext cx="3877734" cy="1803400"/>
                        </a:xfrm>
                        <a:prstGeom prst="rect">
                          <a:avLst/>
                        </a:prstGeom>
                        <a:noFill/>
                        <a:ln w="6350">
                          <a:solidFill>
                            <a:prstClr val="black"/>
                          </a:solidFill>
                        </a:ln>
                      </wps:spPr>
                      <wps:txbx>
                        <w:txbxContent>
                          <w:p w14:paraId="1746E80B" w14:textId="4B598FC8" w:rsidR="00E36402" w:rsidRPr="00A36BF3" w:rsidRDefault="00E36402" w:rsidP="00C11D01">
                            <w:pPr>
                              <w:pStyle w:val="Titre3"/>
                              <w:spacing w:before="0" w:line="240" w:lineRule="auto"/>
                              <w:rPr>
                                <w:sz w:val="22"/>
                                <w:szCs w:val="22"/>
                              </w:rPr>
                            </w:pPr>
                            <w:r w:rsidRPr="00A36BF3">
                              <w:rPr>
                                <w:sz w:val="22"/>
                                <w:szCs w:val="22"/>
                              </w:rPr>
                              <w:t>One Note :</w:t>
                            </w:r>
                          </w:p>
                          <w:p w14:paraId="45EDBA1B" w14:textId="77777777" w:rsidR="00E36402" w:rsidRPr="00A36BF3" w:rsidRDefault="00E36402" w:rsidP="00C11D01">
                            <w:pPr>
                              <w:spacing w:after="0" w:line="240" w:lineRule="auto"/>
                              <w:rPr>
                                <w:sz w:val="12"/>
                                <w:szCs w:val="12"/>
                              </w:rPr>
                            </w:pPr>
                          </w:p>
                          <w:p w14:paraId="3C3D2B15" w14:textId="77777777" w:rsidR="00E36402" w:rsidRPr="00A36BF3" w:rsidRDefault="00E36402" w:rsidP="00C11D01">
                            <w:pPr>
                              <w:spacing w:line="240" w:lineRule="auto"/>
                              <w:rPr>
                                <w:sz w:val="20"/>
                                <w:szCs w:val="20"/>
                              </w:rPr>
                            </w:pPr>
                            <w:r w:rsidRPr="00A36BF3">
                              <w:rPr>
                                <w:sz w:val="20"/>
                                <w:szCs w:val="20"/>
                              </w:rPr>
                              <w:t>Actes juridiques :</w:t>
                            </w:r>
                          </w:p>
                          <w:p w14:paraId="11AA95EE" w14:textId="77777777" w:rsidR="00E36402" w:rsidRPr="00A36BF3" w:rsidRDefault="00E36402" w:rsidP="00C11D01">
                            <w:pPr>
                              <w:spacing w:line="240" w:lineRule="auto"/>
                              <w:rPr>
                                <w:sz w:val="20"/>
                                <w:szCs w:val="20"/>
                              </w:rPr>
                            </w:pPr>
                            <w:r w:rsidRPr="00A36BF3">
                              <w:rPr>
                                <w:color w:val="00B050"/>
                                <w:sz w:val="20"/>
                                <w:szCs w:val="20"/>
                              </w:rPr>
                              <w:t xml:space="preserve">Ex : </w:t>
                            </w:r>
                            <w:r w:rsidRPr="00A36BF3">
                              <w:rPr>
                                <w:sz w:val="20"/>
                                <w:szCs w:val="20"/>
                              </w:rPr>
                              <w:t>Mariage</w:t>
                            </w:r>
                            <w:r w:rsidRPr="00A36BF3">
                              <w:rPr>
                                <w:sz w:val="20"/>
                                <w:szCs w:val="20"/>
                              </w:rPr>
                              <w:tab/>
                            </w:r>
                            <w:r w:rsidRPr="00A36BF3">
                              <w:rPr>
                                <w:sz w:val="20"/>
                                <w:szCs w:val="20"/>
                              </w:rPr>
                              <w:tab/>
                            </w:r>
                          </w:p>
                          <w:p w14:paraId="58468202" w14:textId="77777777" w:rsidR="00E36402" w:rsidRPr="00A36BF3" w:rsidRDefault="00E36402" w:rsidP="00C11D01">
                            <w:pPr>
                              <w:spacing w:line="240" w:lineRule="auto"/>
                              <w:rPr>
                                <w:sz w:val="20"/>
                                <w:szCs w:val="20"/>
                              </w:rPr>
                            </w:pPr>
                            <w:r w:rsidRPr="00A36BF3">
                              <w:rPr>
                                <w:sz w:val="20"/>
                                <w:szCs w:val="20"/>
                              </w:rPr>
                              <w:t xml:space="preserve">Personnes morales sont limitée à leur création : </w:t>
                            </w:r>
                          </w:p>
                          <w:p w14:paraId="24598597" w14:textId="77777777" w:rsidR="00E36402" w:rsidRDefault="00E36402" w:rsidP="00C11D01">
                            <w:pPr>
                              <w:spacing w:line="240" w:lineRule="auto"/>
                              <w:rPr>
                                <w:sz w:val="20"/>
                                <w:szCs w:val="20"/>
                              </w:rPr>
                            </w:pPr>
                            <w:r w:rsidRPr="00A36BF3">
                              <w:rPr>
                                <w:color w:val="00B050"/>
                                <w:sz w:val="20"/>
                                <w:szCs w:val="20"/>
                              </w:rPr>
                              <w:t xml:space="preserve">Ex : </w:t>
                            </w:r>
                            <w:r w:rsidRPr="00A36BF3">
                              <w:rPr>
                                <w:sz w:val="20"/>
                                <w:szCs w:val="20"/>
                              </w:rPr>
                              <w:t xml:space="preserve">textiles, tu vends que ça / </w:t>
                            </w:r>
                          </w:p>
                          <w:p w14:paraId="0B631829" w14:textId="69ACC6F5" w:rsidR="00E36402" w:rsidRPr="006C5F75" w:rsidRDefault="00E36402" w:rsidP="00C11D01">
                            <w:pPr>
                              <w:spacing w:line="240" w:lineRule="auto"/>
                              <w:rPr>
                                <w:sz w:val="20"/>
                                <w:szCs w:val="20"/>
                              </w:rPr>
                            </w:pPr>
                            <w:r w:rsidRPr="00A36BF3">
                              <w:rPr>
                                <w:sz w:val="20"/>
                                <w:szCs w:val="20"/>
                              </w:rPr>
                              <w:t>L’Ephec est une entreprise ASBL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93C9D" id="_x0000_t202" coordsize="21600,21600" o:spt="202" path="m,l,21600r21600,l21600,xe">
                <v:stroke joinstyle="miter"/>
                <v:path gradientshapeok="t" o:connecttype="rect"/>
              </v:shapetype>
              <v:shape id="Zone de texte 4" o:spid="_x0000_s1026" type="#_x0000_t202" style="position:absolute;margin-left:52.1pt;margin-top:7.3pt;width:305.35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" filled="f" strokeweight=".5pt">
                <v:textbox>
                  <w:txbxContent>
                    <w:p w14:paraId="1746E80B" w14:textId="4B598FC8" w:rsidR="00E36402" w:rsidRPr="00A36BF3" w:rsidRDefault="00E36402" w:rsidP="00C11D01">
                      <w:pPr>
                        <w:pStyle w:val="Titre3"/>
                        <w:spacing w:before="0" w:line="240" w:lineRule="auto"/>
                        <w:rPr>
                          <w:sz w:val="22"/>
                          <w:szCs w:val="22"/>
                        </w:rPr>
                      </w:pPr>
                      <w:r w:rsidRPr="00A36BF3">
                        <w:rPr>
                          <w:sz w:val="22"/>
                          <w:szCs w:val="22"/>
                        </w:rPr>
                        <w:t>One Note :</w:t>
                      </w:r>
                    </w:p>
                    <w:p w14:paraId="45EDBA1B" w14:textId="77777777" w:rsidR="00E36402" w:rsidRPr="00A36BF3" w:rsidRDefault="00E36402" w:rsidP="00C11D01">
                      <w:pPr>
                        <w:spacing w:after="0" w:line="240" w:lineRule="auto"/>
                        <w:rPr>
                          <w:sz w:val="12"/>
                          <w:szCs w:val="12"/>
                        </w:rPr>
                      </w:pPr>
                    </w:p>
                    <w:p w14:paraId="3C3D2B15" w14:textId="77777777" w:rsidR="00E36402" w:rsidRPr="00A36BF3" w:rsidRDefault="00E36402" w:rsidP="00C11D01">
                      <w:pPr>
                        <w:spacing w:line="240" w:lineRule="auto"/>
                        <w:rPr>
                          <w:sz w:val="20"/>
                          <w:szCs w:val="20"/>
                        </w:rPr>
                      </w:pPr>
                      <w:r w:rsidRPr="00A36BF3">
                        <w:rPr>
                          <w:sz w:val="20"/>
                          <w:szCs w:val="20"/>
                        </w:rPr>
                        <w:t>Actes juridiques :</w:t>
                      </w:r>
                    </w:p>
                    <w:p w14:paraId="11AA95EE" w14:textId="77777777" w:rsidR="00E36402" w:rsidRPr="00A36BF3" w:rsidRDefault="00E36402" w:rsidP="00C11D01">
                      <w:pPr>
                        <w:spacing w:line="240" w:lineRule="auto"/>
                        <w:rPr>
                          <w:sz w:val="20"/>
                          <w:szCs w:val="20"/>
                        </w:rPr>
                      </w:pPr>
                      <w:r w:rsidRPr="00A36BF3">
                        <w:rPr>
                          <w:color w:val="00B050"/>
                          <w:sz w:val="20"/>
                          <w:szCs w:val="20"/>
                        </w:rPr>
                        <w:t xml:space="preserve">Ex : </w:t>
                      </w:r>
                      <w:r w:rsidRPr="00A36BF3">
                        <w:rPr>
                          <w:sz w:val="20"/>
                          <w:szCs w:val="20"/>
                        </w:rPr>
                        <w:t>Mariage</w:t>
                      </w:r>
                      <w:r w:rsidRPr="00A36BF3">
                        <w:rPr>
                          <w:sz w:val="20"/>
                          <w:szCs w:val="20"/>
                        </w:rPr>
                        <w:tab/>
                      </w:r>
                      <w:r w:rsidRPr="00A36BF3">
                        <w:rPr>
                          <w:sz w:val="20"/>
                          <w:szCs w:val="20"/>
                        </w:rPr>
                        <w:tab/>
                      </w:r>
                    </w:p>
                    <w:p w14:paraId="58468202" w14:textId="77777777" w:rsidR="00E36402" w:rsidRPr="00A36BF3" w:rsidRDefault="00E36402" w:rsidP="00C11D01">
                      <w:pPr>
                        <w:spacing w:line="240" w:lineRule="auto"/>
                        <w:rPr>
                          <w:sz w:val="20"/>
                          <w:szCs w:val="20"/>
                        </w:rPr>
                      </w:pPr>
                      <w:r w:rsidRPr="00A36BF3">
                        <w:rPr>
                          <w:sz w:val="20"/>
                          <w:szCs w:val="20"/>
                        </w:rPr>
                        <w:t xml:space="preserve">Personnes morales sont limitée à leur création : </w:t>
                      </w:r>
                    </w:p>
                    <w:p w14:paraId="24598597" w14:textId="77777777" w:rsidR="00E36402" w:rsidRDefault="00E36402" w:rsidP="00C11D01">
                      <w:pPr>
                        <w:spacing w:line="240" w:lineRule="auto"/>
                        <w:rPr>
                          <w:sz w:val="20"/>
                          <w:szCs w:val="20"/>
                        </w:rPr>
                      </w:pPr>
                      <w:r w:rsidRPr="00A36BF3">
                        <w:rPr>
                          <w:color w:val="00B050"/>
                          <w:sz w:val="20"/>
                          <w:szCs w:val="20"/>
                        </w:rPr>
                        <w:t xml:space="preserve">Ex : </w:t>
                      </w:r>
                      <w:r w:rsidRPr="00A36BF3">
                        <w:rPr>
                          <w:sz w:val="20"/>
                          <w:szCs w:val="20"/>
                        </w:rPr>
                        <w:t xml:space="preserve">textiles, tu vends que ça / </w:t>
                      </w:r>
                    </w:p>
                    <w:p w14:paraId="0B631829" w14:textId="69ACC6F5" w:rsidR="00E36402" w:rsidRPr="006C5F75" w:rsidRDefault="00E36402" w:rsidP="00C11D01">
                      <w:pPr>
                        <w:spacing w:line="240" w:lineRule="auto"/>
                        <w:rPr>
                          <w:sz w:val="20"/>
                          <w:szCs w:val="20"/>
                        </w:rPr>
                      </w:pPr>
                      <w:r w:rsidRPr="00A36BF3">
                        <w:rPr>
                          <w:sz w:val="20"/>
                          <w:szCs w:val="20"/>
                        </w:rPr>
                        <w:t>L’Ephec est une entreprise ASBL</w:t>
                      </w:r>
                    </w:p>
                  </w:txbxContent>
                </v:textbox>
              </v:shape>
            </w:pict>
          </mc:Fallback>
        </mc:AlternateContent>
      </w:r>
    </w:p>
    <w:p w14:paraId="37C7B094" w14:textId="02CDDEBC" w:rsidR="004B550F" w:rsidRDefault="004B550F" w:rsidP="00986ACC"/>
    <w:p w14:paraId="2EE671EB" w14:textId="59AD10E0" w:rsidR="004B550F" w:rsidRDefault="004B550F" w:rsidP="00986ACC"/>
    <w:p w14:paraId="5F6D3D4F" w14:textId="7CD5FB07" w:rsidR="004B550F" w:rsidRDefault="004B550F" w:rsidP="00986ACC"/>
    <w:p w14:paraId="380C3AFF" w14:textId="4840216D" w:rsidR="004B550F" w:rsidRDefault="004B550F" w:rsidP="00986ACC"/>
    <w:p w14:paraId="5F4F35CD" w14:textId="7CCFE631" w:rsidR="004B550F" w:rsidRDefault="004B550F" w:rsidP="00986ACC"/>
    <w:p w14:paraId="4EBED525" w14:textId="0A03C349" w:rsidR="004B550F" w:rsidRDefault="004B550F" w:rsidP="00986ACC"/>
    <w:p w14:paraId="0BAAC1C8" w14:textId="39921E37" w:rsidR="006C5F75" w:rsidRDefault="006C5F75" w:rsidP="006C5F75">
      <w:pPr>
        <w:pStyle w:val="Titre1"/>
      </w:pPr>
      <w:r>
        <w:lastRenderedPageBreak/>
        <w:t>Chapitre 3 : Les statuts juridiques</w:t>
      </w:r>
    </w:p>
    <w:p w14:paraId="359DFEF2" w14:textId="77777777" w:rsidR="006C5F75" w:rsidRPr="006C5F75" w:rsidRDefault="006C5F75" w:rsidP="006C5F75"/>
    <w:p w14:paraId="4D678F00" w14:textId="11D06BDC" w:rsidR="004B550F" w:rsidRDefault="006C5F75" w:rsidP="00605B04">
      <w:pPr>
        <w:pStyle w:val="Titre2"/>
        <w:numPr>
          <w:ilvl w:val="0"/>
          <w:numId w:val="4"/>
        </w:numPr>
      </w:pPr>
      <w:r>
        <w:t xml:space="preserve">Les différents statuts : </w:t>
      </w:r>
    </w:p>
    <w:p w14:paraId="03C68349" w14:textId="71A72903" w:rsidR="006C5F75" w:rsidRDefault="006C5F75" w:rsidP="006C5F75"/>
    <w:p w14:paraId="34DD3959" w14:textId="2EC7E274" w:rsidR="006C5F75" w:rsidRDefault="006C5F75" w:rsidP="006C5F75">
      <w:r>
        <w:t xml:space="preserve">Il existe différents statuts juridiques qui définissent le citoyen, aujourd’hui toute personnes indépendantes est une entreprise mais le contraire est faux. Lorsqu’on n’est pas salarié (lié par un contrat de travail) </w:t>
      </w:r>
      <w:r w:rsidR="003D6515">
        <w:t xml:space="preserve">et/ou on exerce une </w:t>
      </w:r>
      <w:r w:rsidR="003D6515" w:rsidRPr="00521ACC">
        <w:rPr>
          <w:b/>
          <w:bCs/>
          <w:u w:val="single" w:color="00B0F0"/>
        </w:rPr>
        <w:t>profession libérale</w:t>
      </w:r>
      <w:r w:rsidR="003D6515">
        <w:t xml:space="preserve"> </w:t>
      </w:r>
      <w:r>
        <w:t xml:space="preserve">on est une entreprise. </w:t>
      </w:r>
      <w:r w:rsidR="003D6515">
        <w:t xml:space="preserve"> </w:t>
      </w:r>
      <w:r w:rsidRPr="006C5F75">
        <w:rPr>
          <w:b/>
          <w:bCs/>
          <w:color w:val="00B050"/>
        </w:rPr>
        <w:t xml:space="preserve">Ex : </w:t>
      </w:r>
      <w:r>
        <w:t>Avocat, médecin, …</w:t>
      </w:r>
    </w:p>
    <w:p w14:paraId="454738AF" w14:textId="21ACC2AF" w:rsidR="00521ACC" w:rsidRDefault="00521ACC" w:rsidP="006C5F75">
      <w:r>
        <w:t xml:space="preserve">Un titulaire du statut de </w:t>
      </w:r>
      <w:r w:rsidRPr="00521ACC">
        <w:t>profession libérale</w:t>
      </w:r>
      <w:r>
        <w:t xml:space="preserve"> est une personne :</w:t>
      </w:r>
    </w:p>
    <w:p w14:paraId="4CDED038" w14:textId="4C018472" w:rsidR="00521ACC" w:rsidRPr="00521ACC" w:rsidRDefault="00521ACC" w:rsidP="00EE3749">
      <w:pPr>
        <w:pStyle w:val="Paragraphedeliste"/>
        <w:numPr>
          <w:ilvl w:val="0"/>
          <w:numId w:val="1"/>
        </w:numPr>
      </w:pPr>
      <w:r w:rsidRPr="00521ACC">
        <w:t>Qui accomplit des prestations intellectuelles</w:t>
      </w:r>
    </w:p>
    <w:p w14:paraId="1AE6CC3D" w14:textId="3139E213" w:rsidR="00521ACC" w:rsidRPr="00521ACC" w:rsidRDefault="00521ACC" w:rsidP="00EE3749">
      <w:pPr>
        <w:pStyle w:val="Paragraphedeliste"/>
        <w:numPr>
          <w:ilvl w:val="0"/>
          <w:numId w:val="1"/>
        </w:numPr>
      </w:pPr>
      <w:r w:rsidRPr="00521ACC">
        <w:t>De manière indépendante</w:t>
      </w:r>
    </w:p>
    <w:p w14:paraId="2335F61C" w14:textId="4416EC63" w:rsidR="00521ACC" w:rsidRPr="00521ACC" w:rsidRDefault="00521ACC" w:rsidP="00EE3749">
      <w:pPr>
        <w:pStyle w:val="Paragraphedeliste"/>
        <w:numPr>
          <w:ilvl w:val="0"/>
          <w:numId w:val="1"/>
        </w:numPr>
      </w:pPr>
      <w:r w:rsidRPr="00521ACC">
        <w:t>Avec une formation préalable et permanente</w:t>
      </w:r>
    </w:p>
    <w:p w14:paraId="682F619E" w14:textId="04CBE265" w:rsidR="00521ACC" w:rsidRPr="00521ACC" w:rsidRDefault="00521ACC" w:rsidP="00EE3749">
      <w:pPr>
        <w:pStyle w:val="Paragraphedeliste"/>
        <w:numPr>
          <w:ilvl w:val="0"/>
          <w:numId w:val="1"/>
        </w:numPr>
      </w:pPr>
      <w:r w:rsidRPr="00521ACC">
        <w:t>Soumise à une déontologie</w:t>
      </w:r>
    </w:p>
    <w:p w14:paraId="151D0ACC" w14:textId="7BFF8904" w:rsidR="00521ACC" w:rsidRDefault="00521ACC" w:rsidP="00EE3749">
      <w:pPr>
        <w:pStyle w:val="Paragraphedeliste"/>
        <w:numPr>
          <w:ilvl w:val="0"/>
          <w:numId w:val="1"/>
        </w:numPr>
      </w:pPr>
      <w:r w:rsidRPr="00521ACC">
        <w:t>Sous le contrôle d’une instance professionnelle disciplinaire</w:t>
      </w:r>
    </w:p>
    <w:p w14:paraId="087A2CBC" w14:textId="56BEA622" w:rsidR="006C5F75" w:rsidRDefault="006C5F75" w:rsidP="006C5F75">
      <w:r w:rsidRPr="00356916">
        <w:rPr>
          <w:rStyle w:val="Titre3Car"/>
          <w:color w:val="FF0000"/>
        </w:rPr>
        <w:t>Attention :</w:t>
      </w:r>
      <w:r w:rsidRPr="00356916">
        <w:rPr>
          <w:color w:val="FF0000"/>
        </w:rPr>
        <w:t xml:space="preserve"> </w:t>
      </w:r>
      <w:r w:rsidR="003D6515">
        <w:t>Une Entreprise est différente d’une personne morale</w:t>
      </w:r>
    </w:p>
    <w:p w14:paraId="679FCA87" w14:textId="7EF2398C" w:rsidR="006C5F75" w:rsidRDefault="006C5F75" w:rsidP="006C5F75">
      <w:r>
        <w:t>Il y a</w:t>
      </w:r>
      <w:r w:rsidRPr="00A36BF3">
        <w:t xml:space="preserve"> différents </w:t>
      </w:r>
      <w:r>
        <w:t xml:space="preserve">types </w:t>
      </w:r>
      <w:r w:rsidRPr="00A36BF3">
        <w:t>contrats :</w:t>
      </w:r>
    </w:p>
    <w:p w14:paraId="78298843" w14:textId="77777777" w:rsidR="006C5F75" w:rsidRDefault="006C5F75" w:rsidP="00EE3749">
      <w:pPr>
        <w:pStyle w:val="Paragraphedeliste"/>
        <w:numPr>
          <w:ilvl w:val="0"/>
          <w:numId w:val="1"/>
        </w:numPr>
      </w:pPr>
      <w:r w:rsidRPr="00A36BF3">
        <w:t>C2C entre particuliers</w:t>
      </w:r>
    </w:p>
    <w:p w14:paraId="6C5D6FC4" w14:textId="77777777" w:rsidR="006C5F75" w:rsidRDefault="006C5F75" w:rsidP="00EE3749">
      <w:pPr>
        <w:pStyle w:val="Paragraphedeliste"/>
        <w:numPr>
          <w:ilvl w:val="0"/>
          <w:numId w:val="1"/>
        </w:numPr>
      </w:pPr>
      <w:r>
        <w:t>B2B entre entreprises</w:t>
      </w:r>
    </w:p>
    <w:p w14:paraId="5795B51A" w14:textId="28068B4C" w:rsidR="006C5F75" w:rsidRDefault="006C5F75" w:rsidP="00EE3749">
      <w:pPr>
        <w:pStyle w:val="Paragraphedeliste"/>
        <w:numPr>
          <w:ilvl w:val="0"/>
          <w:numId w:val="1"/>
        </w:numPr>
      </w:pPr>
      <w:r>
        <w:t>B2C entre entreprises et consommateurs/ mixtes</w:t>
      </w:r>
    </w:p>
    <w:p w14:paraId="29D28979" w14:textId="6E5F209C" w:rsidR="006C5F75" w:rsidRDefault="006C5F75" w:rsidP="006C5F75">
      <w:r>
        <w:t xml:space="preserve">Et chacune d’entre elles représente des avantages comme des inconvénients, </w:t>
      </w:r>
    </w:p>
    <w:p w14:paraId="52730239" w14:textId="3D7BF6ED" w:rsidR="006C5F75" w:rsidRDefault="006C5F75" w:rsidP="006C5F75">
      <w:r w:rsidRPr="006C5F75">
        <w:rPr>
          <w:b/>
          <w:bCs/>
          <w:color w:val="00B050"/>
        </w:rPr>
        <w:t>Ex :</w:t>
      </w:r>
      <w:r w:rsidRPr="006C5F75">
        <w:rPr>
          <w:color w:val="00B050"/>
        </w:rPr>
        <w:t xml:space="preserve"> </w:t>
      </w:r>
      <w:r>
        <w:t>B2C il y a une garantie légale de 2 ans alors que B2B il n’y en a pas</w:t>
      </w:r>
    </w:p>
    <w:p w14:paraId="57BCB903" w14:textId="1B69DA6D" w:rsidR="006C5F75" w:rsidRDefault="006C5F75" w:rsidP="006C5F75">
      <w:r>
        <w:t>B2B on paye moins d’impôts contrairement au B2C</w:t>
      </w:r>
    </w:p>
    <w:p w14:paraId="46ED4770" w14:textId="0302A2BD" w:rsidR="003D6515" w:rsidRDefault="003D6515" w:rsidP="006C5F75">
      <w:r>
        <w:t>Ici le consommateur « C » est défini comme toute personne physique qui agit à des fins qui n’entrent pas dans le cadre de son activité commerciale, industrielle, artisanale ou libérale.</w:t>
      </w:r>
    </w:p>
    <w:p w14:paraId="354E32AA" w14:textId="798E6573" w:rsidR="006C5F75" w:rsidRPr="00356916" w:rsidRDefault="003D6515" w:rsidP="006C5F75">
      <w:pPr>
        <w:rPr>
          <w:color w:val="C45911" w:themeColor="accent2" w:themeShade="BF"/>
        </w:rPr>
      </w:pPr>
      <w:r w:rsidRPr="00356916">
        <w:rPr>
          <w:color w:val="C45911" w:themeColor="accent2" w:themeShade="BF"/>
        </w:rPr>
        <w:t>Pour les définitions, il y en a 2 :</w:t>
      </w:r>
    </w:p>
    <w:p w14:paraId="66D6E915" w14:textId="3C84C9F1" w:rsidR="003D6515" w:rsidRDefault="003D6515" w:rsidP="00EE3749">
      <w:pPr>
        <w:pStyle w:val="Paragraphedeliste"/>
        <w:numPr>
          <w:ilvl w:val="0"/>
          <w:numId w:val="1"/>
        </w:numPr>
      </w:pPr>
      <w:r>
        <w:t xml:space="preserve">La définition générale : On ne regarde pas ce qu’elle fait, c’est plutôt ce que nous avons </w:t>
      </w:r>
      <w:r w:rsidR="00521ACC">
        <w:t>dit</w:t>
      </w:r>
      <w:r>
        <w:t xml:space="preserve"> au début du chapitre.</w:t>
      </w:r>
    </w:p>
    <w:p w14:paraId="1252E550" w14:textId="03C49A44" w:rsidR="003737E4" w:rsidRPr="003737E4" w:rsidRDefault="003D6515" w:rsidP="003737E4">
      <w:pPr>
        <w:rPr>
          <w:rFonts w:ascii="Calibri" w:eastAsia="Times New Roman" w:hAnsi="Calibri" w:cs="Calibri"/>
          <w:lang w:eastAsia="fr-BE"/>
        </w:rPr>
      </w:pPr>
      <w:r>
        <w:t>La définition spécifique : On regarde ce que fait l’entreprise ce qu’elle exerce etc., celle-ci est propre à chaque entreprise.</w:t>
      </w:r>
      <w:r w:rsidR="003737E4" w:rsidRPr="003737E4">
        <w:rPr>
          <w:rFonts w:ascii="Calibri" w:hAnsi="Calibri" w:cs="Calibri"/>
        </w:rPr>
        <w:t xml:space="preserve"> </w:t>
      </w:r>
    </w:p>
    <w:p w14:paraId="5B853261" w14:textId="1B2AB633" w:rsidR="00521ACC" w:rsidRDefault="00720627" w:rsidP="003737E4">
      <w:pPr>
        <w:pStyle w:val="Paragraphedeliste"/>
        <w:ind w:left="360"/>
      </w:pPr>
      <w:r w:rsidRPr="003737E4">
        <w:rPr>
          <w:rFonts w:ascii="Calibri" w:eastAsia="Times New Roman" w:hAnsi="Calibri" w:cs="Calibri"/>
          <w:noProof/>
          <w:lang w:eastAsia="fr-BE"/>
        </w:rPr>
        <w:drawing>
          <wp:anchor distT="0" distB="0" distL="114300" distR="114300" simplePos="0" relativeHeight="251669504" behindDoc="0" locked="0" layoutInCell="1" allowOverlap="1" wp14:anchorId="366D1888" wp14:editId="0D04D41F">
            <wp:simplePos x="0" y="0"/>
            <wp:positionH relativeFrom="column">
              <wp:posOffset>251460</wp:posOffset>
            </wp:positionH>
            <wp:positionV relativeFrom="paragraph">
              <wp:posOffset>137160</wp:posOffset>
            </wp:positionV>
            <wp:extent cx="4702175" cy="1946275"/>
            <wp:effectExtent l="0" t="0" r="3175" b="0"/>
            <wp:wrapNone/>
            <wp:docPr id="10" name="Image 10" descr="Texte de remplacement généré par une machine :&#10;Acte juridique &#10;BILATERAL &#10;= expression d'au moins deux volontés &#10;Formation &#10;Exécution — &#10;effets &#10;UNILATERAL &#10;= expression d'une seule &#10;volonté &#10;CONTRAT &#10;UNILATERAL &#10;= seule une partie doit &#10;exécuter des obligations &#10;SYNALLAGMATIQUE &#10;chacune des parties doit &#10;exécuter des obligations au &#10;profit de l'autre (obligations &#10;réciproq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Acte juridique &#10;BILATERAL &#10;= expression d'au moins deux volontés &#10;Formation &#10;Exécution — &#10;effets &#10;UNILATERAL &#10;= expression d'une seule &#10;volonté &#10;CONTRAT &#10;UNILATERAL &#10;= seule une partie doit &#10;exécuter des obligations &#10;SYNALLAGMATIQUE &#10;chacune des parties doit &#10;exécuter des obligations au &#10;profit de l'autre (obligations &#10;réciproqu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2175" cy="1946275"/>
                    </a:xfrm>
                    <a:prstGeom prst="rect">
                      <a:avLst/>
                    </a:prstGeom>
                    <a:noFill/>
                    <a:ln>
                      <a:noFill/>
                    </a:ln>
                  </pic:spPr>
                </pic:pic>
              </a:graphicData>
            </a:graphic>
          </wp:anchor>
        </w:drawing>
      </w:r>
    </w:p>
    <w:p w14:paraId="6B340264" w14:textId="03C44228" w:rsidR="00521ACC" w:rsidRDefault="00521ACC" w:rsidP="00521ACC"/>
    <w:p w14:paraId="29D85E9B" w14:textId="2AE02C56" w:rsidR="00521ACC" w:rsidRDefault="00521ACC" w:rsidP="00521ACC"/>
    <w:p w14:paraId="08A4E110" w14:textId="51ED7B53" w:rsidR="00521ACC" w:rsidRDefault="00521ACC" w:rsidP="00521ACC"/>
    <w:p w14:paraId="10F559E2" w14:textId="2E2AB8D5" w:rsidR="00521ACC" w:rsidRDefault="00521ACC" w:rsidP="00521ACC"/>
    <w:p w14:paraId="4191EEEB" w14:textId="6A59B741" w:rsidR="00521ACC" w:rsidRDefault="00521ACC" w:rsidP="00521ACC"/>
    <w:p w14:paraId="20395594" w14:textId="77777777" w:rsidR="00720627" w:rsidRDefault="00720627" w:rsidP="006C3EEA"/>
    <w:p w14:paraId="1A551768" w14:textId="509C88CF" w:rsidR="006C3EEA" w:rsidRPr="006C3EEA" w:rsidRDefault="006C3EEA" w:rsidP="006C3EEA">
      <w:pPr>
        <w:rPr>
          <w:b/>
          <w:bCs/>
          <w:color w:val="BF8F00" w:themeColor="accent4" w:themeShade="BF"/>
          <w:sz w:val="32"/>
          <w:szCs w:val="32"/>
        </w:rPr>
      </w:pPr>
      <w:r w:rsidRPr="006C3EEA">
        <w:rPr>
          <w:b/>
          <w:bCs/>
          <w:color w:val="BF8F00" w:themeColor="accent4" w:themeShade="BF"/>
          <w:sz w:val="32"/>
          <w:szCs w:val="32"/>
        </w:rPr>
        <w:lastRenderedPageBreak/>
        <w:t>Module 2 : Je m’y engage</w:t>
      </w:r>
    </w:p>
    <w:p w14:paraId="169E7E3C" w14:textId="703EF0DB" w:rsidR="006C3EEA" w:rsidRDefault="006C3EEA" w:rsidP="006C3EEA">
      <w:pPr>
        <w:pStyle w:val="Titre1"/>
      </w:pPr>
      <w:r>
        <w:t>Chapitre 1 : Je négocie</w:t>
      </w:r>
    </w:p>
    <w:p w14:paraId="02136134" w14:textId="44B3C293" w:rsidR="00F410BB" w:rsidRPr="00F410BB" w:rsidRDefault="00F410BB" w:rsidP="00777435">
      <w:pPr>
        <w:rPr>
          <w:sz w:val="16"/>
          <w:szCs w:val="16"/>
        </w:rPr>
      </w:pPr>
    </w:p>
    <w:p w14:paraId="4BEDE76B" w14:textId="76DFC848" w:rsidR="006C3EEA" w:rsidRPr="006C3EEA" w:rsidRDefault="00F410BB" w:rsidP="00605B04">
      <w:pPr>
        <w:pStyle w:val="Titre2"/>
        <w:numPr>
          <w:ilvl w:val="0"/>
          <w:numId w:val="5"/>
        </w:numPr>
      </w:pPr>
      <w:r>
        <w:t>Définitions : Contrat, acte juridique, fait juridique</w:t>
      </w:r>
    </w:p>
    <w:p w14:paraId="232058B5" w14:textId="0E47E867" w:rsidR="006C3EEA" w:rsidRPr="006C3EEA" w:rsidRDefault="006C3EEA" w:rsidP="006C3EEA"/>
    <w:p w14:paraId="0B7AAAAB" w14:textId="1CC5EA09" w:rsidR="0047507C" w:rsidRDefault="00F410BB" w:rsidP="0047507C">
      <w:r w:rsidRPr="00450775">
        <w:rPr>
          <w:b/>
          <w:bCs/>
          <w:u w:val="single" w:color="00B0F0"/>
        </w:rPr>
        <w:t>Un acte juridique</w:t>
      </w:r>
      <w:r>
        <w:t xml:space="preserve"> c’e</w:t>
      </w:r>
      <w:r w:rsidR="00835035">
        <w:t>st l’acte d’une personne ayant pour de but les effets juridiques que ça a</w:t>
      </w:r>
      <w:r w:rsidR="0047507C">
        <w:t xml:space="preserve"> </w:t>
      </w:r>
      <w:r w:rsidR="0047507C" w:rsidRPr="0047507C">
        <w:rPr>
          <w:b/>
          <w:bCs/>
          <w:color w:val="00B050"/>
        </w:rPr>
        <w:t>Ex :</w:t>
      </w:r>
      <w:r w:rsidR="0047507C" w:rsidRPr="0047507C">
        <w:rPr>
          <w:color w:val="00B050"/>
        </w:rPr>
        <w:t xml:space="preserve"> </w:t>
      </w:r>
      <w:r w:rsidR="0047507C">
        <w:t xml:space="preserve">Contrat de vente d’un véhicule </w:t>
      </w:r>
      <w:r w:rsidR="0047507C" w:rsidRPr="0047507C">
        <w:rPr>
          <w:b/>
          <w:bCs/>
          <w:color w:val="00B050"/>
        </w:rPr>
        <w:t xml:space="preserve">= </w:t>
      </w:r>
      <w:r w:rsidR="0047507C">
        <w:t>vouloir la propriété du véhicule</w:t>
      </w:r>
    </w:p>
    <w:p w14:paraId="1D26559E" w14:textId="57D2F934" w:rsidR="0047507C" w:rsidRDefault="0047507C" w:rsidP="0047507C">
      <w:r>
        <w:t>Cet acte peut être bilatérale (contrat) ou unilatérale(testament)</w:t>
      </w:r>
    </w:p>
    <w:p w14:paraId="53D8A5DA" w14:textId="29AE580D" w:rsidR="0047507C" w:rsidRDefault="00835035">
      <w:r>
        <w:t xml:space="preserve">Tandis que </w:t>
      </w:r>
      <w:r w:rsidRPr="00450775">
        <w:rPr>
          <w:b/>
          <w:bCs/>
          <w:u w:val="single" w:color="00B0F0"/>
        </w:rPr>
        <w:t>le fait juridique</w:t>
      </w:r>
      <w:r>
        <w:t xml:space="preserve"> c’est tout évènement ayant pour conséquences </w:t>
      </w:r>
      <w:r w:rsidR="0047507C">
        <w:t xml:space="preserve">des effets juridiques créer par la loi </w:t>
      </w:r>
      <w:r w:rsidR="0047507C" w:rsidRPr="0047507C">
        <w:rPr>
          <w:b/>
          <w:bCs/>
          <w:color w:val="00B050"/>
        </w:rPr>
        <w:t xml:space="preserve">Ex : </w:t>
      </w:r>
      <w:r w:rsidR="0047507C">
        <w:t>Bruler un feu rouge </w:t>
      </w:r>
      <w:r w:rsidR="0047507C" w:rsidRPr="0047507C">
        <w:rPr>
          <w:b/>
          <w:bCs/>
          <w:color w:val="00B050"/>
        </w:rPr>
        <w:t>=</w:t>
      </w:r>
      <w:r w:rsidR="0047507C">
        <w:t xml:space="preserve"> amende</w:t>
      </w:r>
    </w:p>
    <w:p w14:paraId="06957A10" w14:textId="2706FE3A" w:rsidR="00911FC8" w:rsidRDefault="00524B12" w:rsidP="00911FC8">
      <w:r w:rsidRPr="00450775">
        <w:rPr>
          <w:b/>
          <w:bCs/>
          <w:u w:val="single" w:color="00B0F0"/>
        </w:rPr>
        <w:t>Le contrat</w:t>
      </w:r>
      <w:r>
        <w:t xml:space="preserve"> est une obligation entre 2 personnes </w:t>
      </w:r>
      <w:r w:rsidRPr="00524B12">
        <w:rPr>
          <w:b/>
          <w:bCs/>
          <w:color w:val="00B050"/>
        </w:rPr>
        <w:t>Ex :</w:t>
      </w:r>
      <w:r w:rsidRPr="00524B12">
        <w:rPr>
          <w:color w:val="00B050"/>
        </w:rPr>
        <w:t xml:space="preserve"> </w:t>
      </w:r>
      <w:r>
        <w:t>contrat de vente. Or qu’une dette est un contrat unilatéral</w:t>
      </w:r>
      <w:r w:rsidR="00911FC8">
        <w:t xml:space="preserve"> car ce n’est qu’une seule personne qui a des obligations</w:t>
      </w:r>
    </w:p>
    <w:p w14:paraId="46BEB6EC" w14:textId="3597FFA4" w:rsidR="00911FC8" w:rsidRDefault="00911FC8" w:rsidP="00911FC8">
      <w:r>
        <w:t xml:space="preserve">Dans un contrat il y a le </w:t>
      </w:r>
      <w:r w:rsidRPr="00450775">
        <w:rPr>
          <w:b/>
          <w:bCs/>
          <w:u w:val="single" w:color="00B0F0"/>
        </w:rPr>
        <w:t>débiteur</w:t>
      </w:r>
      <w:r w:rsidRPr="00450775">
        <w:rPr>
          <w:u w:val="single"/>
        </w:rPr>
        <w:t xml:space="preserve"> </w:t>
      </w:r>
      <w:r>
        <w:t xml:space="preserve">et le </w:t>
      </w:r>
      <w:r w:rsidRPr="00450775">
        <w:rPr>
          <w:b/>
          <w:bCs/>
          <w:u w:val="single" w:color="00B0F0"/>
        </w:rPr>
        <w:t>créancier</w:t>
      </w:r>
      <w:r>
        <w:t xml:space="preserve">, le débiteur c’est celui qui est obligé de faire la chose tandis que le créancier c’est celui qui oblige l’autre ou plutôt c’est celui qui est en droit de quelque chose, une personne peut-être à la fois débitrice et créancière tout dépend du point de vue. </w:t>
      </w:r>
    </w:p>
    <w:p w14:paraId="04FBC635" w14:textId="6BC40013" w:rsidR="00911FC8" w:rsidRDefault="00911FC8" w:rsidP="00911FC8">
      <w:r w:rsidRPr="00911FC8">
        <w:rPr>
          <w:b/>
          <w:bCs/>
          <w:color w:val="00B050"/>
        </w:rPr>
        <w:t>Ex :</w:t>
      </w:r>
      <w:r w:rsidRPr="00911FC8">
        <w:rPr>
          <w:color w:val="00B050"/>
        </w:rPr>
        <w:t xml:space="preserve"> </w:t>
      </w:r>
      <w:r>
        <w:t>J’achète la voiture de mon cousin, je suis créancier de la voiture mais aussi débiteur de l’argent, et lui il est créancier de l’argent et débiteur de la voiture.</w:t>
      </w:r>
    </w:p>
    <w:p w14:paraId="469C26B0" w14:textId="18E0AF4E" w:rsidR="00BE09A8" w:rsidRDefault="008045A7" w:rsidP="00911FC8">
      <w:r>
        <w:t xml:space="preserve">Le contrat est une source de volonté et </w:t>
      </w:r>
      <w:r w:rsidR="00450775">
        <w:t>d’obligation, c’est</w:t>
      </w:r>
      <w:r>
        <w:t xml:space="preserve"> une obligation contractuelle</w:t>
      </w:r>
    </w:p>
    <w:p w14:paraId="7AAE86D3" w14:textId="382EF57C" w:rsidR="008045A7" w:rsidRDefault="008045A7" w:rsidP="00911FC8">
      <w:r>
        <w:t xml:space="preserve">La loi est aussi une source d’obligation et celle-ci </w:t>
      </w:r>
      <w:r w:rsidR="00450775">
        <w:t>est une obligation légale</w:t>
      </w:r>
    </w:p>
    <w:p w14:paraId="3EF13462" w14:textId="0F4A5AC6" w:rsidR="00450775" w:rsidRDefault="00450775" w:rsidP="00911FC8">
      <w:r>
        <w:t>Contrat = offre + acceptation</w:t>
      </w:r>
    </w:p>
    <w:p w14:paraId="33A0A0A8" w14:textId="64E3E65D" w:rsidR="00450775" w:rsidRPr="00720627" w:rsidRDefault="00450775" w:rsidP="00720627">
      <w:pPr>
        <w:spacing w:before="240"/>
      </w:pPr>
      <w:r w:rsidRPr="00653725">
        <w:rPr>
          <w:rStyle w:val="Titre3Car"/>
          <w:color w:val="FF0000"/>
        </w:rPr>
        <w:t>Attention :</w:t>
      </w:r>
      <w:r w:rsidRPr="00653725">
        <w:rPr>
          <w:color w:val="FF0000"/>
        </w:rPr>
        <w:t xml:space="preserve"> </w:t>
      </w:r>
      <w:r>
        <w:t xml:space="preserve">Le document qui est </w:t>
      </w:r>
      <w:r w:rsidR="00EB37F3">
        <w:t>cité</w:t>
      </w:r>
      <w:r>
        <w:t xml:space="preserve"> </w:t>
      </w:r>
      <w:proofErr w:type="gramStart"/>
      <w:r w:rsidR="00EB37F3">
        <w:t>est</w:t>
      </w:r>
      <w:proofErr w:type="gramEnd"/>
      <w:r>
        <w:t xml:space="preserve"> appelé contrat e</w:t>
      </w:r>
      <w:r w:rsidR="00EB37F3">
        <w:t>t est</w:t>
      </w:r>
      <w:r>
        <w:t xml:space="preserve"> une preuve de contrat</w:t>
      </w:r>
    </w:p>
    <w:p w14:paraId="358AE90F" w14:textId="2C702262" w:rsidR="00450775" w:rsidRDefault="00450775" w:rsidP="00720627">
      <w:pPr>
        <w:pStyle w:val="Titre2"/>
        <w:spacing w:after="240"/>
      </w:pPr>
      <w:r>
        <w:t>Les étapes de la formation d’un contrat :</w:t>
      </w:r>
    </w:p>
    <w:p w14:paraId="1AE50CA2" w14:textId="1CB4E83F" w:rsidR="00EB37F3" w:rsidRDefault="00EB37F3">
      <w:r>
        <w:t xml:space="preserve">Il y a d’abord les </w:t>
      </w:r>
      <w:r w:rsidRPr="00EB37F3">
        <w:rPr>
          <w:b/>
          <w:bCs/>
        </w:rPr>
        <w:t>pourparlers</w:t>
      </w:r>
      <w:r>
        <w:t xml:space="preserve"> qui est une phase facultative dans laquelle on négocie le contrat ensuite l’</w:t>
      </w:r>
      <w:r w:rsidRPr="00EB37F3">
        <w:rPr>
          <w:b/>
          <w:bCs/>
        </w:rPr>
        <w:t>offre</w:t>
      </w:r>
      <w:r>
        <w:t xml:space="preserve"> qui doit avoir certains critères, et pour finir l’</w:t>
      </w:r>
      <w:r w:rsidRPr="00EB37F3">
        <w:rPr>
          <w:b/>
          <w:bCs/>
        </w:rPr>
        <w:t>acceptation</w:t>
      </w:r>
      <w:r>
        <w:t xml:space="preserve"> du contrat.</w:t>
      </w:r>
    </w:p>
    <w:p w14:paraId="233CC175" w14:textId="03D9AD49" w:rsidR="00EB37F3" w:rsidRDefault="00EB37F3">
      <w:r w:rsidRPr="00653725">
        <w:rPr>
          <w:color w:val="C45911" w:themeColor="accent2" w:themeShade="BF"/>
        </w:rPr>
        <w:t xml:space="preserve">Pourparlers : </w:t>
      </w:r>
      <w:r>
        <w:t xml:space="preserve">c’est la phase de négociation où </w:t>
      </w:r>
      <w:r w:rsidR="008F0C27">
        <w:t>on n’est pas</w:t>
      </w:r>
      <w:r>
        <w:t xml:space="preserve"> encore engager</w:t>
      </w:r>
      <w:r w:rsidR="00653725">
        <w:t>.</w:t>
      </w:r>
    </w:p>
    <w:p w14:paraId="59E93CC1" w14:textId="77777777" w:rsidR="00653725" w:rsidRDefault="00653725" w:rsidP="00653725">
      <w:r w:rsidRPr="00653725">
        <w:rPr>
          <w:color w:val="C45911" w:themeColor="accent2" w:themeShade="BF"/>
        </w:rPr>
        <w:t xml:space="preserve">Offre : </w:t>
      </w:r>
      <w:r>
        <w:t xml:space="preserve">qui doit être : </w:t>
      </w:r>
    </w:p>
    <w:p w14:paraId="2CF2AB9C" w14:textId="38248D56" w:rsidR="00653725" w:rsidRPr="00653725" w:rsidRDefault="00653725" w:rsidP="00EE3749">
      <w:pPr>
        <w:pStyle w:val="Paragraphedeliste"/>
        <w:numPr>
          <w:ilvl w:val="0"/>
          <w:numId w:val="1"/>
        </w:numPr>
      </w:pPr>
      <w:r w:rsidRPr="00EE3749">
        <w:rPr>
          <w:rStyle w:val="Titre3Car"/>
          <w:color w:val="auto"/>
        </w:rPr>
        <w:t>Ferme</w:t>
      </w:r>
      <w:r w:rsidRPr="00653725">
        <w:t> : l’offrant a l’intention s’engager juridiquement</w:t>
      </w:r>
      <w:r>
        <w:t>, elle est irrévocable</w:t>
      </w:r>
    </w:p>
    <w:p w14:paraId="74AE5157" w14:textId="7CD22230" w:rsidR="00653725" w:rsidRPr="00653725" w:rsidRDefault="00653725" w:rsidP="00EE3749">
      <w:pPr>
        <w:pStyle w:val="Paragraphedeliste"/>
        <w:numPr>
          <w:ilvl w:val="0"/>
          <w:numId w:val="1"/>
        </w:numPr>
      </w:pPr>
      <w:r w:rsidRPr="00EE3749">
        <w:rPr>
          <w:rStyle w:val="Titre3Car"/>
          <w:color w:val="auto"/>
        </w:rPr>
        <w:t>Complète</w:t>
      </w:r>
      <w:r w:rsidRPr="00653725">
        <w:t> : la proposition porte sur tous les éléments essentiels du contrat à conclure (objet, prix, …)</w:t>
      </w:r>
      <w:r>
        <w:t>, on ne doit avoir à l’esprit aucune question.</w:t>
      </w:r>
    </w:p>
    <w:p w14:paraId="2D50351B" w14:textId="77777777" w:rsidR="00653725" w:rsidRDefault="00653725" w:rsidP="00EE3749">
      <w:pPr>
        <w:pStyle w:val="Paragraphedeliste"/>
        <w:numPr>
          <w:ilvl w:val="0"/>
          <w:numId w:val="1"/>
        </w:numPr>
      </w:pPr>
      <w:r w:rsidRPr="00EE3749">
        <w:rPr>
          <w:rStyle w:val="Titre3Car"/>
          <w:color w:val="auto"/>
        </w:rPr>
        <w:t>Extériorisée</w:t>
      </w:r>
      <w:r w:rsidRPr="00653725">
        <w:t> : la proposition est portée à la connaissance de son bénéficiaire</w:t>
      </w:r>
    </w:p>
    <w:p w14:paraId="26CE7F08" w14:textId="54A7AD39" w:rsidR="00CB24F9" w:rsidRPr="00720627" w:rsidRDefault="00653725" w:rsidP="00720627">
      <w:r w:rsidRPr="00653725">
        <w:rPr>
          <w:color w:val="C45911" w:themeColor="accent2" w:themeShade="BF"/>
        </w:rPr>
        <w:t xml:space="preserve">Acceptation : </w:t>
      </w:r>
      <w:r w:rsidRPr="00653725">
        <w:t xml:space="preserve">Lorsque l’on accepte, on accepte tous les termes du contrat. </w:t>
      </w:r>
      <w:r w:rsidRPr="00653725">
        <w:rPr>
          <w:b/>
          <w:bCs/>
          <w:color w:val="00B050"/>
        </w:rPr>
        <w:t>Ex :</w:t>
      </w:r>
      <w:r w:rsidRPr="00653725">
        <w:rPr>
          <w:color w:val="00B050"/>
        </w:rPr>
        <w:t xml:space="preserve"> </w:t>
      </w:r>
      <w:r>
        <w:t>J</w:t>
      </w:r>
      <w:r w:rsidRPr="00653725">
        <w:t>e veux bien accepter de la voiture sans le porte-bagage.</w:t>
      </w:r>
      <w:r>
        <w:rPr>
          <w:b/>
          <w:bCs/>
        </w:rPr>
        <w:t xml:space="preserve"> </w:t>
      </w:r>
      <w:r w:rsidRPr="00653725">
        <w:t>Le contrat est conclu lorsque l’on accepte</w:t>
      </w:r>
      <w:r w:rsidR="00720627">
        <w:t xml:space="preserve"> </w:t>
      </w:r>
      <w:r w:rsidRPr="00653725">
        <w:t>l’offre, parfois il faut faire des démarches administratives mais celle-ci ne figurent pas dans les étapes de la formation du contrat.</w:t>
      </w:r>
    </w:p>
    <w:p w14:paraId="1ABBF57A" w14:textId="7BA532A9" w:rsidR="00CB24F9" w:rsidRDefault="00CB24F9" w:rsidP="00CB24F9">
      <w:pPr>
        <w:rPr>
          <w:noProof/>
        </w:rPr>
      </w:pPr>
    </w:p>
    <w:p w14:paraId="1FAC3B89" w14:textId="6C1BF8EC" w:rsidR="00CB24F9" w:rsidRDefault="00720627" w:rsidP="00CB24F9">
      <w:pPr>
        <w:rPr>
          <w:noProof/>
        </w:rPr>
      </w:pPr>
      <w:r w:rsidRPr="00C11D01">
        <w:rPr>
          <w:noProof/>
        </w:rPr>
        <w:lastRenderedPageBreak/>
        <w:drawing>
          <wp:anchor distT="0" distB="0" distL="114300" distR="114300" simplePos="0" relativeHeight="251663360" behindDoc="1" locked="0" layoutInCell="1" allowOverlap="1" wp14:anchorId="6A31B4C9" wp14:editId="7FD0F1AD">
            <wp:simplePos x="0" y="0"/>
            <wp:positionH relativeFrom="margin">
              <wp:posOffset>1216660</wp:posOffset>
            </wp:positionH>
            <wp:positionV relativeFrom="margin">
              <wp:posOffset>-612140</wp:posOffset>
            </wp:positionV>
            <wp:extent cx="3721735" cy="2331720"/>
            <wp:effectExtent l="0" t="0" r="0" b="0"/>
            <wp:wrapTight wrapText="bothSides">
              <wp:wrapPolygon edited="0">
                <wp:start x="0" y="0"/>
                <wp:lineTo x="0" y="21353"/>
                <wp:lineTo x="21449" y="21353"/>
                <wp:lineTo x="2144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1735" cy="2331720"/>
                    </a:xfrm>
                    <a:prstGeom prst="rect">
                      <a:avLst/>
                    </a:prstGeom>
                  </pic:spPr>
                </pic:pic>
              </a:graphicData>
            </a:graphic>
            <wp14:sizeRelH relativeFrom="margin">
              <wp14:pctWidth>0</wp14:pctWidth>
            </wp14:sizeRelH>
            <wp14:sizeRelV relativeFrom="margin">
              <wp14:pctHeight>0</wp14:pctHeight>
            </wp14:sizeRelV>
          </wp:anchor>
        </w:drawing>
      </w:r>
    </w:p>
    <w:p w14:paraId="2A3A34D7" w14:textId="73D5CCBA" w:rsidR="00CB24F9" w:rsidRDefault="00CB24F9" w:rsidP="00CB24F9">
      <w:pPr>
        <w:rPr>
          <w:noProof/>
        </w:rPr>
      </w:pPr>
    </w:p>
    <w:p w14:paraId="3894C259" w14:textId="59EE5780" w:rsidR="00CB24F9" w:rsidRDefault="00CB24F9" w:rsidP="00CB24F9">
      <w:pPr>
        <w:rPr>
          <w:b/>
          <w:bCs/>
        </w:rPr>
      </w:pPr>
    </w:p>
    <w:p w14:paraId="53055F71" w14:textId="18C6998B" w:rsidR="00CB24F9" w:rsidRDefault="00CB24F9" w:rsidP="00CB24F9">
      <w:pPr>
        <w:rPr>
          <w:b/>
          <w:bCs/>
        </w:rPr>
      </w:pPr>
    </w:p>
    <w:p w14:paraId="6A7AFF6F" w14:textId="4248D174" w:rsidR="00CB24F9" w:rsidRDefault="00CB24F9" w:rsidP="00CB24F9">
      <w:pPr>
        <w:rPr>
          <w:b/>
          <w:bCs/>
        </w:rPr>
      </w:pPr>
    </w:p>
    <w:p w14:paraId="575D8F4E" w14:textId="38E49F20" w:rsidR="00C11D01" w:rsidRPr="00CB24F9" w:rsidRDefault="00C11D01" w:rsidP="00CB24F9">
      <w:pPr>
        <w:rPr>
          <w:b/>
          <w:bCs/>
        </w:rPr>
      </w:pPr>
    </w:p>
    <w:p w14:paraId="480A3C31" w14:textId="277ED756" w:rsidR="00C11D01" w:rsidRDefault="00C11D01" w:rsidP="00C11D01">
      <w:pPr>
        <w:pStyle w:val="Titre1"/>
      </w:pPr>
      <w:r>
        <w:t>Chapitre 2 : Je conclus</w:t>
      </w:r>
    </w:p>
    <w:p w14:paraId="32A74B28" w14:textId="28EFDAA0" w:rsidR="008F0C27" w:rsidRPr="008F0C27" w:rsidRDefault="008F0C27" w:rsidP="008F0C27">
      <w:pPr>
        <w:rPr>
          <w:sz w:val="12"/>
          <w:szCs w:val="12"/>
        </w:rPr>
      </w:pPr>
    </w:p>
    <w:p w14:paraId="2129BECA" w14:textId="6A29D03A" w:rsidR="00C11D01" w:rsidRDefault="008F0C27" w:rsidP="00605B04">
      <w:pPr>
        <w:pStyle w:val="Titre2"/>
        <w:numPr>
          <w:ilvl w:val="0"/>
          <w:numId w:val="6"/>
        </w:numPr>
      </w:pPr>
      <w:r>
        <w:t>Définitions de certains termes :</w:t>
      </w:r>
    </w:p>
    <w:p w14:paraId="670AD6A5" w14:textId="2B97956C" w:rsidR="008F0C27" w:rsidRDefault="008F0C27" w:rsidP="008F0C27"/>
    <w:p w14:paraId="681A2D7F" w14:textId="4FD1FF41" w:rsidR="008F0C27" w:rsidRDefault="00593AEA" w:rsidP="00593AEA">
      <w:r w:rsidRPr="00593AEA">
        <w:rPr>
          <w:color w:val="C45911" w:themeColor="accent2" w:themeShade="BF"/>
        </w:rPr>
        <w:t xml:space="preserve">Liberté contractuelle : </w:t>
      </w:r>
      <w:r w:rsidRPr="00593AEA">
        <w:t>Je fais ce que je veux, avec qui je veux, comme je veux, …</w:t>
      </w:r>
      <w:r>
        <w:t xml:space="preserve"> </w:t>
      </w:r>
      <w:r w:rsidR="00A04CB5">
        <w:t>mais il</w:t>
      </w:r>
      <w:r>
        <w:t xml:space="preserve"> y</w:t>
      </w:r>
      <w:r w:rsidR="00A906AE">
        <w:t xml:space="preserve"> </w:t>
      </w:r>
      <w:r>
        <w:t>a des règles à cela</w:t>
      </w:r>
      <w:r w:rsidR="00A906AE">
        <w:t>, il y a les règles impératives et supplétives.</w:t>
      </w:r>
    </w:p>
    <w:p w14:paraId="49B5CBBC" w14:textId="77777777" w:rsidR="00593AEA" w:rsidRDefault="00593AEA" w:rsidP="00593AEA">
      <w:r w:rsidRPr="00593AEA">
        <w:rPr>
          <w:color w:val="C45911" w:themeColor="accent2" w:themeShade="BF"/>
        </w:rPr>
        <w:t>Règles impératives (qu’on ne peut pas y déroger) au sens large :</w:t>
      </w:r>
    </w:p>
    <w:p w14:paraId="1818E787" w14:textId="77777777" w:rsidR="00593AEA" w:rsidRPr="00593AEA" w:rsidRDefault="00593AEA" w:rsidP="00EE3749">
      <w:pPr>
        <w:pStyle w:val="Paragraphedeliste"/>
        <w:numPr>
          <w:ilvl w:val="0"/>
          <w:numId w:val="1"/>
        </w:numPr>
      </w:pPr>
      <w:r w:rsidRPr="00593AEA">
        <w:t xml:space="preserve">Bonnes mœurs : </w:t>
      </w:r>
      <w:r w:rsidRPr="00EE3749">
        <w:rPr>
          <w:lang w:val="fr-FR"/>
        </w:rPr>
        <w:t>règles d’ordre moral communément admises par une société déterminée</w:t>
      </w:r>
    </w:p>
    <w:p w14:paraId="740DF8DE" w14:textId="57F97561" w:rsidR="00593AEA" w:rsidRPr="00593AEA" w:rsidRDefault="00593AEA" w:rsidP="00EE3749">
      <w:pPr>
        <w:pStyle w:val="Paragraphedeliste"/>
        <w:numPr>
          <w:ilvl w:val="0"/>
          <w:numId w:val="1"/>
        </w:numPr>
      </w:pPr>
      <w:r w:rsidRPr="00593AEA">
        <w:t xml:space="preserve">Ordre public : loi qui touche aux intérêts essentiels de l’Etat </w:t>
      </w:r>
      <w:r w:rsidRPr="00EE3749">
        <w:rPr>
          <w:b/>
          <w:bCs/>
          <w:color w:val="00B050"/>
        </w:rPr>
        <w:t xml:space="preserve">Ex : </w:t>
      </w:r>
      <w:r w:rsidRPr="00593AEA">
        <w:t>acheter un enfant, engager un tueur à gage</w:t>
      </w:r>
      <w:r>
        <w:t>.</w:t>
      </w:r>
    </w:p>
    <w:p w14:paraId="57115043" w14:textId="1E099224" w:rsidR="00593AEA" w:rsidRDefault="00593AEA" w:rsidP="00593AEA">
      <w:r w:rsidRPr="00593AEA">
        <w:rPr>
          <w:color w:val="C45911" w:themeColor="accent2" w:themeShade="BF"/>
        </w:rPr>
        <w:t xml:space="preserve">Règles impératives au sens strict : </w:t>
      </w:r>
      <w:r w:rsidRPr="00593AEA">
        <w:t>Visent à protéger les intérêts de certaines catégories de personnes, en édictant des règles auxquelles on ne peut pas déroger.</w:t>
      </w:r>
      <w:r>
        <w:t xml:space="preserve"> </w:t>
      </w:r>
      <w:r w:rsidRPr="00593AEA">
        <w:rPr>
          <w:b/>
          <w:bCs/>
          <w:color w:val="00B050"/>
        </w:rPr>
        <w:t>Ex :</w:t>
      </w:r>
      <w:r w:rsidRPr="00593AEA">
        <w:rPr>
          <w:color w:val="00B050"/>
        </w:rPr>
        <w:t xml:space="preserve"> </w:t>
      </w:r>
      <w:r>
        <w:t>payer la TVA.</w:t>
      </w:r>
    </w:p>
    <w:p w14:paraId="15B26FAA" w14:textId="7B1363DD" w:rsidR="00593AEA" w:rsidRPr="00593AEA" w:rsidRDefault="00593AEA" w:rsidP="00593AEA">
      <w:r w:rsidRPr="00593AEA">
        <w:rPr>
          <w:color w:val="C45911" w:themeColor="accent2" w:themeShade="BF"/>
        </w:rPr>
        <w:t xml:space="preserve">Règles supplétives (on peut y déroger) : </w:t>
      </w:r>
      <w:r w:rsidRPr="00593AEA">
        <w:t>Les règles supplétives ne s’appliquent que si les parties n’ont rien prévu d’autre dans leur contrat</w:t>
      </w:r>
      <w:r>
        <w:t xml:space="preserve">, </w:t>
      </w:r>
      <w:r w:rsidRPr="00593AEA">
        <w:rPr>
          <w:b/>
          <w:bCs/>
          <w:color w:val="00B050"/>
        </w:rPr>
        <w:t>Ex :</w:t>
      </w:r>
      <w:r w:rsidRPr="00593AEA">
        <w:rPr>
          <w:color w:val="00B050"/>
        </w:rPr>
        <w:t xml:space="preserve"> </w:t>
      </w:r>
      <w:r>
        <w:t>A quel moment payer, qui paye les frais de livraison, …</w:t>
      </w:r>
    </w:p>
    <w:p w14:paraId="56EB004E" w14:textId="662E9111" w:rsidR="00593AEA" w:rsidRDefault="00A906AE" w:rsidP="00593AEA">
      <w:r w:rsidRPr="00A906AE">
        <w:rPr>
          <w:b/>
          <w:bCs/>
        </w:rPr>
        <w:t>Loi impérative :</w:t>
      </w:r>
      <w:r>
        <w:t xml:space="preserve"> Loi prime sur le contrat / </w:t>
      </w:r>
      <w:r w:rsidRPr="00A906AE">
        <w:rPr>
          <w:b/>
          <w:bCs/>
        </w:rPr>
        <w:t>Loi supplétive</w:t>
      </w:r>
      <w:r>
        <w:t> c’est le contrat qui prime sur la Loi</w:t>
      </w:r>
    </w:p>
    <w:p w14:paraId="23802872" w14:textId="77777777" w:rsidR="00E11C21" w:rsidRPr="00E11C21" w:rsidRDefault="00E11C21" w:rsidP="00593AEA">
      <w:pPr>
        <w:rPr>
          <w:sz w:val="12"/>
          <w:szCs w:val="12"/>
        </w:rPr>
      </w:pPr>
    </w:p>
    <w:p w14:paraId="3AEE76B8" w14:textId="18E21ECD" w:rsidR="00593AEA" w:rsidRDefault="00A906AE" w:rsidP="00A906AE">
      <w:pPr>
        <w:pStyle w:val="Titre2"/>
      </w:pPr>
      <w:r>
        <w:t>Les clauses abusives :</w:t>
      </w:r>
    </w:p>
    <w:p w14:paraId="35C44AD5" w14:textId="4677A39A" w:rsidR="00A906AE" w:rsidRDefault="00A906AE" w:rsidP="00A906AE"/>
    <w:p w14:paraId="76CC2F45" w14:textId="5CE8EF61" w:rsidR="00A906AE" w:rsidRDefault="00CB24F9" w:rsidP="00CB24F9">
      <w:r w:rsidRPr="00CB24F9">
        <w:rPr>
          <w:color w:val="C45911" w:themeColor="accent2" w:themeShade="BF"/>
        </w:rPr>
        <w:t xml:space="preserve">Définition dans un contrat B2C : </w:t>
      </w:r>
      <w:r w:rsidRPr="00CB24F9">
        <w:t>toute clause ou toute condition (…) qui crée un déséquilibre manifeste (…) au détriment du consommateur</w:t>
      </w:r>
      <w:r>
        <w:t>.</w:t>
      </w:r>
    </w:p>
    <w:p w14:paraId="6F3442E3" w14:textId="63F9199F" w:rsidR="00CB24F9" w:rsidRPr="00CB24F9" w:rsidRDefault="00CB24F9" w:rsidP="00CB24F9">
      <w:r w:rsidRPr="00CB24F9">
        <w:rPr>
          <w:color w:val="C45911" w:themeColor="accent2" w:themeShade="BF"/>
        </w:rPr>
        <w:t xml:space="preserve">Définition dans un contrat B2B : </w:t>
      </w:r>
      <w:r w:rsidRPr="00CB24F9">
        <w:t>toute clause (…) [qui] crée un déséquilibre manifeste entre les droits et obligations des parties</w:t>
      </w:r>
      <w:r>
        <w:t>.</w:t>
      </w:r>
    </w:p>
    <w:p w14:paraId="118BF7E9" w14:textId="0E7A4B0A" w:rsidR="00CB24F9" w:rsidRDefault="00CB24F9" w:rsidP="00CB24F9">
      <w:r w:rsidRPr="00CB24F9">
        <w:rPr>
          <w:b/>
          <w:bCs/>
          <w:color w:val="00B050"/>
        </w:rPr>
        <w:t>Ex :</w:t>
      </w:r>
      <w:r w:rsidRPr="00CB24F9">
        <w:rPr>
          <w:color w:val="00B050"/>
        </w:rPr>
        <w:t xml:space="preserve"> </w:t>
      </w:r>
      <w:r w:rsidRPr="00CB24F9">
        <w:t>clauses où l’entreprise se réserve le droit d’augmenter le prix unilatéralement sans critères objectifs</w:t>
      </w:r>
    </w:p>
    <w:p w14:paraId="7B1CCCD1" w14:textId="77777777" w:rsidR="00CB24F9" w:rsidRDefault="00CB24F9">
      <w:r>
        <w:t xml:space="preserve">Dans les clauses abusives il y a la liste </w:t>
      </w:r>
      <w:r w:rsidRPr="00CB24F9">
        <w:rPr>
          <w:b/>
          <w:bCs/>
        </w:rPr>
        <w:t>noire</w:t>
      </w:r>
      <w:r>
        <w:t xml:space="preserve"> et la liste </w:t>
      </w:r>
      <w:r w:rsidRPr="00CB24F9">
        <w:rPr>
          <w:b/>
          <w:bCs/>
        </w:rPr>
        <w:t>grise</w:t>
      </w:r>
      <w:r>
        <w:t> :</w:t>
      </w:r>
    </w:p>
    <w:p w14:paraId="0C2CCB2B" w14:textId="77777777" w:rsidR="00CB24F9" w:rsidRDefault="00CB24F9" w:rsidP="00CB24F9">
      <w:r w:rsidRPr="00E11C21">
        <w:rPr>
          <w:color w:val="C45911" w:themeColor="accent2" w:themeShade="BF"/>
        </w:rPr>
        <w:t>Liste noire :</w:t>
      </w:r>
      <w:r w:rsidRPr="00CB24F9">
        <w:rPr>
          <w:color w:val="C45911" w:themeColor="accent2" w:themeShade="BF"/>
        </w:rPr>
        <w:t xml:space="preserve"> </w:t>
      </w:r>
      <w:r w:rsidRPr="00CB24F9">
        <w:t>pas de pouvoir d’appréciation du juge</w:t>
      </w:r>
      <w:r>
        <w:t xml:space="preserve">, </w:t>
      </w:r>
      <w:r w:rsidRPr="00CB24F9">
        <w:t>pas besoin de démontrer un déséquilibre</w:t>
      </w:r>
    </w:p>
    <w:p w14:paraId="280B6683" w14:textId="069C6D24" w:rsidR="00CB24F9" w:rsidRDefault="00CB24F9" w:rsidP="00CB24F9">
      <w:r w:rsidRPr="00E11C21">
        <w:rPr>
          <w:color w:val="C45911" w:themeColor="accent2" w:themeShade="BF"/>
        </w:rPr>
        <w:t>Liste grise :</w:t>
      </w:r>
      <w:r w:rsidRPr="00CB24F9">
        <w:rPr>
          <w:color w:val="C45911" w:themeColor="accent2" w:themeShade="BF"/>
        </w:rPr>
        <w:t xml:space="preserve"> </w:t>
      </w:r>
      <w:r w:rsidRPr="00CB24F9">
        <w:t>présumées abusives sauf preuve contraire</w:t>
      </w:r>
      <w:r>
        <w:t>.</w:t>
      </w:r>
    </w:p>
    <w:p w14:paraId="3A13BBBF" w14:textId="4500E49B" w:rsidR="00E11C21" w:rsidRDefault="00E11C21" w:rsidP="00E11C21">
      <w:r w:rsidRPr="00E11C21">
        <w:rPr>
          <w:noProof/>
        </w:rPr>
        <w:lastRenderedPageBreak/>
        <w:drawing>
          <wp:anchor distT="0" distB="0" distL="114300" distR="114300" simplePos="0" relativeHeight="251664384" behindDoc="0" locked="0" layoutInCell="1" allowOverlap="1" wp14:anchorId="72EC3DB4" wp14:editId="3B4A5A2A">
            <wp:simplePos x="0" y="0"/>
            <wp:positionH relativeFrom="column">
              <wp:posOffset>147955</wp:posOffset>
            </wp:positionH>
            <wp:positionV relativeFrom="paragraph">
              <wp:posOffset>0</wp:posOffset>
            </wp:positionV>
            <wp:extent cx="3187065" cy="1816100"/>
            <wp:effectExtent l="0" t="0" r="0" b="0"/>
            <wp:wrapThrough wrapText="bothSides">
              <wp:wrapPolygon edited="0">
                <wp:start x="0" y="0"/>
                <wp:lineTo x="0" y="21298"/>
                <wp:lineTo x="21432" y="21298"/>
                <wp:lineTo x="21432" y="0"/>
                <wp:lineTo x="0" y="0"/>
              </wp:wrapPolygon>
            </wp:wrapThrough>
            <wp:docPr id="54275" name="Image 6">
              <a:extLst xmlns:a="http://schemas.openxmlformats.org/drawingml/2006/main">
                <a:ext uri="{FF2B5EF4-FFF2-40B4-BE49-F238E27FC236}">
                  <a16:creationId xmlns:a16="http://schemas.microsoft.com/office/drawing/2014/main" id="{32D4BBC1-27B3-4033-A0DE-6F267B39C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Image 6">
                      <a:extLst>
                        <a:ext uri="{FF2B5EF4-FFF2-40B4-BE49-F238E27FC236}">
                          <a16:creationId xmlns:a16="http://schemas.microsoft.com/office/drawing/2014/main" id="{32D4BBC1-27B3-4033-A0DE-6F267B39CA37}"/>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065"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1C21">
        <w:t>Un contrat exige toujours un échange des consentements des parties mais parfois plus …</w:t>
      </w:r>
      <w:r>
        <w:t xml:space="preserve"> Et donc la naissance du contrat se fait lorsque les formalités ou la remise de la chose </w:t>
      </w:r>
      <w:proofErr w:type="spellStart"/>
      <w:r>
        <w:t>à</w:t>
      </w:r>
      <w:proofErr w:type="spellEnd"/>
      <w:r>
        <w:t xml:space="preserve"> été réalisée en fonction du contrat. </w:t>
      </w:r>
      <w:r w:rsidRPr="00E11C21">
        <w:br/>
      </w:r>
    </w:p>
    <w:p w14:paraId="049769C1" w14:textId="619538E1" w:rsidR="00E11C21" w:rsidRDefault="00E11C21" w:rsidP="00E11C21"/>
    <w:p w14:paraId="34B4036E" w14:textId="77777777" w:rsidR="00E11C21" w:rsidRDefault="00E11C21" w:rsidP="00E11C21"/>
    <w:p w14:paraId="0667405C" w14:textId="0E2C8368" w:rsidR="00E11C21" w:rsidRDefault="00E11C21" w:rsidP="00E11C21">
      <w:pPr>
        <w:pStyle w:val="Titre2"/>
      </w:pPr>
      <w:r>
        <w:t>Les conclus par voie électronique :</w:t>
      </w:r>
    </w:p>
    <w:p w14:paraId="5CB9DE62" w14:textId="78F457D1" w:rsidR="00E11C21" w:rsidRDefault="00E11C21" w:rsidP="00E11C21"/>
    <w:p w14:paraId="50D9EA5B" w14:textId="6D1B0807" w:rsidR="00E11C21" w:rsidRDefault="00E11C21" w:rsidP="00E11C21">
      <w:r w:rsidRPr="00E11C21">
        <w:rPr>
          <w:color w:val="C45911" w:themeColor="accent2" w:themeShade="BF"/>
        </w:rPr>
        <w:t xml:space="preserve">Théorie des équivalents fonctionnels : </w:t>
      </w:r>
      <w:r w:rsidRPr="00E11C21">
        <w:t>déterminer la finalité de la formalité légale + vérifier si cette finalité est remplie au moyen du procédé électronique utilisé</w:t>
      </w:r>
      <w:r>
        <w:t>.</w:t>
      </w:r>
    </w:p>
    <w:p w14:paraId="4ABDD168" w14:textId="351417D3" w:rsidR="002345D3" w:rsidRDefault="002345D3" w:rsidP="00E11C21">
      <w:pPr>
        <w:rPr>
          <w:color w:val="C45911" w:themeColor="accent2" w:themeShade="BF"/>
        </w:rPr>
      </w:pPr>
      <w:r>
        <w:rPr>
          <w:color w:val="C45911" w:themeColor="accent2" w:themeShade="BF"/>
        </w:rPr>
        <w:t>Différentes finalités, écrit et signature :</w:t>
      </w:r>
    </w:p>
    <w:p w14:paraId="0F68F623" w14:textId="783956A4" w:rsidR="00E11C21" w:rsidRPr="00E11C21" w:rsidRDefault="00E11C21" w:rsidP="00EE3749">
      <w:pPr>
        <w:pStyle w:val="Paragraphedeliste"/>
        <w:numPr>
          <w:ilvl w:val="0"/>
          <w:numId w:val="1"/>
        </w:numPr>
      </w:pPr>
      <w:r w:rsidRPr="00EE3749">
        <w:rPr>
          <w:b/>
          <w:bCs/>
        </w:rPr>
        <w:t>Être compréhensible :</w:t>
      </w:r>
      <w:r w:rsidRPr="00E11C21">
        <w:t xml:space="preserve"> suite de signes intelligibles</w:t>
      </w:r>
    </w:p>
    <w:p w14:paraId="48B74F71" w14:textId="77777777" w:rsidR="00E11C21" w:rsidRPr="00E11C21" w:rsidRDefault="00E11C21" w:rsidP="00EE3749">
      <w:pPr>
        <w:pStyle w:val="Paragraphedeliste"/>
        <w:numPr>
          <w:ilvl w:val="0"/>
          <w:numId w:val="1"/>
        </w:numPr>
      </w:pPr>
      <w:r w:rsidRPr="00EE3749">
        <w:rPr>
          <w:b/>
          <w:bCs/>
        </w:rPr>
        <w:t>Durabilité :</w:t>
      </w:r>
      <w:r w:rsidRPr="00E11C21">
        <w:t xml:space="preserve"> support permettant d’y accéder pendant un temps X</w:t>
      </w:r>
    </w:p>
    <w:p w14:paraId="410FEB3B" w14:textId="39F3FB61" w:rsidR="00E11C21" w:rsidRDefault="00E11C21" w:rsidP="00EE3749">
      <w:pPr>
        <w:pStyle w:val="Paragraphedeliste"/>
        <w:numPr>
          <w:ilvl w:val="0"/>
          <w:numId w:val="1"/>
        </w:numPr>
      </w:pPr>
      <w:r w:rsidRPr="00E11C21">
        <w:t>Préservation de l’intégrité du contenu</w:t>
      </w:r>
    </w:p>
    <w:p w14:paraId="2E32706C" w14:textId="77777777" w:rsidR="002345D3" w:rsidRPr="002345D3" w:rsidRDefault="002345D3" w:rsidP="00EE3749">
      <w:pPr>
        <w:pStyle w:val="Paragraphedeliste"/>
        <w:numPr>
          <w:ilvl w:val="0"/>
          <w:numId w:val="1"/>
        </w:numPr>
      </w:pPr>
      <w:r w:rsidRPr="002345D3">
        <w:t>Identification de l’auteur</w:t>
      </w:r>
    </w:p>
    <w:p w14:paraId="5FFF7827" w14:textId="5EE2D73C" w:rsidR="002345D3" w:rsidRDefault="002345D3" w:rsidP="00EE3749">
      <w:pPr>
        <w:pStyle w:val="Paragraphedeliste"/>
        <w:numPr>
          <w:ilvl w:val="0"/>
          <w:numId w:val="1"/>
        </w:numPr>
      </w:pPr>
      <w:r w:rsidRPr="00EE3749">
        <w:rPr>
          <w:b/>
          <w:bCs/>
        </w:rPr>
        <w:t>Adhésion de l’auteur :</w:t>
      </w:r>
      <w:r>
        <w:t xml:space="preserve"> </w:t>
      </w:r>
      <w:r w:rsidRPr="00EE3749">
        <w:rPr>
          <w:lang w:val="en-US"/>
        </w:rPr>
        <w:t xml:space="preserve">signature </w:t>
      </w:r>
      <w:r w:rsidRPr="002345D3">
        <w:t>électronique</w:t>
      </w:r>
    </w:p>
    <w:p w14:paraId="3F6813FB" w14:textId="480CE382" w:rsidR="002345D3" w:rsidRPr="002345D3" w:rsidRDefault="002345D3" w:rsidP="002345D3">
      <w:pPr>
        <w:rPr>
          <w:color w:val="C45911" w:themeColor="accent2" w:themeShade="BF"/>
        </w:rPr>
      </w:pPr>
      <w:r w:rsidRPr="002345D3">
        <w:rPr>
          <w:color w:val="C45911" w:themeColor="accent2" w:themeShade="BF"/>
        </w:rPr>
        <w:t>Règles spécifiques aux contrats conclus par voie électronique :</w:t>
      </w:r>
    </w:p>
    <w:p w14:paraId="5C8278EB" w14:textId="77777777" w:rsidR="002345D3" w:rsidRPr="002345D3" w:rsidRDefault="002345D3" w:rsidP="00EE3749">
      <w:pPr>
        <w:pStyle w:val="Paragraphedeliste"/>
        <w:numPr>
          <w:ilvl w:val="0"/>
          <w:numId w:val="1"/>
        </w:numPr>
      </w:pPr>
      <w:r w:rsidRPr="002345D3">
        <w:t>Obligation de confirmer la réception de la commande</w:t>
      </w:r>
    </w:p>
    <w:p w14:paraId="1465C41D" w14:textId="77777777" w:rsidR="002345D3" w:rsidRPr="002345D3" w:rsidRDefault="002345D3" w:rsidP="00EE3749">
      <w:pPr>
        <w:pStyle w:val="Paragraphedeliste"/>
        <w:numPr>
          <w:ilvl w:val="0"/>
          <w:numId w:val="1"/>
        </w:numPr>
      </w:pPr>
      <w:r w:rsidRPr="002345D3">
        <w:t>Pré-cochage interdit en B2C</w:t>
      </w:r>
    </w:p>
    <w:p w14:paraId="590B0DA2" w14:textId="7D70CEB6" w:rsidR="0015610B" w:rsidRDefault="002345D3" w:rsidP="00EE3749">
      <w:pPr>
        <w:pStyle w:val="Paragraphedeliste"/>
        <w:numPr>
          <w:ilvl w:val="0"/>
          <w:numId w:val="1"/>
        </w:numPr>
      </w:pPr>
      <w:r w:rsidRPr="002345D3">
        <w:t>CGV doivent pouvoir être conservées et reproduites</w:t>
      </w:r>
    </w:p>
    <w:p w14:paraId="6BB71CFE" w14:textId="77777777" w:rsidR="00D65E58" w:rsidRDefault="00D65E58" w:rsidP="00D65E58"/>
    <w:p w14:paraId="2D2186AE" w14:textId="3629F25E" w:rsidR="00D65E58" w:rsidRDefault="00D65E58" w:rsidP="00D65E58">
      <w:pPr>
        <w:pStyle w:val="Titre2"/>
      </w:pPr>
      <w:r w:rsidRPr="0015610B">
        <w:t>4 conditions de validité :</w:t>
      </w:r>
    </w:p>
    <w:p w14:paraId="0243C889" w14:textId="77777777" w:rsidR="00D65E58" w:rsidRPr="00D65E58" w:rsidRDefault="00D65E58" w:rsidP="00D65E58">
      <w:pPr>
        <w:rPr>
          <w:sz w:val="12"/>
          <w:szCs w:val="12"/>
        </w:rPr>
      </w:pPr>
    </w:p>
    <w:p w14:paraId="7A387D13" w14:textId="77777777" w:rsidR="00D65E58" w:rsidRPr="0015610B" w:rsidRDefault="00D65E58" w:rsidP="00EE3749">
      <w:pPr>
        <w:pStyle w:val="Paragraphedeliste"/>
        <w:numPr>
          <w:ilvl w:val="0"/>
          <w:numId w:val="1"/>
        </w:numPr>
      </w:pPr>
      <w:r w:rsidRPr="0015610B">
        <w:t>Consentement exempt de (= sans) vice</w:t>
      </w:r>
      <w:r>
        <w:t>, doit être donner librement</w:t>
      </w:r>
    </w:p>
    <w:p w14:paraId="6423471F" w14:textId="77777777" w:rsidR="00D65E58" w:rsidRPr="0015610B" w:rsidRDefault="00D65E58" w:rsidP="00EE3749">
      <w:pPr>
        <w:pStyle w:val="Paragraphedeliste"/>
        <w:numPr>
          <w:ilvl w:val="0"/>
          <w:numId w:val="1"/>
        </w:numPr>
      </w:pPr>
      <w:r w:rsidRPr="0015610B">
        <w:t>Capacité de contracter</w:t>
      </w:r>
    </w:p>
    <w:p w14:paraId="386C6EF7" w14:textId="3A8B94B7" w:rsidR="00D65E58" w:rsidRPr="0015610B" w:rsidRDefault="00D65E58" w:rsidP="00EE3749">
      <w:pPr>
        <w:pStyle w:val="Paragraphedeliste"/>
        <w:numPr>
          <w:ilvl w:val="0"/>
          <w:numId w:val="1"/>
        </w:numPr>
      </w:pPr>
      <w:r w:rsidRPr="0015610B">
        <w:t>Objet licite, possible, déterminé ou déterminable</w:t>
      </w:r>
      <w:r w:rsidR="00074B99">
        <w:t>, possible ou réalisable</w:t>
      </w:r>
    </w:p>
    <w:p w14:paraId="4C49251C" w14:textId="2FD0F9C9" w:rsidR="00D65E58" w:rsidRDefault="00D65E58" w:rsidP="00EE3749">
      <w:pPr>
        <w:pStyle w:val="Paragraphedeliste"/>
        <w:numPr>
          <w:ilvl w:val="0"/>
          <w:numId w:val="1"/>
        </w:numPr>
      </w:pPr>
      <w:r w:rsidRPr="0015610B">
        <w:t>Cause licite</w:t>
      </w:r>
    </w:p>
    <w:p w14:paraId="7F0B56ED" w14:textId="77777777" w:rsidR="00D65E58" w:rsidRPr="002345D3" w:rsidRDefault="00D65E58" w:rsidP="00D65E58"/>
    <w:p w14:paraId="0816F890" w14:textId="310F6460" w:rsidR="002345D3" w:rsidRPr="0015610B" w:rsidRDefault="00D65E58" w:rsidP="0089023A">
      <w:pPr>
        <w:pStyle w:val="Titre2"/>
      </w:pPr>
      <w:r>
        <w:t>C</w:t>
      </w:r>
      <w:r w:rsidR="0015610B" w:rsidRPr="0015610B">
        <w:t>onsentement sans vice :</w:t>
      </w:r>
    </w:p>
    <w:p w14:paraId="3BEE216B" w14:textId="014FBD60" w:rsidR="0015610B" w:rsidRPr="00D65E58" w:rsidRDefault="0015610B" w:rsidP="0015610B">
      <w:pPr>
        <w:rPr>
          <w:sz w:val="12"/>
          <w:szCs w:val="12"/>
        </w:rPr>
      </w:pPr>
    </w:p>
    <w:p w14:paraId="59584CE1" w14:textId="77777777" w:rsidR="0015610B" w:rsidRPr="0015610B" w:rsidRDefault="0015610B" w:rsidP="0015610B">
      <w:pPr>
        <w:rPr>
          <w:color w:val="C45911" w:themeColor="accent2" w:themeShade="BF"/>
        </w:rPr>
      </w:pPr>
      <w:r w:rsidRPr="0015610B">
        <w:rPr>
          <w:color w:val="C45911" w:themeColor="accent2" w:themeShade="BF"/>
        </w:rPr>
        <w:t xml:space="preserve">Le consentement doit être réel : </w:t>
      </w:r>
    </w:p>
    <w:p w14:paraId="5E106859" w14:textId="77777777" w:rsidR="0015610B" w:rsidRDefault="0015610B" w:rsidP="00EE3749">
      <w:pPr>
        <w:pStyle w:val="Paragraphedeliste"/>
        <w:numPr>
          <w:ilvl w:val="0"/>
          <w:numId w:val="1"/>
        </w:numPr>
      </w:pPr>
      <w:r w:rsidRPr="00EE3749">
        <w:rPr>
          <w:b/>
          <w:bCs/>
        </w:rPr>
        <w:t>Pas d’erreur :</w:t>
      </w:r>
      <w:r>
        <w:t xml:space="preserve"> </w:t>
      </w:r>
      <w:r w:rsidRPr="0015610B">
        <w:t>méprise, représentation inexacte de la réalité</w:t>
      </w:r>
      <w:r>
        <w:t xml:space="preserve">. </w:t>
      </w:r>
      <w:r w:rsidRPr="00EE3749">
        <w:rPr>
          <w:b/>
          <w:bCs/>
          <w:color w:val="00B050"/>
        </w:rPr>
        <w:t>Ex :</w:t>
      </w:r>
      <w:r w:rsidRPr="00EE3749">
        <w:rPr>
          <w:color w:val="00B050"/>
        </w:rPr>
        <w:t xml:space="preserve"> </w:t>
      </w:r>
      <w:r w:rsidRPr="0015610B">
        <w:t>j’ai cru acheter un Magritte authentique et ce n’est qu’une copie</w:t>
      </w:r>
    </w:p>
    <w:p w14:paraId="5D3A75EB" w14:textId="75035FE1" w:rsidR="0015610B" w:rsidRPr="0015610B" w:rsidRDefault="0015610B" w:rsidP="00EE3749">
      <w:pPr>
        <w:pStyle w:val="Paragraphedeliste"/>
        <w:numPr>
          <w:ilvl w:val="0"/>
          <w:numId w:val="1"/>
        </w:numPr>
      </w:pPr>
      <w:r w:rsidRPr="00EE3749">
        <w:rPr>
          <w:b/>
          <w:bCs/>
        </w:rPr>
        <w:t xml:space="preserve">Pas de dol : </w:t>
      </w:r>
      <w:r w:rsidRPr="0015610B">
        <w:t>erreur provoquée par l’autre partie.</w:t>
      </w:r>
    </w:p>
    <w:p w14:paraId="5B1230C8" w14:textId="5837B4AA" w:rsidR="0015610B" w:rsidRPr="0015610B" w:rsidRDefault="0015610B" w:rsidP="00EE3749">
      <w:pPr>
        <w:pStyle w:val="Paragraphedeliste"/>
        <w:numPr>
          <w:ilvl w:val="0"/>
          <w:numId w:val="1"/>
        </w:numPr>
      </w:pPr>
      <w:r w:rsidRPr="00EE3749">
        <w:rPr>
          <w:b/>
          <w:bCs/>
        </w:rPr>
        <w:t xml:space="preserve">Pas de violence : </w:t>
      </w:r>
      <w:r w:rsidRPr="00EE3749">
        <w:rPr>
          <w:lang w:val="fr-FR"/>
        </w:rPr>
        <w:t>menace d’un mal considérable</w:t>
      </w:r>
      <w:r w:rsidRPr="0015610B">
        <w:t xml:space="preserve"> envers soi ou envers un proche.</w:t>
      </w:r>
    </w:p>
    <w:p w14:paraId="521E1B81" w14:textId="77777777" w:rsidR="0089023A" w:rsidRDefault="0089023A" w:rsidP="0015610B"/>
    <w:p w14:paraId="58EC5EC2" w14:textId="22E9909C" w:rsidR="0089023A" w:rsidRPr="0089023A" w:rsidRDefault="0089023A" w:rsidP="0015610B">
      <w:pPr>
        <w:rPr>
          <w:color w:val="C45911" w:themeColor="accent2" w:themeShade="BF"/>
        </w:rPr>
      </w:pPr>
      <w:r w:rsidRPr="0089023A">
        <w:rPr>
          <w:color w:val="C45911" w:themeColor="accent2" w:themeShade="BF"/>
        </w:rPr>
        <w:lastRenderedPageBreak/>
        <w:t>L’erreur entraine la nullité du contrat si :</w:t>
      </w:r>
    </w:p>
    <w:p w14:paraId="7C56DC41" w14:textId="77777777" w:rsidR="0089023A" w:rsidRPr="0089023A" w:rsidRDefault="0089023A" w:rsidP="00EE3749">
      <w:pPr>
        <w:pStyle w:val="Paragraphedeliste"/>
        <w:numPr>
          <w:ilvl w:val="0"/>
          <w:numId w:val="1"/>
        </w:numPr>
      </w:pPr>
      <w:r w:rsidRPr="0089023A">
        <w:t>La chose, objet du contrat</w:t>
      </w:r>
    </w:p>
    <w:p w14:paraId="1871EF35" w14:textId="4E4DF4FE" w:rsidR="0089023A" w:rsidRDefault="0089023A" w:rsidP="00EE3749">
      <w:pPr>
        <w:pStyle w:val="Paragraphedeliste"/>
        <w:numPr>
          <w:ilvl w:val="0"/>
          <w:numId w:val="1"/>
        </w:numPr>
      </w:pPr>
      <w:r w:rsidRPr="0089023A">
        <w:t>La personne (son identité, ses qualités essentielles)</w:t>
      </w:r>
    </w:p>
    <w:p w14:paraId="1FBC9C0D" w14:textId="2D3C0EB3" w:rsidR="0089023A" w:rsidRDefault="0089023A" w:rsidP="00EE3749">
      <w:pPr>
        <w:pStyle w:val="Paragraphedeliste"/>
        <w:numPr>
          <w:ilvl w:val="0"/>
          <w:numId w:val="1"/>
        </w:numPr>
      </w:pPr>
      <w:r>
        <w:t>E</w:t>
      </w:r>
      <w:r w:rsidRPr="0089023A">
        <w:t>lle est déterminante du consentement</w:t>
      </w:r>
      <w:r>
        <w:t xml:space="preserve">. </w:t>
      </w:r>
      <w:r w:rsidRPr="00EE3749">
        <w:rPr>
          <w:b/>
          <w:bCs/>
          <w:color w:val="00B050"/>
        </w:rPr>
        <w:t xml:space="preserve">Ex : </w:t>
      </w:r>
      <w:r w:rsidRPr="0089023A">
        <w:t>si j’avais su</w:t>
      </w:r>
      <w:r>
        <w:t xml:space="preserve">, </w:t>
      </w:r>
      <w:r w:rsidRPr="0089023A">
        <w:t>je ne l’aurais pas acheté</w:t>
      </w:r>
    </w:p>
    <w:p w14:paraId="22B2F1D7" w14:textId="6BE72278" w:rsidR="0089023A" w:rsidRDefault="0089023A" w:rsidP="00EE3749">
      <w:pPr>
        <w:pStyle w:val="Paragraphedeliste"/>
        <w:numPr>
          <w:ilvl w:val="0"/>
          <w:numId w:val="1"/>
        </w:numPr>
      </w:pPr>
      <w:r w:rsidRPr="0089023A">
        <w:t xml:space="preserve">Elle est excusable, </w:t>
      </w:r>
      <w:r w:rsidRPr="00EE3749">
        <w:rPr>
          <w:b/>
          <w:bCs/>
          <w:color w:val="00B050"/>
        </w:rPr>
        <w:t xml:space="preserve">Ex : </w:t>
      </w:r>
      <w:r w:rsidRPr="0089023A">
        <w:t>Le bon père de famille aurait-il commis la même faute ?</w:t>
      </w:r>
    </w:p>
    <w:p w14:paraId="34B40837" w14:textId="49EBC288" w:rsidR="0089023A" w:rsidRDefault="0089023A" w:rsidP="00EE3749">
      <w:pPr>
        <w:pStyle w:val="Paragraphedeliste"/>
        <w:numPr>
          <w:ilvl w:val="0"/>
          <w:numId w:val="1"/>
        </w:numPr>
      </w:pPr>
      <w:r>
        <w:t>L</w:t>
      </w:r>
      <w:r w:rsidRPr="0089023A">
        <w:t>’autre partie savait ou devait savoir que l’élément (sur lequel porte l’erreur) était essentiel pour son co-contractant</w:t>
      </w:r>
      <w:r>
        <w:t xml:space="preserve">. </w:t>
      </w:r>
      <w:r w:rsidRPr="00EE3749">
        <w:rPr>
          <w:b/>
          <w:bCs/>
          <w:color w:val="00B050"/>
        </w:rPr>
        <w:t>Ex :</w:t>
      </w:r>
      <w:r w:rsidRPr="00EE3749">
        <w:rPr>
          <w:color w:val="00B050"/>
        </w:rPr>
        <w:t xml:space="preserve"> </w:t>
      </w:r>
      <w:r>
        <w:t>Tapis de voiture essentiel pour l’acheteur</w:t>
      </w:r>
    </w:p>
    <w:p w14:paraId="7492C7E6" w14:textId="11766F3C" w:rsidR="0089023A" w:rsidRPr="0089023A" w:rsidRDefault="0089023A" w:rsidP="00EE3749">
      <w:pPr>
        <w:pStyle w:val="Paragraphedeliste"/>
        <w:numPr>
          <w:ilvl w:val="0"/>
          <w:numId w:val="1"/>
        </w:numPr>
      </w:pPr>
      <w:r w:rsidRPr="00EE3749">
        <w:rPr>
          <w:b/>
          <w:bCs/>
          <w:color w:val="FF0000"/>
        </w:rPr>
        <w:t xml:space="preserve">SAUF : </w:t>
      </w:r>
      <w:r>
        <w:t>L</w:t>
      </w:r>
      <w:r w:rsidRPr="0089023A">
        <w:t xml:space="preserve">’erreur </w:t>
      </w:r>
      <w:r>
        <w:t xml:space="preserve">n’entraine pas la nullité si elle porte </w:t>
      </w:r>
      <w:r w:rsidRPr="0089023A">
        <w:t xml:space="preserve">sur la </w:t>
      </w:r>
      <w:r w:rsidRPr="00EE3749">
        <w:rPr>
          <w:b/>
          <w:bCs/>
        </w:rPr>
        <w:t>valeur</w:t>
      </w:r>
      <w:r w:rsidRPr="0089023A">
        <w:t xml:space="preserve"> ou le </w:t>
      </w:r>
      <w:r w:rsidRPr="00EE3749">
        <w:rPr>
          <w:b/>
          <w:bCs/>
        </w:rPr>
        <w:t>prix</w:t>
      </w:r>
      <w:r>
        <w:t>.</w:t>
      </w:r>
    </w:p>
    <w:p w14:paraId="32122868" w14:textId="3921A9F3" w:rsidR="0089023A" w:rsidRPr="0089023A" w:rsidRDefault="0089023A" w:rsidP="0089023A">
      <w:pPr>
        <w:rPr>
          <w:color w:val="C45911" w:themeColor="accent2" w:themeShade="BF"/>
        </w:rPr>
      </w:pPr>
      <w:r w:rsidRPr="0089023A">
        <w:rPr>
          <w:color w:val="C45911" w:themeColor="accent2" w:themeShade="BF"/>
        </w:rPr>
        <w:t>Le dol entraine la nullité du contrat si :</w:t>
      </w:r>
    </w:p>
    <w:p w14:paraId="5B8194E2" w14:textId="3F7B046C" w:rsidR="0089023A" w:rsidRDefault="0089023A" w:rsidP="00EE3749">
      <w:pPr>
        <w:pStyle w:val="Paragraphedeliste"/>
        <w:numPr>
          <w:ilvl w:val="0"/>
          <w:numId w:val="1"/>
        </w:numPr>
      </w:pPr>
      <w:r>
        <w:t>I</w:t>
      </w:r>
      <w:r w:rsidRPr="0089023A">
        <w:t>l est déterminant du consentement</w:t>
      </w:r>
    </w:p>
    <w:p w14:paraId="6D657F78" w14:textId="5EAD347D" w:rsidR="00706F15" w:rsidRDefault="00706F15" w:rsidP="00EE3749">
      <w:pPr>
        <w:pStyle w:val="Paragraphedeliste"/>
        <w:numPr>
          <w:ilvl w:val="0"/>
          <w:numId w:val="1"/>
        </w:numPr>
      </w:pPr>
      <w:r w:rsidRPr="00EE3749">
        <w:rPr>
          <w:b/>
          <w:bCs/>
        </w:rPr>
        <w:t>Il doit faire l’objet d’un élément matériel :</w:t>
      </w:r>
      <w:r>
        <w:t xml:space="preserve"> </w:t>
      </w:r>
      <w:r w:rsidRPr="00706F15">
        <w:t>je fais quelque chose pour tromper l’autre, je mens ou je ne donne pas une information importante</w:t>
      </w:r>
    </w:p>
    <w:p w14:paraId="6532F971" w14:textId="69B88ECC" w:rsidR="00706F15" w:rsidRPr="00706F15" w:rsidRDefault="00706F15" w:rsidP="00EE3749">
      <w:pPr>
        <w:pStyle w:val="Paragraphedeliste"/>
        <w:numPr>
          <w:ilvl w:val="0"/>
          <w:numId w:val="1"/>
        </w:numPr>
      </w:pPr>
      <w:r w:rsidRPr="00EE3749">
        <w:rPr>
          <w:b/>
          <w:bCs/>
        </w:rPr>
        <w:t>Il doit faire l’objet d’un élément intentionnel :</w:t>
      </w:r>
      <w:r>
        <w:t xml:space="preserve"> </w:t>
      </w:r>
      <w:r w:rsidRPr="00EE3749">
        <w:rPr>
          <w:lang w:val="fr-FR"/>
        </w:rPr>
        <w:t>je veux tromper l’autre</w:t>
      </w:r>
    </w:p>
    <w:p w14:paraId="35C37D99" w14:textId="4DAC26DE" w:rsidR="00706F15" w:rsidRDefault="00706F15" w:rsidP="00EE3749">
      <w:pPr>
        <w:pStyle w:val="Paragraphedeliste"/>
        <w:numPr>
          <w:ilvl w:val="0"/>
          <w:numId w:val="1"/>
        </w:numPr>
      </w:pPr>
      <w:r w:rsidRPr="00EE3749">
        <w:rPr>
          <w:b/>
          <w:bCs/>
          <w:color w:val="FF0000"/>
        </w:rPr>
        <w:t xml:space="preserve">SAUF : </w:t>
      </w:r>
      <w:r w:rsidRPr="00706F15">
        <w:t>La pub exagérée est considérée comme un bon dol</w:t>
      </w:r>
    </w:p>
    <w:p w14:paraId="605BEFB5" w14:textId="0F5F6CC1" w:rsidR="00706F15" w:rsidRPr="00706F15" w:rsidRDefault="00706F15" w:rsidP="00706F15">
      <w:pPr>
        <w:rPr>
          <w:color w:val="C45911" w:themeColor="accent2" w:themeShade="BF"/>
        </w:rPr>
      </w:pPr>
      <w:r w:rsidRPr="00706F15">
        <w:rPr>
          <w:color w:val="C45911" w:themeColor="accent2" w:themeShade="BF"/>
        </w:rPr>
        <w:t>La violence entraine la nullité du contrat si :</w:t>
      </w:r>
    </w:p>
    <w:p w14:paraId="5ADBEA33" w14:textId="4FCCE421" w:rsidR="00706F15" w:rsidRDefault="00706F15" w:rsidP="00EE3749">
      <w:pPr>
        <w:pStyle w:val="Paragraphedeliste"/>
        <w:numPr>
          <w:ilvl w:val="0"/>
          <w:numId w:val="1"/>
        </w:numPr>
      </w:pPr>
      <w:r>
        <w:t>L</w:t>
      </w:r>
      <w:r w:rsidRPr="00706F15">
        <w:t>e « oui » n’est pas donné librement, il est contraint, forcé</w:t>
      </w:r>
    </w:p>
    <w:p w14:paraId="2106ECD7" w14:textId="77777777" w:rsidR="00706F15" w:rsidRPr="00706F15" w:rsidRDefault="00706F15" w:rsidP="00EE3749">
      <w:pPr>
        <w:pStyle w:val="Paragraphedeliste"/>
        <w:numPr>
          <w:ilvl w:val="0"/>
          <w:numId w:val="1"/>
        </w:numPr>
      </w:pPr>
      <w:r w:rsidRPr="00EE3749">
        <w:rPr>
          <w:lang w:val="fr-FR"/>
        </w:rPr>
        <w:t xml:space="preserve">La violence est de nature à impressionner une </w:t>
      </w:r>
      <w:r w:rsidRPr="00EE3749">
        <w:rPr>
          <w:b/>
          <w:bCs/>
          <w:lang w:val="fr-FR"/>
        </w:rPr>
        <w:t xml:space="preserve">personne raisonnable </w:t>
      </w:r>
      <w:r w:rsidRPr="00EE3749">
        <w:rPr>
          <w:lang w:val="fr-FR"/>
        </w:rPr>
        <w:t>placée dans les mêmes circonstances</w:t>
      </w:r>
    </w:p>
    <w:p w14:paraId="2C8F0C85" w14:textId="6F01C268" w:rsidR="00706F15" w:rsidRDefault="00706F15" w:rsidP="00EE3749">
      <w:pPr>
        <w:pStyle w:val="Paragraphedeliste"/>
        <w:numPr>
          <w:ilvl w:val="0"/>
          <w:numId w:val="1"/>
        </w:numPr>
      </w:pPr>
      <w:r w:rsidRPr="00706F15">
        <w:t>La violence est déterminante du consentement</w:t>
      </w:r>
    </w:p>
    <w:p w14:paraId="04D33EBD" w14:textId="22A3F354" w:rsidR="00706F15" w:rsidRPr="00706F15" w:rsidRDefault="00706F15" w:rsidP="00EE3749">
      <w:pPr>
        <w:pStyle w:val="Paragraphedeliste"/>
        <w:numPr>
          <w:ilvl w:val="0"/>
          <w:numId w:val="1"/>
        </w:numPr>
      </w:pPr>
      <w:r w:rsidRPr="00706F15">
        <w:t>La violence est illégitime</w:t>
      </w:r>
      <w:r>
        <w:t> </w:t>
      </w:r>
      <w:r w:rsidRPr="00EE3749">
        <w:rPr>
          <w:b/>
          <w:bCs/>
          <w:color w:val="00B050"/>
        </w:rPr>
        <w:t>Ex :</w:t>
      </w:r>
      <w:r w:rsidRPr="00EE3749">
        <w:rPr>
          <w:color w:val="00B050"/>
        </w:rPr>
        <w:t xml:space="preserve"> </w:t>
      </w:r>
      <w:r w:rsidRPr="00EE3749">
        <w:rPr>
          <w:lang w:val="fr-FR"/>
        </w:rPr>
        <w:t>un employeur annonce à son employé son intention de le licencier s’il n’accepte pas une modification du contrat</w:t>
      </w:r>
    </w:p>
    <w:p w14:paraId="49B27547" w14:textId="77777777" w:rsidR="00706F15" w:rsidRDefault="00706F15" w:rsidP="00706F15"/>
    <w:p w14:paraId="718440C8" w14:textId="22264211" w:rsidR="00706F15" w:rsidRDefault="00D65E58" w:rsidP="00D65E58">
      <w:pPr>
        <w:pStyle w:val="Titre2"/>
      </w:pPr>
      <w:r w:rsidRPr="00D65E58">
        <w:t>Capacité de contracter</w:t>
      </w:r>
      <w:r>
        <w:t> :</w:t>
      </w:r>
    </w:p>
    <w:p w14:paraId="30C14DBC" w14:textId="77777777" w:rsidR="00D65E58" w:rsidRPr="00D65E58" w:rsidRDefault="00D65E58" w:rsidP="00D65E58">
      <w:pPr>
        <w:rPr>
          <w:sz w:val="12"/>
          <w:szCs w:val="12"/>
        </w:rPr>
      </w:pPr>
    </w:p>
    <w:p w14:paraId="2F1337E0" w14:textId="77777777" w:rsidR="00F038D3" w:rsidRDefault="00706F15" w:rsidP="00F038D3">
      <w:pPr>
        <w:rPr>
          <w:b/>
          <w:bCs/>
          <w:color w:val="00B050"/>
        </w:rPr>
      </w:pPr>
      <w:r w:rsidRPr="00706F15">
        <w:t>Pour conclure un contrat, il faut être capable</w:t>
      </w:r>
      <w:r>
        <w:t xml:space="preserve"> c’est-à-dire </w:t>
      </w:r>
      <w:r w:rsidRPr="00706F15">
        <w:t xml:space="preserve">avoir </w:t>
      </w:r>
      <w:proofErr w:type="gramStart"/>
      <w:r w:rsidRPr="00706F15">
        <w:t>des droit</w:t>
      </w:r>
      <w:proofErr w:type="gramEnd"/>
      <w:r>
        <w:t xml:space="preserve"> et </w:t>
      </w:r>
      <w:r w:rsidRPr="00706F15">
        <w:t>pouvoir les exercer</w:t>
      </w:r>
      <w:r>
        <w:t>.</w:t>
      </w:r>
      <w:r w:rsidR="00F038D3">
        <w:t xml:space="preserve"> </w:t>
      </w:r>
    </w:p>
    <w:p w14:paraId="7D999C75" w14:textId="77777777" w:rsidR="00EE3749" w:rsidRDefault="00F038D3" w:rsidP="00EE3749">
      <w:pPr>
        <w:rPr>
          <w:color w:val="C45911" w:themeColor="accent2" w:themeShade="BF"/>
        </w:rPr>
      </w:pPr>
      <w:r w:rsidRPr="00F038D3">
        <w:rPr>
          <w:color w:val="C45911" w:themeColor="accent2" w:themeShade="BF"/>
          <w:lang w:val="fr-FR"/>
        </w:rPr>
        <w:t>La capacité des PP est la règle</w:t>
      </w:r>
      <w:r>
        <w:rPr>
          <w:color w:val="C45911" w:themeColor="accent2" w:themeShade="BF"/>
          <w:lang w:val="fr-FR"/>
        </w:rPr>
        <w:t> :</w:t>
      </w:r>
    </w:p>
    <w:p w14:paraId="5E17CF16" w14:textId="77777777" w:rsidR="00EE3749" w:rsidRPr="00EE3749" w:rsidRDefault="00F038D3" w:rsidP="00EE3749">
      <w:pPr>
        <w:pStyle w:val="Paragraphedeliste"/>
        <w:numPr>
          <w:ilvl w:val="0"/>
          <w:numId w:val="1"/>
        </w:numPr>
        <w:rPr>
          <w:color w:val="C45911" w:themeColor="accent2" w:themeShade="BF"/>
        </w:rPr>
      </w:pPr>
      <w:r w:rsidRPr="00EE3749">
        <w:rPr>
          <w:lang w:val="fr-FR"/>
        </w:rPr>
        <w:t xml:space="preserve">Capacité de </w:t>
      </w:r>
      <w:r w:rsidRPr="00EE3749">
        <w:rPr>
          <w:b/>
          <w:bCs/>
          <w:lang w:val="fr-FR"/>
        </w:rPr>
        <w:t>jouissance</w:t>
      </w:r>
      <w:r w:rsidRPr="00EE3749">
        <w:rPr>
          <w:lang w:val="fr-FR"/>
        </w:rPr>
        <w:t xml:space="preserve"> : j’ai des droits </w:t>
      </w:r>
    </w:p>
    <w:p w14:paraId="5AC1413A" w14:textId="3E2CF74B" w:rsidR="00F038D3" w:rsidRPr="00EE3749" w:rsidRDefault="00F038D3" w:rsidP="00EE3749">
      <w:pPr>
        <w:pStyle w:val="Paragraphedeliste"/>
        <w:numPr>
          <w:ilvl w:val="0"/>
          <w:numId w:val="1"/>
        </w:numPr>
        <w:rPr>
          <w:color w:val="C45911" w:themeColor="accent2" w:themeShade="BF"/>
        </w:rPr>
      </w:pPr>
      <w:r w:rsidRPr="00EE3749">
        <w:rPr>
          <w:lang w:val="fr-FR"/>
        </w:rPr>
        <w:t>Capacité d’</w:t>
      </w:r>
      <w:r w:rsidRPr="00EE3749">
        <w:rPr>
          <w:b/>
          <w:bCs/>
          <w:lang w:val="fr-FR"/>
        </w:rPr>
        <w:t>exercice</w:t>
      </w:r>
      <w:r w:rsidRPr="00EE3749">
        <w:rPr>
          <w:lang w:val="fr-FR"/>
        </w:rPr>
        <w:t xml:space="preserve"> : j’exerce personnellement (seul) mes droits </w:t>
      </w:r>
    </w:p>
    <w:p w14:paraId="3C92B8E1" w14:textId="4F01E678" w:rsidR="00F038D3" w:rsidRPr="00F038D3" w:rsidRDefault="00F038D3" w:rsidP="00F038D3">
      <w:pPr>
        <w:rPr>
          <w:color w:val="C45911" w:themeColor="accent2" w:themeShade="BF"/>
        </w:rPr>
      </w:pPr>
      <w:r w:rsidRPr="00F038D3">
        <w:rPr>
          <w:color w:val="C45911" w:themeColor="accent2" w:themeShade="BF"/>
          <w:lang w:val="fr-FR"/>
        </w:rPr>
        <w:t>L’incapacité des PP est l’exception</w:t>
      </w:r>
      <w:r>
        <w:rPr>
          <w:color w:val="C45911" w:themeColor="accent2" w:themeShade="BF"/>
          <w:lang w:val="fr-FR"/>
        </w:rPr>
        <w:t> :</w:t>
      </w:r>
    </w:p>
    <w:p w14:paraId="679056BD" w14:textId="62BFC516" w:rsidR="00F038D3" w:rsidRPr="00F038D3" w:rsidRDefault="00F038D3" w:rsidP="00EE3749">
      <w:pPr>
        <w:pStyle w:val="Paragraphedeliste"/>
        <w:numPr>
          <w:ilvl w:val="0"/>
          <w:numId w:val="1"/>
        </w:numPr>
      </w:pPr>
      <w:r w:rsidRPr="00EE3749">
        <w:rPr>
          <w:lang w:val="fr-FR"/>
        </w:rPr>
        <w:t xml:space="preserve">Incapacité de </w:t>
      </w:r>
      <w:r w:rsidRPr="00EE3749">
        <w:rPr>
          <w:b/>
          <w:bCs/>
          <w:lang w:val="fr-FR"/>
        </w:rPr>
        <w:t>jouissance</w:t>
      </w:r>
      <w:r w:rsidRPr="00EE3749">
        <w:rPr>
          <w:lang w:val="fr-FR"/>
        </w:rPr>
        <w:t xml:space="preserve"> </w:t>
      </w:r>
      <w:r w:rsidRPr="00EE3749">
        <w:rPr>
          <w:b/>
          <w:bCs/>
          <w:lang w:val="fr-FR"/>
        </w:rPr>
        <w:t>partielle</w:t>
      </w:r>
    </w:p>
    <w:p w14:paraId="06A37F20" w14:textId="15EF0052" w:rsidR="00F038D3" w:rsidRPr="00F038D3" w:rsidRDefault="00F038D3" w:rsidP="00EE3749">
      <w:pPr>
        <w:pStyle w:val="Paragraphedeliste"/>
        <w:numPr>
          <w:ilvl w:val="0"/>
          <w:numId w:val="1"/>
        </w:numPr>
      </w:pPr>
      <w:r w:rsidRPr="00EE3749">
        <w:rPr>
          <w:lang w:val="fr-FR"/>
        </w:rPr>
        <w:t>Incapacité d’</w:t>
      </w:r>
      <w:r w:rsidRPr="00EE3749">
        <w:rPr>
          <w:b/>
          <w:bCs/>
          <w:lang w:val="fr-FR"/>
        </w:rPr>
        <w:t>exercice</w:t>
      </w:r>
      <w:r w:rsidRPr="00EE3749">
        <w:rPr>
          <w:lang w:val="fr-FR"/>
        </w:rPr>
        <w:t xml:space="preserve"> totale ou partielle</w:t>
      </w:r>
    </w:p>
    <w:p w14:paraId="4950AEB0" w14:textId="56BD0B50" w:rsidR="00F038D3" w:rsidRPr="00F038D3" w:rsidRDefault="00F038D3" w:rsidP="00EE3749">
      <w:pPr>
        <w:pStyle w:val="Paragraphedeliste"/>
        <w:numPr>
          <w:ilvl w:val="0"/>
          <w:numId w:val="1"/>
        </w:numPr>
      </w:pPr>
      <w:r w:rsidRPr="00EE3749">
        <w:rPr>
          <w:b/>
          <w:bCs/>
          <w:lang w:val="fr-FR"/>
        </w:rPr>
        <w:t>Totale</w:t>
      </w:r>
      <w:r w:rsidRPr="00EE3749">
        <w:rPr>
          <w:lang w:val="fr-FR"/>
        </w:rPr>
        <w:t xml:space="preserve"> : j’ai des droits, mais je ne peux plus en exercer aucun tout seul</w:t>
      </w:r>
    </w:p>
    <w:p w14:paraId="0F54F17D" w14:textId="4BF0C6CA" w:rsidR="00F038D3" w:rsidRPr="00F038D3" w:rsidRDefault="00F038D3" w:rsidP="00EE3749">
      <w:pPr>
        <w:pStyle w:val="Paragraphedeliste"/>
        <w:numPr>
          <w:ilvl w:val="0"/>
          <w:numId w:val="1"/>
        </w:numPr>
      </w:pPr>
      <w:r w:rsidRPr="00EE3749">
        <w:rPr>
          <w:b/>
          <w:bCs/>
          <w:lang w:val="fr-FR"/>
        </w:rPr>
        <w:t>Partielle</w:t>
      </w:r>
      <w:r w:rsidRPr="00EE3749">
        <w:rPr>
          <w:lang w:val="fr-FR"/>
        </w:rPr>
        <w:t xml:space="preserve"> : j’ai des droits, mais je ne peux plus en exercer certains tout seul</w:t>
      </w:r>
    </w:p>
    <w:p w14:paraId="7388C5D0" w14:textId="55128F6B" w:rsidR="00F038D3" w:rsidRDefault="00F038D3" w:rsidP="008F700E">
      <w:r w:rsidRPr="00F038D3">
        <w:rPr>
          <w:b/>
          <w:bCs/>
          <w:color w:val="FF0000"/>
        </w:rPr>
        <w:t>Attention :</w:t>
      </w:r>
      <w:r w:rsidRPr="00F038D3">
        <w:rPr>
          <w:color w:val="FF0000"/>
        </w:rPr>
        <w:t xml:space="preserve"> </w:t>
      </w:r>
      <w:r w:rsidRPr="00F038D3">
        <w:t>Actes juridiques accomplis par un incapable</w:t>
      </w:r>
      <w:r>
        <w:t> est une</w:t>
      </w:r>
      <w:r w:rsidRPr="00F038D3">
        <w:t xml:space="preserve"> nullité relative</w:t>
      </w:r>
      <w:r>
        <w:t xml:space="preserve"> car </w:t>
      </w:r>
      <w:r w:rsidRPr="00F038D3">
        <w:t>seule la personne protégée (son représentant) peut invoquer la nullit</w:t>
      </w:r>
      <w:r>
        <w:t>é</w:t>
      </w:r>
    </w:p>
    <w:p w14:paraId="4414CE71" w14:textId="77777777" w:rsidR="008F700E" w:rsidRDefault="008F700E" w:rsidP="008F700E"/>
    <w:p w14:paraId="2A47F3BD" w14:textId="6DA859CB" w:rsidR="008F700E" w:rsidRPr="008F700E" w:rsidRDefault="00074B99" w:rsidP="008F700E">
      <w:pPr>
        <w:pStyle w:val="Titre2"/>
      </w:pPr>
      <w:r>
        <w:t>Validité de l</w:t>
      </w:r>
      <w:r w:rsidR="00F038D3">
        <w:t>’objet :</w:t>
      </w:r>
    </w:p>
    <w:p w14:paraId="5081C818" w14:textId="6119A3AA" w:rsidR="00F038D3" w:rsidRPr="00D65E58" w:rsidRDefault="00F038D3" w:rsidP="00F038D3">
      <w:pPr>
        <w:rPr>
          <w:color w:val="C45911" w:themeColor="accent2" w:themeShade="BF"/>
        </w:rPr>
      </w:pPr>
      <w:r w:rsidRPr="00D65E58">
        <w:rPr>
          <w:color w:val="C45911" w:themeColor="accent2" w:themeShade="BF"/>
        </w:rPr>
        <w:t>Il y 3 catégories d’objet :</w:t>
      </w:r>
    </w:p>
    <w:p w14:paraId="4D7C70BB" w14:textId="54ECDF14" w:rsidR="00D65E58" w:rsidRDefault="00F038D3" w:rsidP="00EE3749">
      <w:pPr>
        <w:pStyle w:val="Paragraphedeliste"/>
        <w:numPr>
          <w:ilvl w:val="0"/>
          <w:numId w:val="1"/>
        </w:numPr>
      </w:pPr>
      <w:r>
        <w:lastRenderedPageBreak/>
        <w:t xml:space="preserve">Contrat : </w:t>
      </w:r>
      <w:r w:rsidRPr="00F038D3">
        <w:t xml:space="preserve">Créer, modifier, transmettre ou éteindre </w:t>
      </w:r>
      <w:r w:rsidR="00D65E58" w:rsidRPr="00F038D3">
        <w:t xml:space="preserve">des </w:t>
      </w:r>
      <w:r w:rsidR="00D65E58">
        <w:t xml:space="preserve">obligations.                           </w:t>
      </w:r>
      <w:r w:rsidR="00D65E58" w:rsidRPr="00EE3749">
        <w:rPr>
          <w:b/>
          <w:bCs/>
          <w:color w:val="00B050"/>
        </w:rPr>
        <w:t>Ex :</w:t>
      </w:r>
      <w:r w:rsidR="00D65E58" w:rsidRPr="00EE3749">
        <w:rPr>
          <w:color w:val="00B050"/>
        </w:rPr>
        <w:t xml:space="preserve"> </w:t>
      </w:r>
      <w:r w:rsidR="00D65E58">
        <w:t>Vente d’une voiture</w:t>
      </w:r>
    </w:p>
    <w:p w14:paraId="247743E5" w14:textId="38CEFF99" w:rsidR="00F038D3" w:rsidRDefault="00F038D3" w:rsidP="00EE3749">
      <w:pPr>
        <w:pStyle w:val="Paragraphedeliste"/>
        <w:numPr>
          <w:ilvl w:val="0"/>
          <w:numId w:val="1"/>
        </w:numPr>
      </w:pPr>
      <w:r>
        <w:t>Obligation :</w:t>
      </w:r>
      <w:r w:rsidR="00D65E58" w:rsidRPr="00D65E58">
        <w:t xml:space="preserve"> La </w:t>
      </w:r>
      <w:r w:rsidR="00D65E58">
        <w:t>prestation</w:t>
      </w:r>
      <w:r w:rsidR="00D65E58" w:rsidRPr="00D65E58">
        <w:t xml:space="preserve"> du débiteur</w:t>
      </w:r>
      <w:r w:rsidR="00D65E58">
        <w:t>,</w:t>
      </w:r>
      <w:r w:rsidR="00D65E58" w:rsidRPr="00D65E58">
        <w:t xml:space="preserve"> donner, faire ou ne pas faire quelque chose</w:t>
      </w:r>
      <w:r w:rsidR="00D65E58">
        <w:t xml:space="preserve">.           </w:t>
      </w:r>
      <w:r w:rsidR="00D65E58" w:rsidRPr="00EE3749">
        <w:rPr>
          <w:b/>
          <w:bCs/>
          <w:color w:val="00B050"/>
        </w:rPr>
        <w:t>Ex :</w:t>
      </w:r>
      <w:r w:rsidR="00D65E58" w:rsidRPr="00EE3749">
        <w:rPr>
          <w:color w:val="00B050"/>
        </w:rPr>
        <w:t xml:space="preserve"> </w:t>
      </w:r>
      <w:r w:rsidR="00D65E58" w:rsidRPr="00D65E58">
        <w:t>V = livrer la voiture / A = payer le prix</w:t>
      </w:r>
    </w:p>
    <w:p w14:paraId="390D1EAA" w14:textId="3A39FAF8" w:rsidR="00F038D3" w:rsidRDefault="00F038D3" w:rsidP="00EE3749">
      <w:pPr>
        <w:pStyle w:val="Paragraphedeliste"/>
        <w:numPr>
          <w:ilvl w:val="0"/>
          <w:numId w:val="1"/>
        </w:numPr>
      </w:pPr>
      <w:r>
        <w:t>Prestation :</w:t>
      </w:r>
      <w:r w:rsidR="00D65E58" w:rsidRPr="00D65E58">
        <w:t xml:space="preserve"> La </w:t>
      </w:r>
      <w:r w:rsidR="00D65E58">
        <w:t>chose</w:t>
      </w:r>
      <w:r w:rsidR="00D65E58" w:rsidRPr="00D65E58">
        <w:t xml:space="preserve"> ou le </w:t>
      </w:r>
      <w:r w:rsidR="00D65E58">
        <w:t>service</w:t>
      </w:r>
      <w:r w:rsidR="00D65E58" w:rsidRPr="00D65E58">
        <w:t xml:space="preserve"> promis par le débiteur</w:t>
      </w:r>
      <w:r w:rsidR="00D65E58">
        <w:t xml:space="preserve">                                        </w:t>
      </w:r>
      <w:r w:rsidR="00D65E58" w:rsidRPr="00EE3749">
        <w:rPr>
          <w:b/>
          <w:bCs/>
          <w:color w:val="00B050"/>
        </w:rPr>
        <w:t>Ex :</w:t>
      </w:r>
      <w:r w:rsidR="00D65E58" w:rsidRPr="00EE3749">
        <w:rPr>
          <w:color w:val="00B050"/>
        </w:rPr>
        <w:t xml:space="preserve"> </w:t>
      </w:r>
      <w:r w:rsidR="00D65E58">
        <w:t>La voiture</w:t>
      </w:r>
    </w:p>
    <w:p w14:paraId="76C951F4" w14:textId="4547E514" w:rsidR="00F038D3" w:rsidRPr="00074B99" w:rsidRDefault="00D65E58" w:rsidP="00F038D3">
      <w:pPr>
        <w:rPr>
          <w:color w:val="C45911" w:themeColor="accent2" w:themeShade="BF"/>
        </w:rPr>
      </w:pPr>
      <w:r w:rsidRPr="00074B99">
        <w:rPr>
          <w:color w:val="C45911" w:themeColor="accent2" w:themeShade="BF"/>
        </w:rPr>
        <w:t xml:space="preserve">Condition de validité du contrat </w:t>
      </w:r>
      <w:r w:rsidR="00074B99" w:rsidRPr="00074B99">
        <w:rPr>
          <w:color w:val="C45911" w:themeColor="accent2" w:themeShade="BF"/>
        </w:rPr>
        <w:t>(l’objet) :</w:t>
      </w:r>
    </w:p>
    <w:p w14:paraId="1400CB4B" w14:textId="24654CCF" w:rsidR="00074B99" w:rsidRPr="00EE3749" w:rsidRDefault="00074B99" w:rsidP="00EE3749">
      <w:pPr>
        <w:pStyle w:val="Paragraphedeliste"/>
        <w:numPr>
          <w:ilvl w:val="0"/>
          <w:numId w:val="1"/>
        </w:numPr>
        <w:rPr>
          <w:b/>
          <w:bCs/>
        </w:rPr>
      </w:pPr>
      <w:r w:rsidRPr="00EE3749">
        <w:rPr>
          <w:b/>
          <w:bCs/>
        </w:rPr>
        <w:t>L’objet doit être déterminé ou déterminable :</w:t>
      </w:r>
    </w:p>
    <w:p w14:paraId="676DCC1D" w14:textId="5BE83FD0" w:rsidR="00F038D3" w:rsidRDefault="00074B99" w:rsidP="00605B04">
      <w:pPr>
        <w:pStyle w:val="Paragraphedeliste"/>
        <w:numPr>
          <w:ilvl w:val="0"/>
          <w:numId w:val="7"/>
        </w:numPr>
      </w:pPr>
      <w:r>
        <w:t>D</w:t>
      </w:r>
      <w:r w:rsidRPr="00074B99">
        <w:t xml:space="preserve">éterminé : nature et quantité sont mentionnées dans le contrat        </w:t>
      </w:r>
    </w:p>
    <w:p w14:paraId="55C65E0A" w14:textId="0AEC1002" w:rsidR="00074B99" w:rsidRPr="00074B99" w:rsidRDefault="00074B99" w:rsidP="00605B04">
      <w:pPr>
        <w:pStyle w:val="Paragraphedeliste"/>
        <w:numPr>
          <w:ilvl w:val="0"/>
          <w:numId w:val="7"/>
        </w:numPr>
      </w:pPr>
      <w:r>
        <w:t>D</w:t>
      </w:r>
      <w:r w:rsidRPr="00074B99">
        <w:t>éterminable : nature et quantité sont déterminables sur la base d’éléments objectifs mentionnés dans le contrat</w:t>
      </w:r>
      <w:r>
        <w:t xml:space="preserve">. </w:t>
      </w:r>
      <w:r w:rsidRPr="00074B99">
        <w:rPr>
          <w:b/>
          <w:bCs/>
          <w:color w:val="00B050"/>
        </w:rPr>
        <w:t>Ex :</w:t>
      </w:r>
      <w:r w:rsidRPr="00074B99">
        <w:rPr>
          <w:color w:val="00B050"/>
        </w:rPr>
        <w:t xml:space="preserve"> </w:t>
      </w:r>
      <w:r w:rsidRPr="00074B99">
        <w:rPr>
          <w:lang w:val="fr-FR"/>
        </w:rPr>
        <w:t xml:space="preserve">course en taxi </w:t>
      </w:r>
      <w:r w:rsidRPr="00074B99">
        <w:rPr>
          <w:lang w:val="fr-FR"/>
        </w:rPr>
        <w:sym w:font="Wingdings" w:char="F0E8"/>
      </w:r>
      <w:r w:rsidRPr="00074B99">
        <w:rPr>
          <w:lang w:val="fr-FR"/>
        </w:rPr>
        <w:t>prix déterminable</w:t>
      </w:r>
    </w:p>
    <w:p w14:paraId="5BC496B1" w14:textId="053BC8F8" w:rsidR="00074B99" w:rsidRDefault="00074B99" w:rsidP="00EE3749">
      <w:pPr>
        <w:pStyle w:val="Paragraphedeliste"/>
        <w:numPr>
          <w:ilvl w:val="0"/>
          <w:numId w:val="1"/>
        </w:numPr>
      </w:pPr>
      <w:r w:rsidRPr="00EE3749">
        <w:rPr>
          <w:b/>
          <w:bCs/>
        </w:rPr>
        <w:t>L’objet doit être possible et réalisable.</w:t>
      </w:r>
      <w:r>
        <w:t xml:space="preserve"> </w:t>
      </w:r>
      <w:r w:rsidRPr="00EE3749">
        <w:rPr>
          <w:b/>
          <w:bCs/>
          <w:color w:val="00B050"/>
        </w:rPr>
        <w:t>Ex :</w:t>
      </w:r>
      <w:r>
        <w:t xml:space="preserve"> Vente d’un </w:t>
      </w:r>
      <w:r w:rsidR="00912B6F">
        <w:t>PC</w:t>
      </w:r>
      <w:r>
        <w:t xml:space="preserve"> 999</w:t>
      </w:r>
      <w:r w:rsidR="00912B6F">
        <w:t>gb</w:t>
      </w:r>
      <w:r>
        <w:t xml:space="preserve"> de RAM c’est irréalisable. Cependant on peut vendre une maison sur un plan.</w:t>
      </w:r>
    </w:p>
    <w:p w14:paraId="3FB6829D" w14:textId="506405F7" w:rsidR="00074B99" w:rsidRPr="00074B99" w:rsidRDefault="00074B99" w:rsidP="00EE3749">
      <w:pPr>
        <w:pStyle w:val="Paragraphedeliste"/>
        <w:numPr>
          <w:ilvl w:val="0"/>
          <w:numId w:val="1"/>
        </w:numPr>
      </w:pPr>
      <w:r w:rsidRPr="00EE3749">
        <w:rPr>
          <w:b/>
          <w:bCs/>
          <w:lang w:val="fr-FR"/>
        </w:rPr>
        <w:t>L’objet doit être licite :</w:t>
      </w:r>
      <w:r w:rsidRPr="00EE3749">
        <w:rPr>
          <w:lang w:val="fr-FR"/>
        </w:rPr>
        <w:t xml:space="preserve"> conforme à l’ordre public, aux bonnes mœurs et aux lois impératives. </w:t>
      </w:r>
      <w:r w:rsidRPr="00EE3749">
        <w:rPr>
          <w:b/>
          <w:bCs/>
          <w:color w:val="00B050"/>
          <w:lang w:val="fr-FR"/>
        </w:rPr>
        <w:t>Ex :</w:t>
      </w:r>
      <w:r w:rsidRPr="00EE3749">
        <w:rPr>
          <w:color w:val="00B050"/>
          <w:lang w:val="fr-FR"/>
        </w:rPr>
        <w:t xml:space="preserve"> </w:t>
      </w:r>
      <w:r w:rsidRPr="00EE3749">
        <w:rPr>
          <w:lang w:val="fr-FR"/>
        </w:rPr>
        <w:t>On ne peut pas vendre son rein ou du cannabis, …</w:t>
      </w:r>
    </w:p>
    <w:p w14:paraId="45D2C53F" w14:textId="6884BBB1" w:rsidR="00074B99" w:rsidRDefault="00074B99" w:rsidP="00074B99">
      <w:pPr>
        <w:pStyle w:val="Titre2"/>
      </w:pPr>
      <w:r>
        <w:t>Cause licite :</w:t>
      </w:r>
    </w:p>
    <w:p w14:paraId="20F7374E" w14:textId="0670D7FD" w:rsidR="00074B99" w:rsidRDefault="00074B99" w:rsidP="00074B99"/>
    <w:p w14:paraId="005DE404" w14:textId="4EB62BB8" w:rsidR="00074B99" w:rsidRPr="00074B99" w:rsidRDefault="00074B99" w:rsidP="00074B99">
      <w:r w:rsidRPr="007D0656">
        <w:rPr>
          <w:color w:val="C45911" w:themeColor="accent2" w:themeShade="BF"/>
        </w:rPr>
        <w:t xml:space="preserve">Cause : </w:t>
      </w:r>
      <w:r w:rsidRPr="00074B99">
        <w:t>raison (exprimée ou non) pour laquelle le contrat est conclu</w:t>
      </w:r>
    </w:p>
    <w:p w14:paraId="1888CB58" w14:textId="717A8568" w:rsidR="00706F15" w:rsidRPr="00074B99" w:rsidRDefault="007D0656" w:rsidP="007D0656">
      <w:r w:rsidRPr="007D0656">
        <w:rPr>
          <w:color w:val="C45911" w:themeColor="accent2" w:themeShade="BF"/>
        </w:rPr>
        <w:t xml:space="preserve">Cette raison doit être licite : </w:t>
      </w:r>
      <w:r w:rsidRPr="007D0656">
        <w:t>conforme à l’ordre public, aux bonnes mœurs et aux lois impératives</w:t>
      </w:r>
      <w:r>
        <w:t xml:space="preserve">. </w:t>
      </w:r>
      <w:r w:rsidRPr="007D0656">
        <w:rPr>
          <w:b/>
          <w:bCs/>
          <w:color w:val="00B050"/>
        </w:rPr>
        <w:t>Ex :</w:t>
      </w:r>
      <w:r w:rsidRPr="007D0656">
        <w:rPr>
          <w:color w:val="00B050"/>
        </w:rPr>
        <w:t xml:space="preserve"> </w:t>
      </w:r>
      <w:r>
        <w:t>Mariage blanc.</w:t>
      </w:r>
    </w:p>
    <w:p w14:paraId="05D654CE" w14:textId="3A0FB0D8" w:rsidR="007D0656" w:rsidRPr="00912B6F" w:rsidRDefault="007D0656" w:rsidP="00074B99">
      <w:pPr>
        <w:rPr>
          <w:color w:val="C45911" w:themeColor="accent2" w:themeShade="BF"/>
        </w:rPr>
      </w:pPr>
      <w:r w:rsidRPr="00912B6F">
        <w:rPr>
          <w:color w:val="C45911" w:themeColor="accent2" w:themeShade="BF"/>
        </w:rPr>
        <w:t xml:space="preserve">Lorsqu’un contrat est nul, il est soit </w:t>
      </w:r>
      <w:r w:rsidRPr="00912B6F">
        <w:rPr>
          <w:b/>
          <w:bCs/>
          <w:color w:val="C45911" w:themeColor="accent2" w:themeShade="BF"/>
        </w:rPr>
        <w:t>relative</w:t>
      </w:r>
      <w:r w:rsidRPr="00912B6F">
        <w:rPr>
          <w:color w:val="C45911" w:themeColor="accent2" w:themeShade="BF"/>
        </w:rPr>
        <w:t xml:space="preserve"> soit </w:t>
      </w:r>
      <w:r w:rsidRPr="00912B6F">
        <w:rPr>
          <w:b/>
          <w:bCs/>
          <w:color w:val="C45911" w:themeColor="accent2" w:themeShade="BF"/>
        </w:rPr>
        <w:t>absolue</w:t>
      </w:r>
      <w:r w:rsidRPr="00912B6F">
        <w:rPr>
          <w:color w:val="C45911" w:themeColor="accent2" w:themeShade="BF"/>
        </w:rPr>
        <w:t> :</w:t>
      </w:r>
    </w:p>
    <w:p w14:paraId="004A5472" w14:textId="2F363F31" w:rsidR="007D0656" w:rsidRPr="00912B6F" w:rsidRDefault="007D0656" w:rsidP="00074B99">
      <w:pPr>
        <w:rPr>
          <w:b/>
          <w:bCs/>
        </w:rPr>
      </w:pPr>
      <w:r w:rsidRPr="00912B6F">
        <w:rPr>
          <w:b/>
          <w:bCs/>
        </w:rPr>
        <w:t>Nullité relative :</w:t>
      </w:r>
    </w:p>
    <w:p w14:paraId="16CEE45C" w14:textId="7671F426" w:rsidR="007D0656" w:rsidRPr="007D0656" w:rsidRDefault="007D0656" w:rsidP="00EE3749">
      <w:pPr>
        <w:pStyle w:val="Paragraphedeliste"/>
        <w:numPr>
          <w:ilvl w:val="0"/>
          <w:numId w:val="1"/>
        </w:numPr>
      </w:pPr>
      <w:r>
        <w:t>Lorsqu’</w:t>
      </w:r>
      <w:r w:rsidR="00912B6F">
        <w:t>il y a une</w:t>
      </w:r>
      <w:r>
        <w:t xml:space="preserve"> </w:t>
      </w:r>
      <w:r w:rsidRPr="007D0656">
        <w:t>atteint</w:t>
      </w:r>
      <w:r w:rsidR="00912B6F">
        <w:t>e</w:t>
      </w:r>
      <w:r w:rsidRPr="007D0656">
        <w:t xml:space="preserve"> à un intérêt privé </w:t>
      </w:r>
    </w:p>
    <w:p w14:paraId="71A73A99" w14:textId="787B06F2" w:rsidR="007D0656" w:rsidRDefault="007D0656" w:rsidP="00EE3749">
      <w:pPr>
        <w:pStyle w:val="Paragraphedeliste"/>
        <w:numPr>
          <w:ilvl w:val="0"/>
          <w:numId w:val="1"/>
        </w:numPr>
      </w:pPr>
      <w:r>
        <w:t xml:space="preserve">Par </w:t>
      </w:r>
      <w:r w:rsidRPr="007D0656">
        <w:t>uniquement la partie protégée (ou son représentant légal pour les incapables)</w:t>
      </w:r>
    </w:p>
    <w:p w14:paraId="310F35F8" w14:textId="22EF9C6A" w:rsidR="007D0656" w:rsidRPr="007D0656" w:rsidRDefault="007D0656" w:rsidP="00EE3749">
      <w:pPr>
        <w:pStyle w:val="Paragraphedeliste"/>
        <w:numPr>
          <w:ilvl w:val="0"/>
          <w:numId w:val="1"/>
        </w:numPr>
      </w:pPr>
      <w:r>
        <w:t xml:space="preserve">Renonciation possible </w:t>
      </w:r>
      <w:r w:rsidRPr="007D0656">
        <w:t xml:space="preserve">par la partie protégée </w:t>
      </w:r>
    </w:p>
    <w:p w14:paraId="22C65D97" w14:textId="343528EA" w:rsidR="007D0656" w:rsidRPr="00912B6F" w:rsidRDefault="007D0656" w:rsidP="007D0656">
      <w:pPr>
        <w:rPr>
          <w:b/>
          <w:bCs/>
        </w:rPr>
      </w:pPr>
      <w:r w:rsidRPr="00912B6F">
        <w:rPr>
          <w:b/>
          <w:bCs/>
        </w:rPr>
        <w:t>Nullité absolue :</w:t>
      </w:r>
    </w:p>
    <w:p w14:paraId="251A36FC" w14:textId="33BF4E7B" w:rsidR="007D0656" w:rsidRPr="007D0656" w:rsidRDefault="007D0656" w:rsidP="00EE3749">
      <w:pPr>
        <w:pStyle w:val="Paragraphedeliste"/>
        <w:numPr>
          <w:ilvl w:val="0"/>
          <w:numId w:val="1"/>
        </w:numPr>
      </w:pPr>
      <w:r w:rsidRPr="00912B6F">
        <w:t xml:space="preserve">Lorsqu’il y a un </w:t>
      </w:r>
      <w:r w:rsidR="00912B6F" w:rsidRPr="00912B6F">
        <w:t>non-respect</w:t>
      </w:r>
      <w:r w:rsidRPr="007D0656">
        <w:t xml:space="preserve"> de l’ordre public ou des bonnes mœurs + objet indéterminé et indéterminable, objet irréalisable/impossible</w:t>
      </w:r>
    </w:p>
    <w:p w14:paraId="21319502" w14:textId="1B83F460" w:rsidR="007D0656" w:rsidRDefault="00912B6F" w:rsidP="00EE3749">
      <w:pPr>
        <w:pStyle w:val="Paragraphedeliste"/>
        <w:numPr>
          <w:ilvl w:val="0"/>
          <w:numId w:val="1"/>
        </w:numPr>
      </w:pPr>
      <w:r>
        <w:t xml:space="preserve">Faite </w:t>
      </w:r>
      <w:r w:rsidRPr="00912B6F">
        <w:t>par tout intéressé, par le Ministère public ou soulevée d’office par le juge</w:t>
      </w:r>
    </w:p>
    <w:p w14:paraId="304F6A37" w14:textId="1349BA02" w:rsidR="00CB24F9" w:rsidRPr="0015610B" w:rsidRDefault="00912B6F" w:rsidP="00720627">
      <w:pPr>
        <w:pStyle w:val="Paragraphedeliste"/>
        <w:numPr>
          <w:ilvl w:val="0"/>
          <w:numId w:val="1"/>
        </w:numPr>
      </w:pPr>
      <w:r>
        <w:t>Aucune renonciation possible</w:t>
      </w:r>
    </w:p>
    <w:p w14:paraId="4B4655A3" w14:textId="0E71A1CA" w:rsidR="00720627" w:rsidRDefault="00720627">
      <w:pPr>
        <w:rPr>
          <w:rFonts w:eastAsiaTheme="majorEastAsia" w:cstheme="majorBidi"/>
          <w:b/>
          <w:color w:val="FD7F01"/>
          <w:sz w:val="28"/>
          <w:szCs w:val="32"/>
        </w:rPr>
      </w:pPr>
      <w:r w:rsidRPr="00074B99">
        <w:rPr>
          <w:noProof/>
        </w:rPr>
        <w:drawing>
          <wp:anchor distT="0" distB="0" distL="114300" distR="114300" simplePos="0" relativeHeight="251665408" behindDoc="0" locked="0" layoutInCell="1" allowOverlap="1" wp14:anchorId="14A6ED77" wp14:editId="59C37515">
            <wp:simplePos x="0" y="0"/>
            <wp:positionH relativeFrom="column">
              <wp:posOffset>874183</wp:posOffset>
            </wp:positionH>
            <wp:positionV relativeFrom="paragraph">
              <wp:posOffset>141605</wp:posOffset>
            </wp:positionV>
            <wp:extent cx="3435927" cy="2443374"/>
            <wp:effectExtent l="0" t="0" r="0" b="0"/>
            <wp:wrapNone/>
            <wp:docPr id="52227" name="Image 7">
              <a:extLst xmlns:a="http://schemas.openxmlformats.org/drawingml/2006/main">
                <a:ext uri="{FF2B5EF4-FFF2-40B4-BE49-F238E27FC236}">
                  <a16:creationId xmlns:a16="http://schemas.microsoft.com/office/drawing/2014/main" id="{FA876F32-414F-43FF-9287-0B968E7BB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Image 7">
                      <a:extLst>
                        <a:ext uri="{FF2B5EF4-FFF2-40B4-BE49-F238E27FC236}">
                          <a16:creationId xmlns:a16="http://schemas.microsoft.com/office/drawing/2014/main" id="{FA876F32-414F-43FF-9287-0B968E7BB1DA}"/>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866" t="17548" r="9087" b="10471"/>
                    <a:stretch/>
                  </pic:blipFill>
                  <pic:spPr bwMode="auto">
                    <a:xfrm>
                      <a:off x="0" y="0"/>
                      <a:ext cx="3435927" cy="24433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17A5A4E" w14:textId="48A3B43D" w:rsidR="00590B18" w:rsidRDefault="00590B18" w:rsidP="00590B18">
      <w:pPr>
        <w:pStyle w:val="Titre1"/>
      </w:pPr>
      <w:r>
        <w:lastRenderedPageBreak/>
        <w:t xml:space="preserve">Chapitre </w:t>
      </w:r>
      <w:r w:rsidR="003737E4">
        <w:t>3</w:t>
      </w:r>
      <w:r>
        <w:t> : J</w:t>
      </w:r>
      <w:r w:rsidR="003737E4">
        <w:t>’</w:t>
      </w:r>
      <w:proofErr w:type="spellStart"/>
      <w:r w:rsidR="003737E4">
        <w:t>éxecute</w:t>
      </w:r>
      <w:proofErr w:type="spellEnd"/>
    </w:p>
    <w:p w14:paraId="37A3C290" w14:textId="5E43958C" w:rsidR="00590B18" w:rsidRDefault="00590B18" w:rsidP="00590B18">
      <w:pPr>
        <w:pStyle w:val="Titre1"/>
      </w:pPr>
    </w:p>
    <w:p w14:paraId="4B69866B" w14:textId="6502F050" w:rsidR="00590B18" w:rsidRDefault="00590B18" w:rsidP="009E6D8A">
      <w:pPr>
        <w:pStyle w:val="Titre2"/>
        <w:numPr>
          <w:ilvl w:val="0"/>
          <w:numId w:val="9"/>
        </w:numPr>
      </w:pPr>
      <w:r>
        <w:t>Les obligations :</w:t>
      </w:r>
    </w:p>
    <w:p w14:paraId="534C24D5" w14:textId="74C9779C" w:rsidR="00590B18" w:rsidRDefault="00590B18" w:rsidP="00640DE6"/>
    <w:p w14:paraId="37989550" w14:textId="46F3CC8C" w:rsidR="00640DE6" w:rsidRDefault="00640DE6" w:rsidP="00640DE6">
      <w:r>
        <w:t>Les obligations, nous les classifions en 2 parties :</w:t>
      </w:r>
    </w:p>
    <w:p w14:paraId="647E5D40" w14:textId="08D17D30" w:rsidR="00640DE6" w:rsidRDefault="00640DE6" w:rsidP="00640DE6">
      <w:r w:rsidRPr="00640DE6">
        <w:rPr>
          <w:color w:val="C45911" w:themeColor="accent2" w:themeShade="BF"/>
        </w:rPr>
        <w:t>Source :</w:t>
      </w:r>
      <w:r>
        <w:t xml:space="preserve"> Contractuelles (Actes juridiques), légales (Faits juridiques). Négociable ou pas.</w:t>
      </w:r>
    </w:p>
    <w:p w14:paraId="5ABDD3C9" w14:textId="74928602" w:rsidR="00640DE6" w:rsidRDefault="00640DE6" w:rsidP="00640DE6">
      <w:r w:rsidRPr="00640DE6">
        <w:rPr>
          <w:color w:val="C45911" w:themeColor="accent2" w:themeShade="BF"/>
        </w:rPr>
        <w:t xml:space="preserve">Etendue : </w:t>
      </w:r>
      <w:r>
        <w:t>Soit de moyen soit de résultat, Présomption de faute ou non.</w:t>
      </w:r>
    </w:p>
    <w:p w14:paraId="64656AEA" w14:textId="2044016D" w:rsidR="00640DE6" w:rsidRDefault="00640DE6" w:rsidP="00EE3749">
      <w:pPr>
        <w:pStyle w:val="Paragraphedeliste"/>
        <w:numPr>
          <w:ilvl w:val="0"/>
          <w:numId w:val="1"/>
        </w:numPr>
      </w:pPr>
      <w:r w:rsidRPr="00EE3749">
        <w:rPr>
          <w:b/>
          <w:bCs/>
        </w:rPr>
        <w:t>Obligation de moyen :</w:t>
      </w:r>
      <w:r>
        <w:t xml:space="preserve"> Le débiteur doit tout mettre en œuvre pour exécuter son obligation en BPF. </w:t>
      </w:r>
      <w:r w:rsidRPr="00EE3749">
        <w:rPr>
          <w:b/>
          <w:bCs/>
          <w:color w:val="00B050"/>
        </w:rPr>
        <w:t>Ex :</w:t>
      </w:r>
      <w:r w:rsidRPr="00EE3749">
        <w:rPr>
          <w:color w:val="00B050"/>
        </w:rPr>
        <w:t xml:space="preserve"> </w:t>
      </w:r>
      <w:r>
        <w:t>Un avocat doit défendre les intérêts de son client.</w:t>
      </w:r>
    </w:p>
    <w:p w14:paraId="68677986" w14:textId="2C395324" w:rsidR="00EE3749" w:rsidRDefault="00640DE6" w:rsidP="00EE3749">
      <w:pPr>
        <w:pStyle w:val="Paragraphedeliste"/>
        <w:numPr>
          <w:ilvl w:val="0"/>
          <w:numId w:val="1"/>
        </w:numPr>
      </w:pPr>
      <w:r w:rsidRPr="00EE3749">
        <w:rPr>
          <w:b/>
          <w:bCs/>
        </w:rPr>
        <w:t>Obligation de résultat :</w:t>
      </w:r>
      <w:r>
        <w:t xml:space="preserve"> Le débiteur doit tout mettre en œuvre pour exécuter son obligation et est aussi tenu d’obtenir un résultat précis. </w:t>
      </w:r>
      <w:r w:rsidRPr="00EE3749">
        <w:rPr>
          <w:b/>
          <w:bCs/>
          <w:color w:val="00B050"/>
        </w:rPr>
        <w:t>Ex :</w:t>
      </w:r>
      <w:r w:rsidRPr="00EE3749">
        <w:rPr>
          <w:color w:val="00B050"/>
        </w:rPr>
        <w:t xml:space="preserve"> </w:t>
      </w:r>
      <w:r>
        <w:t>Le taxi qui doit déposer son client.</w:t>
      </w:r>
    </w:p>
    <w:p w14:paraId="2695B127" w14:textId="77777777" w:rsidR="00720627" w:rsidRPr="00720627" w:rsidRDefault="00720627" w:rsidP="00720627">
      <w:pPr>
        <w:rPr>
          <w:color w:val="C45911" w:themeColor="accent2" w:themeShade="BF"/>
        </w:rPr>
      </w:pPr>
      <w:r w:rsidRPr="00720627">
        <w:rPr>
          <w:color w:val="C45911" w:themeColor="accent2" w:themeShade="BF"/>
        </w:rPr>
        <w:t>Comment savoir si je suis face à une obligation de résultat ou de moyen ?</w:t>
      </w:r>
    </w:p>
    <w:p w14:paraId="57B9E1C9" w14:textId="6B02468F" w:rsidR="00720627" w:rsidRDefault="00720627" w:rsidP="00720627">
      <w:pPr>
        <w:pStyle w:val="Paragraphedeliste"/>
        <w:numPr>
          <w:ilvl w:val="0"/>
          <w:numId w:val="1"/>
        </w:numPr>
      </w:pPr>
      <w:r>
        <w:t xml:space="preserve">Vérifier si la question est réglée par une disposition légale </w:t>
      </w:r>
    </w:p>
    <w:p w14:paraId="2E3746F9" w14:textId="6081E3E9" w:rsidR="00720627" w:rsidRDefault="00720627" w:rsidP="00720627">
      <w:pPr>
        <w:pStyle w:val="Paragraphedeliste"/>
        <w:numPr>
          <w:ilvl w:val="0"/>
          <w:numId w:val="1"/>
        </w:numPr>
      </w:pPr>
      <w:r>
        <w:t>A défaut le juge tranchera sur base de l’intention des parties</w:t>
      </w:r>
    </w:p>
    <w:p w14:paraId="349DC1D2" w14:textId="189137B2" w:rsidR="00640DE6" w:rsidRDefault="00640DE6" w:rsidP="00EE3749">
      <w:r>
        <w:t>En cas de faute, pour celui dont l’obligation est :</w:t>
      </w:r>
    </w:p>
    <w:p w14:paraId="18F6D3CD" w14:textId="7EBA8C75" w:rsidR="00640DE6" w:rsidRDefault="00640DE6" w:rsidP="00EE3749">
      <w:pPr>
        <w:pStyle w:val="Paragraphedeliste"/>
        <w:numPr>
          <w:ilvl w:val="0"/>
          <w:numId w:val="1"/>
        </w:numPr>
      </w:pPr>
      <w:r w:rsidRPr="00EE3749">
        <w:rPr>
          <w:color w:val="C45911" w:themeColor="accent2" w:themeShade="BF"/>
        </w:rPr>
        <w:t xml:space="preserve">Résultat : </w:t>
      </w:r>
      <w:r w:rsidRPr="00640DE6">
        <w:t>Le débiteur de l’obligation est présumé en faute si le résultat n’est pas atteint.</w:t>
      </w:r>
      <w:r>
        <w:t xml:space="preserve"> </w:t>
      </w:r>
      <w:r w:rsidRPr="00EE3749">
        <w:rPr>
          <w:lang w:val="fr-FR"/>
        </w:rPr>
        <w:t xml:space="preserve">Pour être libéré de sa responsabilité, le débiteur de l’obligation devra prouver qu’une </w:t>
      </w:r>
      <w:r w:rsidRPr="00EE3749">
        <w:rPr>
          <w:b/>
          <w:bCs/>
          <w:lang w:val="fr-FR"/>
        </w:rPr>
        <w:t xml:space="preserve">cause libératoire étrangère </w:t>
      </w:r>
      <w:r w:rsidRPr="00EE3749">
        <w:rPr>
          <w:lang w:val="fr-FR"/>
        </w:rPr>
        <w:t>l’a empêché d’atteindre le résultat.</w:t>
      </w:r>
    </w:p>
    <w:p w14:paraId="6058A826" w14:textId="6725668C" w:rsidR="00640DE6" w:rsidRDefault="00640DE6" w:rsidP="00EE3749">
      <w:pPr>
        <w:pStyle w:val="Paragraphedeliste"/>
        <w:numPr>
          <w:ilvl w:val="0"/>
          <w:numId w:val="1"/>
        </w:numPr>
      </w:pPr>
      <w:r w:rsidRPr="00EE3749">
        <w:rPr>
          <w:color w:val="C45911" w:themeColor="accent2" w:themeShade="BF"/>
        </w:rPr>
        <w:t xml:space="preserve">Moyen : </w:t>
      </w:r>
      <w:r w:rsidRPr="00640DE6">
        <w:t>Le créancier doit prouver que le débiteur de l’obligation a commis une faute, qu’il n’a pas tout mis en œuvre comme un BPF dans les mêmes circonstances.</w:t>
      </w:r>
    </w:p>
    <w:p w14:paraId="34E9C8FC" w14:textId="66039A57" w:rsidR="00EE3749" w:rsidRDefault="00640DE6" w:rsidP="00EE3749">
      <w:r>
        <w:t>Cause libératoire étrangère : permet de se libérer d’une obligation.</w:t>
      </w:r>
      <w:r w:rsidR="00EE3749">
        <w:t xml:space="preserve"> Cette cause doit répondre à 3 conditions :</w:t>
      </w:r>
    </w:p>
    <w:p w14:paraId="2109EB38" w14:textId="2490E7D4" w:rsidR="00EE3749" w:rsidRDefault="00EE3749" w:rsidP="00EE3749">
      <w:pPr>
        <w:pStyle w:val="Paragraphedeliste"/>
        <w:numPr>
          <w:ilvl w:val="0"/>
          <w:numId w:val="1"/>
        </w:numPr>
      </w:pPr>
      <w:r w:rsidRPr="00EE3749">
        <w:rPr>
          <w:color w:val="C45911" w:themeColor="accent2" w:themeShade="BF"/>
        </w:rPr>
        <w:t>Un évènement :</w:t>
      </w:r>
      <w:r>
        <w:t xml:space="preserve"> Un évènement auquel vous n’y êtes pas fautif, (force majeure, fait du prince, d’un tiers, créancier)</w:t>
      </w:r>
    </w:p>
    <w:p w14:paraId="77245C26" w14:textId="10B67ED9" w:rsidR="00EE3749" w:rsidRDefault="00EE3749" w:rsidP="00EE3749">
      <w:pPr>
        <w:pStyle w:val="Paragraphedeliste"/>
        <w:numPr>
          <w:ilvl w:val="0"/>
          <w:numId w:val="1"/>
        </w:numPr>
      </w:pPr>
      <w:r>
        <w:rPr>
          <w:color w:val="C45911" w:themeColor="accent2" w:themeShade="BF"/>
        </w:rPr>
        <w:t>Imprévisible :</w:t>
      </w:r>
      <w:r>
        <w:t xml:space="preserve"> indemne de toute faute</w:t>
      </w:r>
    </w:p>
    <w:p w14:paraId="224B2609" w14:textId="23665B15" w:rsidR="00EE3749" w:rsidRDefault="00EE3749" w:rsidP="00EE3749">
      <w:pPr>
        <w:pStyle w:val="Paragraphedeliste"/>
        <w:numPr>
          <w:ilvl w:val="0"/>
          <w:numId w:val="1"/>
        </w:numPr>
      </w:pPr>
      <w:r>
        <w:rPr>
          <w:color w:val="C45911" w:themeColor="accent2" w:themeShade="BF"/>
        </w:rPr>
        <w:t>Impossible :</w:t>
      </w:r>
      <w:r>
        <w:t xml:space="preserve"> Impossible d’exécuter l’obligation</w:t>
      </w:r>
    </w:p>
    <w:p w14:paraId="133FA2BA" w14:textId="740117C2" w:rsidR="00720627" w:rsidRPr="00720627" w:rsidRDefault="00720627" w:rsidP="00720627">
      <w:pPr>
        <w:pStyle w:val="Titre2"/>
        <w:spacing w:after="240"/>
      </w:pPr>
      <w:r>
        <w:t>Les Modalités :</w:t>
      </w:r>
    </w:p>
    <w:p w14:paraId="5E793A99" w14:textId="7E0CFB0A" w:rsidR="00FB583A" w:rsidRDefault="00AD0BAD" w:rsidP="00FB583A">
      <w:r>
        <w:t>Une obligation est un lien de droit entre au moins 2 personnes.</w:t>
      </w:r>
    </w:p>
    <w:p w14:paraId="0A56C3E4" w14:textId="23F3E0D6" w:rsidR="00AD0BAD" w:rsidRDefault="00AD0BAD" w:rsidP="00FB583A">
      <w:r>
        <w:t>Parfois il y a plus de créancier ou de débiteur et dans ce cas nous parlerons de divisibilité et de solidarité.</w:t>
      </w:r>
    </w:p>
    <w:p w14:paraId="31DFD2C0" w14:textId="50E6B8C0" w:rsidR="00AD0BAD" w:rsidRDefault="00AD0BAD" w:rsidP="00AD0BAD">
      <w:r w:rsidRPr="00D52FA8">
        <w:rPr>
          <w:color w:val="C45911" w:themeColor="accent2" w:themeShade="BF"/>
        </w:rPr>
        <w:t xml:space="preserve">Divisibilité : </w:t>
      </w:r>
      <w:r w:rsidRPr="00AD0BAD">
        <w:t>Chaque débiteur est tenu pour sa part à l’égard du créancier</w:t>
      </w:r>
    </w:p>
    <w:p w14:paraId="36FAB868" w14:textId="3F369D76" w:rsidR="00AD0BAD" w:rsidRDefault="00AD0BAD" w:rsidP="00FB583A">
      <w:r w:rsidRPr="00D52FA8">
        <w:rPr>
          <w:color w:val="C45911" w:themeColor="accent2" w:themeShade="BF"/>
        </w:rPr>
        <w:t xml:space="preserve">Solidarité : </w:t>
      </w:r>
      <w:r w:rsidR="00125016">
        <w:t>Un groupe de personne doivent payer la même personne</w:t>
      </w:r>
    </w:p>
    <w:p w14:paraId="1CE26F23" w14:textId="77777777" w:rsidR="00720627" w:rsidRDefault="00AD0BAD" w:rsidP="00720627">
      <w:pPr>
        <w:pStyle w:val="Paragraphedeliste"/>
        <w:numPr>
          <w:ilvl w:val="0"/>
          <w:numId w:val="1"/>
        </w:numPr>
      </w:pPr>
      <w:r w:rsidRPr="00D52FA8">
        <w:rPr>
          <w:b/>
          <w:bCs/>
        </w:rPr>
        <w:t>Obligation à la dette :</w:t>
      </w:r>
      <w:r w:rsidRPr="00D52FA8">
        <w:t xml:space="preserve"> </w:t>
      </w:r>
      <w:r w:rsidRPr="00AD0BAD">
        <w:t>rapports entre le créancier et les débiteurs</w:t>
      </w:r>
      <w:r>
        <w:t xml:space="preserve">, </w:t>
      </w:r>
      <w:r w:rsidRPr="00AD0BAD">
        <w:t>chaque débiteur est tenu pour la totalité de la dette à l’égard du créancier</w:t>
      </w:r>
      <w:r w:rsidR="00D52FA8">
        <w:t xml:space="preserve">, </w:t>
      </w:r>
      <w:r w:rsidR="00D52FA8" w:rsidRPr="00D52FA8">
        <w:t>le créancier peut réclamer au débiteur de son choix le paiement de la totalité de la dette</w:t>
      </w:r>
      <w:r w:rsidR="00D52FA8">
        <w:t>.</w:t>
      </w:r>
    </w:p>
    <w:p w14:paraId="16B65033" w14:textId="18100A62" w:rsidR="00720627" w:rsidRPr="00FB583A" w:rsidRDefault="00D52FA8" w:rsidP="00720627">
      <w:pPr>
        <w:pStyle w:val="Paragraphedeliste"/>
        <w:numPr>
          <w:ilvl w:val="0"/>
          <w:numId w:val="1"/>
        </w:numPr>
      </w:pPr>
      <w:r w:rsidRPr="00720627">
        <w:rPr>
          <w:b/>
          <w:bCs/>
        </w:rPr>
        <w:t>Contribution à la dette :</w:t>
      </w:r>
      <w:r>
        <w:t xml:space="preserve"> </w:t>
      </w:r>
      <w:r w:rsidRPr="00D52FA8">
        <w:t>entre les codébiteurs</w:t>
      </w:r>
      <w:r>
        <w:t xml:space="preserve"> </w:t>
      </w:r>
      <w:r w:rsidRPr="00D52FA8">
        <w:t>le débiteur qui a payé peut réclamer à chacun des autres codébiteurs le remboursement de sa part</w:t>
      </w:r>
      <w:r>
        <w:t>.</w:t>
      </w:r>
      <w:r w:rsidR="00720627" w:rsidRPr="00720627">
        <w:rPr>
          <w:noProof/>
        </w:rPr>
        <w:t xml:space="preserve"> </w:t>
      </w:r>
    </w:p>
    <w:p w14:paraId="1C3F3849" w14:textId="150F07A6" w:rsidR="00FB583A" w:rsidRDefault="00720627" w:rsidP="00FB583A">
      <w:r>
        <w:rPr>
          <w:noProof/>
        </w:rPr>
        <w:lastRenderedPageBreak/>
        <w:drawing>
          <wp:anchor distT="0" distB="0" distL="114300" distR="114300" simplePos="0" relativeHeight="251673600" behindDoc="0" locked="0" layoutInCell="1" allowOverlap="1" wp14:anchorId="58D160D5" wp14:editId="3D40F634">
            <wp:simplePos x="0" y="0"/>
            <wp:positionH relativeFrom="column">
              <wp:posOffset>-544195</wp:posOffset>
            </wp:positionH>
            <wp:positionV relativeFrom="paragraph">
              <wp:posOffset>2122805</wp:posOffset>
            </wp:positionV>
            <wp:extent cx="3064510" cy="1741170"/>
            <wp:effectExtent l="0" t="0" r="2540" b="0"/>
            <wp:wrapThrough wrapText="bothSides">
              <wp:wrapPolygon edited="0">
                <wp:start x="0" y="0"/>
                <wp:lineTo x="0" y="21269"/>
                <wp:lineTo x="21484" y="21269"/>
                <wp:lineTo x="21484" y="0"/>
                <wp:lineTo x="0" y="0"/>
              </wp:wrapPolygon>
            </wp:wrapThrough>
            <wp:docPr id="14" name="Image 14"/>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510" cy="1741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A0850E7" wp14:editId="56D49252">
            <wp:simplePos x="0" y="0"/>
            <wp:positionH relativeFrom="column">
              <wp:posOffset>2596515</wp:posOffset>
            </wp:positionH>
            <wp:positionV relativeFrom="paragraph">
              <wp:posOffset>2122805</wp:posOffset>
            </wp:positionV>
            <wp:extent cx="3733800" cy="1762125"/>
            <wp:effectExtent l="0" t="0" r="0" b="9525"/>
            <wp:wrapThrough wrapText="bothSides">
              <wp:wrapPolygon edited="0">
                <wp:start x="0" y="0"/>
                <wp:lineTo x="0" y="21483"/>
                <wp:lineTo x="21490" y="21483"/>
                <wp:lineTo x="21490" y="0"/>
                <wp:lineTo x="0" y="0"/>
              </wp:wrapPolygon>
            </wp:wrapThrough>
            <wp:docPr id="13" name="Image 13"/>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4" cstate="print">
                      <a:extLst>
                        <a:ext uri="{28A0092B-C50C-407E-A947-70E740481C1C}">
                          <a14:useLocalDpi xmlns:a14="http://schemas.microsoft.com/office/drawing/2010/main" val="0"/>
                        </a:ext>
                      </a:extLst>
                    </a:blip>
                    <a:srcRect l="1951" t="6723" r="2439"/>
                    <a:stretch/>
                  </pic:blipFill>
                  <pic:spPr bwMode="auto">
                    <a:xfrm>
                      <a:off x="0" y="0"/>
                      <a:ext cx="373380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D734D45" wp14:editId="11F37BA1">
            <wp:simplePos x="0" y="0"/>
            <wp:positionH relativeFrom="column">
              <wp:posOffset>2425065</wp:posOffset>
            </wp:positionH>
            <wp:positionV relativeFrom="paragraph">
              <wp:posOffset>0</wp:posOffset>
            </wp:positionV>
            <wp:extent cx="4099560" cy="1944370"/>
            <wp:effectExtent l="0" t="0" r="0" b="0"/>
            <wp:wrapThrough wrapText="bothSides">
              <wp:wrapPolygon edited="0">
                <wp:start x="0" y="0"/>
                <wp:lineTo x="0" y="21374"/>
                <wp:lineTo x="21480" y="21374"/>
                <wp:lineTo x="21480" y="0"/>
                <wp:lineTo x="0" y="0"/>
              </wp:wrapPolygon>
            </wp:wrapThrough>
            <wp:docPr id="11" name="table">
              <a:extLst xmlns:a="http://schemas.openxmlformats.org/drawingml/2006/main">
                <a:ext uri="{FF2B5EF4-FFF2-40B4-BE49-F238E27FC236}">
                  <a16:creationId xmlns:a16="http://schemas.microsoft.com/office/drawing/2014/main" id="{978BA5D0-2637-49C3-B021-2729B796A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78BA5D0-2637-49C3-B021-2729B796AD9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9560" cy="1944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2B32EF5" wp14:editId="6B35F3DA">
            <wp:simplePos x="0" y="0"/>
            <wp:positionH relativeFrom="column">
              <wp:posOffset>-645372</wp:posOffset>
            </wp:positionH>
            <wp:positionV relativeFrom="paragraph">
              <wp:posOffset>-211</wp:posOffset>
            </wp:positionV>
            <wp:extent cx="2937510" cy="1718310"/>
            <wp:effectExtent l="0" t="0" r="0" b="0"/>
            <wp:wrapThrough wrapText="bothSides">
              <wp:wrapPolygon edited="0">
                <wp:start x="0" y="0"/>
                <wp:lineTo x="0" y="21313"/>
                <wp:lineTo x="21432" y="21313"/>
                <wp:lineTo x="21432" y="0"/>
                <wp:lineTo x="0" y="0"/>
              </wp:wrapPolygon>
            </wp:wrapThrough>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7510" cy="1718310"/>
                    </a:xfrm>
                    <a:prstGeom prst="rect">
                      <a:avLst/>
                    </a:prstGeom>
                  </pic:spPr>
                </pic:pic>
              </a:graphicData>
            </a:graphic>
            <wp14:sizeRelH relativeFrom="margin">
              <wp14:pctWidth>0</wp14:pctWidth>
            </wp14:sizeRelH>
            <wp14:sizeRelV relativeFrom="margin">
              <wp14:pctHeight>0</wp14:pctHeight>
            </wp14:sizeRelV>
          </wp:anchor>
        </w:drawing>
      </w:r>
    </w:p>
    <w:p w14:paraId="408F9436" w14:textId="2065D5FD" w:rsidR="00640DE6" w:rsidRDefault="00640DE6" w:rsidP="00EE3749"/>
    <w:p w14:paraId="3801CC0F" w14:textId="7337764B" w:rsidR="000C70BA" w:rsidRDefault="00253E16" w:rsidP="00253E16">
      <w:pPr>
        <w:pStyle w:val="Titre2"/>
      </w:pPr>
      <w:r w:rsidRPr="000C70BA">
        <w:rPr>
          <w:noProof/>
        </w:rPr>
        <w:drawing>
          <wp:anchor distT="0" distB="0" distL="114300" distR="114300" simplePos="0" relativeHeight="251677696" behindDoc="0" locked="0" layoutInCell="1" allowOverlap="1" wp14:anchorId="4F03C854" wp14:editId="50D9C401">
            <wp:simplePos x="0" y="0"/>
            <wp:positionH relativeFrom="column">
              <wp:posOffset>784860</wp:posOffset>
            </wp:positionH>
            <wp:positionV relativeFrom="paragraph">
              <wp:posOffset>391160</wp:posOffset>
            </wp:positionV>
            <wp:extent cx="3223260" cy="1655445"/>
            <wp:effectExtent l="152400" t="171450" r="339090" b="363855"/>
            <wp:wrapTopAndBottom/>
            <wp:docPr id="8194" name="Image 6">
              <a:extLst xmlns:a="http://schemas.openxmlformats.org/drawingml/2006/main">
                <a:ext uri="{FF2B5EF4-FFF2-40B4-BE49-F238E27FC236}">
                  <a16:creationId xmlns:a16="http://schemas.microsoft.com/office/drawing/2014/main" id="{37A79447-906E-4DC8-8599-03F2CC384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Image 6">
                      <a:extLst>
                        <a:ext uri="{FF2B5EF4-FFF2-40B4-BE49-F238E27FC236}">
                          <a16:creationId xmlns:a16="http://schemas.microsoft.com/office/drawing/2014/main" id="{37A79447-906E-4DC8-8599-03F2CC3848E7}"/>
                        </a:ext>
                      </a:extLst>
                    </pic:cNvPr>
                    <pic:cNvPicPr>
                      <a:picLocks noChangeAspect="1"/>
                    </pic:cNvPicPr>
                  </pic:nvPicPr>
                  <pic:blipFill rotWithShape="1">
                    <a:blip r:embed="rId17">
                      <a:extLst>
                        <a:ext uri="{28A0092B-C50C-407E-A947-70E740481C1C}">
                          <a14:useLocalDpi xmlns:a14="http://schemas.microsoft.com/office/drawing/2010/main" val="0"/>
                        </a:ext>
                      </a:extLst>
                    </a:blip>
                    <a:srcRect l="8820" t="2730" r="4174" b="21813"/>
                    <a:stretch/>
                  </pic:blipFill>
                  <pic:spPr bwMode="auto">
                    <a:xfrm>
                      <a:off x="0" y="0"/>
                      <a:ext cx="3223260" cy="16554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C70BA">
        <w:t>Les grands principes de l’exécution des contrats</w:t>
      </w:r>
    </w:p>
    <w:p w14:paraId="5B73B360" w14:textId="3C61B5FB" w:rsidR="00253E16" w:rsidRPr="00253E16" w:rsidRDefault="00253E16" w:rsidP="00253E16">
      <w:r>
        <w:t xml:space="preserve">La </w:t>
      </w:r>
      <w:r w:rsidRPr="00253E16">
        <w:rPr>
          <w:color w:val="C45911" w:themeColor="accent2" w:themeShade="BF"/>
        </w:rPr>
        <w:t>convention-loi</w:t>
      </w:r>
      <w:r>
        <w:t xml:space="preserve">, elle ne permet pas à </w:t>
      </w:r>
      <w:r w:rsidRPr="00253E16">
        <w:t xml:space="preserve">une partie </w:t>
      </w:r>
      <w:r>
        <w:t>de</w:t>
      </w:r>
      <w:r w:rsidRPr="00253E16">
        <w:t xml:space="preserve"> décider unilatéralement</w:t>
      </w:r>
      <w:r>
        <w:t xml:space="preserve"> </w:t>
      </w:r>
      <w:r w:rsidRPr="00253E16">
        <w:t>de</w:t>
      </w:r>
      <w:r>
        <w:t xml:space="preserve"> </w:t>
      </w:r>
      <w:r w:rsidRPr="00253E16">
        <w:t>:</w:t>
      </w:r>
    </w:p>
    <w:p w14:paraId="00B5637D" w14:textId="1D18CB97" w:rsidR="00253E16" w:rsidRPr="00253E16" w:rsidRDefault="00253E16" w:rsidP="00253E16">
      <w:pPr>
        <w:pStyle w:val="Paragraphedeliste"/>
        <w:numPr>
          <w:ilvl w:val="0"/>
          <w:numId w:val="1"/>
        </w:numPr>
      </w:pPr>
      <w:r w:rsidRPr="00253E16">
        <w:t>Modifier le contrat</w:t>
      </w:r>
    </w:p>
    <w:p w14:paraId="49B65E51" w14:textId="53107AC8" w:rsidR="00253E16" w:rsidRPr="00253E16" w:rsidRDefault="00253E16" w:rsidP="00253E16">
      <w:pPr>
        <w:pStyle w:val="Paragraphedeliste"/>
        <w:numPr>
          <w:ilvl w:val="0"/>
          <w:numId w:val="1"/>
        </w:numPr>
      </w:pPr>
      <w:r w:rsidRPr="00253E16">
        <w:t>Mettre fin au contrat</w:t>
      </w:r>
    </w:p>
    <w:p w14:paraId="78A8FB6F" w14:textId="77777777" w:rsidR="00253E16" w:rsidRDefault="00253E16" w:rsidP="00253E16">
      <w:r w:rsidRPr="00253E16">
        <w:t>Le juge ne peut ni modifier ni étendre la convention.</w:t>
      </w:r>
      <w:r>
        <w:t xml:space="preserve"> </w:t>
      </w:r>
    </w:p>
    <w:p w14:paraId="4AA5C0CA" w14:textId="24F8D250" w:rsidR="00720627" w:rsidRDefault="00253E16" w:rsidP="00253E16">
      <w:r>
        <w:t>« </w:t>
      </w:r>
      <w:r w:rsidRPr="00253E16">
        <w:t>Ce qui a été fait à deux, doit être défait à deux</w:t>
      </w:r>
      <w:r>
        <w:t> »</w:t>
      </w:r>
    </w:p>
    <w:p w14:paraId="1DC0533E" w14:textId="77777777" w:rsidR="00253E16" w:rsidRDefault="00253E16" w:rsidP="00253E16">
      <w:pPr>
        <w:rPr>
          <w:bCs/>
        </w:rPr>
      </w:pPr>
      <w:r w:rsidRPr="00253E16">
        <w:rPr>
          <w:b/>
        </w:rPr>
        <w:t>Dans certains cas :</w:t>
      </w:r>
      <w:r w:rsidRPr="00253E16">
        <w:rPr>
          <w:bCs/>
        </w:rPr>
        <w:t xml:space="preserve"> </w:t>
      </w:r>
    </w:p>
    <w:p w14:paraId="41E7A59C" w14:textId="0061907F" w:rsidR="00253E16" w:rsidRPr="00253E16" w:rsidRDefault="00253E16" w:rsidP="00253E16">
      <w:pPr>
        <w:pStyle w:val="Paragraphedeliste"/>
        <w:numPr>
          <w:ilvl w:val="0"/>
          <w:numId w:val="1"/>
        </w:numPr>
        <w:rPr>
          <w:bCs/>
        </w:rPr>
      </w:pPr>
      <w:r w:rsidRPr="00253E16">
        <w:rPr>
          <w:bCs/>
        </w:rPr>
        <w:t>Droit de résiliation des contrats de ventes à distance B2C (14 j)</w:t>
      </w:r>
    </w:p>
    <w:p w14:paraId="5B0FB6ED" w14:textId="70CED108" w:rsidR="00253E16" w:rsidRPr="00253E16" w:rsidRDefault="00253E16" w:rsidP="00253E16">
      <w:pPr>
        <w:pStyle w:val="Paragraphedeliste"/>
        <w:numPr>
          <w:ilvl w:val="0"/>
          <w:numId w:val="1"/>
        </w:numPr>
        <w:rPr>
          <w:bCs/>
        </w:rPr>
      </w:pPr>
      <w:r w:rsidRPr="00253E16">
        <w:rPr>
          <w:bCs/>
        </w:rPr>
        <w:t>Droit de résiliation des contrats à durée indéterminée (CDI)</w:t>
      </w:r>
    </w:p>
    <w:p w14:paraId="4EDACF7C" w14:textId="07927EC7" w:rsidR="00253E16" w:rsidRPr="00253E16" w:rsidRDefault="00253E16" w:rsidP="00253E16">
      <w:pPr>
        <w:pStyle w:val="Paragraphedeliste"/>
        <w:numPr>
          <w:ilvl w:val="0"/>
          <w:numId w:val="1"/>
        </w:numPr>
        <w:rPr>
          <w:bCs/>
        </w:rPr>
      </w:pPr>
      <w:r w:rsidRPr="00253E16">
        <w:rPr>
          <w:bCs/>
        </w:rPr>
        <w:t>Résiliation du contrat à distance ou le droit de rétraction</w:t>
      </w:r>
    </w:p>
    <w:p w14:paraId="4CE6CC35" w14:textId="77777777" w:rsidR="007D19CD" w:rsidRDefault="00253E16" w:rsidP="00253E16">
      <w:pPr>
        <w:rPr>
          <w:bCs/>
        </w:rPr>
      </w:pPr>
      <w:r w:rsidRPr="00253E16">
        <w:rPr>
          <w:bCs/>
          <w:color w:val="C45911" w:themeColor="accent2" w:themeShade="BF"/>
        </w:rPr>
        <w:lastRenderedPageBreak/>
        <w:t>L’exécution de bonne foi</w:t>
      </w:r>
      <w:r>
        <w:rPr>
          <w:bCs/>
        </w:rPr>
        <w:t>, une présence d’acte de</w:t>
      </w:r>
      <w:r w:rsidRPr="00253E16">
        <w:rPr>
          <w:bCs/>
        </w:rPr>
        <w:t xml:space="preserve"> devoir de loyauté</w:t>
      </w:r>
      <w:r>
        <w:rPr>
          <w:bCs/>
        </w:rPr>
        <w:t xml:space="preserve"> et</w:t>
      </w:r>
      <w:r w:rsidRPr="00253E16">
        <w:rPr>
          <w:bCs/>
        </w:rPr>
        <w:t xml:space="preserve"> de collaboration</w:t>
      </w:r>
      <w:r w:rsidR="007D19CD">
        <w:rPr>
          <w:bCs/>
        </w:rPr>
        <w:t xml:space="preserve"> et les exécuter en tant que BPF.</w:t>
      </w:r>
    </w:p>
    <w:p w14:paraId="0B7D7D71" w14:textId="77777777" w:rsidR="007D19CD" w:rsidRDefault="007D19CD" w:rsidP="007D19CD">
      <w:pPr>
        <w:rPr>
          <w:bCs/>
        </w:rPr>
      </w:pPr>
      <w:r w:rsidRPr="007D19CD">
        <w:rPr>
          <w:bCs/>
        </w:rPr>
        <w:t xml:space="preserve">Obligation de </w:t>
      </w:r>
      <w:r w:rsidRPr="007D19CD">
        <w:rPr>
          <w:b/>
        </w:rPr>
        <w:t>non-concurrence :</w:t>
      </w:r>
      <w:r>
        <w:rPr>
          <w:bCs/>
        </w:rPr>
        <w:t xml:space="preserve"> </w:t>
      </w:r>
      <w:r w:rsidRPr="007D19CD">
        <w:rPr>
          <w:bCs/>
        </w:rPr>
        <w:t xml:space="preserve">fonction interprétative du principe </w:t>
      </w:r>
    </w:p>
    <w:p w14:paraId="377F407D" w14:textId="77777777" w:rsidR="007D19CD" w:rsidRDefault="007D19CD" w:rsidP="007D19CD">
      <w:pPr>
        <w:rPr>
          <w:bCs/>
        </w:rPr>
      </w:pPr>
      <w:r w:rsidRPr="007D19CD">
        <w:rPr>
          <w:bCs/>
        </w:rPr>
        <w:t xml:space="preserve">Obligation </w:t>
      </w:r>
      <w:r w:rsidRPr="007D19CD">
        <w:rPr>
          <w:b/>
        </w:rPr>
        <w:t>d’information :</w:t>
      </w:r>
      <w:r>
        <w:rPr>
          <w:bCs/>
        </w:rPr>
        <w:t xml:space="preserve"> </w:t>
      </w:r>
      <w:r w:rsidRPr="007D19CD">
        <w:rPr>
          <w:bCs/>
        </w:rPr>
        <w:t xml:space="preserve">fonction complétive du principe </w:t>
      </w:r>
    </w:p>
    <w:p w14:paraId="79372758" w14:textId="77777777" w:rsidR="007D19CD" w:rsidRDefault="007D19CD" w:rsidP="007D19CD">
      <w:pPr>
        <w:rPr>
          <w:bCs/>
        </w:rPr>
      </w:pPr>
      <w:r w:rsidRPr="007D19CD">
        <w:rPr>
          <w:b/>
        </w:rPr>
        <w:t>Abus de droit :</w:t>
      </w:r>
      <w:r>
        <w:rPr>
          <w:bCs/>
        </w:rPr>
        <w:t xml:space="preserve"> </w:t>
      </w:r>
      <w:r w:rsidRPr="007D19CD">
        <w:rPr>
          <w:bCs/>
        </w:rPr>
        <w:t xml:space="preserve">fonction modérative du principe </w:t>
      </w:r>
    </w:p>
    <w:p w14:paraId="16286D83" w14:textId="77777777" w:rsidR="007D19CD" w:rsidRDefault="007D19CD" w:rsidP="007D19CD">
      <w:pPr>
        <w:rPr>
          <w:bCs/>
        </w:rPr>
      </w:pPr>
      <w:r w:rsidRPr="007D19CD">
        <w:rPr>
          <w:bCs/>
          <w:color w:val="C45911" w:themeColor="accent2" w:themeShade="BF"/>
        </w:rPr>
        <w:t>La relativité</w:t>
      </w:r>
      <w:r>
        <w:rPr>
          <w:bCs/>
        </w:rPr>
        <w:t>, ces contrats n’ont d’effets qu’entres les parties. Ils n’engagent point les tiers.</w:t>
      </w:r>
    </w:p>
    <w:p w14:paraId="7A091B92" w14:textId="77777777" w:rsidR="007D19CD" w:rsidRDefault="007D19CD" w:rsidP="007D19CD">
      <w:pPr>
        <w:rPr>
          <w:bCs/>
        </w:rPr>
      </w:pPr>
      <w:r>
        <w:rPr>
          <w:bCs/>
        </w:rPr>
        <w:t xml:space="preserve">Font partie : </w:t>
      </w:r>
    </w:p>
    <w:p w14:paraId="36F62CA7" w14:textId="77777777" w:rsidR="007D19CD" w:rsidRPr="007D19CD" w:rsidRDefault="007D19CD" w:rsidP="007D19CD">
      <w:pPr>
        <w:pStyle w:val="Paragraphedeliste"/>
        <w:numPr>
          <w:ilvl w:val="0"/>
          <w:numId w:val="1"/>
        </w:numPr>
        <w:rPr>
          <w:bCs/>
        </w:rPr>
      </w:pPr>
      <w:r w:rsidRPr="007D19CD">
        <w:rPr>
          <w:bCs/>
        </w:rPr>
        <w:t>Les personnes qui concluent le contrat en leur propre nom</w:t>
      </w:r>
    </w:p>
    <w:p w14:paraId="3BD11A47" w14:textId="72D2CB64" w:rsidR="007D19CD" w:rsidRPr="007D19CD" w:rsidRDefault="007D19CD" w:rsidP="007D19CD">
      <w:pPr>
        <w:pStyle w:val="Paragraphedeliste"/>
        <w:numPr>
          <w:ilvl w:val="0"/>
          <w:numId w:val="1"/>
        </w:numPr>
        <w:rPr>
          <w:bCs/>
        </w:rPr>
      </w:pPr>
      <w:r w:rsidRPr="007D19CD">
        <w:rPr>
          <w:bCs/>
        </w:rPr>
        <w:t>Les personnes représentées en vertu d’une disposition légale ou d’un contrat de mandat</w:t>
      </w:r>
    </w:p>
    <w:p w14:paraId="7DBD6248" w14:textId="77777777" w:rsidR="00D91CD6" w:rsidRDefault="00D91CD6" w:rsidP="007D19CD">
      <w:pPr>
        <w:rPr>
          <w:bCs/>
        </w:rPr>
      </w:pPr>
    </w:p>
    <w:p w14:paraId="3E3729CC" w14:textId="77777777" w:rsidR="00D91CD6" w:rsidRDefault="00D91CD6" w:rsidP="00D91CD6">
      <w:pPr>
        <w:pStyle w:val="Titre2"/>
      </w:pPr>
      <w:r>
        <w:t>L’extinction des obligations :</w:t>
      </w:r>
    </w:p>
    <w:p w14:paraId="784BECF4" w14:textId="3A03CB3F" w:rsidR="00D91CD6" w:rsidRDefault="00D91CD6" w:rsidP="00DC3934"/>
    <w:p w14:paraId="7FCF956E" w14:textId="0A4E65B4" w:rsidR="00DC3934" w:rsidRDefault="00DC3934" w:rsidP="00DC3934">
      <w:r w:rsidRPr="00235321">
        <w:rPr>
          <w:color w:val="C45911" w:themeColor="accent2" w:themeShade="BF"/>
        </w:rPr>
        <w:t>Le paiement </w:t>
      </w:r>
      <w:r>
        <w:t xml:space="preserve">-&gt; </w:t>
      </w:r>
      <w:r w:rsidRPr="00235321">
        <w:rPr>
          <w:b/>
          <w:bCs/>
        </w:rPr>
        <w:t>Payer :</w:t>
      </w:r>
      <w:r>
        <w:t xml:space="preserve"> remettre de l’argent/exécuter une obligation</w:t>
      </w:r>
    </w:p>
    <w:p w14:paraId="7CA06D26" w14:textId="63758DDD" w:rsidR="00DC3934" w:rsidRPr="00235321" w:rsidRDefault="00DC3934" w:rsidP="00DC3934">
      <w:pPr>
        <w:rPr>
          <w:color w:val="C45911" w:themeColor="accent2" w:themeShade="BF"/>
        </w:rPr>
      </w:pPr>
      <w:r w:rsidRPr="00235321">
        <w:rPr>
          <w:color w:val="C45911" w:themeColor="accent2" w:themeShade="BF"/>
        </w:rPr>
        <w:t>Qui peut payer ?</w:t>
      </w:r>
    </w:p>
    <w:p w14:paraId="4A29FE8E" w14:textId="60125D5B" w:rsidR="00DC3934" w:rsidRDefault="00DC3934" w:rsidP="00235321">
      <w:pPr>
        <w:pStyle w:val="Paragraphedeliste"/>
        <w:numPr>
          <w:ilvl w:val="0"/>
          <w:numId w:val="1"/>
        </w:numPr>
      </w:pPr>
      <w:r w:rsidRPr="00DC3934">
        <w:t xml:space="preserve">Un </w:t>
      </w:r>
      <w:r w:rsidRPr="00235321">
        <w:rPr>
          <w:b/>
          <w:bCs/>
        </w:rPr>
        <w:t xml:space="preserve">mandataire </w:t>
      </w:r>
      <w:r w:rsidRPr="00DC3934">
        <w:t>: agit au nom et pour le compte du débiteur</w:t>
      </w:r>
    </w:p>
    <w:p w14:paraId="211AE49A" w14:textId="77777777" w:rsidR="00DC3934" w:rsidRPr="00DC3934" w:rsidRDefault="00DC3934" w:rsidP="00235321">
      <w:pPr>
        <w:pStyle w:val="Paragraphedeliste"/>
        <w:numPr>
          <w:ilvl w:val="0"/>
          <w:numId w:val="1"/>
        </w:numPr>
      </w:pPr>
      <w:r w:rsidRPr="00DC3934">
        <w:t xml:space="preserve">Un </w:t>
      </w:r>
      <w:r w:rsidRPr="00235321">
        <w:rPr>
          <w:b/>
          <w:bCs/>
        </w:rPr>
        <w:t>tiers</w:t>
      </w:r>
      <w:r w:rsidRPr="00DC3934">
        <w:t xml:space="preserve"> </w:t>
      </w:r>
    </w:p>
    <w:p w14:paraId="3F9DBBCA" w14:textId="7C893645" w:rsidR="00DC3934" w:rsidRPr="00DC3934" w:rsidRDefault="00DC3934" w:rsidP="009E6D8A">
      <w:pPr>
        <w:pStyle w:val="Paragraphedeliste"/>
        <w:numPr>
          <w:ilvl w:val="0"/>
          <w:numId w:val="12"/>
        </w:numPr>
      </w:pPr>
      <w:r w:rsidRPr="00DC3934">
        <w:t>Agit pour son propre compte</w:t>
      </w:r>
      <w:r w:rsidR="00235321">
        <w:t xml:space="preserve">. </w:t>
      </w:r>
      <w:r w:rsidRPr="00235321">
        <w:rPr>
          <w:b/>
          <w:bCs/>
          <w:color w:val="00B050"/>
        </w:rPr>
        <w:t>Ex</w:t>
      </w:r>
      <w:r w:rsidR="00235321" w:rsidRPr="00235321">
        <w:rPr>
          <w:b/>
          <w:bCs/>
          <w:color w:val="00B050"/>
        </w:rPr>
        <w:t> :</w:t>
      </w:r>
      <w:r w:rsidRPr="00DC3934">
        <w:t xml:space="preserve"> Libéralité </w:t>
      </w:r>
      <w:r w:rsidR="00235321" w:rsidRPr="00DC3934">
        <w:t>/ Caution</w:t>
      </w:r>
    </w:p>
    <w:p w14:paraId="4982E66D" w14:textId="4A837EE4" w:rsidR="00DC3934" w:rsidRDefault="00DC3934" w:rsidP="009E6D8A">
      <w:pPr>
        <w:pStyle w:val="Paragraphedeliste"/>
        <w:numPr>
          <w:ilvl w:val="0"/>
          <w:numId w:val="12"/>
        </w:numPr>
      </w:pPr>
      <w:r w:rsidRPr="00DC3934">
        <w:t>Subrogation</w:t>
      </w:r>
      <w:r w:rsidR="00235321">
        <w:t xml:space="preserve">. </w:t>
      </w:r>
      <w:r w:rsidRPr="00235321">
        <w:rPr>
          <w:b/>
          <w:bCs/>
          <w:color w:val="00B050"/>
        </w:rPr>
        <w:t>Ex</w:t>
      </w:r>
      <w:r w:rsidR="00235321" w:rsidRPr="00235321">
        <w:rPr>
          <w:b/>
          <w:bCs/>
          <w:color w:val="00B050"/>
        </w:rPr>
        <w:t> :</w:t>
      </w:r>
      <w:r w:rsidRPr="00235321">
        <w:rPr>
          <w:color w:val="00B050"/>
        </w:rPr>
        <w:t xml:space="preserve"> </w:t>
      </w:r>
      <w:r w:rsidRPr="00DC3934">
        <w:t xml:space="preserve">Assurance </w:t>
      </w:r>
      <w:r w:rsidRPr="00DC3934">
        <w:sym w:font="Wingdings" w:char="F0E0"/>
      </w:r>
      <w:r w:rsidRPr="00DC3934">
        <w:t xml:space="preserve"> voir dia suivante</w:t>
      </w:r>
    </w:p>
    <w:p w14:paraId="31A7D502" w14:textId="1A55942E" w:rsidR="00235321" w:rsidRPr="00235321" w:rsidRDefault="00235321" w:rsidP="00235321">
      <w:pPr>
        <w:rPr>
          <w:color w:val="C45911" w:themeColor="accent2" w:themeShade="BF"/>
        </w:rPr>
      </w:pPr>
      <w:r w:rsidRPr="00235321">
        <w:rPr>
          <w:color w:val="C45911" w:themeColor="accent2" w:themeShade="BF"/>
        </w:rPr>
        <w:t>A qui doit-on payer ?</w:t>
      </w:r>
    </w:p>
    <w:p w14:paraId="5FA8CCBD" w14:textId="77777777" w:rsidR="00235321" w:rsidRPr="00235321" w:rsidRDefault="00235321" w:rsidP="00235321">
      <w:pPr>
        <w:pStyle w:val="Paragraphedeliste"/>
        <w:numPr>
          <w:ilvl w:val="0"/>
          <w:numId w:val="1"/>
        </w:numPr>
      </w:pPr>
      <w:r w:rsidRPr="00235321">
        <w:t>Au créancier</w:t>
      </w:r>
    </w:p>
    <w:p w14:paraId="16153E75" w14:textId="4A790082" w:rsidR="00235321" w:rsidRPr="00235321" w:rsidRDefault="00235321" w:rsidP="00235321">
      <w:pPr>
        <w:pStyle w:val="Paragraphedeliste"/>
        <w:numPr>
          <w:ilvl w:val="0"/>
          <w:numId w:val="1"/>
        </w:numPr>
      </w:pPr>
      <w:r w:rsidRPr="00235321">
        <w:t>Ses représentants conventionnels et légaux (+18).</w:t>
      </w:r>
      <w:r>
        <w:t xml:space="preserve"> </w:t>
      </w:r>
      <w:r w:rsidRPr="00235321">
        <w:rPr>
          <w:b/>
          <w:bCs/>
          <w:color w:val="00B050"/>
        </w:rPr>
        <w:t>Ex :</w:t>
      </w:r>
      <w:r w:rsidRPr="00235321">
        <w:rPr>
          <w:color w:val="00B050"/>
        </w:rPr>
        <w:t xml:space="preserve"> </w:t>
      </w:r>
      <w:r w:rsidRPr="00235321">
        <w:t>mandataire de recevoir le paiement</w:t>
      </w:r>
    </w:p>
    <w:p w14:paraId="60225854" w14:textId="26D7865B" w:rsidR="00235321" w:rsidRPr="00235321" w:rsidRDefault="00235321" w:rsidP="00235321">
      <w:pPr>
        <w:rPr>
          <w:color w:val="C45911" w:themeColor="accent2" w:themeShade="BF"/>
        </w:rPr>
      </w:pPr>
      <w:r w:rsidRPr="00235321">
        <w:rPr>
          <w:color w:val="C45911" w:themeColor="accent2" w:themeShade="BF"/>
        </w:rPr>
        <w:t>Que doit-on payer ?</w:t>
      </w:r>
    </w:p>
    <w:p w14:paraId="354A1851" w14:textId="6D83D539" w:rsidR="00235321" w:rsidRDefault="00235321" w:rsidP="00235321">
      <w:pPr>
        <w:pStyle w:val="Paragraphedeliste"/>
        <w:numPr>
          <w:ilvl w:val="0"/>
          <w:numId w:val="1"/>
        </w:numPr>
      </w:pPr>
      <w:r w:rsidRPr="00235321">
        <w:t>Ce qui est prévu par la loi : obligations légales</w:t>
      </w:r>
    </w:p>
    <w:p w14:paraId="2DCB7495" w14:textId="6E88456C" w:rsidR="006042BF" w:rsidRDefault="00235321" w:rsidP="00C50246">
      <w:pPr>
        <w:pStyle w:val="Paragraphedeliste"/>
        <w:numPr>
          <w:ilvl w:val="0"/>
          <w:numId w:val="1"/>
        </w:numPr>
      </w:pPr>
      <w:r w:rsidRPr="00235321">
        <w:t>Ce qui est prévu par le contrat</w:t>
      </w:r>
      <w:r>
        <w:t xml:space="preserve"> </w:t>
      </w:r>
      <w:r w:rsidRPr="00235321">
        <w:t>: obligations contractuelles</w:t>
      </w:r>
    </w:p>
    <w:p w14:paraId="55E3D117" w14:textId="2E5D7718" w:rsidR="00235321" w:rsidRPr="00DC3934" w:rsidRDefault="00235321" w:rsidP="00235321">
      <w:r w:rsidRPr="00235321">
        <w:rPr>
          <w:color w:val="C45911" w:themeColor="accent2" w:themeShade="BF"/>
        </w:rPr>
        <w:t xml:space="preserve">La prescription extinctive </w:t>
      </w:r>
      <w:r>
        <w:t xml:space="preserve">-&gt; </w:t>
      </w:r>
      <w:r w:rsidRPr="00235321">
        <w:rPr>
          <w:b/>
          <w:bCs/>
        </w:rPr>
        <w:t>Ecoulement du temps </w:t>
      </w:r>
      <w:r>
        <w:t>:</w:t>
      </w:r>
      <w:r w:rsidRPr="00235321">
        <w:t xml:space="preserve"> extinction d’une obligation</w:t>
      </w:r>
    </w:p>
    <w:p w14:paraId="5A81245C" w14:textId="77777777" w:rsidR="00235321" w:rsidRPr="00235321" w:rsidRDefault="00235321" w:rsidP="00235321">
      <w:r w:rsidRPr="00235321">
        <w:t>Mécanisme par lequel le créancier, par son inaction, perd le droit de réclamer l’exécution de l’obligation auprès de son débiteur.</w:t>
      </w:r>
    </w:p>
    <w:p w14:paraId="1ED294E4" w14:textId="77777777" w:rsidR="00235321" w:rsidRPr="00235321" w:rsidRDefault="00235321" w:rsidP="00235321">
      <w:pPr>
        <w:pStyle w:val="Paragraphedeliste"/>
        <w:numPr>
          <w:ilvl w:val="0"/>
          <w:numId w:val="1"/>
        </w:numPr>
      </w:pPr>
      <w:r w:rsidRPr="00235321">
        <w:t>10 ans pour les obligations contractuelles</w:t>
      </w:r>
    </w:p>
    <w:p w14:paraId="2FD04488" w14:textId="0FA69E7C" w:rsidR="00DC3934" w:rsidRDefault="00235321" w:rsidP="00235321">
      <w:pPr>
        <w:pStyle w:val="Paragraphedeliste"/>
        <w:numPr>
          <w:ilvl w:val="0"/>
          <w:numId w:val="1"/>
        </w:numPr>
      </w:pPr>
      <w:r w:rsidRPr="00235321">
        <w:t>5 ans pour les obligations légales</w:t>
      </w:r>
    </w:p>
    <w:p w14:paraId="3866AB94" w14:textId="7ADD75B4" w:rsidR="006042BF" w:rsidRDefault="00235321" w:rsidP="00C50246">
      <w:r>
        <w:t xml:space="preserve">Ces délais peuvent être </w:t>
      </w:r>
      <w:r w:rsidRPr="006042BF">
        <w:rPr>
          <w:b/>
          <w:bCs/>
        </w:rPr>
        <w:t>interrompu</w:t>
      </w:r>
      <w:r>
        <w:t xml:space="preserve"> ou </w:t>
      </w:r>
      <w:r w:rsidRPr="006042BF">
        <w:rPr>
          <w:b/>
          <w:bCs/>
        </w:rPr>
        <w:t>suspendu.</w:t>
      </w:r>
    </w:p>
    <w:p w14:paraId="4A1EF682" w14:textId="404F2C63" w:rsidR="00235321" w:rsidRPr="006042BF" w:rsidRDefault="00235321" w:rsidP="00235321">
      <w:pPr>
        <w:rPr>
          <w:color w:val="C45911" w:themeColor="accent2" w:themeShade="BF"/>
        </w:rPr>
      </w:pPr>
      <w:r w:rsidRPr="006042BF">
        <w:rPr>
          <w:color w:val="C45911" w:themeColor="accent2" w:themeShade="BF"/>
        </w:rPr>
        <w:t>L’interruption du délai de prescription :</w:t>
      </w:r>
    </w:p>
    <w:p w14:paraId="1C215523" w14:textId="240BF44A" w:rsidR="00235321" w:rsidRPr="006042BF" w:rsidRDefault="00235321" w:rsidP="00235321">
      <w:pPr>
        <w:pStyle w:val="Paragraphedeliste"/>
        <w:numPr>
          <w:ilvl w:val="0"/>
          <w:numId w:val="1"/>
        </w:numPr>
      </w:pPr>
      <w:r w:rsidRPr="006042BF">
        <w:t>Citation en justice du débiteur ;</w:t>
      </w:r>
    </w:p>
    <w:p w14:paraId="45CBDEBB" w14:textId="289A8194" w:rsidR="00235321" w:rsidRPr="006042BF" w:rsidRDefault="00235321" w:rsidP="00235321">
      <w:pPr>
        <w:pStyle w:val="Paragraphedeliste"/>
        <w:numPr>
          <w:ilvl w:val="0"/>
          <w:numId w:val="1"/>
        </w:numPr>
      </w:pPr>
      <w:r w:rsidRPr="006042BF">
        <w:t xml:space="preserve">Reconnaissance de dette du débiteur ; </w:t>
      </w:r>
    </w:p>
    <w:p w14:paraId="2DF147E3" w14:textId="1D67A194" w:rsidR="00235321" w:rsidRPr="006042BF" w:rsidRDefault="00235321" w:rsidP="00235321">
      <w:pPr>
        <w:pStyle w:val="Paragraphedeliste"/>
        <w:numPr>
          <w:ilvl w:val="0"/>
          <w:numId w:val="1"/>
        </w:numPr>
      </w:pPr>
      <w:r w:rsidRPr="006042BF">
        <w:t xml:space="preserve">Renonciation au bénéfice de la prescription ; </w:t>
      </w:r>
    </w:p>
    <w:p w14:paraId="552749F1" w14:textId="77777777" w:rsidR="006042BF" w:rsidRDefault="00235321" w:rsidP="00235321">
      <w:pPr>
        <w:pStyle w:val="Paragraphedeliste"/>
        <w:numPr>
          <w:ilvl w:val="0"/>
          <w:numId w:val="1"/>
        </w:numPr>
      </w:pPr>
      <w:r w:rsidRPr="006042BF">
        <w:t>Mise en demeure par lettre d’avocat ou d’huissier avec accusé de réception</w:t>
      </w:r>
      <w:r w:rsidRPr="00235321">
        <w:t xml:space="preserve"> </w:t>
      </w:r>
      <w:r w:rsidRPr="00235321">
        <w:tab/>
      </w:r>
    </w:p>
    <w:p w14:paraId="6072713A" w14:textId="77777777" w:rsidR="006042BF" w:rsidRDefault="006042BF" w:rsidP="006042BF">
      <w:pPr>
        <w:rPr>
          <w:color w:val="C45911" w:themeColor="accent2" w:themeShade="BF"/>
        </w:rPr>
      </w:pPr>
      <w:r w:rsidRPr="006042BF">
        <w:rPr>
          <w:color w:val="C45911" w:themeColor="accent2" w:themeShade="BF"/>
        </w:rPr>
        <w:lastRenderedPageBreak/>
        <w:t>Conséquences </w:t>
      </w:r>
      <w:r>
        <w:rPr>
          <w:color w:val="C45911" w:themeColor="accent2" w:themeShade="BF"/>
        </w:rPr>
        <w:t xml:space="preserve">de l’interruption </w:t>
      </w:r>
      <w:r w:rsidRPr="006042BF">
        <w:rPr>
          <w:color w:val="C45911" w:themeColor="accent2" w:themeShade="BF"/>
        </w:rPr>
        <w:t xml:space="preserve">: </w:t>
      </w:r>
    </w:p>
    <w:p w14:paraId="5F3B18A6" w14:textId="77777777" w:rsidR="006042BF" w:rsidRDefault="006042BF" w:rsidP="006042BF">
      <w:pPr>
        <w:pStyle w:val="Paragraphedeliste"/>
        <w:numPr>
          <w:ilvl w:val="0"/>
          <w:numId w:val="1"/>
        </w:numPr>
      </w:pPr>
      <w:r>
        <w:t>A</w:t>
      </w:r>
      <w:r w:rsidRPr="006042BF">
        <w:t>nnulation du délai écoulé</w:t>
      </w:r>
      <w:r>
        <w:t xml:space="preserve"> </w:t>
      </w:r>
    </w:p>
    <w:p w14:paraId="215A28C6" w14:textId="647C2AEB" w:rsidR="006042BF" w:rsidRDefault="006042BF" w:rsidP="006042BF">
      <w:pPr>
        <w:pStyle w:val="Paragraphedeliste"/>
        <w:numPr>
          <w:ilvl w:val="0"/>
          <w:numId w:val="1"/>
        </w:numPr>
      </w:pPr>
      <w:r>
        <w:t>C</w:t>
      </w:r>
      <w:r w:rsidRPr="006042BF">
        <w:t>ommencement d’un nouveau délai</w:t>
      </w:r>
    </w:p>
    <w:p w14:paraId="0A8768CB" w14:textId="4A5717B0" w:rsidR="006042BF" w:rsidRPr="006042BF" w:rsidRDefault="006042BF" w:rsidP="006042BF">
      <w:pPr>
        <w:rPr>
          <w:color w:val="C45911" w:themeColor="accent2" w:themeShade="BF"/>
        </w:rPr>
      </w:pPr>
      <w:r w:rsidRPr="006042BF">
        <w:rPr>
          <w:color w:val="C45911" w:themeColor="accent2" w:themeShade="BF"/>
        </w:rPr>
        <w:t>Conséquences de la suspension :</w:t>
      </w:r>
    </w:p>
    <w:p w14:paraId="1DB108F6" w14:textId="37248EDE" w:rsidR="006042BF" w:rsidRPr="006042BF" w:rsidRDefault="006042BF" w:rsidP="006042BF">
      <w:pPr>
        <w:pStyle w:val="Paragraphedeliste"/>
        <w:numPr>
          <w:ilvl w:val="0"/>
          <w:numId w:val="1"/>
        </w:numPr>
      </w:pPr>
      <w:r>
        <w:t>M</w:t>
      </w:r>
      <w:r w:rsidRPr="006042BF">
        <w:t xml:space="preserve">aintien du délai déjà écoulé </w:t>
      </w:r>
    </w:p>
    <w:p w14:paraId="677F31D7" w14:textId="77777777" w:rsidR="006042BF" w:rsidRDefault="006042BF" w:rsidP="006042BF">
      <w:pPr>
        <w:pStyle w:val="Paragraphedeliste"/>
        <w:numPr>
          <w:ilvl w:val="0"/>
          <w:numId w:val="1"/>
        </w:numPr>
      </w:pPr>
      <w:r>
        <w:t>D</w:t>
      </w:r>
      <w:r w:rsidRPr="006042BF">
        <w:t>élai continue de courir après la suspension</w:t>
      </w:r>
    </w:p>
    <w:p w14:paraId="17A5FAAA" w14:textId="68CDA74F" w:rsidR="006042BF" w:rsidRDefault="006042BF" w:rsidP="006042BF">
      <w:r w:rsidRPr="006042BF">
        <w:t xml:space="preserve">Ne pas confondre avec la prescription </w:t>
      </w:r>
      <w:r w:rsidRPr="006042BF">
        <w:rPr>
          <w:b/>
          <w:bCs/>
        </w:rPr>
        <w:t>acquisitive</w:t>
      </w:r>
      <w:r>
        <w:t xml:space="preserve"> : </w:t>
      </w:r>
      <w:r w:rsidRPr="006042BF">
        <w:t>L’écoulement d’un certain laps de temps peut entraîner l’obtention de certains droits</w:t>
      </w:r>
      <w:r>
        <w:t xml:space="preserve">. </w:t>
      </w:r>
      <w:r w:rsidRPr="006042BF">
        <w:rPr>
          <w:b/>
          <w:bCs/>
          <w:color w:val="00B050"/>
        </w:rPr>
        <w:t>Ex :</w:t>
      </w:r>
      <w:r w:rsidRPr="006042BF">
        <w:rPr>
          <w:color w:val="00B050"/>
        </w:rPr>
        <w:t xml:space="preserve"> </w:t>
      </w:r>
      <w:r w:rsidRPr="006042BF">
        <w:t>Prescription acquisitive trentenaire</w:t>
      </w:r>
      <w:r>
        <w:t xml:space="preserve"> c</w:t>
      </w:r>
      <w:r w:rsidRPr="006042BF">
        <w:t>onstruction sur la parcelle du voisin et se comporter pendant 30 ans comme étant le propriétaire</w:t>
      </w:r>
    </w:p>
    <w:p w14:paraId="6970E195" w14:textId="40157995" w:rsidR="00C50246" w:rsidRDefault="00490162" w:rsidP="00490162">
      <w:pPr>
        <w:pStyle w:val="Titre1"/>
      </w:pPr>
      <w:r>
        <w:t>5. Preuve de contrat :</w:t>
      </w:r>
    </w:p>
    <w:p w14:paraId="233705FD" w14:textId="77777777" w:rsidR="00490162" w:rsidRDefault="00490162" w:rsidP="00C50246">
      <w:pPr>
        <w:rPr>
          <w:color w:val="C45911" w:themeColor="accent2" w:themeShade="BF"/>
          <w:lang w:val="fr-FR"/>
        </w:rPr>
      </w:pPr>
    </w:p>
    <w:p w14:paraId="396BD769" w14:textId="43F8023E" w:rsidR="00C50246" w:rsidRDefault="00C50246" w:rsidP="009E6D8A">
      <w:pPr>
        <w:pStyle w:val="Titre2"/>
        <w:numPr>
          <w:ilvl w:val="0"/>
          <w:numId w:val="13"/>
        </w:numPr>
        <w:rPr>
          <w:lang w:val="fr-FR"/>
        </w:rPr>
      </w:pPr>
      <w:r w:rsidRPr="00490162">
        <w:rPr>
          <w:lang w:val="fr-FR"/>
        </w:rPr>
        <w:t xml:space="preserve">Qui doit prouver ? </w:t>
      </w:r>
    </w:p>
    <w:p w14:paraId="1C7ACAE2" w14:textId="77777777" w:rsidR="00490162" w:rsidRPr="00490162" w:rsidRDefault="00490162" w:rsidP="00490162">
      <w:pPr>
        <w:rPr>
          <w:lang w:val="fr-FR"/>
        </w:rPr>
      </w:pPr>
    </w:p>
    <w:p w14:paraId="73C27371" w14:textId="30FB48A4" w:rsidR="00C50246" w:rsidRDefault="00C50246" w:rsidP="00C50246">
      <w:pPr>
        <w:rPr>
          <w:lang w:val="fr-FR"/>
        </w:rPr>
      </w:pPr>
      <w:r>
        <w:rPr>
          <w:lang w:val="fr-FR"/>
        </w:rPr>
        <w:t>Principe : Celui qui prétend quelque chose en justice doit le prouver</w:t>
      </w:r>
    </w:p>
    <w:p w14:paraId="289D29AC" w14:textId="77777777" w:rsidR="00C50246" w:rsidRDefault="00C50246" w:rsidP="00C50246">
      <w:pPr>
        <w:rPr>
          <w:lang w:val="fr-FR"/>
        </w:rPr>
      </w:pPr>
      <w:r w:rsidRPr="00C50246">
        <w:t xml:space="preserve">Mais </w:t>
      </w:r>
      <w:r w:rsidRPr="00C50246">
        <w:rPr>
          <w:lang w:val="fr-FR"/>
        </w:rPr>
        <w:t xml:space="preserve">Il existe des exceptions :   </w:t>
      </w:r>
    </w:p>
    <w:p w14:paraId="4B7A7636" w14:textId="77777777" w:rsidR="00C50246" w:rsidRPr="00C50246" w:rsidRDefault="00C50246" w:rsidP="00C50246">
      <w:pPr>
        <w:pStyle w:val="Paragraphedeliste"/>
        <w:numPr>
          <w:ilvl w:val="0"/>
          <w:numId w:val="1"/>
        </w:numPr>
      </w:pPr>
      <w:r w:rsidRPr="00C50246">
        <w:rPr>
          <w:lang w:val="fr-FR"/>
        </w:rPr>
        <w:t xml:space="preserve">Les parties doivent </w:t>
      </w:r>
      <w:r w:rsidRPr="00C50246">
        <w:rPr>
          <w:b/>
          <w:bCs/>
          <w:lang w:val="fr-FR"/>
        </w:rPr>
        <w:t>collaborer</w:t>
      </w:r>
    </w:p>
    <w:p w14:paraId="53F13A4A" w14:textId="0C4840B1" w:rsidR="00C50246" w:rsidRPr="00C50246" w:rsidRDefault="00C50246" w:rsidP="00C50246">
      <w:pPr>
        <w:pStyle w:val="Paragraphedeliste"/>
        <w:numPr>
          <w:ilvl w:val="0"/>
          <w:numId w:val="1"/>
        </w:numPr>
      </w:pPr>
      <w:r>
        <w:t>P</w:t>
      </w:r>
      <w:r w:rsidRPr="00C50246">
        <w:rPr>
          <w:lang w:val="fr-FR"/>
        </w:rPr>
        <w:t>résomption légale ou aveu = dispense ou renversement de la charge de la preuve</w:t>
      </w:r>
    </w:p>
    <w:p w14:paraId="7EA21D9D" w14:textId="3BF0D458" w:rsidR="006B03E1" w:rsidRPr="00C50246" w:rsidRDefault="00C50246" w:rsidP="006B03E1">
      <w:pPr>
        <w:pStyle w:val="Paragraphedeliste"/>
        <w:numPr>
          <w:ilvl w:val="0"/>
          <w:numId w:val="1"/>
        </w:numPr>
      </w:pPr>
      <w:r>
        <w:rPr>
          <w:lang w:val="fr-FR"/>
        </w:rPr>
        <w:t>Exception : le juge peut décider de renverser la charge de la preuve</w:t>
      </w:r>
      <w:r>
        <w:rPr>
          <w:lang w:val="fr-FR"/>
        </w:rPr>
        <w:tab/>
      </w:r>
    </w:p>
    <w:p w14:paraId="112FF08A" w14:textId="1210AAB8" w:rsidR="004F42F7" w:rsidRDefault="00C50246" w:rsidP="004F42F7">
      <w:pPr>
        <w:pStyle w:val="Titre2"/>
        <w:rPr>
          <w:lang w:val="fr-FR"/>
        </w:rPr>
      </w:pPr>
      <w:r w:rsidRPr="00C50246">
        <w:rPr>
          <w:lang w:val="fr-FR"/>
        </w:rPr>
        <w:t>Que doit-on prouver</w:t>
      </w:r>
      <w:r w:rsidR="004F42F7">
        <w:rPr>
          <w:lang w:val="fr-FR"/>
        </w:rPr>
        <w:t> :</w:t>
      </w:r>
    </w:p>
    <w:p w14:paraId="247220AC" w14:textId="77777777" w:rsidR="006B03E1" w:rsidRPr="006B03E1" w:rsidRDefault="006B03E1" w:rsidP="006B03E1">
      <w:pPr>
        <w:rPr>
          <w:lang w:val="fr-FR"/>
        </w:rPr>
      </w:pPr>
    </w:p>
    <w:p w14:paraId="022C50CD" w14:textId="77777777" w:rsidR="00C50246" w:rsidRDefault="00C50246" w:rsidP="00C50246">
      <w:pPr>
        <w:pStyle w:val="Paragraphedeliste"/>
        <w:numPr>
          <w:ilvl w:val="0"/>
          <w:numId w:val="1"/>
        </w:numPr>
      </w:pPr>
      <w:r>
        <w:t xml:space="preserve">Identifier les effets juridiques  </w:t>
      </w:r>
    </w:p>
    <w:p w14:paraId="2A050385" w14:textId="44F32B3E" w:rsidR="00C50246" w:rsidRPr="00C50246" w:rsidRDefault="00C50246" w:rsidP="00C50246">
      <w:pPr>
        <w:pStyle w:val="Paragraphedeliste"/>
        <w:numPr>
          <w:ilvl w:val="0"/>
          <w:numId w:val="1"/>
        </w:numPr>
      </w:pPr>
      <w:r>
        <w:t>Ils sont voulus (acte juridique) Ils ne sont pas voulus (fait juridique</w:t>
      </w:r>
      <w:r w:rsidR="00490162">
        <w:t>)</w:t>
      </w:r>
    </w:p>
    <w:p w14:paraId="20CE05FB" w14:textId="43010D04" w:rsidR="004F42F7" w:rsidRPr="006B03E1" w:rsidRDefault="00C50246" w:rsidP="0029307C">
      <w:pPr>
        <w:pStyle w:val="Titre2"/>
        <w:rPr>
          <w:lang w:val="fr-FR"/>
        </w:rPr>
      </w:pPr>
      <w:r w:rsidRPr="00C50246">
        <w:rPr>
          <w:lang w:val="fr-FR"/>
        </w:rPr>
        <w:t>Comment prouver ? Quels sont les modes de preuve ?</w:t>
      </w:r>
    </w:p>
    <w:p w14:paraId="37B73D4A" w14:textId="21DC7054" w:rsidR="0029307C" w:rsidRPr="004F42F7" w:rsidRDefault="0029307C" w:rsidP="004F42F7">
      <w:pPr>
        <w:rPr>
          <w:color w:val="C45911" w:themeColor="accent2" w:themeShade="BF"/>
        </w:rPr>
      </w:pPr>
      <w:r w:rsidRPr="004F42F7">
        <w:rPr>
          <w:color w:val="C45911" w:themeColor="accent2" w:themeShade="BF"/>
        </w:rPr>
        <w:t>Preuve libre :</w:t>
      </w:r>
    </w:p>
    <w:p w14:paraId="0BB70D5D" w14:textId="77777777" w:rsidR="0029307C" w:rsidRDefault="0029307C" w:rsidP="0029307C">
      <w:pPr>
        <w:pStyle w:val="Paragraphedeliste"/>
        <w:numPr>
          <w:ilvl w:val="0"/>
          <w:numId w:val="1"/>
        </w:numPr>
      </w:pPr>
      <w:r>
        <w:t>La preuve peut être rapportée par tous les modes de preuve</w:t>
      </w:r>
    </w:p>
    <w:p w14:paraId="06D1BFC9" w14:textId="70975379" w:rsidR="0029307C" w:rsidRPr="0029307C" w:rsidRDefault="0029307C" w:rsidP="0029307C">
      <w:pPr>
        <w:pStyle w:val="Paragraphedeliste"/>
        <w:numPr>
          <w:ilvl w:val="0"/>
          <w:numId w:val="1"/>
        </w:numPr>
      </w:pPr>
      <w:r>
        <w:t>Le juge apprécie la crédibilité (= valeur probante) du moyen rapporté</w:t>
      </w:r>
    </w:p>
    <w:p w14:paraId="677308F1" w14:textId="787DA28C" w:rsidR="00490162" w:rsidRPr="004F42F7" w:rsidRDefault="00490162" w:rsidP="00490162">
      <w:pPr>
        <w:rPr>
          <w:color w:val="C45911" w:themeColor="accent2" w:themeShade="BF"/>
        </w:rPr>
      </w:pPr>
      <w:r w:rsidRPr="004F42F7">
        <w:rPr>
          <w:color w:val="C45911" w:themeColor="accent2" w:themeShade="BF"/>
        </w:rPr>
        <w:t>Preuve réglementée :</w:t>
      </w:r>
    </w:p>
    <w:p w14:paraId="346A2286" w14:textId="04C728C0" w:rsidR="00490162" w:rsidRPr="00490162" w:rsidRDefault="00490162" w:rsidP="00490162">
      <w:pPr>
        <w:pStyle w:val="Paragraphedeliste"/>
        <w:numPr>
          <w:ilvl w:val="0"/>
          <w:numId w:val="1"/>
        </w:numPr>
        <w:rPr>
          <w:b/>
          <w:bCs/>
        </w:rPr>
      </w:pPr>
      <w:r>
        <w:t>La loi définir quel moyen de preuve doit être apporté, elles sont hiérarchisées </w:t>
      </w:r>
    </w:p>
    <w:p w14:paraId="468F83CB" w14:textId="772DE182" w:rsidR="00490162" w:rsidRDefault="00490162" w:rsidP="00490162">
      <w:pPr>
        <w:pStyle w:val="Paragraphedeliste"/>
        <w:numPr>
          <w:ilvl w:val="1"/>
          <w:numId w:val="1"/>
        </w:numPr>
      </w:pPr>
      <w:r>
        <w:t>La force probante de chaque moyen de preuve est définie</w:t>
      </w:r>
    </w:p>
    <w:p w14:paraId="7C2A9815" w14:textId="786A3CDE" w:rsidR="00490162" w:rsidRDefault="00490162" w:rsidP="00490162">
      <w:pPr>
        <w:pStyle w:val="Paragraphedeliste"/>
        <w:numPr>
          <w:ilvl w:val="1"/>
          <w:numId w:val="1"/>
        </w:numPr>
      </w:pPr>
      <w:r>
        <w:t>L’écrit est au 1</w:t>
      </w:r>
      <w:r w:rsidRPr="00490162">
        <w:rPr>
          <w:vertAlign w:val="superscript"/>
        </w:rPr>
        <w:t>er</w:t>
      </w:r>
      <w:r>
        <w:t xml:space="preserve"> rang</w:t>
      </w:r>
    </w:p>
    <w:p w14:paraId="01D44C05" w14:textId="487505DA" w:rsidR="004F42F7" w:rsidRPr="004F42F7" w:rsidRDefault="0029307C" w:rsidP="0029307C">
      <w:pPr>
        <w:rPr>
          <w:color w:val="C45911" w:themeColor="accent2" w:themeShade="BF"/>
        </w:rPr>
      </w:pPr>
      <w:r w:rsidRPr="004F42F7">
        <w:rPr>
          <w:color w:val="C45911" w:themeColor="accent2" w:themeShade="BF"/>
        </w:rPr>
        <w:t>Il y a différents types d’écris :</w:t>
      </w:r>
    </w:p>
    <w:p w14:paraId="6E08C3D8" w14:textId="329B260A" w:rsidR="0029307C" w:rsidRDefault="0029307C" w:rsidP="0029307C">
      <w:r w:rsidRPr="008875E0">
        <w:rPr>
          <w:b/>
          <w:bCs/>
          <w:color w:val="C45911" w:themeColor="accent2" w:themeShade="BF"/>
        </w:rPr>
        <w:t>Acte authentique :</w:t>
      </w:r>
      <w:r w:rsidR="004F42F7" w:rsidRPr="008875E0">
        <w:rPr>
          <w:color w:val="C45911" w:themeColor="accent2" w:themeShade="BF"/>
        </w:rPr>
        <w:t xml:space="preserve"> </w:t>
      </w:r>
      <w:r w:rsidR="004F42F7">
        <w:t>c’est un écrit rédigé par l’officier public dans les formes légales</w:t>
      </w:r>
    </w:p>
    <w:p w14:paraId="050F25AD" w14:textId="57D9C3A8" w:rsidR="004F42F7" w:rsidRDefault="004F42F7" w:rsidP="0029307C">
      <w:r w:rsidRPr="004F42F7">
        <w:rPr>
          <w:b/>
          <w:bCs/>
          <w:color w:val="00B050"/>
        </w:rPr>
        <w:t>Ex :</w:t>
      </w:r>
      <w:r w:rsidRPr="004F42F7">
        <w:rPr>
          <w:color w:val="00B050"/>
        </w:rPr>
        <w:t xml:space="preserve"> </w:t>
      </w:r>
      <w:r>
        <w:t>Notaire pour des actes de ventes immobiliers, officier de police pour les PV, officier d’état civil pour les actes de mariages de décès et de naissance</w:t>
      </w:r>
      <w:r w:rsidR="006B03E1">
        <w:t>.</w:t>
      </w:r>
    </w:p>
    <w:p w14:paraId="7333F3DE" w14:textId="1A5D1E5C" w:rsidR="004F42F7" w:rsidRDefault="006B03E1" w:rsidP="0029307C">
      <w:r>
        <w:t>Elle contient les mentions de la date de l’acte, l’identité, signature, lieu, … et ce que le notaire a constaté de lui-même.</w:t>
      </w:r>
    </w:p>
    <w:p w14:paraId="367BC319" w14:textId="636D345F" w:rsidR="006B03E1" w:rsidRDefault="009E6D8A" w:rsidP="0029307C">
      <w:r w:rsidRPr="008875E0">
        <w:rPr>
          <w:b/>
          <w:bCs/>
          <w:color w:val="C45911" w:themeColor="accent2" w:themeShade="BF"/>
        </w:rPr>
        <w:lastRenderedPageBreak/>
        <w:t>Acte sous signature privée :</w:t>
      </w:r>
      <w:r w:rsidR="006B03E1" w:rsidRPr="008875E0">
        <w:rPr>
          <w:color w:val="C45911" w:themeColor="accent2" w:themeShade="BF"/>
        </w:rPr>
        <w:t xml:space="preserve"> </w:t>
      </w:r>
      <w:r w:rsidR="006B03E1">
        <w:t>c’est en vue d’établir des conséquences juridiques, signé par les parties</w:t>
      </w:r>
    </w:p>
    <w:p w14:paraId="093B35C3" w14:textId="22050C35" w:rsidR="006B03E1" w:rsidRDefault="006B03E1" w:rsidP="0029307C">
      <w:r>
        <w:t xml:space="preserve">Elle peut être écrite soit sur papier soit électronique qui doit être qualifiée (avec la carte ID) ou bien si on peut savoir qui a signé. </w:t>
      </w:r>
      <w:r w:rsidRPr="006B03E1">
        <w:rPr>
          <w:b/>
          <w:bCs/>
          <w:color w:val="00B050"/>
        </w:rPr>
        <w:t>Ex :</w:t>
      </w:r>
      <w:r w:rsidRPr="006B03E1">
        <w:rPr>
          <w:color w:val="00B050"/>
        </w:rPr>
        <w:t xml:space="preserve"> </w:t>
      </w:r>
      <w:r>
        <w:t>contrat écrit, constat amiable d’accident, une reconnaissance de dette, reçu.</w:t>
      </w:r>
    </w:p>
    <w:p w14:paraId="1D728177" w14:textId="12B297F8" w:rsidR="008875E0" w:rsidRDefault="009E6D8A" w:rsidP="0029307C">
      <w:r w:rsidRPr="008875E0">
        <w:rPr>
          <w:color w:val="C45911" w:themeColor="accent2" w:themeShade="BF"/>
        </w:rPr>
        <w:t>Formalités du double original :</w:t>
      </w:r>
      <w:r w:rsidR="006B03E1" w:rsidRPr="008875E0">
        <w:rPr>
          <w:color w:val="C45911" w:themeColor="accent2" w:themeShade="BF"/>
        </w:rPr>
        <w:t xml:space="preserve"> </w:t>
      </w:r>
      <w:r w:rsidR="008875E0">
        <w:t xml:space="preserve">c’est une formalité qui consiste à ce que chacun </w:t>
      </w:r>
      <w:proofErr w:type="gramStart"/>
      <w:r w:rsidR="008875E0">
        <w:t>des partie</w:t>
      </w:r>
      <w:proofErr w:type="gramEnd"/>
      <w:r w:rsidR="008875E0">
        <w:t xml:space="preserve"> ai un exemplaire du contrat, il faut autant de document origines que de parties et il faut mentionner le nombre de document originaux dans chaque document.</w:t>
      </w:r>
    </w:p>
    <w:p w14:paraId="6729AE14" w14:textId="3B56D205" w:rsidR="009E6D8A" w:rsidRPr="008875E0" w:rsidRDefault="009E6D8A" w:rsidP="0029307C">
      <w:r w:rsidRPr="008875E0">
        <w:rPr>
          <w:color w:val="C45911" w:themeColor="accent2" w:themeShade="BF"/>
        </w:rPr>
        <w:t>Formalité pour engagement unilatéral de payer :</w:t>
      </w:r>
    </w:p>
    <w:p w14:paraId="7318EEAE" w14:textId="77777777" w:rsidR="008875E0" w:rsidRPr="008875E0" w:rsidRDefault="008875E0" w:rsidP="008875E0">
      <w:pPr>
        <w:rPr>
          <w:b/>
          <w:bCs/>
        </w:rPr>
      </w:pPr>
      <w:r w:rsidRPr="008875E0">
        <w:rPr>
          <w:b/>
          <w:bCs/>
        </w:rPr>
        <w:t>Elle concerne :</w:t>
      </w:r>
    </w:p>
    <w:p w14:paraId="1E897C14" w14:textId="77777777" w:rsidR="008875E0" w:rsidRPr="008875E0" w:rsidRDefault="008875E0" w:rsidP="008875E0">
      <w:pPr>
        <w:pStyle w:val="Paragraphedeliste"/>
        <w:numPr>
          <w:ilvl w:val="0"/>
          <w:numId w:val="1"/>
        </w:numPr>
      </w:pPr>
      <w:r w:rsidRPr="008875E0">
        <w:rPr>
          <w:lang w:val="fr-FR"/>
        </w:rPr>
        <w:t>Les actes juridiques unilatéraux et</w:t>
      </w:r>
    </w:p>
    <w:p w14:paraId="1B69D047" w14:textId="77777777" w:rsidR="008875E0" w:rsidRPr="008875E0" w:rsidRDefault="008875E0" w:rsidP="008875E0">
      <w:pPr>
        <w:pStyle w:val="Paragraphedeliste"/>
        <w:numPr>
          <w:ilvl w:val="0"/>
          <w:numId w:val="1"/>
        </w:numPr>
      </w:pPr>
      <w:r w:rsidRPr="008875E0">
        <w:rPr>
          <w:lang w:val="fr-FR"/>
        </w:rPr>
        <w:t>Les contrats unilatéraux, qui contiennent un engagement de payer une somme d’argent ou de livrer une quantité de choses fongibles - peu importe la valeur de l’acte</w:t>
      </w:r>
    </w:p>
    <w:p w14:paraId="4567F26F" w14:textId="77777777" w:rsidR="008875E0" w:rsidRPr="008875E0" w:rsidRDefault="008875E0" w:rsidP="008875E0">
      <w:pPr>
        <w:rPr>
          <w:b/>
          <w:bCs/>
        </w:rPr>
      </w:pPr>
      <w:r w:rsidRPr="008875E0">
        <w:rPr>
          <w:b/>
          <w:bCs/>
        </w:rPr>
        <w:t>Avec comme formalité de :</w:t>
      </w:r>
    </w:p>
    <w:p w14:paraId="3FCC6078" w14:textId="77777777" w:rsidR="008875E0" w:rsidRPr="008875E0" w:rsidRDefault="008875E0" w:rsidP="008875E0">
      <w:pPr>
        <w:pStyle w:val="Paragraphedeliste"/>
        <w:numPr>
          <w:ilvl w:val="0"/>
          <w:numId w:val="16"/>
        </w:numPr>
      </w:pPr>
      <w:r w:rsidRPr="008875E0">
        <w:rPr>
          <w:lang w:val="fr-FR"/>
        </w:rPr>
        <w:t xml:space="preserve">Mention de la somme / quantité en toutes lettres </w:t>
      </w:r>
    </w:p>
    <w:p w14:paraId="1E9DB4C3" w14:textId="77777777" w:rsidR="008875E0" w:rsidRPr="008875E0" w:rsidRDefault="008875E0" w:rsidP="008875E0">
      <w:pPr>
        <w:pStyle w:val="Paragraphedeliste"/>
        <w:numPr>
          <w:ilvl w:val="0"/>
          <w:numId w:val="16"/>
        </w:numPr>
      </w:pPr>
      <w:r w:rsidRPr="008875E0">
        <w:rPr>
          <w:lang w:val="fr-FR"/>
        </w:rPr>
        <w:t>Écrite par celui qui s’engage</w:t>
      </w:r>
    </w:p>
    <w:p w14:paraId="11187A4F" w14:textId="661C8C7B" w:rsidR="008875E0" w:rsidRDefault="008875E0" w:rsidP="0029307C">
      <w:pPr>
        <w:pStyle w:val="Paragraphedeliste"/>
        <w:numPr>
          <w:ilvl w:val="0"/>
          <w:numId w:val="16"/>
        </w:numPr>
      </w:pPr>
      <w:r w:rsidRPr="008875E0">
        <w:rPr>
          <w:lang w:val="fr-FR"/>
        </w:rPr>
        <w:t>+ signature par celui qui s’engage</w:t>
      </w:r>
    </w:p>
    <w:p w14:paraId="6C74F41B" w14:textId="0CC3F066" w:rsidR="009E6D8A" w:rsidRPr="008875E0" w:rsidRDefault="009E6D8A" w:rsidP="0029307C">
      <w:pPr>
        <w:rPr>
          <w:color w:val="C45911" w:themeColor="accent2" w:themeShade="BF"/>
        </w:rPr>
      </w:pPr>
      <w:r w:rsidRPr="008875E0">
        <w:rPr>
          <w:color w:val="C45911" w:themeColor="accent2" w:themeShade="BF"/>
        </w:rPr>
        <w:t>Il manque une signature ou une formalité spéciale :</w:t>
      </w:r>
    </w:p>
    <w:p w14:paraId="57CFA531" w14:textId="77777777" w:rsidR="008875E0" w:rsidRDefault="008875E0" w:rsidP="008875E0">
      <w:pPr>
        <w:pStyle w:val="Paragraphedeliste"/>
        <w:numPr>
          <w:ilvl w:val="0"/>
          <w:numId w:val="17"/>
        </w:numPr>
      </w:pPr>
      <w:r>
        <w:t xml:space="preserve">Document </w:t>
      </w:r>
      <w:r>
        <w:rPr>
          <w:rFonts w:ascii="Times New Roman" w:hAnsi="Times New Roman" w:cs="Times New Roman"/>
        </w:rPr>
        <w:t>≠</w:t>
      </w:r>
      <w:r>
        <w:t xml:space="preserve"> acte sous signature privée valable</w:t>
      </w:r>
    </w:p>
    <w:p w14:paraId="5401305A" w14:textId="77777777" w:rsidR="008875E0" w:rsidRDefault="008875E0" w:rsidP="008875E0">
      <w:pPr>
        <w:pStyle w:val="Paragraphedeliste"/>
        <w:numPr>
          <w:ilvl w:val="0"/>
          <w:numId w:val="17"/>
        </w:numPr>
      </w:pPr>
      <w:r>
        <w:t>Document = commencement de preuve par écrit</w:t>
      </w:r>
    </w:p>
    <w:p w14:paraId="53EA1FB8" w14:textId="02A783FC" w:rsidR="008875E0" w:rsidRDefault="008875E0" w:rsidP="0029307C">
      <w:pPr>
        <w:pStyle w:val="Paragraphedeliste"/>
        <w:numPr>
          <w:ilvl w:val="0"/>
          <w:numId w:val="17"/>
        </w:numPr>
      </w:pPr>
      <w:r>
        <w:t>On appelle ça un formalisme probatoire</w:t>
      </w:r>
    </w:p>
    <w:p w14:paraId="4505FD9E" w14:textId="101274C7" w:rsidR="009E6D8A" w:rsidRPr="008875E0" w:rsidRDefault="009E6D8A" w:rsidP="0029307C">
      <w:pPr>
        <w:rPr>
          <w:color w:val="C45911" w:themeColor="accent2" w:themeShade="BF"/>
        </w:rPr>
      </w:pPr>
      <w:r w:rsidRPr="008875E0">
        <w:rPr>
          <w:color w:val="C45911" w:themeColor="accent2" w:themeShade="BF"/>
        </w:rPr>
        <w:t>Commencement de preuve par écrit :</w:t>
      </w:r>
      <w:r w:rsidR="00C42346">
        <w:rPr>
          <w:color w:val="C45911" w:themeColor="accent2" w:themeShade="BF"/>
        </w:rPr>
        <w:t xml:space="preserve"> </w:t>
      </w:r>
      <w:r w:rsidR="00C42346" w:rsidRPr="00C42346">
        <w:t>c’est un document de preuve incomplet qui débute une preuve qui a besoin d’être complétée par une autre preuve</w:t>
      </w:r>
      <w:r w:rsidR="00C42346">
        <w:t>, on peut la compléter soit par un témoignage soit par une présomption</w:t>
      </w:r>
    </w:p>
    <w:p w14:paraId="7A38379B" w14:textId="60D927D0" w:rsidR="008875E0" w:rsidRPr="008875E0" w:rsidRDefault="008875E0" w:rsidP="008875E0">
      <w:pPr>
        <w:rPr>
          <w:b/>
          <w:bCs/>
        </w:rPr>
      </w:pPr>
      <w:r w:rsidRPr="008875E0">
        <w:rPr>
          <w:b/>
          <w:bCs/>
        </w:rPr>
        <w:t>Conditions :</w:t>
      </w:r>
    </w:p>
    <w:p w14:paraId="05D95352" w14:textId="3BEBAE1D" w:rsidR="008875E0" w:rsidRDefault="008875E0" w:rsidP="008875E0">
      <w:pPr>
        <w:pStyle w:val="Paragraphedeliste"/>
        <w:numPr>
          <w:ilvl w:val="0"/>
          <w:numId w:val="19"/>
        </w:numPr>
      </w:pPr>
      <w:r>
        <w:t>Un écrit</w:t>
      </w:r>
    </w:p>
    <w:p w14:paraId="5B8350C5" w14:textId="43248348" w:rsidR="008875E0" w:rsidRDefault="008875E0" w:rsidP="008875E0">
      <w:pPr>
        <w:pStyle w:val="Paragraphedeliste"/>
        <w:numPr>
          <w:ilvl w:val="0"/>
          <w:numId w:val="19"/>
        </w:numPr>
      </w:pPr>
      <w:r>
        <w:t>Qui émane de celui à qui on l’oppose</w:t>
      </w:r>
    </w:p>
    <w:p w14:paraId="5DAFC7FF" w14:textId="0896D0AC" w:rsidR="008875E0" w:rsidRDefault="008875E0" w:rsidP="008875E0">
      <w:pPr>
        <w:pStyle w:val="Paragraphedeliste"/>
        <w:numPr>
          <w:ilvl w:val="0"/>
          <w:numId w:val="19"/>
        </w:numPr>
      </w:pPr>
      <w:r>
        <w:t>Qui rend le fait allégué vraisemblable</w:t>
      </w:r>
    </w:p>
    <w:p w14:paraId="20C3E1DD" w14:textId="0C96411C" w:rsidR="00C42346" w:rsidRDefault="008875E0" w:rsidP="008875E0">
      <w:r>
        <w:t>Pas nécessairement (daté) et (signé)</w:t>
      </w:r>
      <w:r w:rsidR="00C42346">
        <w:t xml:space="preserve"> | </w:t>
      </w:r>
      <w:r>
        <w:t xml:space="preserve">Mais qui </w:t>
      </w:r>
      <w:r w:rsidR="00C42346">
        <w:rPr>
          <w:rFonts w:ascii="Times New Roman" w:hAnsi="Times New Roman" w:cs="Times New Roman"/>
        </w:rPr>
        <w:t xml:space="preserve">≠ </w:t>
      </w:r>
      <w:r w:rsidR="00C42346" w:rsidRPr="00C42346">
        <w:t>acte</w:t>
      </w:r>
      <w:r w:rsidR="00C42346">
        <w:rPr>
          <w:rFonts w:ascii="Times New Roman" w:hAnsi="Times New Roman" w:cs="Times New Roman"/>
        </w:rPr>
        <w:t xml:space="preserve"> </w:t>
      </w:r>
      <w:r w:rsidR="00C42346" w:rsidRPr="00C42346">
        <w:t>sous signature privée</w:t>
      </w:r>
    </w:p>
    <w:p w14:paraId="11F4CDD4" w14:textId="69C5AE76" w:rsidR="00C42346" w:rsidRDefault="00C42346" w:rsidP="0029307C">
      <w:r>
        <w:t>Les emails et sms font partie de ce type de preuve, ce sont des écrits non-signés</w:t>
      </w:r>
    </w:p>
    <w:p w14:paraId="4F797C23" w14:textId="6927B8BC" w:rsidR="00C42346" w:rsidRDefault="009E6D8A" w:rsidP="0029307C">
      <w:r w:rsidRPr="00C42346">
        <w:rPr>
          <w:color w:val="C45911" w:themeColor="accent2" w:themeShade="BF"/>
        </w:rPr>
        <w:t>Témoignage :</w:t>
      </w:r>
      <w:r w:rsidR="00C42346" w:rsidRPr="00C42346">
        <w:rPr>
          <w:color w:val="C45911" w:themeColor="accent2" w:themeShade="BF"/>
        </w:rPr>
        <w:t xml:space="preserve"> </w:t>
      </w:r>
      <w:r w:rsidR="00C42346">
        <w:t>Un tiers au litige relate ce qu’il a vu ou entendu, le juge apprécie la valeur probante soit par orale soit par écrit</w:t>
      </w:r>
      <w:r w:rsidR="00B1736D">
        <w:t>.</w:t>
      </w:r>
      <w:r w:rsidR="00C42346">
        <w:t xml:space="preserve"> </w:t>
      </w:r>
      <w:r w:rsidR="00C42346" w:rsidRPr="00C42346">
        <w:rPr>
          <w:b/>
          <w:bCs/>
          <w:color w:val="00B050"/>
        </w:rPr>
        <w:t>Ex :</w:t>
      </w:r>
      <w:r w:rsidR="00C42346" w:rsidRPr="00C42346">
        <w:rPr>
          <w:color w:val="00B050"/>
        </w:rPr>
        <w:t xml:space="preserve"> </w:t>
      </w:r>
      <w:r w:rsidR="00C42346">
        <w:t>témoignage dans le cadre d’un accident de la route, le contenu du certificat médical rédigé par un médecin.</w:t>
      </w:r>
    </w:p>
    <w:p w14:paraId="76A6F673" w14:textId="7A7D93D0" w:rsidR="00DF544E" w:rsidRDefault="009E6D8A" w:rsidP="0029307C">
      <w:r w:rsidRPr="00E53ECD">
        <w:rPr>
          <w:color w:val="C45911" w:themeColor="accent2" w:themeShade="BF"/>
        </w:rPr>
        <w:t xml:space="preserve">Présomption de fait : </w:t>
      </w:r>
      <w:r w:rsidR="00E53ECD">
        <w:t>preuve indirecte, par déduction raisonnement</w:t>
      </w:r>
      <w:r w:rsidR="00DF544E">
        <w:t xml:space="preserve"> qui est admise par le juge si présence d’un indice sérieux précis.</w:t>
      </w:r>
      <w:r w:rsidR="001629C6">
        <w:t xml:space="preserve"> Elle est toujours simple sauf preuve du contraire</w:t>
      </w:r>
      <w:r w:rsidR="00DF544E">
        <w:t xml:space="preserve"> </w:t>
      </w:r>
      <w:r w:rsidR="00E53ECD" w:rsidRPr="00E53ECD">
        <w:rPr>
          <w:b/>
          <w:bCs/>
          <w:color w:val="00B050"/>
        </w:rPr>
        <w:t>Ex :</w:t>
      </w:r>
      <w:r w:rsidR="00E53ECD" w:rsidRPr="00E53ECD">
        <w:rPr>
          <w:color w:val="00B050"/>
        </w:rPr>
        <w:t xml:space="preserve"> </w:t>
      </w:r>
      <w:r w:rsidR="00E53ECD">
        <w:t>Traçage de frein dû à un excès de vitesse</w:t>
      </w:r>
    </w:p>
    <w:p w14:paraId="16CE7C6E" w14:textId="77777777" w:rsidR="001629C6" w:rsidRDefault="001629C6" w:rsidP="0029307C">
      <w:pPr>
        <w:rPr>
          <w:color w:val="C45911" w:themeColor="accent2" w:themeShade="BF"/>
        </w:rPr>
      </w:pPr>
    </w:p>
    <w:p w14:paraId="2B033F54" w14:textId="77777777" w:rsidR="001629C6" w:rsidRDefault="001629C6" w:rsidP="0029307C">
      <w:pPr>
        <w:rPr>
          <w:color w:val="C45911" w:themeColor="accent2" w:themeShade="BF"/>
        </w:rPr>
      </w:pPr>
    </w:p>
    <w:p w14:paraId="2D5342B2" w14:textId="0A8853CB" w:rsidR="00DF544E" w:rsidRDefault="009E6D8A" w:rsidP="0029307C">
      <w:r w:rsidRPr="00DF544E">
        <w:rPr>
          <w:color w:val="C45911" w:themeColor="accent2" w:themeShade="BF"/>
        </w:rPr>
        <w:lastRenderedPageBreak/>
        <w:t>Présomption légale :</w:t>
      </w:r>
      <w:r w:rsidR="00DF544E" w:rsidRPr="00DF544E">
        <w:rPr>
          <w:color w:val="C45911" w:themeColor="accent2" w:themeShade="BF"/>
        </w:rPr>
        <w:t xml:space="preserve"> </w:t>
      </w:r>
      <w:r w:rsidR="00DF544E">
        <w:t>présomption définie par la loi, 2 catégories :</w:t>
      </w:r>
    </w:p>
    <w:p w14:paraId="2DB9CE4E" w14:textId="66AA5FF9" w:rsidR="00DF544E" w:rsidRDefault="00DF544E" w:rsidP="0029307C">
      <w:pPr>
        <w:pStyle w:val="Paragraphedeliste"/>
        <w:numPr>
          <w:ilvl w:val="0"/>
          <w:numId w:val="19"/>
        </w:numPr>
      </w:pPr>
      <w:r w:rsidRPr="00DF544E">
        <w:rPr>
          <w:b/>
          <w:bCs/>
        </w:rPr>
        <w:t>Simple :</w:t>
      </w:r>
      <w:r>
        <w:t xml:space="preserve"> preuve contraire possible</w:t>
      </w:r>
    </w:p>
    <w:p w14:paraId="04EA3E2F" w14:textId="0054784D" w:rsidR="00DF544E" w:rsidRDefault="00DF544E" w:rsidP="0029307C">
      <w:pPr>
        <w:pStyle w:val="Paragraphedeliste"/>
        <w:numPr>
          <w:ilvl w:val="0"/>
          <w:numId w:val="19"/>
        </w:numPr>
      </w:pPr>
      <w:r w:rsidRPr="00DF544E">
        <w:rPr>
          <w:b/>
          <w:bCs/>
        </w:rPr>
        <w:t>Absolue :</w:t>
      </w:r>
      <w:r>
        <w:t xml:space="preserve"> pas de preuve contraire possible</w:t>
      </w:r>
    </w:p>
    <w:p w14:paraId="4397CFE7" w14:textId="4097989F" w:rsidR="001629C6" w:rsidRDefault="001629C6" w:rsidP="001629C6">
      <w:r w:rsidRPr="001629C6">
        <w:rPr>
          <w:b/>
          <w:bCs/>
          <w:color w:val="00B050"/>
        </w:rPr>
        <w:t>Ex :</w:t>
      </w:r>
      <w:r w:rsidRPr="001629C6">
        <w:rPr>
          <w:color w:val="00B050"/>
        </w:rPr>
        <w:t xml:space="preserve"> </w:t>
      </w:r>
      <w:r>
        <w:t>l’enfant né durant le mariage ou dans les 300jour après le divorce a pour père le mari</w:t>
      </w:r>
    </w:p>
    <w:p w14:paraId="5C79668B" w14:textId="2BD6DDF7" w:rsidR="009E6D8A" w:rsidRDefault="009E6D8A" w:rsidP="00DF544E">
      <w:r w:rsidRPr="001629C6">
        <w:rPr>
          <w:color w:val="C45911" w:themeColor="accent2" w:themeShade="BF"/>
        </w:rPr>
        <w:t>Aveu :</w:t>
      </w:r>
      <w:r w:rsidR="001629C6" w:rsidRPr="001629C6">
        <w:rPr>
          <w:color w:val="C45911" w:themeColor="accent2" w:themeShade="BF"/>
        </w:rPr>
        <w:t xml:space="preserve"> </w:t>
      </w:r>
      <w:r w:rsidR="001629C6">
        <w:t xml:space="preserve">reconnaissance par une des parties d’un fait qui lui est défavorable, dispense de preuve pour l’autre partie </w:t>
      </w:r>
      <w:r w:rsidR="001629C6" w:rsidRPr="001629C6">
        <w:rPr>
          <w:b/>
          <w:bCs/>
          <w:color w:val="00B050"/>
        </w:rPr>
        <w:t>Ex :</w:t>
      </w:r>
      <w:r w:rsidR="001629C6" w:rsidRPr="001629C6">
        <w:rPr>
          <w:color w:val="00B050"/>
        </w:rPr>
        <w:t xml:space="preserve"> </w:t>
      </w:r>
      <w:r w:rsidR="001629C6">
        <w:t>constat d’un accident, exécution spontanée d’une obligation par le débiteur : paiement</w:t>
      </w:r>
    </w:p>
    <w:p w14:paraId="67FC6A66" w14:textId="45052654" w:rsidR="009E6D8A" w:rsidRDefault="009E6D8A" w:rsidP="009E6D8A">
      <w:r w:rsidRPr="00E36402">
        <w:rPr>
          <w:color w:val="C45911" w:themeColor="accent2" w:themeShade="BF"/>
        </w:rPr>
        <w:t>Serment :</w:t>
      </w:r>
      <w:r w:rsidR="001629C6" w:rsidRPr="00E36402">
        <w:rPr>
          <w:color w:val="C45911" w:themeColor="accent2" w:themeShade="BF"/>
        </w:rPr>
        <w:t xml:space="preserve"> </w:t>
      </w:r>
      <w:r w:rsidR="001629C6">
        <w:t>affirmation solennelle devant le juge d’un fait favorable à la partie qui l’exprime</w:t>
      </w:r>
    </w:p>
    <w:p w14:paraId="50A3F9A7" w14:textId="5F5373E6" w:rsidR="00E36402" w:rsidRDefault="001629C6" w:rsidP="009E6D8A">
      <w:r w:rsidRPr="00E36402">
        <w:rPr>
          <w:b/>
          <w:bCs/>
          <w:color w:val="00B050"/>
        </w:rPr>
        <w:t>Ex :</w:t>
      </w:r>
      <w:r w:rsidRPr="00E36402">
        <w:rPr>
          <w:color w:val="00B050"/>
        </w:rPr>
        <w:t xml:space="preserve"> </w:t>
      </w:r>
      <w:r>
        <w:t>si l’un des futurs époux ne peut pas se procurer un acte de notoriété</w:t>
      </w:r>
      <w:r w:rsidR="00E36402">
        <w:t>, il peut y être suppléé par une déclaration sous serment du futur époux lui-même devant l’officier de l’état civil.</w:t>
      </w:r>
    </w:p>
    <w:p w14:paraId="5CF6D619" w14:textId="5B043E9D" w:rsidR="00C50246" w:rsidRDefault="00C50246" w:rsidP="00490162">
      <w:pPr>
        <w:pStyle w:val="Titre2"/>
        <w:rPr>
          <w:lang w:val="fr-FR"/>
        </w:rPr>
      </w:pPr>
      <w:r w:rsidRPr="00C50246">
        <w:rPr>
          <w:lang w:val="fr-FR"/>
        </w:rPr>
        <w:t>Preuve contre un particulier vs une entreprise</w:t>
      </w:r>
    </w:p>
    <w:p w14:paraId="4CE2F915" w14:textId="3A7A719F" w:rsidR="00E36402" w:rsidRDefault="00E36402" w:rsidP="00E36402">
      <w:pPr>
        <w:rPr>
          <w:lang w:val="fr-FR"/>
        </w:rPr>
      </w:pPr>
    </w:p>
    <w:p w14:paraId="0665B62F" w14:textId="48EBE4E9" w:rsidR="00E36402" w:rsidRDefault="00E70D8F" w:rsidP="00E36402">
      <w:pPr>
        <w:rPr>
          <w:lang w:val="fr-FR"/>
        </w:rPr>
      </w:pPr>
      <w:r>
        <w:rPr>
          <w:lang w:val="fr-FR"/>
        </w:rPr>
        <w:t>Les preuves en B2C, B2B, C2C sont différentes.</w:t>
      </w:r>
    </w:p>
    <w:p w14:paraId="57072A0F" w14:textId="18CA4CDA" w:rsidR="00E70D8F" w:rsidRDefault="00E70D8F" w:rsidP="00E36402">
      <w:pPr>
        <w:pStyle w:val="Paragraphedeliste"/>
        <w:numPr>
          <w:ilvl w:val="0"/>
          <w:numId w:val="19"/>
        </w:numPr>
        <w:rPr>
          <w:lang w:val="fr-FR"/>
        </w:rPr>
      </w:pPr>
      <w:r w:rsidRPr="00E70D8F">
        <w:rPr>
          <w:lang w:val="fr-FR"/>
        </w:rPr>
        <w:t>B2</w:t>
      </w:r>
      <w:r>
        <w:rPr>
          <w:lang w:val="fr-FR"/>
        </w:rPr>
        <w:t>B</w:t>
      </w:r>
      <w:r w:rsidRPr="00E70D8F">
        <w:rPr>
          <w:lang w:val="fr-FR"/>
        </w:rPr>
        <w:t> :</w:t>
      </w:r>
      <w:r>
        <w:rPr>
          <w:lang w:val="fr-FR"/>
        </w:rPr>
        <w:t xml:space="preserve"> Preuve entre entreprise, libre.</w:t>
      </w:r>
    </w:p>
    <w:p w14:paraId="50A36A53" w14:textId="518642D9" w:rsidR="00E70D8F" w:rsidRDefault="00E70D8F" w:rsidP="00E36402">
      <w:pPr>
        <w:pStyle w:val="Paragraphedeliste"/>
        <w:numPr>
          <w:ilvl w:val="0"/>
          <w:numId w:val="19"/>
        </w:numPr>
        <w:rPr>
          <w:lang w:val="fr-FR"/>
        </w:rPr>
      </w:pPr>
      <w:r w:rsidRPr="00E70D8F">
        <w:rPr>
          <w:lang w:val="fr-FR"/>
        </w:rPr>
        <w:t>C2C :</w:t>
      </w:r>
      <w:r>
        <w:rPr>
          <w:lang w:val="fr-FR"/>
        </w:rPr>
        <w:t xml:space="preserve"> Preuve civile, règlementée.</w:t>
      </w:r>
    </w:p>
    <w:p w14:paraId="47BD7137" w14:textId="77777777" w:rsidR="00E70D8F" w:rsidRDefault="00E70D8F" w:rsidP="00E36402">
      <w:pPr>
        <w:pStyle w:val="Paragraphedeliste"/>
        <w:numPr>
          <w:ilvl w:val="0"/>
          <w:numId w:val="19"/>
        </w:numPr>
        <w:rPr>
          <w:lang w:val="fr-FR"/>
        </w:rPr>
      </w:pPr>
      <w:r w:rsidRPr="00E70D8F">
        <w:rPr>
          <w:lang w:val="fr-FR"/>
        </w:rPr>
        <w:t>B2C :</w:t>
      </w:r>
      <w:r>
        <w:rPr>
          <w:lang w:val="fr-FR"/>
        </w:rPr>
        <w:t xml:space="preserve"> </w:t>
      </w:r>
    </w:p>
    <w:p w14:paraId="3DCC8811" w14:textId="698A6E98" w:rsidR="00E70D8F" w:rsidRDefault="00E70D8F" w:rsidP="00E70D8F">
      <w:pPr>
        <w:pStyle w:val="Paragraphedeliste"/>
        <w:numPr>
          <w:ilvl w:val="1"/>
          <w:numId w:val="19"/>
        </w:numPr>
        <w:rPr>
          <w:lang w:val="fr-FR"/>
        </w:rPr>
      </w:pPr>
      <w:r>
        <w:rPr>
          <w:lang w:val="fr-FR"/>
        </w:rPr>
        <w:t>L’entreprise utilise la preuve civile contre le particulier.</w:t>
      </w:r>
    </w:p>
    <w:p w14:paraId="3F99182C" w14:textId="5601D625" w:rsidR="00E36402" w:rsidRPr="00DF350D" w:rsidRDefault="00E70D8F" w:rsidP="00E36402">
      <w:pPr>
        <w:pStyle w:val="Paragraphedeliste"/>
        <w:numPr>
          <w:ilvl w:val="1"/>
          <w:numId w:val="19"/>
        </w:numPr>
        <w:rPr>
          <w:lang w:val="fr-FR"/>
        </w:rPr>
      </w:pPr>
      <w:r>
        <w:rPr>
          <w:lang w:val="fr-FR"/>
        </w:rPr>
        <w:t>Le particulier utilise contre l’entreprise les règles particulières de preuve entre entreprises et contre entreprise.</w:t>
      </w:r>
    </w:p>
    <w:p w14:paraId="048060F7" w14:textId="21712362" w:rsidR="00C50246" w:rsidRDefault="00DF350D" w:rsidP="00490162">
      <w:pPr>
        <w:pStyle w:val="Titre2"/>
        <w:rPr>
          <w:lang w:val="fr-FR"/>
        </w:rPr>
      </w:pPr>
      <w:r>
        <w:rPr>
          <w:lang w:val="fr-FR"/>
        </w:rPr>
        <w:t>P</w:t>
      </w:r>
      <w:r w:rsidR="00C50246" w:rsidRPr="00C50246">
        <w:rPr>
          <w:lang w:val="fr-FR"/>
        </w:rPr>
        <w:t>r</w:t>
      </w:r>
      <w:r>
        <w:rPr>
          <w:lang w:val="fr-FR"/>
        </w:rPr>
        <w:t>euve</w:t>
      </w:r>
      <w:r w:rsidR="00C50246" w:rsidRPr="00C50246">
        <w:rPr>
          <w:lang w:val="fr-FR"/>
        </w:rPr>
        <w:t xml:space="preserve"> contre un particulier</w:t>
      </w:r>
      <w:r>
        <w:rPr>
          <w:lang w:val="fr-FR"/>
        </w:rPr>
        <w:t> :</w:t>
      </w:r>
    </w:p>
    <w:p w14:paraId="3B32D04C" w14:textId="276DD937" w:rsidR="00DF350D" w:rsidRDefault="00DF350D" w:rsidP="00DF350D">
      <w:pPr>
        <w:rPr>
          <w:lang w:val="fr-FR"/>
        </w:rPr>
      </w:pPr>
    </w:p>
    <w:p w14:paraId="3C32D225" w14:textId="44E1B155" w:rsidR="00DF350D" w:rsidRDefault="00DF350D" w:rsidP="00DF350D">
      <w:pPr>
        <w:rPr>
          <w:lang w:val="fr-FR"/>
        </w:rPr>
      </w:pPr>
      <w:r>
        <w:rPr>
          <w:color w:val="C45911" w:themeColor="accent2" w:themeShade="BF"/>
          <w:lang w:val="fr-FR"/>
        </w:rPr>
        <w:t xml:space="preserve">Prouver un fait juridique : </w:t>
      </w:r>
      <w:r>
        <w:rPr>
          <w:lang w:val="fr-FR"/>
        </w:rPr>
        <w:t>P</w:t>
      </w:r>
      <w:r w:rsidRPr="00DF350D">
        <w:rPr>
          <w:lang w:val="fr-FR"/>
        </w:rPr>
        <w:t>reuve libre </w:t>
      </w:r>
      <w:r>
        <w:rPr>
          <w:lang w:val="fr-FR"/>
        </w:rPr>
        <w:t>par tous modes de preuve donc :</w:t>
      </w:r>
    </w:p>
    <w:p w14:paraId="7CD6B48E" w14:textId="043E0434" w:rsidR="00DF350D" w:rsidRDefault="00DF350D" w:rsidP="00DF350D">
      <w:pPr>
        <w:pStyle w:val="Paragraphedeliste"/>
        <w:numPr>
          <w:ilvl w:val="0"/>
          <w:numId w:val="19"/>
        </w:numPr>
        <w:rPr>
          <w:lang w:val="fr-FR"/>
        </w:rPr>
      </w:pPr>
      <w:r w:rsidRPr="00DF350D">
        <w:rPr>
          <w:lang w:val="fr-FR"/>
        </w:rPr>
        <w:t>Ecrit signé</w:t>
      </w:r>
    </w:p>
    <w:p w14:paraId="5A33E3E7" w14:textId="193EDFD7" w:rsidR="00DF350D" w:rsidRDefault="00DF350D" w:rsidP="00DF350D">
      <w:pPr>
        <w:pStyle w:val="Paragraphedeliste"/>
        <w:numPr>
          <w:ilvl w:val="0"/>
          <w:numId w:val="19"/>
        </w:numPr>
        <w:rPr>
          <w:lang w:val="fr-FR"/>
        </w:rPr>
      </w:pPr>
      <w:r>
        <w:rPr>
          <w:lang w:val="fr-FR"/>
        </w:rPr>
        <w:t>Témoignages</w:t>
      </w:r>
    </w:p>
    <w:p w14:paraId="3B407EA1" w14:textId="3F90B7AF" w:rsidR="00DF350D" w:rsidRDefault="00DF350D" w:rsidP="00DF350D">
      <w:pPr>
        <w:pStyle w:val="Paragraphedeliste"/>
        <w:numPr>
          <w:ilvl w:val="0"/>
          <w:numId w:val="19"/>
        </w:numPr>
        <w:rPr>
          <w:lang w:val="fr-FR"/>
        </w:rPr>
      </w:pPr>
      <w:r>
        <w:rPr>
          <w:lang w:val="fr-FR"/>
        </w:rPr>
        <w:t>Présomptions</w:t>
      </w:r>
    </w:p>
    <w:p w14:paraId="2DE385A6" w14:textId="14EC1116" w:rsidR="00DF350D" w:rsidRDefault="00DF350D" w:rsidP="00DF350D">
      <w:pPr>
        <w:pStyle w:val="Paragraphedeliste"/>
        <w:numPr>
          <w:ilvl w:val="0"/>
          <w:numId w:val="19"/>
        </w:numPr>
        <w:rPr>
          <w:lang w:val="fr-FR"/>
        </w:rPr>
      </w:pPr>
      <w:r>
        <w:rPr>
          <w:lang w:val="fr-FR"/>
        </w:rPr>
        <w:t>Aveu</w:t>
      </w:r>
    </w:p>
    <w:p w14:paraId="42FE785B" w14:textId="696BCCA3" w:rsidR="00DF350D" w:rsidRDefault="00DF350D" w:rsidP="00DF350D">
      <w:pPr>
        <w:pStyle w:val="Paragraphedeliste"/>
        <w:numPr>
          <w:ilvl w:val="0"/>
          <w:numId w:val="19"/>
        </w:numPr>
        <w:rPr>
          <w:lang w:val="fr-FR"/>
        </w:rPr>
      </w:pPr>
      <w:r>
        <w:rPr>
          <w:lang w:val="fr-FR"/>
        </w:rPr>
        <w:t>Serment</w:t>
      </w:r>
    </w:p>
    <w:p w14:paraId="679673C3" w14:textId="390285E1" w:rsidR="00DF350D" w:rsidRPr="00DF350D" w:rsidRDefault="00DF350D" w:rsidP="00DF350D">
      <w:pPr>
        <w:rPr>
          <w:lang w:val="fr-FR"/>
        </w:rPr>
      </w:pPr>
      <w:r w:rsidRPr="00DF350D">
        <w:rPr>
          <w:color w:val="C45911" w:themeColor="accent2" w:themeShade="BF"/>
          <w:lang w:val="fr-FR"/>
        </w:rPr>
        <w:t>Prouver un acte juridique :</w:t>
      </w:r>
      <w:r w:rsidRPr="00DF350D">
        <w:rPr>
          <w:lang w:val="fr-FR"/>
        </w:rPr>
        <w:t xml:space="preserve"> </w:t>
      </w:r>
      <w:r>
        <w:rPr>
          <w:lang w:val="fr-FR"/>
        </w:rPr>
        <w:t>L</w:t>
      </w:r>
      <w:r w:rsidRPr="00DF350D">
        <w:rPr>
          <w:lang w:val="fr-FR"/>
        </w:rPr>
        <w:t>a preuve entre parties à l’acte est partiellement règlementée</w:t>
      </w:r>
    </w:p>
    <w:p w14:paraId="607A10A0" w14:textId="5BA1D299" w:rsidR="00DF350D" w:rsidRPr="00DF350D" w:rsidRDefault="00DF350D" w:rsidP="00DF350D">
      <w:pPr>
        <w:rPr>
          <w:color w:val="C45911" w:themeColor="accent2" w:themeShade="BF"/>
          <w:lang w:val="fr-FR"/>
        </w:rPr>
      </w:pPr>
      <w:r w:rsidRPr="00DF350D">
        <w:rPr>
          <w:color w:val="C45911" w:themeColor="accent2" w:themeShade="BF"/>
          <w:lang w:val="fr-FR"/>
        </w:rPr>
        <w:t>Différente façon de prouver un acte juridique, lorsque :</w:t>
      </w:r>
    </w:p>
    <w:p w14:paraId="6A191158" w14:textId="3FC8FB8A" w:rsidR="00DF350D" w:rsidRPr="00DF350D" w:rsidRDefault="00DF350D" w:rsidP="00DF350D">
      <w:pPr>
        <w:rPr>
          <w:b/>
          <w:bCs/>
          <w:lang w:val="fr-FR"/>
        </w:rPr>
      </w:pPr>
      <w:r w:rsidRPr="00DF350D">
        <w:rPr>
          <w:b/>
          <w:bCs/>
          <w:lang w:val="fr-FR"/>
        </w:rPr>
        <w:t>Acte juridique &lt; 3.500€</w:t>
      </w:r>
    </w:p>
    <w:p w14:paraId="3DB09CE6" w14:textId="16F0CF66" w:rsidR="0018742C" w:rsidRDefault="00DF350D" w:rsidP="00DF350D">
      <w:pPr>
        <w:pStyle w:val="Paragraphedeliste"/>
        <w:numPr>
          <w:ilvl w:val="0"/>
          <w:numId w:val="19"/>
        </w:numPr>
        <w:rPr>
          <w:lang w:val="fr-FR"/>
        </w:rPr>
      </w:pPr>
      <w:r>
        <w:rPr>
          <w:lang w:val="fr-FR"/>
        </w:rPr>
        <w:t>Preuve libre (sauf exception)</w:t>
      </w:r>
    </w:p>
    <w:p w14:paraId="2F5147E2" w14:textId="5D124E50" w:rsidR="0018742C" w:rsidRDefault="0018742C" w:rsidP="00DF350D">
      <w:pPr>
        <w:pStyle w:val="Paragraphedeliste"/>
        <w:numPr>
          <w:ilvl w:val="0"/>
          <w:numId w:val="19"/>
        </w:numPr>
        <w:rPr>
          <w:lang w:val="fr-FR"/>
        </w:rPr>
      </w:pPr>
      <w:r>
        <w:rPr>
          <w:lang w:val="fr-FR"/>
        </w:rPr>
        <w:t>Preuve écrite</w:t>
      </w:r>
    </w:p>
    <w:p w14:paraId="22534BED" w14:textId="2513CC75" w:rsidR="0018742C" w:rsidRDefault="0018742C" w:rsidP="00DF350D">
      <w:pPr>
        <w:pStyle w:val="Paragraphedeliste"/>
        <w:numPr>
          <w:ilvl w:val="0"/>
          <w:numId w:val="19"/>
        </w:numPr>
        <w:rPr>
          <w:lang w:val="fr-FR"/>
        </w:rPr>
      </w:pPr>
      <w:r>
        <w:rPr>
          <w:lang w:val="fr-FR"/>
        </w:rPr>
        <w:t>Témoignages</w:t>
      </w:r>
    </w:p>
    <w:p w14:paraId="35330CC4" w14:textId="38BCC76A" w:rsidR="0018742C" w:rsidRDefault="0018742C" w:rsidP="00DF350D">
      <w:pPr>
        <w:pStyle w:val="Paragraphedeliste"/>
        <w:numPr>
          <w:ilvl w:val="0"/>
          <w:numId w:val="19"/>
        </w:numPr>
        <w:rPr>
          <w:lang w:val="fr-FR"/>
        </w:rPr>
      </w:pPr>
      <w:r>
        <w:rPr>
          <w:lang w:val="fr-FR"/>
        </w:rPr>
        <w:t>Présomptions</w:t>
      </w:r>
    </w:p>
    <w:p w14:paraId="4AA27788" w14:textId="14B0FC4A" w:rsidR="0018742C" w:rsidRDefault="0018742C" w:rsidP="00DF350D">
      <w:pPr>
        <w:pStyle w:val="Paragraphedeliste"/>
        <w:numPr>
          <w:ilvl w:val="0"/>
          <w:numId w:val="19"/>
        </w:numPr>
        <w:rPr>
          <w:lang w:val="fr-FR"/>
        </w:rPr>
      </w:pPr>
      <w:r>
        <w:rPr>
          <w:lang w:val="fr-FR"/>
        </w:rPr>
        <w:t>Aveu</w:t>
      </w:r>
    </w:p>
    <w:p w14:paraId="074A0656" w14:textId="76B1EA88" w:rsidR="0018742C" w:rsidRPr="00AE6572" w:rsidRDefault="0018742C" w:rsidP="00DF350D">
      <w:pPr>
        <w:pStyle w:val="Paragraphedeliste"/>
        <w:numPr>
          <w:ilvl w:val="0"/>
          <w:numId w:val="19"/>
        </w:numPr>
        <w:rPr>
          <w:lang w:val="fr-FR"/>
        </w:rPr>
      </w:pPr>
      <w:r>
        <w:rPr>
          <w:lang w:val="fr-FR"/>
        </w:rPr>
        <w:t>Serment</w:t>
      </w:r>
    </w:p>
    <w:p w14:paraId="5213F2EF" w14:textId="77777777" w:rsidR="00AE6572" w:rsidRDefault="00AE6572" w:rsidP="00DF350D">
      <w:pPr>
        <w:rPr>
          <w:b/>
          <w:bCs/>
          <w:lang w:val="fr-FR"/>
        </w:rPr>
      </w:pPr>
    </w:p>
    <w:p w14:paraId="71400E73" w14:textId="77777777" w:rsidR="00AE6572" w:rsidRDefault="00AE6572" w:rsidP="00DF350D">
      <w:pPr>
        <w:rPr>
          <w:b/>
          <w:bCs/>
          <w:lang w:val="fr-FR"/>
        </w:rPr>
      </w:pPr>
    </w:p>
    <w:p w14:paraId="7544809F" w14:textId="625BA7C5" w:rsidR="00DF350D" w:rsidRPr="00DF350D" w:rsidRDefault="00DF350D" w:rsidP="00DF350D">
      <w:pPr>
        <w:rPr>
          <w:b/>
          <w:bCs/>
          <w:lang w:val="fr-FR"/>
        </w:rPr>
      </w:pPr>
      <w:r w:rsidRPr="00DF350D">
        <w:rPr>
          <w:b/>
          <w:bCs/>
          <w:lang w:val="fr-FR"/>
        </w:rPr>
        <w:lastRenderedPageBreak/>
        <w:t>Acte juridique &gt; 3.500€</w:t>
      </w:r>
    </w:p>
    <w:p w14:paraId="4203A074" w14:textId="77777777" w:rsidR="00AE6572" w:rsidRDefault="00DF350D" w:rsidP="00AE6572">
      <w:pPr>
        <w:pStyle w:val="Paragraphedeliste"/>
        <w:numPr>
          <w:ilvl w:val="0"/>
          <w:numId w:val="19"/>
        </w:numPr>
        <w:rPr>
          <w:lang w:val="fr-FR"/>
        </w:rPr>
      </w:pPr>
      <w:r>
        <w:rPr>
          <w:lang w:val="fr-FR"/>
        </w:rPr>
        <w:t>Preuve réglementée (sauf exception)</w:t>
      </w:r>
    </w:p>
    <w:p w14:paraId="00406F25" w14:textId="5FC5CAD8" w:rsidR="00DF350D" w:rsidRPr="00AE6572" w:rsidRDefault="00DF350D" w:rsidP="00AE6572">
      <w:pPr>
        <w:pStyle w:val="Paragraphedeliste"/>
        <w:numPr>
          <w:ilvl w:val="0"/>
          <w:numId w:val="19"/>
        </w:numPr>
        <w:rPr>
          <w:lang w:val="fr-FR"/>
        </w:rPr>
      </w:pPr>
      <w:r w:rsidRPr="00AE6572">
        <w:rPr>
          <w:lang w:val="fr-FR"/>
        </w:rPr>
        <w:t>Un écrit signé</w:t>
      </w:r>
    </w:p>
    <w:p w14:paraId="5E9BA3AF" w14:textId="1A2B7CD7" w:rsidR="00DF350D" w:rsidRDefault="00DF350D" w:rsidP="00DF350D">
      <w:pPr>
        <w:pStyle w:val="Paragraphedeliste"/>
        <w:numPr>
          <w:ilvl w:val="0"/>
          <w:numId w:val="19"/>
        </w:numPr>
        <w:rPr>
          <w:lang w:val="fr-FR"/>
        </w:rPr>
      </w:pPr>
      <w:r>
        <w:rPr>
          <w:lang w:val="fr-FR"/>
        </w:rPr>
        <w:t xml:space="preserve">Acte authentique </w:t>
      </w:r>
      <w:proofErr w:type="gramStart"/>
      <w:r>
        <w:rPr>
          <w:lang w:val="fr-FR"/>
        </w:rPr>
        <w:t>ou</w:t>
      </w:r>
      <w:proofErr w:type="gramEnd"/>
    </w:p>
    <w:p w14:paraId="17C92997" w14:textId="50CB6CAF" w:rsidR="0018742C" w:rsidRDefault="00DF350D" w:rsidP="0018742C">
      <w:pPr>
        <w:pStyle w:val="Paragraphedeliste"/>
        <w:numPr>
          <w:ilvl w:val="0"/>
          <w:numId w:val="19"/>
        </w:numPr>
        <w:rPr>
          <w:lang w:val="fr-FR"/>
        </w:rPr>
      </w:pPr>
      <w:r>
        <w:rPr>
          <w:lang w:val="fr-FR"/>
        </w:rPr>
        <w:t>Acte sous signature privée (avec formalités éventuelles)</w:t>
      </w:r>
    </w:p>
    <w:p w14:paraId="27154812" w14:textId="39C0BDD1" w:rsidR="0018742C" w:rsidRPr="0018742C" w:rsidRDefault="0018742C" w:rsidP="0018742C">
      <w:pPr>
        <w:rPr>
          <w:color w:val="C45911" w:themeColor="accent2" w:themeShade="BF"/>
          <w:lang w:val="fr-FR"/>
        </w:rPr>
      </w:pPr>
      <w:r w:rsidRPr="0018742C">
        <w:rPr>
          <w:color w:val="C45911" w:themeColor="accent2" w:themeShade="BF"/>
          <w:lang w:val="fr-FR"/>
        </w:rPr>
        <w:t>Comment calculer les 3.500€</w:t>
      </w:r>
    </w:p>
    <w:p w14:paraId="576A9A11" w14:textId="77777777" w:rsidR="0018742C" w:rsidRDefault="0018742C" w:rsidP="0018742C">
      <w:pPr>
        <w:pStyle w:val="Paragraphedeliste"/>
        <w:numPr>
          <w:ilvl w:val="0"/>
          <w:numId w:val="19"/>
        </w:numPr>
        <w:rPr>
          <w:lang w:val="fr-FR"/>
        </w:rPr>
      </w:pPr>
      <w:r w:rsidRPr="0018742C">
        <w:rPr>
          <w:lang w:val="fr-FR"/>
        </w:rPr>
        <w:t>On regarde l’objet de l’acte (pas la demande en justice)</w:t>
      </w:r>
    </w:p>
    <w:p w14:paraId="29083B6C" w14:textId="2FA5723E" w:rsidR="0018742C" w:rsidRDefault="0018742C" w:rsidP="0018742C">
      <w:pPr>
        <w:pStyle w:val="Paragraphedeliste"/>
        <w:numPr>
          <w:ilvl w:val="0"/>
          <w:numId w:val="19"/>
        </w:numPr>
        <w:rPr>
          <w:lang w:val="fr-FR"/>
        </w:rPr>
      </w:pPr>
      <w:r w:rsidRPr="0018742C">
        <w:rPr>
          <w:lang w:val="fr-FR"/>
        </w:rPr>
        <w:t xml:space="preserve">Contrat à prestations successives : valeur totale rémunérations </w:t>
      </w:r>
      <w:proofErr w:type="gramStart"/>
      <w:r w:rsidRPr="0018742C">
        <w:rPr>
          <w:lang w:val="fr-FR"/>
        </w:rPr>
        <w:t>sur  1</w:t>
      </w:r>
      <w:proofErr w:type="gramEnd"/>
      <w:r w:rsidRPr="0018742C">
        <w:rPr>
          <w:lang w:val="fr-FR"/>
        </w:rPr>
        <w:t>an maximum</w:t>
      </w:r>
    </w:p>
    <w:p w14:paraId="791C8CDC" w14:textId="612D3618" w:rsidR="0018742C" w:rsidRDefault="0018742C" w:rsidP="0018742C">
      <w:pPr>
        <w:pStyle w:val="Paragraphedeliste"/>
        <w:numPr>
          <w:ilvl w:val="0"/>
          <w:numId w:val="19"/>
        </w:numPr>
        <w:rPr>
          <w:lang w:val="fr-FR"/>
        </w:rPr>
      </w:pPr>
      <w:r>
        <w:rPr>
          <w:lang w:val="fr-FR"/>
        </w:rPr>
        <w:t>Si pas déterminable : tous modes de preuve ok</w:t>
      </w:r>
    </w:p>
    <w:p w14:paraId="1E811CD9" w14:textId="3316EC03" w:rsidR="00A43476" w:rsidRPr="00A43476" w:rsidRDefault="00A43476" w:rsidP="00A43476">
      <w:pPr>
        <w:rPr>
          <w:color w:val="C45911" w:themeColor="accent2" w:themeShade="BF"/>
          <w:lang w:val="fr-FR"/>
        </w:rPr>
      </w:pPr>
      <w:r w:rsidRPr="00A43476">
        <w:rPr>
          <w:color w:val="C45911" w:themeColor="accent2" w:themeShade="BF"/>
          <w:lang w:val="fr-FR"/>
        </w:rPr>
        <w:t>Exceptions</w:t>
      </w:r>
      <w:r>
        <w:rPr>
          <w:color w:val="C45911" w:themeColor="accent2" w:themeShade="BF"/>
          <w:lang w:val="fr-FR"/>
        </w:rPr>
        <w:t xml:space="preserve"> pour les preuves règlementées pour les actes juridiques :</w:t>
      </w:r>
    </w:p>
    <w:p w14:paraId="7532506A" w14:textId="70CCB993" w:rsidR="00A43476" w:rsidRDefault="00A43476" w:rsidP="00A43476">
      <w:pPr>
        <w:pStyle w:val="Paragraphedeliste"/>
        <w:numPr>
          <w:ilvl w:val="0"/>
          <w:numId w:val="19"/>
        </w:numPr>
        <w:rPr>
          <w:lang w:val="fr-FR"/>
        </w:rPr>
      </w:pPr>
      <w:r>
        <w:rPr>
          <w:lang w:val="fr-FR"/>
        </w:rPr>
        <w:t xml:space="preserve">Acte juridique unilatéral </w:t>
      </w:r>
      <w:r w:rsidRPr="00A43476">
        <w:rPr>
          <w:b/>
          <w:bCs/>
          <w:color w:val="00B050"/>
          <w:lang w:val="fr-FR"/>
        </w:rPr>
        <w:t>Ex :</w:t>
      </w:r>
      <w:r w:rsidRPr="00A43476">
        <w:rPr>
          <w:color w:val="00B050"/>
          <w:lang w:val="fr-FR"/>
        </w:rPr>
        <w:t xml:space="preserve"> </w:t>
      </w:r>
      <w:r>
        <w:rPr>
          <w:lang w:val="fr-FR"/>
        </w:rPr>
        <w:t>Testament, une offre de contracter</w:t>
      </w:r>
    </w:p>
    <w:p w14:paraId="78F82AD8" w14:textId="07BD5E65" w:rsidR="00A43476" w:rsidRDefault="00A43476" w:rsidP="00A43476">
      <w:pPr>
        <w:pStyle w:val="Paragraphedeliste"/>
        <w:numPr>
          <w:ilvl w:val="0"/>
          <w:numId w:val="19"/>
        </w:numPr>
        <w:rPr>
          <w:lang w:val="fr-FR"/>
        </w:rPr>
      </w:pPr>
      <w:r>
        <w:rPr>
          <w:lang w:val="fr-FR"/>
        </w:rPr>
        <w:t>Impossibilité de prouver par écrit</w:t>
      </w:r>
    </w:p>
    <w:p w14:paraId="06DAFD4B" w14:textId="6E6561EC" w:rsidR="00A43476" w:rsidRDefault="00A43476" w:rsidP="00A43476">
      <w:pPr>
        <w:pStyle w:val="Paragraphedeliste"/>
        <w:numPr>
          <w:ilvl w:val="0"/>
          <w:numId w:val="19"/>
        </w:numPr>
        <w:rPr>
          <w:lang w:val="fr-FR"/>
        </w:rPr>
      </w:pPr>
      <w:r>
        <w:rPr>
          <w:lang w:val="fr-FR"/>
        </w:rPr>
        <w:t>Commencement de preuve par écrit</w:t>
      </w:r>
    </w:p>
    <w:p w14:paraId="426A88CE" w14:textId="2D98B530" w:rsidR="00A43476" w:rsidRDefault="00A43476" w:rsidP="00A43476">
      <w:pPr>
        <w:pStyle w:val="Paragraphedeliste"/>
        <w:numPr>
          <w:ilvl w:val="0"/>
          <w:numId w:val="19"/>
        </w:numPr>
        <w:rPr>
          <w:lang w:val="fr-FR"/>
        </w:rPr>
      </w:pPr>
      <w:r>
        <w:rPr>
          <w:lang w:val="fr-FR"/>
        </w:rPr>
        <w:t>Aveu et serment</w:t>
      </w:r>
    </w:p>
    <w:p w14:paraId="566BD03F" w14:textId="5A2CF55C" w:rsidR="00A43476" w:rsidRPr="00A43476" w:rsidRDefault="00A43476" w:rsidP="00A43476">
      <w:pPr>
        <w:rPr>
          <w:color w:val="C45911" w:themeColor="accent2" w:themeShade="BF"/>
          <w:lang w:val="fr-FR"/>
        </w:rPr>
      </w:pPr>
      <w:r w:rsidRPr="00A43476">
        <w:rPr>
          <w:color w:val="C45911" w:themeColor="accent2" w:themeShade="BF"/>
          <w:lang w:val="fr-FR"/>
        </w:rPr>
        <w:t>Exception pour les actes juridiques unilatéral :</w:t>
      </w:r>
    </w:p>
    <w:p w14:paraId="09CDA8D6" w14:textId="2911E62F" w:rsidR="00A43476" w:rsidRDefault="00A43476" w:rsidP="00A43476">
      <w:pPr>
        <w:pStyle w:val="Paragraphedeliste"/>
        <w:numPr>
          <w:ilvl w:val="0"/>
          <w:numId w:val="19"/>
        </w:numPr>
        <w:rPr>
          <w:lang w:val="fr-FR"/>
        </w:rPr>
      </w:pPr>
      <w:r w:rsidRPr="00A43476">
        <w:rPr>
          <w:b/>
          <w:bCs/>
          <w:lang w:val="fr-FR"/>
        </w:rPr>
        <w:t>Preuve libre :</w:t>
      </w:r>
      <w:r>
        <w:rPr>
          <w:lang w:val="fr-FR"/>
        </w:rPr>
        <w:t xml:space="preserve"> par tous modes de preuve peu importe la valeur de l’acte</w:t>
      </w:r>
    </w:p>
    <w:p w14:paraId="2EB853AB" w14:textId="2CAC34C3" w:rsidR="00A43476" w:rsidRDefault="00A43476" w:rsidP="00A43476">
      <w:pPr>
        <w:pStyle w:val="Paragraphedeliste"/>
        <w:numPr>
          <w:ilvl w:val="0"/>
          <w:numId w:val="19"/>
        </w:numPr>
        <w:rPr>
          <w:lang w:val="fr-FR"/>
        </w:rPr>
      </w:pPr>
      <w:r w:rsidRPr="00A43476">
        <w:rPr>
          <w:b/>
          <w:bCs/>
          <w:lang w:val="fr-FR"/>
        </w:rPr>
        <w:t>Sauf</w:t>
      </w:r>
      <w:r>
        <w:rPr>
          <w:lang w:val="fr-FR"/>
        </w:rPr>
        <w:t xml:space="preserve"> acte juridique unilatéral avec engagement de payer une somme d’argent ou de livrer une certaine quantité de choses fongibles quelle que soit la valeur de l’acte :</w:t>
      </w:r>
    </w:p>
    <w:p w14:paraId="739FE18F" w14:textId="7D5B1E42" w:rsidR="00A43476" w:rsidRDefault="00A43476" w:rsidP="00A43476">
      <w:pPr>
        <w:pStyle w:val="Paragraphedeliste"/>
        <w:numPr>
          <w:ilvl w:val="1"/>
          <w:numId w:val="19"/>
        </w:numPr>
        <w:rPr>
          <w:lang w:val="fr-FR"/>
        </w:rPr>
      </w:pPr>
      <w:r>
        <w:rPr>
          <w:lang w:val="fr-FR"/>
        </w:rPr>
        <w:t>Preuve par un écrit signé par celui qui s’engage</w:t>
      </w:r>
    </w:p>
    <w:p w14:paraId="2BA4D246" w14:textId="6570D542" w:rsidR="00A43476" w:rsidRDefault="00A43476" w:rsidP="00A43476">
      <w:pPr>
        <w:pStyle w:val="Paragraphedeliste"/>
        <w:numPr>
          <w:ilvl w:val="1"/>
          <w:numId w:val="19"/>
        </w:numPr>
        <w:rPr>
          <w:lang w:val="fr-FR"/>
        </w:rPr>
      </w:pPr>
      <w:r>
        <w:rPr>
          <w:lang w:val="fr-FR"/>
        </w:rPr>
        <w:t>Avec mention de la somme ou quantité écrite en toutes lettre par celui qui s’engage</w:t>
      </w:r>
    </w:p>
    <w:p w14:paraId="34B23C90" w14:textId="43CA6999" w:rsidR="00A43476" w:rsidRPr="00AE6572" w:rsidRDefault="00A43476" w:rsidP="00A43476">
      <w:pPr>
        <w:rPr>
          <w:color w:val="C45911" w:themeColor="accent2" w:themeShade="BF"/>
          <w:lang w:val="fr-FR"/>
        </w:rPr>
      </w:pPr>
      <w:r w:rsidRPr="00AE6572">
        <w:rPr>
          <w:color w:val="C45911" w:themeColor="accent2" w:themeShade="BF"/>
          <w:lang w:val="fr-FR"/>
        </w:rPr>
        <w:t>Exception avec l’impossibilité de prouver par un écrit signé :</w:t>
      </w:r>
    </w:p>
    <w:p w14:paraId="4741DA70" w14:textId="503332E4" w:rsidR="00A43476" w:rsidRPr="00AE6572" w:rsidRDefault="00FA7C8B" w:rsidP="00AE6572">
      <w:pPr>
        <w:pStyle w:val="Paragraphedeliste"/>
        <w:numPr>
          <w:ilvl w:val="0"/>
          <w:numId w:val="19"/>
        </w:numPr>
        <w:rPr>
          <w:lang w:val="fr-FR"/>
        </w:rPr>
      </w:pPr>
      <w:r w:rsidRPr="00AE6572">
        <w:rPr>
          <w:lang w:val="fr-FR"/>
        </w:rPr>
        <w:t>Preuve livre </w:t>
      </w:r>
      <w:r w:rsidR="00AE6572" w:rsidRPr="00AE6572">
        <w:rPr>
          <w:lang w:val="fr-FR"/>
        </w:rPr>
        <w:t>par tous modes de preuve en cas de</w:t>
      </w:r>
    </w:p>
    <w:p w14:paraId="3299B386" w14:textId="61780D82" w:rsidR="00AE6572" w:rsidRDefault="00AE6572" w:rsidP="00AE6572">
      <w:pPr>
        <w:pStyle w:val="Paragraphedeliste"/>
        <w:numPr>
          <w:ilvl w:val="0"/>
          <w:numId w:val="19"/>
        </w:numPr>
        <w:rPr>
          <w:lang w:val="fr-FR"/>
        </w:rPr>
      </w:pPr>
      <w:r>
        <w:rPr>
          <w:lang w:val="fr-FR"/>
        </w:rPr>
        <w:t>Impossibilité matérielle ou morale ou en raison d’un usage, de se procurer un écrit</w:t>
      </w:r>
    </w:p>
    <w:p w14:paraId="55AB309B" w14:textId="746DA55C" w:rsidR="00AE6572" w:rsidRDefault="00AE6572" w:rsidP="00AE6572">
      <w:pPr>
        <w:pStyle w:val="Paragraphedeliste"/>
        <w:numPr>
          <w:ilvl w:val="0"/>
          <w:numId w:val="19"/>
        </w:numPr>
        <w:rPr>
          <w:lang w:val="fr-FR"/>
        </w:rPr>
      </w:pPr>
      <w:r>
        <w:rPr>
          <w:lang w:val="fr-FR"/>
        </w:rPr>
        <w:t>Perte de l’écrit par force majeure</w:t>
      </w:r>
    </w:p>
    <w:p w14:paraId="2D6DAE7D" w14:textId="525A6CFA" w:rsidR="00AE6572" w:rsidRPr="00AE6572" w:rsidRDefault="00AE6572" w:rsidP="00AE6572">
      <w:pPr>
        <w:rPr>
          <w:color w:val="C45911" w:themeColor="accent2" w:themeShade="BF"/>
          <w:lang w:val="fr-FR"/>
        </w:rPr>
      </w:pPr>
      <w:r w:rsidRPr="00AE6572">
        <w:rPr>
          <w:color w:val="C45911" w:themeColor="accent2" w:themeShade="BF"/>
          <w:lang w:val="fr-FR"/>
        </w:rPr>
        <w:t>Exception commencement de preuve par écrit :</w:t>
      </w:r>
    </w:p>
    <w:p w14:paraId="721387DC" w14:textId="0A0E6F3F" w:rsidR="00AE6572" w:rsidRDefault="00AE6572" w:rsidP="00AE6572">
      <w:pPr>
        <w:pStyle w:val="Paragraphedeliste"/>
        <w:numPr>
          <w:ilvl w:val="0"/>
          <w:numId w:val="19"/>
        </w:numPr>
        <w:rPr>
          <w:lang w:val="fr-FR"/>
        </w:rPr>
      </w:pPr>
      <w:r>
        <w:rPr>
          <w:lang w:val="fr-FR"/>
        </w:rPr>
        <w:t>Un commencement de preuve par écrit peut remplacer l’exigence d’un écrit signé</w:t>
      </w:r>
    </w:p>
    <w:p w14:paraId="66CE830D" w14:textId="36F6834A" w:rsidR="00AE6572" w:rsidRDefault="00AE6572" w:rsidP="00AE6572">
      <w:pPr>
        <w:pStyle w:val="Paragraphedeliste"/>
        <w:numPr>
          <w:ilvl w:val="0"/>
          <w:numId w:val="19"/>
        </w:numPr>
        <w:rPr>
          <w:lang w:val="fr-FR"/>
        </w:rPr>
      </w:pPr>
      <w:r>
        <w:rPr>
          <w:lang w:val="fr-FR"/>
        </w:rPr>
        <w:t>A condition d’être corroboré par autre mode de preuve (témoignage, présomption)</w:t>
      </w:r>
    </w:p>
    <w:p w14:paraId="2A178148" w14:textId="42555083" w:rsidR="00AE6572" w:rsidRPr="00AE6572" w:rsidRDefault="00AE6572" w:rsidP="00AE6572">
      <w:pPr>
        <w:rPr>
          <w:color w:val="C45911" w:themeColor="accent2" w:themeShade="BF"/>
          <w:lang w:val="fr-FR"/>
        </w:rPr>
      </w:pPr>
      <w:r w:rsidRPr="00AE6572">
        <w:rPr>
          <w:color w:val="C45911" w:themeColor="accent2" w:themeShade="BF"/>
          <w:lang w:val="fr-FR"/>
        </w:rPr>
        <w:t>Exception aveu et serment :</w:t>
      </w:r>
    </w:p>
    <w:p w14:paraId="2DDA94F2" w14:textId="1E021BE1" w:rsidR="00AE6572" w:rsidRPr="00AE6572" w:rsidRDefault="00AE6572" w:rsidP="00AE6572">
      <w:pPr>
        <w:pStyle w:val="Paragraphedeliste"/>
        <w:numPr>
          <w:ilvl w:val="0"/>
          <w:numId w:val="19"/>
        </w:numPr>
        <w:rPr>
          <w:lang w:val="fr-FR"/>
        </w:rPr>
      </w:pPr>
      <w:r>
        <w:rPr>
          <w:lang w:val="fr-FR"/>
        </w:rPr>
        <w:t>Aveu et serment en principe toujours admis</w:t>
      </w:r>
    </w:p>
    <w:p w14:paraId="32F12964" w14:textId="29D9EA2D" w:rsidR="00C50246" w:rsidRDefault="00C50246" w:rsidP="00C50246">
      <w:pPr>
        <w:pStyle w:val="Titre2"/>
        <w:rPr>
          <w:lang w:val="fr-FR"/>
        </w:rPr>
      </w:pPr>
      <w:r w:rsidRPr="00C50246">
        <w:rPr>
          <w:lang w:val="fr-FR"/>
        </w:rPr>
        <w:t>Comment prouver contre une entreprise ?</w:t>
      </w:r>
    </w:p>
    <w:p w14:paraId="27F99C96" w14:textId="77777777" w:rsidR="00AE6572" w:rsidRPr="00AE6572" w:rsidRDefault="00AE6572" w:rsidP="00AE6572">
      <w:pPr>
        <w:rPr>
          <w:lang w:val="fr-FR"/>
        </w:rPr>
      </w:pPr>
    </w:p>
    <w:p w14:paraId="0731AF48" w14:textId="2A0076B2" w:rsidR="00AE6572" w:rsidRPr="00AE6572" w:rsidRDefault="00AE6572" w:rsidP="00C50246">
      <w:pPr>
        <w:rPr>
          <w:color w:val="C45911" w:themeColor="accent2" w:themeShade="BF"/>
        </w:rPr>
      </w:pPr>
      <w:r w:rsidRPr="00AE6572">
        <w:rPr>
          <w:color w:val="C45911" w:themeColor="accent2" w:themeShade="BF"/>
        </w:rPr>
        <w:t>On a la liberté de la preuve (sauf exception) :</w:t>
      </w:r>
    </w:p>
    <w:p w14:paraId="06FF50F8" w14:textId="35701B36" w:rsidR="00AE6572" w:rsidRDefault="00AE6572" w:rsidP="00AE6572">
      <w:pPr>
        <w:pStyle w:val="Paragraphedeliste"/>
        <w:numPr>
          <w:ilvl w:val="0"/>
          <w:numId w:val="19"/>
        </w:numPr>
      </w:pPr>
      <w:r>
        <w:t>Tous modes de preuve sont ok</w:t>
      </w:r>
    </w:p>
    <w:p w14:paraId="28D0BBD0" w14:textId="5DE361DD" w:rsidR="00AE6572" w:rsidRDefault="00AE6572" w:rsidP="00AE6572">
      <w:pPr>
        <w:pStyle w:val="Paragraphedeliste"/>
        <w:numPr>
          <w:ilvl w:val="0"/>
          <w:numId w:val="19"/>
        </w:numPr>
      </w:pPr>
      <w:r>
        <w:t>Email aura la même force probante qu’un acte sous signe privé</w:t>
      </w:r>
    </w:p>
    <w:p w14:paraId="37ED06CA" w14:textId="3E9C8617" w:rsidR="00AE6572" w:rsidRDefault="00AE6572" w:rsidP="00AE6572">
      <w:pPr>
        <w:pStyle w:val="Paragraphedeliste"/>
        <w:numPr>
          <w:ilvl w:val="0"/>
          <w:numId w:val="19"/>
        </w:numPr>
      </w:pPr>
      <w:r>
        <w:t>Pas d’applications des formalités spéciales du double original et des engagements unilatéraux</w:t>
      </w:r>
    </w:p>
    <w:p w14:paraId="15D0FE78" w14:textId="177CE5BE" w:rsidR="00AE6572" w:rsidRDefault="00AE6572" w:rsidP="00AE6572">
      <w:pPr>
        <w:pStyle w:val="Paragraphedeliste"/>
        <w:numPr>
          <w:ilvl w:val="0"/>
          <w:numId w:val="19"/>
        </w:numPr>
      </w:pPr>
      <w:r>
        <w:t>Limites :</w:t>
      </w:r>
    </w:p>
    <w:p w14:paraId="2D867973" w14:textId="05E2003E" w:rsidR="00AE6572" w:rsidRDefault="00AE6572" w:rsidP="00AE6572">
      <w:pPr>
        <w:pStyle w:val="Paragraphedeliste"/>
        <w:numPr>
          <w:ilvl w:val="1"/>
          <w:numId w:val="19"/>
        </w:numPr>
      </w:pPr>
      <w:r>
        <w:t>Le juge apprécie la valeur probante des modes de preuve</w:t>
      </w:r>
    </w:p>
    <w:p w14:paraId="241308D6" w14:textId="4C97F607" w:rsidR="00AE6572" w:rsidRDefault="00AE6572" w:rsidP="006042BF">
      <w:pPr>
        <w:pStyle w:val="Paragraphedeliste"/>
        <w:numPr>
          <w:ilvl w:val="1"/>
          <w:numId w:val="19"/>
        </w:numPr>
      </w:pPr>
      <w:r>
        <w:t xml:space="preserve">La loi impose la preuve écrite ou des formalités dans certaines matières </w:t>
      </w:r>
      <w:r>
        <w:tab/>
        <w:t xml:space="preserve">    </w:t>
      </w:r>
      <w:r w:rsidRPr="00AE6572">
        <w:rPr>
          <w:b/>
          <w:bCs/>
          <w:color w:val="00B050"/>
        </w:rPr>
        <w:t>Ex :</w:t>
      </w:r>
      <w:r w:rsidRPr="00AE6572">
        <w:rPr>
          <w:color w:val="00B050"/>
        </w:rPr>
        <w:t xml:space="preserve"> </w:t>
      </w:r>
      <w:r>
        <w:t>contrat de société =&gt; acte constitutif rédigé par notaire</w:t>
      </w:r>
    </w:p>
    <w:p w14:paraId="4D349CF2" w14:textId="77777777" w:rsidR="00AE6572" w:rsidRPr="0012055D" w:rsidRDefault="00AE6572" w:rsidP="00AE6572">
      <w:pPr>
        <w:rPr>
          <w:color w:val="C45911" w:themeColor="accent2" w:themeShade="BF"/>
        </w:rPr>
      </w:pPr>
      <w:r w:rsidRPr="0012055D">
        <w:rPr>
          <w:color w:val="C45911" w:themeColor="accent2" w:themeShade="BF"/>
        </w:rPr>
        <w:lastRenderedPageBreak/>
        <w:t>Deux modes de preuve supplémentaires spécifiques aux entreprises :</w:t>
      </w:r>
    </w:p>
    <w:p w14:paraId="11B6E5D9" w14:textId="4BE70DE0" w:rsidR="0012055D" w:rsidRDefault="0012055D" w:rsidP="00AE6572">
      <w:r w:rsidRPr="0012055D">
        <w:rPr>
          <w:b/>
          <w:bCs/>
        </w:rPr>
        <w:t>La facture :</w:t>
      </w:r>
      <w:r>
        <w:t xml:space="preserve"> A l’égard d’une entreprise, est une preuve de l’acte juridique constaté par la facture, sauf preuve du contraire</w:t>
      </w:r>
    </w:p>
    <w:p w14:paraId="09A9DC86" w14:textId="77777777" w:rsidR="0012055D" w:rsidRDefault="0012055D" w:rsidP="0012055D">
      <w:pPr>
        <w:pStyle w:val="Paragraphedeliste"/>
        <w:numPr>
          <w:ilvl w:val="0"/>
          <w:numId w:val="19"/>
        </w:numPr>
      </w:pPr>
      <w:r>
        <w:t>Facture acceptée</w:t>
      </w:r>
    </w:p>
    <w:p w14:paraId="41E6E059" w14:textId="77777777" w:rsidR="0012055D" w:rsidRDefault="0012055D" w:rsidP="0012055D">
      <w:pPr>
        <w:pStyle w:val="Paragraphedeliste"/>
        <w:numPr>
          <w:ilvl w:val="0"/>
          <w:numId w:val="19"/>
        </w:numPr>
      </w:pPr>
      <w:r>
        <w:t>Facture non contestée dans un délai raisonnable</w:t>
      </w:r>
    </w:p>
    <w:p w14:paraId="22269D6C" w14:textId="77777777" w:rsidR="0012055D" w:rsidRPr="0012055D" w:rsidRDefault="0012055D" w:rsidP="0012055D">
      <w:pPr>
        <w:rPr>
          <w:b/>
          <w:bCs/>
        </w:rPr>
      </w:pPr>
      <w:r w:rsidRPr="0012055D">
        <w:rPr>
          <w:b/>
          <w:bCs/>
        </w:rPr>
        <w:t>La comptabilité :</w:t>
      </w:r>
    </w:p>
    <w:p w14:paraId="5355C583" w14:textId="77777777" w:rsidR="0012055D" w:rsidRDefault="0012055D" w:rsidP="0012055D">
      <w:pPr>
        <w:pStyle w:val="Paragraphedeliste"/>
        <w:numPr>
          <w:ilvl w:val="0"/>
          <w:numId w:val="19"/>
        </w:numPr>
      </w:pPr>
      <w:r>
        <w:t xml:space="preserve">Invoquée </w:t>
      </w:r>
      <w:r w:rsidRPr="0012055D">
        <w:rPr>
          <w:u w:val="double"/>
        </w:rPr>
        <w:t>contre</w:t>
      </w:r>
      <w:r>
        <w:t xml:space="preserve"> son auteur : aveu de l’entreprise auteur de la comptabilité</w:t>
      </w:r>
    </w:p>
    <w:p w14:paraId="436CBAAB" w14:textId="77777777" w:rsidR="0012055D" w:rsidRDefault="0012055D" w:rsidP="0012055D">
      <w:pPr>
        <w:pStyle w:val="Paragraphedeliste"/>
        <w:numPr>
          <w:ilvl w:val="0"/>
          <w:numId w:val="19"/>
        </w:numPr>
      </w:pPr>
      <w:r>
        <w:t xml:space="preserve">Invoquée </w:t>
      </w:r>
      <w:r w:rsidRPr="0012055D">
        <w:rPr>
          <w:u w:val="double"/>
        </w:rPr>
        <w:t>par</w:t>
      </w:r>
      <w:r>
        <w:t xml:space="preserve"> son auteur : preuve contre une autre entreprise si comptabilité des deux parties est concordante</w:t>
      </w:r>
    </w:p>
    <w:p w14:paraId="0AD910B7" w14:textId="77777777" w:rsidR="002446AB" w:rsidRDefault="002446AB" w:rsidP="0012055D">
      <w:pPr>
        <w:rPr>
          <w:b/>
          <w:bCs/>
          <w:color w:val="FF0000"/>
        </w:rPr>
      </w:pPr>
    </w:p>
    <w:p w14:paraId="7AAB140F" w14:textId="12B37D42" w:rsidR="0012055D" w:rsidRPr="0012055D" w:rsidRDefault="0012055D" w:rsidP="0012055D">
      <w:pPr>
        <w:rPr>
          <w:b/>
          <w:bCs/>
          <w:color w:val="FF0000"/>
        </w:rPr>
      </w:pPr>
      <w:r w:rsidRPr="0012055D">
        <w:rPr>
          <w:b/>
          <w:bCs/>
          <w:color w:val="FF0000"/>
        </w:rPr>
        <w:t>IMPORTANT :</w:t>
      </w:r>
    </w:p>
    <w:p w14:paraId="72BC7721" w14:textId="109D3947" w:rsidR="0012055D" w:rsidRPr="0012055D" w:rsidRDefault="0012055D" w:rsidP="0012055D">
      <w:pPr>
        <w:rPr>
          <w:color w:val="C45911" w:themeColor="accent2" w:themeShade="BF"/>
        </w:rPr>
      </w:pPr>
      <w:r w:rsidRPr="0012055D">
        <w:rPr>
          <w:color w:val="C45911" w:themeColor="accent2" w:themeShade="BF"/>
        </w:rPr>
        <w:t>Avant de répondre, se poser les bonnes questions :</w:t>
      </w:r>
    </w:p>
    <w:p w14:paraId="35C94D6F" w14:textId="06AC6309" w:rsidR="0012055D" w:rsidRDefault="0012055D" w:rsidP="0012055D">
      <w:pPr>
        <w:pStyle w:val="Paragraphedeliste"/>
        <w:numPr>
          <w:ilvl w:val="0"/>
          <w:numId w:val="19"/>
        </w:numPr>
      </w:pPr>
      <w:r>
        <w:t>Quelle est la relation entre les parties, quel est le statut des parties ?</w:t>
      </w:r>
    </w:p>
    <w:p w14:paraId="2F0CF976" w14:textId="61F2AC4F" w:rsidR="0012055D" w:rsidRDefault="0012055D" w:rsidP="0012055D">
      <w:pPr>
        <w:pStyle w:val="Paragraphedeliste"/>
        <w:numPr>
          <w:ilvl w:val="0"/>
          <w:numId w:val="19"/>
        </w:numPr>
      </w:pPr>
      <w:r>
        <w:t>Sur quel montant porte le litige ? &gt; ou &lt; 3.500€ est-ce important de le savoir</w:t>
      </w:r>
    </w:p>
    <w:p w14:paraId="786C4875" w14:textId="77777777" w:rsidR="0012055D" w:rsidRDefault="0012055D" w:rsidP="0012055D">
      <w:pPr>
        <w:pStyle w:val="Paragraphedeliste"/>
        <w:numPr>
          <w:ilvl w:val="0"/>
          <w:numId w:val="19"/>
        </w:numPr>
      </w:pPr>
      <w:r>
        <w:t xml:space="preserve">Quelle est la source des obligations ? </w:t>
      </w:r>
    </w:p>
    <w:p w14:paraId="7E1CA648" w14:textId="77777777" w:rsidR="0012055D" w:rsidRDefault="0012055D" w:rsidP="0012055D">
      <w:pPr>
        <w:pStyle w:val="Paragraphedeliste"/>
        <w:numPr>
          <w:ilvl w:val="1"/>
          <w:numId w:val="19"/>
        </w:numPr>
      </w:pPr>
      <w:r>
        <w:t>Fait ou acte juridique ?</w:t>
      </w:r>
    </w:p>
    <w:p w14:paraId="4B49AA26" w14:textId="77777777" w:rsidR="0012055D" w:rsidRDefault="0012055D" w:rsidP="0012055D">
      <w:pPr>
        <w:pStyle w:val="Paragraphedeliste"/>
        <w:numPr>
          <w:ilvl w:val="1"/>
          <w:numId w:val="19"/>
        </w:numPr>
      </w:pPr>
      <w:r>
        <w:t>Acte juridique unilatéral ou bilatéral ?</w:t>
      </w:r>
    </w:p>
    <w:p w14:paraId="43DB3BF5" w14:textId="45029F11" w:rsidR="00590B18" w:rsidRPr="00253E16" w:rsidRDefault="0012055D" w:rsidP="0012055D">
      <w:pPr>
        <w:pStyle w:val="Paragraphedeliste"/>
        <w:numPr>
          <w:ilvl w:val="1"/>
          <w:numId w:val="19"/>
        </w:numPr>
      </w:pPr>
      <w:r>
        <w:t>Quel type de contrat ? Unilatéral ou Synallagmatique ?</w:t>
      </w:r>
      <w:r w:rsidR="00AE6572">
        <w:br w:type="page"/>
      </w:r>
    </w:p>
    <w:p w14:paraId="3F979A7F" w14:textId="7769774F" w:rsidR="004379B7" w:rsidRPr="006C3EEA" w:rsidRDefault="004379B7" w:rsidP="004379B7">
      <w:pPr>
        <w:rPr>
          <w:b/>
          <w:bCs/>
          <w:color w:val="BF8F00" w:themeColor="accent4" w:themeShade="BF"/>
          <w:sz w:val="32"/>
          <w:szCs w:val="32"/>
        </w:rPr>
      </w:pPr>
      <w:r w:rsidRPr="006C3EEA">
        <w:rPr>
          <w:b/>
          <w:bCs/>
          <w:color w:val="BF8F00" w:themeColor="accent4" w:themeShade="BF"/>
          <w:sz w:val="32"/>
          <w:szCs w:val="32"/>
        </w:rPr>
        <w:lastRenderedPageBreak/>
        <w:t xml:space="preserve">Module </w:t>
      </w:r>
      <w:r w:rsidR="00A45AC2">
        <w:rPr>
          <w:b/>
          <w:bCs/>
          <w:color w:val="BF8F00" w:themeColor="accent4" w:themeShade="BF"/>
          <w:sz w:val="32"/>
          <w:szCs w:val="32"/>
        </w:rPr>
        <w:t>3</w:t>
      </w:r>
      <w:r w:rsidRPr="006C3EEA">
        <w:rPr>
          <w:b/>
          <w:bCs/>
          <w:color w:val="BF8F00" w:themeColor="accent4" w:themeShade="BF"/>
          <w:sz w:val="32"/>
          <w:szCs w:val="32"/>
        </w:rPr>
        <w:t xml:space="preserve"> : Je </w:t>
      </w:r>
      <w:r w:rsidR="00A45AC2">
        <w:rPr>
          <w:b/>
          <w:bCs/>
          <w:color w:val="BF8F00" w:themeColor="accent4" w:themeShade="BF"/>
          <w:sz w:val="32"/>
          <w:szCs w:val="32"/>
        </w:rPr>
        <w:t>vends, tu achètes</w:t>
      </w:r>
    </w:p>
    <w:p w14:paraId="499F5574" w14:textId="009E1AD0" w:rsidR="008F700E" w:rsidRPr="008F700E" w:rsidRDefault="004379B7" w:rsidP="008F700E">
      <w:pPr>
        <w:pStyle w:val="Titre1"/>
      </w:pPr>
      <w:r>
        <w:t>Chapitre 1 : Notions</w:t>
      </w:r>
    </w:p>
    <w:p w14:paraId="693993CE" w14:textId="6E29C374" w:rsidR="004379B7" w:rsidRDefault="004379B7" w:rsidP="00605B04">
      <w:pPr>
        <w:pStyle w:val="Titre2"/>
        <w:numPr>
          <w:ilvl w:val="0"/>
          <w:numId w:val="8"/>
        </w:numPr>
      </w:pPr>
      <w:r>
        <w:t>Définitions des différents types de contrats :</w:t>
      </w:r>
    </w:p>
    <w:p w14:paraId="533C2603" w14:textId="020CAFE6" w:rsidR="004379B7" w:rsidRDefault="004379B7" w:rsidP="004379B7"/>
    <w:p w14:paraId="3BC4CA8B" w14:textId="11F624D4" w:rsidR="004379B7" w:rsidRPr="004379B7" w:rsidRDefault="004379B7" w:rsidP="004379B7">
      <w:r>
        <w:t>Il y a les contrats entre B2B, B2C et C2C que vous connaissez déjà, et de même pour le transfert de risque,</w:t>
      </w:r>
      <w:r w:rsidRPr="004379B7">
        <w:t xml:space="preserve"> </w:t>
      </w:r>
      <w:r>
        <w:t>de</w:t>
      </w:r>
      <w:r w:rsidRPr="004379B7">
        <w:t xml:space="preserve"> C2C et B2C, c'est le propriétaire de la chose vendue, au moment de l'événement de force majeure, qui supporte les risques : le transfert de propriété entraîne automatiquement, par lui-même, le transfert des risques à l'acheteur.</w:t>
      </w:r>
    </w:p>
    <w:p w14:paraId="46856610" w14:textId="77777777" w:rsidR="004379B7" w:rsidRDefault="004379B7">
      <w:proofErr w:type="spellStart"/>
      <w:r>
        <w:t>Tout</w:t>
      </w:r>
      <w:proofErr w:type="spellEnd"/>
      <w:r>
        <w:t xml:space="preserve"> ces cas sont des </w:t>
      </w:r>
      <w:r w:rsidRPr="004379B7">
        <w:rPr>
          <w:color w:val="C45911" w:themeColor="accent2" w:themeShade="BF"/>
        </w:rPr>
        <w:t xml:space="preserve">contrats de ventes </w:t>
      </w:r>
      <w:r>
        <w:t>qui sont des</w:t>
      </w:r>
      <w:r w:rsidRPr="004379B7">
        <w:t xml:space="preserve"> contrat</w:t>
      </w:r>
      <w:r>
        <w:t>s</w:t>
      </w:r>
      <w:r w:rsidRPr="004379B7">
        <w:t xml:space="preserve"> consensuel</w:t>
      </w:r>
      <w:r>
        <w:t>s</w:t>
      </w:r>
      <w:r w:rsidRPr="004379B7">
        <w:t xml:space="preserve"> par lequel une personne (le vendeur) transfère la propriété d’un bien (une chose ou un droit) à une autre personne (l’acheteur) moyennant un prix que cette autre personne s’engage à lui payer.</w:t>
      </w:r>
    </w:p>
    <w:p w14:paraId="5E955D9A" w14:textId="5465F3B7" w:rsidR="00EF7F55" w:rsidRDefault="004379B7">
      <w:r>
        <w:t xml:space="preserve">Et maintenant il y a le </w:t>
      </w:r>
      <w:r w:rsidRPr="004379B7">
        <w:rPr>
          <w:color w:val="C45911" w:themeColor="accent2" w:themeShade="BF"/>
        </w:rPr>
        <w:t>contrat d’entreprise </w:t>
      </w:r>
      <w:r>
        <w:t xml:space="preserve">: qui </w:t>
      </w:r>
      <w:r w:rsidRPr="004379B7">
        <w:t>est un contrat où l'objet principal du contrat (outre le paiement du prix) constitue la prestation d'un service.</w:t>
      </w:r>
    </w:p>
    <w:p w14:paraId="66439F60" w14:textId="77777777" w:rsidR="005C3ED3" w:rsidRPr="005C3ED3" w:rsidRDefault="005C3ED3">
      <w:pPr>
        <w:rPr>
          <w:sz w:val="12"/>
          <w:szCs w:val="12"/>
        </w:rPr>
      </w:pPr>
    </w:p>
    <w:p w14:paraId="63428C16" w14:textId="77777777" w:rsidR="00EF7F55" w:rsidRDefault="00EF7F55" w:rsidP="00EF7F55">
      <w:pPr>
        <w:pStyle w:val="Titre2"/>
      </w:pPr>
      <w:r w:rsidRPr="00EF7F55">
        <w:t>Transfert de propriété et des risques</w:t>
      </w:r>
      <w:r>
        <w:t> :</w:t>
      </w:r>
    </w:p>
    <w:p w14:paraId="5C1B236B" w14:textId="77777777" w:rsidR="00EF7F55" w:rsidRDefault="00EF7F55" w:rsidP="00EF7F55">
      <w:pPr>
        <w:pStyle w:val="Titre2"/>
        <w:numPr>
          <w:ilvl w:val="0"/>
          <w:numId w:val="0"/>
        </w:numPr>
      </w:pPr>
    </w:p>
    <w:p w14:paraId="09548F12" w14:textId="6950A947" w:rsidR="005C3ED3" w:rsidRDefault="00EF7F55" w:rsidP="00EF7F55">
      <w:r>
        <w:t>A quel moment le transfert se fait</w:t>
      </w:r>
      <w:r w:rsidR="008F700E">
        <w:t> ?</w:t>
      </w:r>
      <w:r>
        <w:t xml:space="preserve"> </w:t>
      </w:r>
      <w:r w:rsidR="008F700E">
        <w:t>Au moment de la conclusion du contrat.</w:t>
      </w:r>
    </w:p>
    <w:p w14:paraId="2CD195CC" w14:textId="6455680B" w:rsidR="00383FEA" w:rsidRPr="00383FEA" w:rsidRDefault="005C3ED3" w:rsidP="00383FEA">
      <w:pPr>
        <w:rPr>
          <w:color w:val="C45911" w:themeColor="accent2" w:themeShade="BF"/>
        </w:rPr>
      </w:pPr>
      <w:r w:rsidRPr="005C3ED3">
        <w:rPr>
          <w:color w:val="C45911" w:themeColor="accent2" w:themeShade="BF"/>
        </w:rPr>
        <w:t>Exception :</w:t>
      </w:r>
    </w:p>
    <w:p w14:paraId="21E986A4" w14:textId="0CAE734E" w:rsidR="00383FEA" w:rsidRDefault="00383FEA" w:rsidP="004632A5">
      <w:pPr>
        <w:pStyle w:val="Paragraphedeliste"/>
        <w:numPr>
          <w:ilvl w:val="0"/>
          <w:numId w:val="1"/>
        </w:numPr>
      </w:pPr>
      <w:r>
        <w:t>On peut y déroger avec une clause du contrat.</w:t>
      </w:r>
      <w:r w:rsidR="008F700E">
        <w:t xml:space="preserve"> Transfert au moment du paiement complet.</w:t>
      </w:r>
    </w:p>
    <w:p w14:paraId="76842D58" w14:textId="630969E0" w:rsidR="005C3ED3" w:rsidRDefault="005C3ED3" w:rsidP="004632A5">
      <w:pPr>
        <w:pStyle w:val="Paragraphedeliste"/>
        <w:numPr>
          <w:ilvl w:val="0"/>
          <w:numId w:val="1"/>
        </w:numPr>
      </w:pPr>
      <w:r>
        <w:t xml:space="preserve">Vente d’une </w:t>
      </w:r>
      <w:r w:rsidRPr="004632A5">
        <w:rPr>
          <w:b/>
          <w:bCs/>
        </w:rPr>
        <w:t>chose de genre</w:t>
      </w:r>
      <w:r w:rsidRPr="005C3ED3">
        <w:t>, bien fongible</w:t>
      </w:r>
      <w:r>
        <w:t xml:space="preserve">. </w:t>
      </w:r>
      <w:r w:rsidR="008F700E">
        <w:t xml:space="preserve">Transfert à lieu au moment de l’individualisation de la chose. </w:t>
      </w:r>
      <w:r w:rsidR="008F700E" w:rsidRPr="004632A5">
        <w:rPr>
          <w:b/>
          <w:bCs/>
          <w:color w:val="00B050"/>
        </w:rPr>
        <w:t>Ex :</w:t>
      </w:r>
      <w:r w:rsidR="008F700E" w:rsidRPr="004632A5">
        <w:rPr>
          <w:color w:val="00B050"/>
        </w:rPr>
        <w:t xml:space="preserve"> </w:t>
      </w:r>
      <w:r w:rsidR="008F700E">
        <w:t>IPhone 12 neuf.</w:t>
      </w:r>
    </w:p>
    <w:p w14:paraId="2FECB4C2" w14:textId="26CB0FC4" w:rsidR="005C3ED3" w:rsidRPr="004632A5" w:rsidRDefault="005C3ED3" w:rsidP="004632A5">
      <w:pPr>
        <w:pStyle w:val="Paragraphedeliste"/>
        <w:numPr>
          <w:ilvl w:val="0"/>
          <w:numId w:val="1"/>
        </w:numPr>
        <w:rPr>
          <w:rFonts w:ascii="Calibri" w:eastAsia="Times New Roman" w:hAnsi="Calibri" w:cs="Calibri"/>
          <w:lang w:eastAsia="fr-BE"/>
        </w:rPr>
      </w:pPr>
      <w:r>
        <w:t xml:space="preserve">Vente d’une </w:t>
      </w:r>
      <w:r w:rsidRPr="004632A5">
        <w:rPr>
          <w:b/>
          <w:bCs/>
        </w:rPr>
        <w:t>chose future</w:t>
      </w:r>
      <w:r>
        <w:t xml:space="preserve">, qui n’existe pas encore, le transfert aura lieu au moment où elle existera. </w:t>
      </w:r>
      <w:r w:rsidRPr="004632A5">
        <w:rPr>
          <w:b/>
          <w:bCs/>
          <w:color w:val="00B050"/>
        </w:rPr>
        <w:t>Ex :</w:t>
      </w:r>
      <w:r w:rsidRPr="004632A5">
        <w:rPr>
          <w:color w:val="00B050"/>
        </w:rPr>
        <w:t xml:space="preserve"> </w:t>
      </w:r>
      <w:r>
        <w:t>Acheter une maison sur un plan.</w:t>
      </w:r>
    </w:p>
    <w:p w14:paraId="57289F74" w14:textId="1EC84E1E" w:rsidR="008F700E" w:rsidRPr="004632A5" w:rsidRDefault="008F700E" w:rsidP="004632A5">
      <w:pPr>
        <w:pStyle w:val="Paragraphedeliste"/>
        <w:numPr>
          <w:ilvl w:val="0"/>
          <w:numId w:val="1"/>
        </w:numPr>
        <w:rPr>
          <w:rFonts w:ascii="Calibri" w:eastAsia="Times New Roman" w:hAnsi="Calibri" w:cs="Calibri"/>
          <w:lang w:eastAsia="fr-BE"/>
        </w:rPr>
      </w:pPr>
      <w:r w:rsidRPr="004632A5">
        <w:rPr>
          <w:b/>
          <w:bCs/>
        </w:rPr>
        <w:t>B2C + expédition :</w:t>
      </w:r>
      <w:r>
        <w:t xml:space="preserve"> transfert des risques à la livraison au consommateur</w:t>
      </w:r>
    </w:p>
    <w:p w14:paraId="37326002" w14:textId="05699112" w:rsidR="005C3ED3" w:rsidRDefault="005C3ED3" w:rsidP="005C3ED3">
      <w:r>
        <w:t>La règle qui dit que le transfert de propriété et celui des risques a lieu au même moment est aussi une règle supplétive.</w:t>
      </w:r>
    </w:p>
    <w:p w14:paraId="1C00406F" w14:textId="618143CB" w:rsidR="00C27418" w:rsidRDefault="005C3ED3" w:rsidP="005C3ED3">
      <w:r w:rsidRPr="005C3ED3">
        <w:rPr>
          <w:b/>
          <w:bCs/>
          <w:color w:val="FF0000"/>
        </w:rPr>
        <w:t>Attention :</w:t>
      </w:r>
      <w:r w:rsidRPr="005C3ED3">
        <w:rPr>
          <w:color w:val="FF0000"/>
        </w:rPr>
        <w:t xml:space="preserve"> </w:t>
      </w:r>
      <w:r>
        <w:t>Le transfert a lieu même s</w:t>
      </w:r>
      <w:r w:rsidR="008F700E">
        <w:t xml:space="preserve">i </w:t>
      </w:r>
      <w:r>
        <w:t>l</w:t>
      </w:r>
      <w:r w:rsidR="008F700E">
        <w:t>a chose</w:t>
      </w:r>
      <w:r>
        <w:t xml:space="preserve"> n’a pas encore été payé</w:t>
      </w:r>
      <w:r w:rsidR="008F700E">
        <w:t>e</w:t>
      </w:r>
      <w:r>
        <w:t xml:space="preserve"> ou livré</w:t>
      </w:r>
      <w:r w:rsidR="008F700E">
        <w:t>e</w:t>
      </w:r>
      <w:r>
        <w:t>.</w:t>
      </w:r>
    </w:p>
    <w:p w14:paraId="79726AE0" w14:textId="77777777" w:rsidR="00C27418" w:rsidRDefault="00C27418" w:rsidP="00C27418">
      <w:pPr>
        <w:pStyle w:val="Titre2"/>
      </w:pPr>
      <w:r>
        <w:t>Les différents types de bien :</w:t>
      </w:r>
    </w:p>
    <w:p w14:paraId="4A638C46" w14:textId="77777777" w:rsidR="00C27418" w:rsidRDefault="00C27418" w:rsidP="00C27418"/>
    <w:p w14:paraId="5F930AB9" w14:textId="65207085" w:rsidR="00C27418" w:rsidRDefault="00C27418" w:rsidP="004632A5">
      <w:pPr>
        <w:pStyle w:val="Paragraphedeliste"/>
        <w:numPr>
          <w:ilvl w:val="0"/>
          <w:numId w:val="1"/>
        </w:numPr>
      </w:pPr>
      <w:r w:rsidRPr="004632A5">
        <w:rPr>
          <w:color w:val="C45911" w:themeColor="accent2" w:themeShade="BF"/>
        </w:rPr>
        <w:t>Les choses :</w:t>
      </w:r>
      <w:r>
        <w:t xml:space="preserve"> ce sont des biens corporels. </w:t>
      </w:r>
      <w:r w:rsidRPr="004632A5">
        <w:rPr>
          <w:b/>
          <w:bCs/>
          <w:color w:val="00B050"/>
        </w:rPr>
        <w:t>Ex :</w:t>
      </w:r>
      <w:r w:rsidRPr="004632A5">
        <w:rPr>
          <w:color w:val="00B050"/>
        </w:rPr>
        <w:t xml:space="preserve"> </w:t>
      </w:r>
      <w:r>
        <w:t>les objets</w:t>
      </w:r>
    </w:p>
    <w:p w14:paraId="07BCA296" w14:textId="5493DF9C" w:rsidR="00C27418" w:rsidRDefault="008F700E" w:rsidP="004632A5">
      <w:pPr>
        <w:pStyle w:val="Paragraphedeliste"/>
        <w:numPr>
          <w:ilvl w:val="0"/>
          <w:numId w:val="1"/>
        </w:numPr>
      </w:pPr>
      <w:r w:rsidRPr="00C27418">
        <w:rPr>
          <w:rFonts w:ascii="Calibri" w:eastAsia="Times New Roman" w:hAnsi="Calibri" w:cs="Calibri"/>
          <w:noProof/>
          <w:lang w:eastAsia="fr-BE"/>
        </w:rPr>
        <w:drawing>
          <wp:anchor distT="0" distB="0" distL="114300" distR="114300" simplePos="0" relativeHeight="251667456" behindDoc="0" locked="0" layoutInCell="1" allowOverlap="1" wp14:anchorId="142FD425" wp14:editId="3C545F80">
            <wp:simplePos x="0" y="0"/>
            <wp:positionH relativeFrom="column">
              <wp:posOffset>1501313</wp:posOffset>
            </wp:positionH>
            <wp:positionV relativeFrom="paragraph">
              <wp:posOffset>347460</wp:posOffset>
            </wp:positionV>
            <wp:extent cx="4189263" cy="2103120"/>
            <wp:effectExtent l="0" t="0" r="1905" b="0"/>
            <wp:wrapNone/>
            <wp:docPr id="8" name="Image 8" descr="Texte de remplacement généré par une machine :&#10;BIENS &#10;droits patrimoniaux &#10;= biens incorporels &#10;(susceptibles d'appropriation &#10;privée) = biens corporels &#10;droits réels &#10;= droits qui portent &#10;sur une chose &#10;droits de créance &#10;— droit d'exiger une &#10;prestation d'une personne &#10;(donner, faire, pas faire) &#10;droits &#10;intellectuels &#10;= droits qui protègent &#10;créatrvité &#10;principaux: &#10;accessoires (d'une créance dont &#10;I • droit de propriété &#10;• démembrement: &#10;ex.: usufruit &#10;il garantit le remboursement): &#10;• hypothè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BIENS &#10;droits patrimoniaux &#10;= biens incorporels &#10;(susceptibles d'appropriation &#10;privée) = biens corporels &#10;droits réels &#10;= droits qui portent &#10;sur une chose &#10;droits de créance &#10;— droit d'exiger une &#10;prestation d'une personne &#10;(donner, faire, pas faire) &#10;droits &#10;intellectuels &#10;= droits qui protègent &#10;créatrvité &#10;principaux: &#10;accessoires (d'une créance dont &#10;I • droit de propriété &#10;• démembrement: &#10;ex.: usufruit &#10;il garantit le remboursement): &#10;• hypothèqu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9263"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418" w:rsidRPr="004632A5">
        <w:rPr>
          <w:color w:val="C45911" w:themeColor="accent2" w:themeShade="BF"/>
        </w:rPr>
        <w:t xml:space="preserve">Les services : </w:t>
      </w:r>
      <w:r w:rsidR="00C27418">
        <w:t xml:space="preserve">ce sont des biens incorporels. </w:t>
      </w:r>
      <w:r w:rsidR="00C27418" w:rsidRPr="004632A5">
        <w:rPr>
          <w:b/>
          <w:bCs/>
          <w:color w:val="00B050"/>
        </w:rPr>
        <w:t>Ex :</w:t>
      </w:r>
      <w:r w:rsidR="00C27418" w:rsidRPr="004632A5">
        <w:rPr>
          <w:color w:val="00B050"/>
        </w:rPr>
        <w:t xml:space="preserve"> </w:t>
      </w:r>
      <w:r w:rsidR="00C27418">
        <w:t>le droit de l’homme, droits intellectuels, …</w:t>
      </w:r>
    </w:p>
    <w:p w14:paraId="09EA58E0" w14:textId="609BD053" w:rsidR="00C27418" w:rsidRPr="00C27418" w:rsidRDefault="00C27418" w:rsidP="00C27418">
      <w:pPr>
        <w:spacing w:after="0" w:line="240" w:lineRule="auto"/>
        <w:rPr>
          <w:rFonts w:ascii="Calibri" w:eastAsia="Times New Roman" w:hAnsi="Calibri" w:cs="Calibri"/>
          <w:lang w:eastAsia="fr-BE"/>
        </w:rPr>
      </w:pPr>
    </w:p>
    <w:p w14:paraId="55B998C9" w14:textId="0FE274EB" w:rsidR="004379B7" w:rsidRPr="00EF7F55" w:rsidRDefault="004379B7" w:rsidP="00C27418">
      <w:r w:rsidRPr="00EF7F55">
        <w:br w:type="page"/>
      </w:r>
    </w:p>
    <w:p w14:paraId="761858FD" w14:textId="77777777" w:rsidR="00C27418" w:rsidRPr="00383FEA" w:rsidRDefault="00C27418">
      <w:pPr>
        <w:rPr>
          <w:b/>
          <w:bCs/>
        </w:rPr>
      </w:pPr>
      <w:r w:rsidRPr="00383FEA">
        <w:rPr>
          <w:b/>
          <w:bCs/>
        </w:rPr>
        <w:lastRenderedPageBreak/>
        <w:t>Voici des exemples :</w:t>
      </w:r>
    </w:p>
    <w:p w14:paraId="2E64B840" w14:textId="6C31E428" w:rsidR="00C27418" w:rsidRDefault="00C27418" w:rsidP="00C27418">
      <w:r w:rsidRPr="00C27418">
        <w:rPr>
          <w:color w:val="C45911" w:themeColor="accent2" w:themeShade="BF"/>
        </w:rPr>
        <w:t xml:space="preserve">Les biens meubles </w:t>
      </w:r>
      <w:r>
        <w:t xml:space="preserve">sont des biens corporels - c'est à dire des choses, qui ont une existence matérielle - lorsqu'ils peuvent être déplacés sans dommage. </w:t>
      </w:r>
      <w:r w:rsidRPr="00C27418">
        <w:rPr>
          <w:b/>
          <w:bCs/>
          <w:color w:val="00B050"/>
        </w:rPr>
        <w:t>Ex :</w:t>
      </w:r>
      <w:r w:rsidRPr="00C27418">
        <w:rPr>
          <w:color w:val="00B050"/>
        </w:rPr>
        <w:t xml:space="preserve"> </w:t>
      </w:r>
      <w:r>
        <w:t>Un bouquet de fleurs, un ordinateur</w:t>
      </w:r>
      <w:r w:rsidR="00383FEA">
        <w:t xml:space="preserve">, </w:t>
      </w:r>
      <w:r>
        <w:t>une camionnette</w:t>
      </w:r>
      <w:r w:rsidR="00383FEA">
        <w:t>, …</w:t>
      </w:r>
    </w:p>
    <w:p w14:paraId="68FD3468" w14:textId="400A00AE" w:rsidR="00C27418" w:rsidRDefault="00C27418" w:rsidP="00C27418">
      <w:r w:rsidRPr="00C27418">
        <w:rPr>
          <w:color w:val="C45911" w:themeColor="accent2" w:themeShade="BF"/>
        </w:rPr>
        <w:t xml:space="preserve">Les </w:t>
      </w:r>
      <w:r>
        <w:rPr>
          <w:color w:val="C45911" w:themeColor="accent2" w:themeShade="BF"/>
        </w:rPr>
        <w:t xml:space="preserve">biens </w:t>
      </w:r>
      <w:r w:rsidRPr="00C27418">
        <w:rPr>
          <w:color w:val="C45911" w:themeColor="accent2" w:themeShade="BF"/>
        </w:rPr>
        <w:t xml:space="preserve">immeubles </w:t>
      </w:r>
      <w:r>
        <w:t xml:space="preserve">sont les biens corporels qui ne peuvent être déplacés sans dommage, ou qui présentent un lien très fort avec de tels bien (physique - attache à perpétuelle demeure -, ou économique). </w:t>
      </w:r>
      <w:r w:rsidRPr="00C27418">
        <w:rPr>
          <w:b/>
          <w:bCs/>
          <w:color w:val="00B050"/>
        </w:rPr>
        <w:t>Ex :</w:t>
      </w:r>
      <w:r w:rsidRPr="00C27418">
        <w:rPr>
          <w:color w:val="00B050"/>
        </w:rPr>
        <w:t xml:space="preserve"> </w:t>
      </w:r>
      <w:r>
        <w:t>Le bâtiment de l’Ephec.</w:t>
      </w:r>
    </w:p>
    <w:p w14:paraId="54D06CB8" w14:textId="5E7A2854" w:rsidR="00C27418" w:rsidRDefault="00C27418" w:rsidP="00C27418">
      <w:r w:rsidRPr="00C27418">
        <w:rPr>
          <w:color w:val="C45911" w:themeColor="accent2" w:themeShade="BF"/>
        </w:rPr>
        <w:t xml:space="preserve">Les droits patrimoniaux </w:t>
      </w:r>
      <w:r w:rsidR="00383FEA">
        <w:t xml:space="preserve">sont des biens qui n’ont </w:t>
      </w:r>
      <w:r>
        <w:t>pas d'existence physique</w:t>
      </w:r>
      <w:r w:rsidR="00383FEA">
        <w:t xml:space="preserve"> (incorporels)</w:t>
      </w:r>
      <w:r>
        <w:t>.</w:t>
      </w:r>
      <w:r w:rsidR="00383FEA">
        <w:t xml:space="preserve"> </w:t>
      </w:r>
      <w:r>
        <w:t xml:space="preserve"> </w:t>
      </w:r>
      <w:r w:rsidRPr="00C27418">
        <w:rPr>
          <w:b/>
          <w:bCs/>
          <w:color w:val="00B050"/>
        </w:rPr>
        <w:t>Ex :</w:t>
      </w:r>
      <w:r w:rsidRPr="00C27418">
        <w:rPr>
          <w:color w:val="00B050"/>
        </w:rPr>
        <w:t xml:space="preserve"> </w:t>
      </w:r>
      <w:r>
        <w:t>Les brevets et des marques, qui eux sont des droits de propriété intellectuelle.</w:t>
      </w:r>
    </w:p>
    <w:p w14:paraId="5AE7C11C" w14:textId="208C4DF6" w:rsidR="00C27418" w:rsidRDefault="00C27418" w:rsidP="00C27418">
      <w:r>
        <w:rPr>
          <w:color w:val="C45911" w:themeColor="accent2" w:themeShade="BF"/>
        </w:rPr>
        <w:t>U</w:t>
      </w:r>
      <w:r w:rsidRPr="00C27418">
        <w:rPr>
          <w:color w:val="C45911" w:themeColor="accent2" w:themeShade="BF"/>
        </w:rPr>
        <w:t>ne chose commune</w:t>
      </w:r>
      <w:r>
        <w:t xml:space="preserve"> puisqu' à la fois elle appartient à tout le monde et n'appartient à personne. Elle est donc hors du commerce et ne peut être aliénée. </w:t>
      </w:r>
      <w:r w:rsidRPr="00C27418">
        <w:rPr>
          <w:b/>
          <w:bCs/>
          <w:color w:val="00B050"/>
        </w:rPr>
        <w:t>Ex :</w:t>
      </w:r>
      <w:r w:rsidRPr="00C27418">
        <w:rPr>
          <w:color w:val="00B050"/>
        </w:rPr>
        <w:t xml:space="preserve"> </w:t>
      </w:r>
      <w:r>
        <w:t>La neige, …</w:t>
      </w:r>
    </w:p>
    <w:p w14:paraId="510899B6" w14:textId="70F8BA48" w:rsidR="00C27418" w:rsidRDefault="00C27418" w:rsidP="00C27418">
      <w:r w:rsidRPr="00C27418">
        <w:rPr>
          <w:color w:val="C45911" w:themeColor="accent2" w:themeShade="BF"/>
        </w:rPr>
        <w:t xml:space="preserve">Le droit fondamental </w:t>
      </w:r>
      <w:r>
        <w:t xml:space="preserve">de tout un chacun. Elle est extrapatrimoniale et hors du commerce, car elle ne peut être aliénée. </w:t>
      </w:r>
      <w:r w:rsidRPr="00C27418">
        <w:rPr>
          <w:b/>
          <w:bCs/>
          <w:color w:val="00B050"/>
        </w:rPr>
        <w:t>Ex :</w:t>
      </w:r>
      <w:r w:rsidRPr="00C27418">
        <w:rPr>
          <w:color w:val="00B050"/>
        </w:rPr>
        <w:t xml:space="preserve"> </w:t>
      </w:r>
      <w:r>
        <w:t>La liberté d'expression, …</w:t>
      </w:r>
    </w:p>
    <w:p w14:paraId="702FE3CE" w14:textId="3712A368" w:rsidR="00383FEA" w:rsidRDefault="00C27418" w:rsidP="00C27418">
      <w:r w:rsidRPr="00C27418">
        <w:rPr>
          <w:color w:val="C45911" w:themeColor="accent2" w:themeShade="BF"/>
        </w:rPr>
        <w:t xml:space="preserve">Les biens hors du commerce : </w:t>
      </w:r>
      <w:r>
        <w:t xml:space="preserve">Ce sont des biens soit chose commune soit interdit de vente. </w:t>
      </w:r>
      <w:r w:rsidRPr="00C27418">
        <w:rPr>
          <w:b/>
          <w:bCs/>
          <w:color w:val="00B050"/>
        </w:rPr>
        <w:t>Ex :</w:t>
      </w:r>
      <w:r w:rsidRPr="00C27418">
        <w:rPr>
          <w:color w:val="00B050"/>
        </w:rPr>
        <w:t xml:space="preserve"> </w:t>
      </w:r>
      <w:r>
        <w:t>L’eau de mer, le cannabis, …</w:t>
      </w:r>
    </w:p>
    <w:p w14:paraId="5204E097" w14:textId="02A10768" w:rsidR="00383FEA" w:rsidRPr="00383FEA" w:rsidRDefault="00383FEA" w:rsidP="00383FEA">
      <w:pPr>
        <w:pStyle w:val="Titre2"/>
      </w:pPr>
      <w:r w:rsidRPr="00383FEA">
        <w:t>La vente à distance :</w:t>
      </w:r>
    </w:p>
    <w:p w14:paraId="048EB96E" w14:textId="63C6FB76" w:rsidR="00383FEA" w:rsidRPr="00383FEA" w:rsidRDefault="00383FEA" w:rsidP="00383FEA">
      <w:pPr>
        <w:rPr>
          <w:sz w:val="12"/>
          <w:szCs w:val="12"/>
        </w:rPr>
      </w:pPr>
    </w:p>
    <w:p w14:paraId="77DFC2FC" w14:textId="4E749CF4" w:rsidR="00383FEA" w:rsidRDefault="00383FEA" w:rsidP="00383FEA">
      <w:r>
        <w:rPr>
          <w:lang w:eastAsia="fr-BE"/>
        </w:rPr>
        <w:t xml:space="preserve">La vente à distance n’a pas les mêmes règles de transfert de risque et de propriété que la vente physique, celle-ci présente un droit en plus avantageux pour les consommateurs quand c’est un échange en B2C. Il y a le </w:t>
      </w:r>
      <w:r>
        <w:t>droit de rétraction sous 14 jours sauf pour les produits périssables, voyages, biens personnalisés.</w:t>
      </w:r>
    </w:p>
    <w:p w14:paraId="4921962C" w14:textId="51D889C1" w:rsidR="00383FEA" w:rsidRPr="00383FEA" w:rsidRDefault="00383FEA" w:rsidP="00383FEA">
      <w:pPr>
        <w:rPr>
          <w:lang w:eastAsia="fr-BE"/>
        </w:rPr>
      </w:pPr>
      <w:r>
        <w:rPr>
          <w:color w:val="C45911" w:themeColor="accent2" w:themeShade="BF"/>
          <w:lang w:eastAsia="fr-BE"/>
        </w:rPr>
        <w:t xml:space="preserve">Conditions générales de ventes ou </w:t>
      </w:r>
      <w:r w:rsidRPr="00383FEA">
        <w:rPr>
          <w:color w:val="C45911" w:themeColor="accent2" w:themeShade="BF"/>
          <w:lang w:eastAsia="fr-BE"/>
        </w:rPr>
        <w:t>CDV :</w:t>
      </w:r>
      <w:r w:rsidRPr="00383FEA">
        <w:rPr>
          <w:lang w:eastAsia="fr-BE"/>
        </w:rPr>
        <w:t xml:space="preserve"> </w:t>
      </w:r>
      <w:r w:rsidRPr="00383FEA">
        <w:t xml:space="preserve">ce sont des </w:t>
      </w:r>
      <w:r>
        <w:rPr>
          <w:lang w:eastAsia="fr-BE"/>
        </w:rPr>
        <w:t>c</w:t>
      </w:r>
      <w:r w:rsidRPr="00383FEA">
        <w:rPr>
          <w:lang w:eastAsia="fr-BE"/>
        </w:rPr>
        <w:t>lauses types établies à l'avance par l'une des parties pour un usage général et répété et utilisées sans négociation avec l'autre partie. C'est un contrat d'adhésion, à prendre ou à laisser.</w:t>
      </w:r>
    </w:p>
    <w:p w14:paraId="6A7FE784" w14:textId="742B0957" w:rsidR="00C27418" w:rsidRDefault="00383FEA" w:rsidP="00383FEA">
      <w:pPr>
        <w:rPr>
          <w:color w:val="FD7F01"/>
          <w:sz w:val="28"/>
          <w:szCs w:val="32"/>
        </w:rPr>
      </w:pPr>
      <w:r w:rsidRPr="00383FEA">
        <w:rPr>
          <w:rFonts w:ascii="Calibri" w:eastAsia="Times New Roman" w:hAnsi="Calibri" w:cs="Calibri"/>
          <w:noProof/>
          <w:lang w:eastAsia="fr-BE"/>
        </w:rPr>
        <w:drawing>
          <wp:anchor distT="0" distB="0" distL="114300" distR="114300" simplePos="0" relativeHeight="251668480" behindDoc="0" locked="0" layoutInCell="1" allowOverlap="1" wp14:anchorId="0272597D" wp14:editId="62E0DD7F">
            <wp:simplePos x="0" y="0"/>
            <wp:positionH relativeFrom="column">
              <wp:posOffset>-602615</wp:posOffset>
            </wp:positionH>
            <wp:positionV relativeFrom="paragraph">
              <wp:posOffset>93936</wp:posOffset>
            </wp:positionV>
            <wp:extent cx="6926580" cy="3880530"/>
            <wp:effectExtent l="0" t="0" r="7620" b="5715"/>
            <wp:wrapNone/>
            <wp:docPr id="9" name="Image 9" descr="Texte de remplacement généré par une machine :&#10;Voir les clauses du contrat &#10;En cas de vice caché: voir la garantie des &#10;vices cachés &#10;Achat à distance &#10;Puis-je renoncer à mon &#10;achat ? &#10;B2C &#10;Achat en magasin &#10;Droit légal de rétractation en faveur du &#10;consommateur &#10;Eventuellement un droit de retour &#10;conventionnel qui prolonge le droit de &#10;rétractation &#10;14 jours calendriers à partir de la réception &#10;de la marchandises (à calculer à partir du &#10;lendemain) &#10;14 exceptions, dont les biens personnalisés &#10;— Vérifier les CGV &#10;En cas de défaut de conformité: recours en &#10;garantie légale sur les biens de &#10;consommation &#10;Eventuellement un droit de retour &#10;Vérifier les CGV &#10;conventionnel &#10;En cas de défaut de conformité: recours en &#10;garantie légale Sur les biens de &#10;consommation &#10;Voir les clauses du contrat &#10;B2B &#10;En cas de vice caché: voir la garantie des &#10;vices caché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e de remplacement généré par une machine :&#10;Voir les clauses du contrat &#10;En cas de vice caché: voir la garantie des &#10;vices cachés &#10;Achat à distance &#10;Puis-je renoncer à mon &#10;achat ? &#10;B2C &#10;Achat en magasin &#10;Droit légal de rétractation en faveur du &#10;consommateur &#10;Eventuellement un droit de retour &#10;conventionnel qui prolonge le droit de &#10;rétractation &#10;14 jours calendriers à partir de la réception &#10;de la marchandises (à calculer à partir du &#10;lendemain) &#10;14 exceptions, dont les biens personnalisés &#10;— Vérifier les CGV &#10;En cas de défaut de conformité: recours en &#10;garantie légale sur les biens de &#10;consommation &#10;Eventuellement un droit de retour &#10;Vérifier les CGV &#10;conventionnel &#10;En cas de défaut de conformité: recours en &#10;garantie légale Sur les biens de &#10;consommation &#10;Voir les clauses du contrat &#10;B2B &#10;En cas de vice caché: voir la garantie des &#10;vices caché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3599" cy="3884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418">
        <w:br w:type="page"/>
      </w:r>
    </w:p>
    <w:p w14:paraId="61497AFD" w14:textId="492CF05B" w:rsidR="00192618" w:rsidRDefault="00192618" w:rsidP="00192618">
      <w:pPr>
        <w:pStyle w:val="Titre1"/>
      </w:pPr>
      <w:r>
        <w:lastRenderedPageBreak/>
        <w:t>Chapitre 2 : Les obligations du vendeur et de l’acheteur</w:t>
      </w:r>
    </w:p>
    <w:p w14:paraId="400F2CD3" w14:textId="4E35906E" w:rsidR="00192618" w:rsidRDefault="00192618" w:rsidP="00192618"/>
    <w:p w14:paraId="43812381" w14:textId="6583FD93" w:rsidR="00B45454" w:rsidRDefault="00B45454" w:rsidP="009E6D8A">
      <w:pPr>
        <w:pStyle w:val="Titre2"/>
        <w:numPr>
          <w:ilvl w:val="0"/>
          <w:numId w:val="10"/>
        </w:numPr>
      </w:pPr>
      <w:r>
        <w:t>Les obligations de l’acheteur :</w:t>
      </w:r>
    </w:p>
    <w:p w14:paraId="262C1468" w14:textId="3C156703" w:rsidR="00B45454" w:rsidRPr="00B45454" w:rsidRDefault="00B45454" w:rsidP="00B45454"/>
    <w:p w14:paraId="19344A48" w14:textId="2AB101A1" w:rsidR="00B45454" w:rsidRPr="00B45454" w:rsidRDefault="00B45454" w:rsidP="00B45454">
      <w:pPr>
        <w:rPr>
          <w:lang w:eastAsia="fr-BE"/>
        </w:rPr>
      </w:pPr>
      <w:r w:rsidRPr="00B45454">
        <w:rPr>
          <w:color w:val="C45911" w:themeColor="accent2" w:themeShade="BF"/>
          <w:lang w:eastAsia="fr-BE"/>
        </w:rPr>
        <w:t xml:space="preserve">Obligation de retirement : </w:t>
      </w:r>
      <w:r w:rsidRPr="00B45454">
        <w:rPr>
          <w:lang w:eastAsia="fr-BE"/>
        </w:rPr>
        <w:t>obligation pour l'acheteur de </w:t>
      </w:r>
      <w:r w:rsidRPr="00B45454">
        <w:rPr>
          <w:rFonts w:cs="Open Sans"/>
          <w:shd w:val="clear" w:color="auto" w:fill="FFFFFF"/>
          <w:lang w:eastAsia="fr-BE"/>
        </w:rPr>
        <w:t>prendre possession</w:t>
      </w:r>
      <w:r w:rsidRPr="00B45454">
        <w:rPr>
          <w:lang w:eastAsia="fr-BE"/>
        </w:rPr>
        <w:t> de la chose vendue</w:t>
      </w:r>
    </w:p>
    <w:p w14:paraId="59FB7B5A" w14:textId="2FF1E182" w:rsidR="00B45454" w:rsidRDefault="00B45454" w:rsidP="004632A5">
      <w:pPr>
        <w:pStyle w:val="Paragraphedeliste"/>
        <w:numPr>
          <w:ilvl w:val="0"/>
          <w:numId w:val="1"/>
        </w:numPr>
        <w:rPr>
          <w:lang w:eastAsia="fr-BE"/>
        </w:rPr>
      </w:pPr>
      <w:r w:rsidRPr="00B45454">
        <w:rPr>
          <w:lang w:eastAsia="fr-BE"/>
        </w:rPr>
        <w:t>Le lieu et le moment sont fixer par le contrat ou immédiatement.</w:t>
      </w:r>
    </w:p>
    <w:p w14:paraId="0A10F9D9" w14:textId="1F230B85" w:rsidR="00B45454" w:rsidRPr="00B45454" w:rsidRDefault="00B45454" w:rsidP="00B45454">
      <w:pPr>
        <w:rPr>
          <w:lang w:eastAsia="fr-BE"/>
        </w:rPr>
      </w:pPr>
      <w:r w:rsidRPr="00B45454">
        <w:rPr>
          <w:color w:val="C45911" w:themeColor="accent2" w:themeShade="BF"/>
          <w:lang w:eastAsia="fr-BE"/>
        </w:rPr>
        <w:t xml:space="preserve">L'obligation de payer le prix : </w:t>
      </w:r>
      <w:r w:rsidRPr="00B45454">
        <w:rPr>
          <w:rFonts w:cs="Open Sans"/>
          <w:lang w:eastAsia="fr-BE"/>
        </w:rPr>
        <w:t>obligation essentielle de l'acheteur</w:t>
      </w:r>
    </w:p>
    <w:p w14:paraId="484D9DA6" w14:textId="58CE3DC7" w:rsidR="00B45454" w:rsidRDefault="00B45454" w:rsidP="004632A5">
      <w:pPr>
        <w:pStyle w:val="Paragraphedeliste"/>
        <w:numPr>
          <w:ilvl w:val="0"/>
          <w:numId w:val="1"/>
        </w:numPr>
        <w:rPr>
          <w:lang w:eastAsia="fr-BE"/>
        </w:rPr>
      </w:pPr>
      <w:r w:rsidRPr="00B45454">
        <w:rPr>
          <w:lang w:eastAsia="fr-BE"/>
        </w:rPr>
        <w:t>Le moment : au moment de la livraison (règle supplétive)</w:t>
      </w:r>
    </w:p>
    <w:p w14:paraId="0309FE01" w14:textId="0D9081B7" w:rsidR="00B45454" w:rsidRPr="00B45454" w:rsidRDefault="00B45454" w:rsidP="00B45454">
      <w:pPr>
        <w:rPr>
          <w:lang w:eastAsia="fr-BE"/>
        </w:rPr>
      </w:pPr>
    </w:p>
    <w:p w14:paraId="64A5BC66" w14:textId="1A7436C3" w:rsidR="00B45454" w:rsidRDefault="00B45454" w:rsidP="00B45454">
      <w:pPr>
        <w:pStyle w:val="Titre2"/>
        <w:rPr>
          <w:rFonts w:eastAsia="Times New Roman"/>
          <w:lang w:eastAsia="fr-BE"/>
        </w:rPr>
      </w:pPr>
      <w:r>
        <w:rPr>
          <w:rFonts w:eastAsia="Times New Roman"/>
          <w:lang w:eastAsia="fr-BE"/>
        </w:rPr>
        <w:t>Les obligations du vendeur :</w:t>
      </w:r>
    </w:p>
    <w:p w14:paraId="36CBEA70" w14:textId="0EF1203E" w:rsidR="00B45454" w:rsidRPr="00B45454" w:rsidRDefault="00B45454" w:rsidP="00B45454">
      <w:pPr>
        <w:rPr>
          <w:lang w:eastAsia="fr-BE"/>
        </w:rPr>
      </w:pPr>
    </w:p>
    <w:p w14:paraId="45397FC1" w14:textId="260B1700" w:rsidR="00B45454" w:rsidRPr="00B45454" w:rsidRDefault="00B45454" w:rsidP="00B45454">
      <w:pPr>
        <w:rPr>
          <w:lang w:eastAsia="fr-BE"/>
        </w:rPr>
      </w:pPr>
      <w:r w:rsidRPr="00B45454">
        <w:rPr>
          <w:color w:val="C45911" w:themeColor="accent2" w:themeShade="BF"/>
          <w:lang w:eastAsia="fr-BE"/>
        </w:rPr>
        <w:t xml:space="preserve">Obligation de conseil : </w:t>
      </w:r>
      <w:r w:rsidRPr="00B45454">
        <w:rPr>
          <w:lang w:eastAsia="fr-BE"/>
        </w:rPr>
        <w:t>le vendeur doit informer l'acheteur, avoir une bonne foi lors des négociations</w:t>
      </w:r>
    </w:p>
    <w:p w14:paraId="49E6DBC4" w14:textId="63582699" w:rsidR="00B45454" w:rsidRPr="00B45454" w:rsidRDefault="00B45454" w:rsidP="00B45454">
      <w:pPr>
        <w:rPr>
          <w:lang w:eastAsia="fr-BE"/>
        </w:rPr>
      </w:pPr>
      <w:r w:rsidRPr="00B45454">
        <w:rPr>
          <w:rFonts w:ascii="Calibri" w:eastAsia="Times New Roman" w:hAnsi="Calibri" w:cs="Calibri"/>
          <w:noProof/>
          <w:lang w:eastAsia="fr-BE"/>
        </w:rPr>
        <w:drawing>
          <wp:anchor distT="0" distB="0" distL="114300" distR="114300" simplePos="0" relativeHeight="251675648" behindDoc="0" locked="0" layoutInCell="1" allowOverlap="1" wp14:anchorId="4B569B7D" wp14:editId="59D129C1">
            <wp:simplePos x="0" y="0"/>
            <wp:positionH relativeFrom="column">
              <wp:posOffset>4070138</wp:posOffset>
            </wp:positionH>
            <wp:positionV relativeFrom="paragraph">
              <wp:posOffset>338667</wp:posOffset>
            </wp:positionV>
            <wp:extent cx="2174875" cy="1483995"/>
            <wp:effectExtent l="0" t="0" r="0" b="1905"/>
            <wp:wrapThrough wrapText="bothSides">
              <wp:wrapPolygon edited="0">
                <wp:start x="0" y="0"/>
                <wp:lineTo x="0" y="21350"/>
                <wp:lineTo x="21379" y="21350"/>
                <wp:lineTo x="21379" y="0"/>
                <wp:lineTo x="0" y="0"/>
              </wp:wrapPolygon>
            </wp:wrapThrough>
            <wp:docPr id="16" name="Image 16" descr="Texte de remplacement généré par une machine :&#10;Obligation Obligation de &#10;de conseil &#10;transférer la &#10;propriété &#10;vendeur &#10;Obligation &#10;Obligation &#10;de garantie &#10;de &#10;déliv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e de remplacement généré par une machine :&#10;Obligation Obligation de &#10;de conseil &#10;transférer la &#10;propriété &#10;vendeur &#10;Obligation &#10;Obligation &#10;de garantie &#10;de &#10;délivranc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875"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5454">
        <w:rPr>
          <w:color w:val="C45911" w:themeColor="accent2" w:themeShade="BF"/>
          <w:lang w:eastAsia="fr-BE"/>
        </w:rPr>
        <w:t xml:space="preserve">Obligation de délivrance : </w:t>
      </w:r>
      <w:r w:rsidRPr="00B45454">
        <w:rPr>
          <w:lang w:eastAsia="fr-BE"/>
        </w:rPr>
        <w:t>délivrer une chose « conforme » et sans vice et la livrer à ses frais (supplétives)</w:t>
      </w:r>
    </w:p>
    <w:p w14:paraId="3889C113" w14:textId="5D564976" w:rsidR="00B45454" w:rsidRPr="00B45454" w:rsidRDefault="00B45454" w:rsidP="00B45454">
      <w:pPr>
        <w:rPr>
          <w:color w:val="C45911" w:themeColor="accent2" w:themeShade="BF"/>
          <w:lang w:eastAsia="fr-BE"/>
        </w:rPr>
      </w:pPr>
      <w:r w:rsidRPr="00B45454">
        <w:rPr>
          <w:color w:val="C45911" w:themeColor="accent2" w:themeShade="BF"/>
          <w:lang w:eastAsia="fr-BE"/>
        </w:rPr>
        <w:t xml:space="preserve">Quand livrer </w:t>
      </w:r>
      <w:r>
        <w:rPr>
          <w:color w:val="C45911" w:themeColor="accent2" w:themeShade="BF"/>
          <w:lang w:eastAsia="fr-BE"/>
        </w:rPr>
        <w:t xml:space="preserve">(supplétive) </w:t>
      </w:r>
      <w:r w:rsidRPr="00B45454">
        <w:rPr>
          <w:color w:val="C45911" w:themeColor="accent2" w:themeShade="BF"/>
          <w:lang w:eastAsia="fr-BE"/>
        </w:rPr>
        <w:t xml:space="preserve">: </w:t>
      </w:r>
    </w:p>
    <w:p w14:paraId="56660261" w14:textId="4F7C4C8D" w:rsidR="00B45454" w:rsidRDefault="00B45454" w:rsidP="004632A5">
      <w:pPr>
        <w:pStyle w:val="Paragraphedeliste"/>
        <w:numPr>
          <w:ilvl w:val="0"/>
          <w:numId w:val="1"/>
        </w:numPr>
        <w:rPr>
          <w:lang w:eastAsia="fr-BE"/>
        </w:rPr>
      </w:pPr>
      <w:r>
        <w:rPr>
          <w:lang w:eastAsia="fr-BE"/>
        </w:rPr>
        <w:t xml:space="preserve">C2C : </w:t>
      </w:r>
      <w:r w:rsidRPr="00B45454">
        <w:rPr>
          <w:lang w:eastAsia="fr-BE"/>
        </w:rPr>
        <w:t>Immédiatement (dès la conclusion du contrat)</w:t>
      </w:r>
    </w:p>
    <w:p w14:paraId="13758B0E" w14:textId="19B8C402" w:rsidR="00B45454" w:rsidRDefault="00B45454" w:rsidP="004632A5">
      <w:pPr>
        <w:pStyle w:val="Paragraphedeliste"/>
        <w:numPr>
          <w:ilvl w:val="0"/>
          <w:numId w:val="1"/>
        </w:numPr>
        <w:rPr>
          <w:lang w:eastAsia="fr-BE"/>
        </w:rPr>
      </w:pPr>
      <w:r>
        <w:rPr>
          <w:lang w:eastAsia="fr-BE"/>
        </w:rPr>
        <w:t>B2B : Délai raisonnable (court)</w:t>
      </w:r>
    </w:p>
    <w:p w14:paraId="11D3198B" w14:textId="7698C55F" w:rsidR="00B45454" w:rsidRDefault="00B45454" w:rsidP="004632A5">
      <w:pPr>
        <w:pStyle w:val="Paragraphedeliste"/>
        <w:numPr>
          <w:ilvl w:val="0"/>
          <w:numId w:val="1"/>
        </w:numPr>
        <w:rPr>
          <w:lang w:eastAsia="fr-BE"/>
        </w:rPr>
      </w:pPr>
      <w:r>
        <w:rPr>
          <w:lang w:eastAsia="fr-BE"/>
        </w:rPr>
        <w:t>B2C : Max. 30 jours</w:t>
      </w:r>
    </w:p>
    <w:p w14:paraId="3D8CDBF7" w14:textId="29CBFBFC" w:rsidR="007C4805" w:rsidRDefault="00B45454" w:rsidP="00B45454">
      <w:pPr>
        <w:rPr>
          <w:lang w:eastAsia="fr-BE"/>
        </w:rPr>
      </w:pPr>
      <w:r w:rsidRPr="007C4805">
        <w:rPr>
          <w:color w:val="C45911" w:themeColor="accent2" w:themeShade="BF"/>
        </w:rPr>
        <w:t xml:space="preserve">A la livraison, l'acheteur doit vérifier la </w:t>
      </w:r>
      <w:r w:rsidR="007C4805" w:rsidRPr="007C4805">
        <w:rPr>
          <w:color w:val="C45911" w:themeColor="accent2" w:themeShade="BF"/>
        </w:rPr>
        <w:t>conformité :</w:t>
      </w:r>
      <w:r>
        <w:rPr>
          <w:lang w:eastAsia="fr-BE"/>
        </w:rPr>
        <w:t xml:space="preserve"> </w:t>
      </w:r>
    </w:p>
    <w:p w14:paraId="48305ABE" w14:textId="7ACC5A24" w:rsidR="00B45454" w:rsidRDefault="007C4805" w:rsidP="007C4805">
      <w:pPr>
        <w:rPr>
          <w:lang w:eastAsia="fr-BE"/>
        </w:rPr>
      </w:pPr>
      <w:r w:rsidRPr="007C4805">
        <w:rPr>
          <w:b/>
          <w:bCs/>
        </w:rPr>
        <w:t>L’acheteur</w:t>
      </w:r>
      <w:r w:rsidR="00B45454" w:rsidRPr="007C4805">
        <w:rPr>
          <w:b/>
          <w:bCs/>
        </w:rPr>
        <w:t xml:space="preserve"> agrée</w:t>
      </w:r>
      <w:r w:rsidR="00B45454">
        <w:t xml:space="preserve"> la chose livrée</w:t>
      </w:r>
    </w:p>
    <w:p w14:paraId="6535BA87" w14:textId="118EB024" w:rsidR="00B45454" w:rsidRDefault="007C4805" w:rsidP="007C4805">
      <w:r w:rsidRPr="00B45454">
        <w:rPr>
          <w:noProof/>
          <w:lang w:eastAsia="fr-BE"/>
        </w:rPr>
        <w:drawing>
          <wp:anchor distT="0" distB="0" distL="114300" distR="114300" simplePos="0" relativeHeight="251674624" behindDoc="0" locked="0" layoutInCell="1" allowOverlap="1" wp14:anchorId="402FE212" wp14:editId="7543EBE6">
            <wp:simplePos x="0" y="0"/>
            <wp:positionH relativeFrom="column">
              <wp:posOffset>3853815</wp:posOffset>
            </wp:positionH>
            <wp:positionV relativeFrom="paragraph">
              <wp:posOffset>47625</wp:posOffset>
            </wp:positionV>
            <wp:extent cx="2568575" cy="1658620"/>
            <wp:effectExtent l="0" t="0" r="3175" b="0"/>
            <wp:wrapThrough wrapText="bothSides">
              <wp:wrapPolygon edited="0">
                <wp:start x="0" y="0"/>
                <wp:lineTo x="0" y="21335"/>
                <wp:lineTo x="21467" y="21335"/>
                <wp:lineTo x="21467" y="0"/>
                <wp:lineTo x="0" y="0"/>
              </wp:wrapPolygon>
            </wp:wrapThrough>
            <wp:docPr id="15" name="Image 15" descr="Texte de remplacement généré par une machine :&#10;Que se passe-t-il si Picsou ne va pas chercher sa ceinture ? &#10;Mo ens d'action du vendeur ? &#10;• « offre réelle » + consignation : acheteur mis en &#10;demeure d'enlever le bien + mise en dépôt dans un liet &#10;désigné à défaut d'exécution de l'acheteur &#10;• résolution judiciaire de la vente &#10;• résiliation unilatérale de la &#10;vente par le vendeur: pour la &#10;vente de choses mobilières &#10;et denré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Que se passe-t-il si Picsou ne va pas chercher sa ceinture ? &#10;Mo ens d'action du vendeur ? &#10;• « offre réelle » + consignation : acheteur mis en &#10;demeure d'enlever le bien + mise en dépôt dans un liet &#10;désigné à défaut d'exécution de l'acheteur &#10;• résolution judiciaire de la vente &#10;• résiliation unilatérale de la &#10;vente par le vendeur: pour la &#10;vente de choses mobilières &#10;et denrées "/>
                    <pic:cNvPicPr>
                      <a:picLocks noChangeAspect="1" noChangeArrowheads="1"/>
                    </pic:cNvPicPr>
                  </pic:nvPicPr>
                  <pic:blipFill rotWithShape="1">
                    <a:blip r:embed="rId21">
                      <a:extLst>
                        <a:ext uri="{28A0092B-C50C-407E-A947-70E740481C1C}">
                          <a14:useLocalDpi xmlns:a14="http://schemas.microsoft.com/office/drawing/2010/main" val="0"/>
                        </a:ext>
                      </a:extLst>
                    </a:blip>
                    <a:srcRect r="5491"/>
                    <a:stretch/>
                  </pic:blipFill>
                  <pic:spPr bwMode="auto">
                    <a:xfrm>
                      <a:off x="0" y="0"/>
                      <a:ext cx="2568575" cy="165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4805">
        <w:rPr>
          <w:b/>
          <w:bCs/>
        </w:rPr>
        <w:t>L’acheteur</w:t>
      </w:r>
      <w:r w:rsidR="00B45454" w:rsidRPr="007C4805">
        <w:rPr>
          <w:b/>
          <w:bCs/>
        </w:rPr>
        <w:t xml:space="preserve"> doit protester</w:t>
      </w:r>
      <w:r w:rsidR="00B45454">
        <w:t xml:space="preserve"> expressément et le plus rapidement possible s'il constate des vices apparents</w:t>
      </w:r>
    </w:p>
    <w:p w14:paraId="633FB165" w14:textId="31F002CC" w:rsidR="007C4805" w:rsidRDefault="00B45454" w:rsidP="007C4805">
      <w:r w:rsidRPr="007C4805">
        <w:rPr>
          <w:color w:val="C45911" w:themeColor="accent2" w:themeShade="BF"/>
        </w:rPr>
        <w:t xml:space="preserve">Vice : </w:t>
      </w:r>
      <w:r>
        <w:t>caractéristiques anormales de la chose vendue</w:t>
      </w:r>
    </w:p>
    <w:p w14:paraId="33CCFF00" w14:textId="3F6CFCF7" w:rsidR="007C4805" w:rsidRDefault="00B45454" w:rsidP="007C4805">
      <w:r w:rsidRPr="007C4805">
        <w:rPr>
          <w:color w:val="C45911" w:themeColor="accent2" w:themeShade="BF"/>
        </w:rPr>
        <w:t xml:space="preserve">Caché : </w:t>
      </w:r>
      <w:r>
        <w:t>indécelable au moment de la livraison</w:t>
      </w:r>
    </w:p>
    <w:p w14:paraId="2A8C6B0C" w14:textId="7BF18AFA" w:rsidR="007C4805" w:rsidRDefault="007C4805" w:rsidP="004632A5">
      <w:pPr>
        <w:pStyle w:val="Paragraphedeliste"/>
        <w:numPr>
          <w:ilvl w:val="0"/>
          <w:numId w:val="1"/>
        </w:numPr>
      </w:pPr>
      <w:r w:rsidRPr="004632A5">
        <w:rPr>
          <w:b/>
          <w:bCs/>
        </w:rPr>
        <w:t>Intrinsèque :</w:t>
      </w:r>
      <w:r w:rsidR="00B45454">
        <w:t xml:space="preserve"> lié à la chose </w:t>
      </w:r>
      <w:r>
        <w:t>elle-même</w:t>
      </w:r>
    </w:p>
    <w:p w14:paraId="4C975446" w14:textId="47BFDBA0" w:rsidR="00EB1195" w:rsidRDefault="00B45454" w:rsidP="004632A5">
      <w:pPr>
        <w:pStyle w:val="Paragraphedeliste"/>
        <w:numPr>
          <w:ilvl w:val="0"/>
          <w:numId w:val="1"/>
        </w:numPr>
      </w:pPr>
      <w:r w:rsidRPr="004632A5">
        <w:rPr>
          <w:b/>
          <w:bCs/>
        </w:rPr>
        <w:t>Fonctionnel :</w:t>
      </w:r>
      <w:r>
        <w:t xml:space="preserve"> lié à l'usage (normal) auquel l'acheteur destine </w:t>
      </w:r>
      <w:r w:rsidR="007C4805">
        <w:t>la chose</w:t>
      </w:r>
    </w:p>
    <w:p w14:paraId="724DAC5B" w14:textId="26596690" w:rsidR="00EB1195" w:rsidRDefault="00EB1195">
      <w:r>
        <w:rPr>
          <w:noProof/>
        </w:rPr>
        <w:drawing>
          <wp:anchor distT="0" distB="0" distL="114300" distR="114300" simplePos="0" relativeHeight="251676672" behindDoc="0" locked="0" layoutInCell="1" allowOverlap="1" wp14:anchorId="4BE04224" wp14:editId="5B5D1848">
            <wp:simplePos x="0" y="0"/>
            <wp:positionH relativeFrom="column">
              <wp:posOffset>951865</wp:posOffset>
            </wp:positionH>
            <wp:positionV relativeFrom="paragraph">
              <wp:posOffset>323850</wp:posOffset>
            </wp:positionV>
            <wp:extent cx="3238500" cy="176022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 r="1315" b="2523"/>
                    <a:stretch/>
                  </pic:blipFill>
                  <pic:spPr bwMode="auto">
                    <a:xfrm>
                      <a:off x="0" y="0"/>
                      <a:ext cx="3238500" cy="176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5E99E13" w14:textId="5D9CD612" w:rsidR="00EB1195" w:rsidRPr="00EB1195" w:rsidRDefault="00EB1195" w:rsidP="00450988">
      <w:pPr>
        <w:pStyle w:val="Titre1"/>
      </w:pPr>
      <w:r>
        <w:lastRenderedPageBreak/>
        <w:t>Chapitre 3 : Les conditions générales de ventes :</w:t>
      </w:r>
    </w:p>
    <w:p w14:paraId="13CCA53C" w14:textId="0F74B8D4" w:rsidR="004632A5" w:rsidRDefault="004632A5" w:rsidP="00DE299A"/>
    <w:p w14:paraId="60C76C88" w14:textId="426FBFBC" w:rsidR="00450988" w:rsidRDefault="00450988" w:rsidP="009E6D8A">
      <w:pPr>
        <w:pStyle w:val="Titre2"/>
        <w:numPr>
          <w:ilvl w:val="0"/>
          <w:numId w:val="11"/>
        </w:numPr>
      </w:pPr>
      <w:r>
        <w:t xml:space="preserve">La garantie </w:t>
      </w:r>
      <w:r w:rsidR="00651815">
        <w:t>l</w:t>
      </w:r>
      <w:r>
        <w:t>égale de vente</w:t>
      </w:r>
    </w:p>
    <w:p w14:paraId="772C86A6" w14:textId="77777777" w:rsidR="00450988" w:rsidRPr="00450988" w:rsidRDefault="00450988" w:rsidP="00450988"/>
    <w:p w14:paraId="4E2F5FC7" w14:textId="77777777" w:rsidR="004632A5" w:rsidRPr="00450988" w:rsidRDefault="004632A5" w:rsidP="004632A5">
      <w:pPr>
        <w:rPr>
          <w:color w:val="C45911" w:themeColor="accent2" w:themeShade="BF"/>
        </w:rPr>
      </w:pPr>
      <w:r w:rsidRPr="00450988">
        <w:rPr>
          <w:color w:val="C45911" w:themeColor="accent2" w:themeShade="BF"/>
        </w:rPr>
        <w:t>4 Conditions pour la garantie légale :</w:t>
      </w:r>
    </w:p>
    <w:p w14:paraId="4842AE6A" w14:textId="77777777" w:rsidR="004632A5" w:rsidRDefault="004632A5" w:rsidP="004632A5">
      <w:pPr>
        <w:pStyle w:val="Paragraphedeliste"/>
        <w:numPr>
          <w:ilvl w:val="0"/>
          <w:numId w:val="1"/>
        </w:numPr>
      </w:pPr>
      <w:r>
        <w:t>Un contrat de vente</w:t>
      </w:r>
    </w:p>
    <w:p w14:paraId="063EBDD5" w14:textId="77777777" w:rsidR="004632A5" w:rsidRDefault="004632A5" w:rsidP="004632A5">
      <w:pPr>
        <w:pStyle w:val="Paragraphedeliste"/>
        <w:numPr>
          <w:ilvl w:val="0"/>
          <w:numId w:val="1"/>
        </w:numPr>
      </w:pPr>
      <w:r>
        <w:t>Vente mixte uniquement</w:t>
      </w:r>
    </w:p>
    <w:p w14:paraId="2C8948F4" w14:textId="77777777" w:rsidR="004632A5" w:rsidRDefault="004632A5" w:rsidP="004632A5">
      <w:pPr>
        <w:pStyle w:val="Paragraphedeliste"/>
        <w:numPr>
          <w:ilvl w:val="0"/>
          <w:numId w:val="1"/>
        </w:numPr>
      </w:pPr>
      <w:r>
        <w:t>Portant sur un bien de consommation : Biens meubles corporels</w:t>
      </w:r>
    </w:p>
    <w:p w14:paraId="48F8F30A" w14:textId="77777777" w:rsidR="004632A5" w:rsidRDefault="004632A5" w:rsidP="004632A5">
      <w:pPr>
        <w:pStyle w:val="Paragraphedeliste"/>
        <w:numPr>
          <w:ilvl w:val="0"/>
          <w:numId w:val="1"/>
        </w:numPr>
      </w:pPr>
      <w:r>
        <w:t>Un défaut de conformité</w:t>
      </w:r>
    </w:p>
    <w:p w14:paraId="72DBB3D9" w14:textId="77777777" w:rsidR="004632A5" w:rsidRPr="00450988" w:rsidRDefault="004632A5" w:rsidP="004632A5">
      <w:pPr>
        <w:rPr>
          <w:color w:val="C45911" w:themeColor="accent2" w:themeShade="BF"/>
        </w:rPr>
      </w:pPr>
      <w:r w:rsidRPr="00450988">
        <w:rPr>
          <w:color w:val="C45911" w:themeColor="accent2" w:themeShade="BF"/>
        </w:rPr>
        <w:t>Un défaut de conformité c’est :</w:t>
      </w:r>
    </w:p>
    <w:p w14:paraId="22328936" w14:textId="673D123F" w:rsidR="004632A5" w:rsidRDefault="004632A5" w:rsidP="004632A5">
      <w:pPr>
        <w:pStyle w:val="Paragraphedeliste"/>
        <w:numPr>
          <w:ilvl w:val="0"/>
          <w:numId w:val="1"/>
        </w:numPr>
      </w:pPr>
      <w:r>
        <w:t>Le bien ne correspond pas à la description donnée par le vendeur</w:t>
      </w:r>
    </w:p>
    <w:p w14:paraId="2CF1DCE5" w14:textId="40566195" w:rsidR="004632A5" w:rsidRDefault="004632A5" w:rsidP="004632A5">
      <w:pPr>
        <w:pStyle w:val="Paragraphedeliste"/>
        <w:numPr>
          <w:ilvl w:val="0"/>
          <w:numId w:val="1"/>
        </w:numPr>
      </w:pPr>
      <w:r>
        <w:t>Le bien ne permet pas l’</w:t>
      </w:r>
      <w:r w:rsidR="00450988">
        <w:t>usage</w:t>
      </w:r>
      <w:r>
        <w:t xml:space="preserve"> spécifique recherché par l’acheteur, communiqué au vendeur et accepté par celui-ci</w:t>
      </w:r>
    </w:p>
    <w:p w14:paraId="6E5D443F" w14:textId="1E93B865" w:rsidR="004632A5" w:rsidRDefault="004632A5" w:rsidP="004632A5">
      <w:pPr>
        <w:pStyle w:val="Paragraphedeliste"/>
        <w:numPr>
          <w:ilvl w:val="0"/>
          <w:numId w:val="1"/>
        </w:numPr>
      </w:pPr>
      <w:r>
        <w:t>Le bien est impropre à l’usage auquel servent habituellement les biens du même type</w:t>
      </w:r>
    </w:p>
    <w:p w14:paraId="2415AE05" w14:textId="5BA1D699" w:rsidR="004632A5" w:rsidRDefault="004632A5" w:rsidP="004632A5">
      <w:pPr>
        <w:pStyle w:val="Paragraphedeliste"/>
        <w:numPr>
          <w:ilvl w:val="0"/>
          <w:numId w:val="1"/>
        </w:numPr>
      </w:pPr>
      <w:r>
        <w:t xml:space="preserve">Le bien ne présente pas les prestations/qualités auxquelles le consommateur peut raisonnablement s’attendre compte tenu de : </w:t>
      </w:r>
      <w:r w:rsidRPr="004632A5">
        <w:rPr>
          <w:b/>
          <w:bCs/>
        </w:rPr>
        <w:t>La nature du bien</w:t>
      </w:r>
      <w:r>
        <w:t xml:space="preserve"> – </w:t>
      </w:r>
      <w:r w:rsidRPr="004632A5">
        <w:rPr>
          <w:b/>
          <w:bCs/>
        </w:rPr>
        <w:t>les caractéristiques mentionnées</w:t>
      </w:r>
      <w:r>
        <w:t xml:space="preserve"> – </w:t>
      </w:r>
      <w:r w:rsidRPr="004632A5">
        <w:rPr>
          <w:b/>
          <w:bCs/>
        </w:rPr>
        <w:t>les déclarations du vendeur (PUB)</w:t>
      </w:r>
    </w:p>
    <w:p w14:paraId="5BCDF2C7" w14:textId="3D93D2E2" w:rsidR="00DA08BF" w:rsidRDefault="00DA08BF" w:rsidP="00DA08BF">
      <w:r w:rsidRPr="00DA08BF">
        <w:rPr>
          <w:color w:val="C45911" w:themeColor="accent2" w:themeShade="BF"/>
        </w:rPr>
        <w:t xml:space="preserve">Durée de la garantie : </w:t>
      </w:r>
      <w:r>
        <w:t>Après 2 ans -&gt; retour à la garantie des vices cachés</w:t>
      </w:r>
    </w:p>
    <w:p w14:paraId="6B0DFD98" w14:textId="46989E81" w:rsidR="00DA08BF" w:rsidRPr="00DA08BF" w:rsidRDefault="00DA08BF" w:rsidP="00DA08BF">
      <w:pPr>
        <w:rPr>
          <w:color w:val="C45911" w:themeColor="accent2" w:themeShade="BF"/>
        </w:rPr>
      </w:pPr>
      <w:r w:rsidRPr="00DA08BF">
        <w:rPr>
          <w:color w:val="C45911" w:themeColor="accent2" w:themeShade="BF"/>
        </w:rPr>
        <w:t>Que puis-je obtenir ?</w:t>
      </w:r>
    </w:p>
    <w:p w14:paraId="68059C45" w14:textId="1E7293CA" w:rsidR="00DA08BF" w:rsidRDefault="00DA08BF" w:rsidP="00DE299A">
      <w:pPr>
        <w:pStyle w:val="Paragraphedeliste"/>
        <w:numPr>
          <w:ilvl w:val="0"/>
          <w:numId w:val="1"/>
        </w:numPr>
      </w:pPr>
      <w:r>
        <w:t>Réparation ou remplacement aux frais du vendeur (exécution en nature)</w:t>
      </w:r>
    </w:p>
    <w:p w14:paraId="03387220" w14:textId="77777777" w:rsidR="00DA08BF" w:rsidRDefault="00DA08BF" w:rsidP="00DE299A">
      <w:pPr>
        <w:pStyle w:val="Paragraphedeliste"/>
        <w:numPr>
          <w:ilvl w:val="0"/>
          <w:numId w:val="1"/>
        </w:numPr>
      </w:pPr>
      <w:r>
        <w:t>Réduction de prix ou résolution de la vente</w:t>
      </w:r>
    </w:p>
    <w:p w14:paraId="17FCB328" w14:textId="50AC8F71" w:rsidR="00DA08BF" w:rsidRDefault="00DA08BF" w:rsidP="00DE299A">
      <w:pPr>
        <w:pStyle w:val="Paragraphedeliste"/>
        <w:numPr>
          <w:ilvl w:val="0"/>
          <w:numId w:val="1"/>
        </w:numPr>
      </w:pPr>
      <w:r>
        <w:t>Eventuellement + dommages et intérêts si préjudice causé par le défaut</w:t>
      </w:r>
    </w:p>
    <w:p w14:paraId="0707BAFF" w14:textId="220159FA" w:rsidR="00DA08BF" w:rsidRPr="00DE299A" w:rsidRDefault="00DA08BF" w:rsidP="00DA08BF">
      <w:pPr>
        <w:rPr>
          <w:color w:val="C45911" w:themeColor="accent2" w:themeShade="BF"/>
        </w:rPr>
      </w:pPr>
      <w:r w:rsidRPr="00DE299A">
        <w:rPr>
          <w:color w:val="C45911" w:themeColor="accent2" w:themeShade="BF"/>
        </w:rPr>
        <w:t>Mise en œuvre de la garantie ?</w:t>
      </w:r>
    </w:p>
    <w:p w14:paraId="28E5952D" w14:textId="6DD25FAC" w:rsidR="00DA08BF" w:rsidRDefault="00DE299A" w:rsidP="00DA08BF">
      <w:pPr>
        <w:ind w:left="360"/>
      </w:pPr>
      <w:r>
        <w:t>On s’adresse au vendeur et le lui informer le plus rapidement possible &lt;2mois</w:t>
      </w:r>
    </w:p>
    <w:p w14:paraId="3AAD4019" w14:textId="5591D5A1" w:rsidR="00DE299A" w:rsidRPr="00DE299A" w:rsidRDefault="00DE299A" w:rsidP="00DE299A">
      <w:pPr>
        <w:rPr>
          <w:color w:val="C45911" w:themeColor="accent2" w:themeShade="BF"/>
        </w:rPr>
      </w:pPr>
      <w:r w:rsidRPr="00DE299A">
        <w:rPr>
          <w:color w:val="C45911" w:themeColor="accent2" w:themeShade="BF"/>
        </w:rPr>
        <w:t>Preuve :</w:t>
      </w:r>
    </w:p>
    <w:p w14:paraId="32B529D7" w14:textId="738CAE70" w:rsidR="00DE299A" w:rsidRDefault="00DE299A" w:rsidP="00DE299A">
      <w:pPr>
        <w:pStyle w:val="Paragraphedeliste"/>
        <w:numPr>
          <w:ilvl w:val="0"/>
          <w:numId w:val="1"/>
        </w:numPr>
      </w:pPr>
      <w:r>
        <w:t xml:space="preserve">Si le défaut apparaît dans les </w:t>
      </w:r>
      <w:r w:rsidRPr="00DE299A">
        <w:rPr>
          <w:b/>
          <w:bCs/>
        </w:rPr>
        <w:t>6 mois après la délivrance du bien</w:t>
      </w:r>
      <w:r>
        <w:t xml:space="preserve"> :  il est présumé que le défaut existait déjà au moment de la livraison. L'acheteur est dispensé d'en apporter la preuve.  Le vendeur peut tenter de prouver le contraire (présomption réfragable)</w:t>
      </w:r>
      <w:r w:rsidR="00450988">
        <w:t>.</w:t>
      </w:r>
    </w:p>
    <w:p w14:paraId="5025BB45" w14:textId="7028CE80" w:rsidR="00DE299A" w:rsidRDefault="00DE299A" w:rsidP="00DE299A">
      <w:pPr>
        <w:pStyle w:val="Paragraphedeliste"/>
        <w:numPr>
          <w:ilvl w:val="0"/>
          <w:numId w:val="1"/>
        </w:numPr>
      </w:pPr>
      <w:r>
        <w:t xml:space="preserve">Si le défaut apparaît </w:t>
      </w:r>
      <w:r w:rsidRPr="00DE299A">
        <w:rPr>
          <w:b/>
          <w:bCs/>
        </w:rPr>
        <w:t>après 6 mois :</w:t>
      </w:r>
      <w:r>
        <w:t xml:space="preserve"> c'est à l'acheteur de prouver que le défaut existait déjà au moment de la délivrance. </w:t>
      </w:r>
    </w:p>
    <w:p w14:paraId="7EB5E90C" w14:textId="4CE173FB" w:rsidR="00450988" w:rsidRDefault="00DE299A" w:rsidP="00450988">
      <w:pPr>
        <w:pStyle w:val="Paragraphedeliste"/>
        <w:numPr>
          <w:ilvl w:val="0"/>
          <w:numId w:val="1"/>
        </w:numPr>
      </w:pPr>
      <w:r>
        <w:t xml:space="preserve">Si le défaut </w:t>
      </w:r>
      <w:r w:rsidRPr="00DE299A">
        <w:rPr>
          <w:b/>
          <w:bCs/>
        </w:rPr>
        <w:t>apparaît après 2 ans :</w:t>
      </w:r>
      <w:r>
        <w:t xml:space="preserve">  la garantie légale est expirée. L'acheteur peut invoquer la garantie des vices contre les vices cachés (mais pas facile de prouver l'existence du vice après tout ce temps !).</w:t>
      </w:r>
    </w:p>
    <w:p w14:paraId="002B42E6" w14:textId="4CEA6785" w:rsidR="00450988" w:rsidRDefault="00450988" w:rsidP="00450988">
      <w:pPr>
        <w:pStyle w:val="Titre2"/>
      </w:pPr>
      <w:r>
        <w:t>La garantie des vices cachés :</w:t>
      </w:r>
    </w:p>
    <w:p w14:paraId="579243B7" w14:textId="213C9AA0" w:rsidR="00450988" w:rsidRDefault="00450988" w:rsidP="00450988"/>
    <w:p w14:paraId="2D04A91E" w14:textId="56BAB2A0" w:rsidR="00450988" w:rsidRPr="00450988" w:rsidRDefault="00450988" w:rsidP="00450988">
      <w:pPr>
        <w:rPr>
          <w:color w:val="C45911" w:themeColor="accent2" w:themeShade="BF"/>
        </w:rPr>
      </w:pPr>
      <w:r w:rsidRPr="00450988">
        <w:rPr>
          <w:color w:val="C45911" w:themeColor="accent2" w:themeShade="BF"/>
        </w:rPr>
        <w:t>4 Conditions :</w:t>
      </w:r>
    </w:p>
    <w:p w14:paraId="53637C9D" w14:textId="2F0696F0" w:rsidR="00450988" w:rsidRDefault="00450988" w:rsidP="00450988">
      <w:pPr>
        <w:pStyle w:val="Paragraphedeliste"/>
        <w:numPr>
          <w:ilvl w:val="0"/>
          <w:numId w:val="1"/>
        </w:numPr>
      </w:pPr>
      <w:r>
        <w:t xml:space="preserve">Ce doit être un vice fonctionnel ou intrinsèque </w:t>
      </w:r>
    </w:p>
    <w:p w14:paraId="2AD945A9" w14:textId="42F0C066" w:rsidR="00450988" w:rsidRDefault="00450988" w:rsidP="00450988">
      <w:pPr>
        <w:pStyle w:val="Paragraphedeliste"/>
        <w:numPr>
          <w:ilvl w:val="0"/>
          <w:numId w:val="1"/>
        </w:numPr>
      </w:pPr>
      <w:r>
        <w:t xml:space="preserve">Il doit être caché : non décevable par un acheteur (BPF) </w:t>
      </w:r>
    </w:p>
    <w:p w14:paraId="2911DBED" w14:textId="377A61DB" w:rsidR="00450988" w:rsidRDefault="00450988" w:rsidP="00450988">
      <w:pPr>
        <w:pStyle w:val="Paragraphedeliste"/>
        <w:numPr>
          <w:ilvl w:val="0"/>
          <w:numId w:val="1"/>
        </w:numPr>
      </w:pPr>
      <w:r>
        <w:t>Vice qui rend la chose impropre à l’usage</w:t>
      </w:r>
    </w:p>
    <w:p w14:paraId="440FCB93" w14:textId="5E78A0E1" w:rsidR="00450988" w:rsidRDefault="00450988" w:rsidP="00450988">
      <w:pPr>
        <w:pStyle w:val="Paragraphedeliste"/>
        <w:numPr>
          <w:ilvl w:val="0"/>
          <w:numId w:val="1"/>
        </w:numPr>
      </w:pPr>
      <w:r>
        <w:t>Un vice déjà présent au moment de la vente</w:t>
      </w:r>
    </w:p>
    <w:p w14:paraId="3091ADBB" w14:textId="5DA30576" w:rsidR="00450988" w:rsidRPr="00A137CA" w:rsidRDefault="00450988" w:rsidP="00450988">
      <w:pPr>
        <w:rPr>
          <w:color w:val="C45911" w:themeColor="accent2" w:themeShade="BF"/>
        </w:rPr>
      </w:pPr>
      <w:r w:rsidRPr="00A137CA">
        <w:rPr>
          <w:color w:val="C45911" w:themeColor="accent2" w:themeShade="BF"/>
        </w:rPr>
        <w:lastRenderedPageBreak/>
        <w:t>C’est à l’acheteur de prouver ces choses suivantes, et il doit agir dans un bref délai :</w:t>
      </w:r>
    </w:p>
    <w:p w14:paraId="3D3914F0" w14:textId="20B118C1" w:rsidR="00450988" w:rsidRDefault="00450988" w:rsidP="00450988">
      <w:pPr>
        <w:pStyle w:val="Paragraphedeliste"/>
        <w:numPr>
          <w:ilvl w:val="0"/>
          <w:numId w:val="1"/>
        </w:numPr>
      </w:pPr>
      <w:r>
        <w:t>2 mois après la découverte du vice</w:t>
      </w:r>
    </w:p>
    <w:p w14:paraId="450F599D" w14:textId="71971B61" w:rsidR="00450988" w:rsidRDefault="00450988" w:rsidP="00450988">
      <w:pPr>
        <w:pStyle w:val="Paragraphedeliste"/>
        <w:numPr>
          <w:ilvl w:val="0"/>
          <w:numId w:val="1"/>
        </w:numPr>
      </w:pPr>
      <w:r>
        <w:t>6 ans après la vente, mais immédiatement après la découverte du vice</w:t>
      </w:r>
    </w:p>
    <w:p w14:paraId="10DABE7C" w14:textId="77777777" w:rsidR="00450988" w:rsidRPr="00450988" w:rsidRDefault="00450988" w:rsidP="00450988"/>
    <w:p w14:paraId="5A5E6ABF" w14:textId="62021C82" w:rsidR="00450988" w:rsidRDefault="00450988" w:rsidP="00450988">
      <w:pPr>
        <w:pStyle w:val="Titre2"/>
      </w:pPr>
      <w:r>
        <w:t>La garantie commerciale :</w:t>
      </w:r>
    </w:p>
    <w:p w14:paraId="32E4BA53" w14:textId="541B6BAF" w:rsidR="00450988" w:rsidRDefault="00450988" w:rsidP="00450988"/>
    <w:p w14:paraId="16D2316B" w14:textId="4DF5240A" w:rsidR="00651815" w:rsidRDefault="00651815" w:rsidP="00651815">
      <w:r>
        <w:t>La garantie commerciale : c’est une garantie supplémentaire accordée par le vendeur ou fabricant ou imposteur. Elle est :</w:t>
      </w:r>
    </w:p>
    <w:p w14:paraId="507470B1" w14:textId="0BA6758A" w:rsidR="00651815" w:rsidRDefault="00651815" w:rsidP="00651815">
      <w:pPr>
        <w:pStyle w:val="Paragraphedeliste"/>
        <w:numPr>
          <w:ilvl w:val="0"/>
          <w:numId w:val="1"/>
        </w:numPr>
      </w:pPr>
      <w:r>
        <w:t>Conventionnelle (clause du contrat)</w:t>
      </w:r>
    </w:p>
    <w:p w14:paraId="0BF7E5E9" w14:textId="639E59FB" w:rsidR="00651815" w:rsidRDefault="00651815" w:rsidP="00651815">
      <w:pPr>
        <w:pStyle w:val="Paragraphedeliste"/>
        <w:numPr>
          <w:ilvl w:val="0"/>
          <w:numId w:val="1"/>
        </w:numPr>
      </w:pPr>
      <w:r>
        <w:t>Payante ou gratuite</w:t>
      </w:r>
    </w:p>
    <w:p w14:paraId="4CEED0D1" w14:textId="62431493" w:rsidR="00651815" w:rsidRDefault="00651815" w:rsidP="00651815">
      <w:pPr>
        <w:pStyle w:val="Paragraphedeliste"/>
        <w:numPr>
          <w:ilvl w:val="0"/>
          <w:numId w:val="1"/>
        </w:numPr>
      </w:pPr>
      <w:r>
        <w:t>Facultative -&gt; choix au vendeur de la prendre ou pas</w:t>
      </w:r>
    </w:p>
    <w:p w14:paraId="02689E05" w14:textId="61310656" w:rsidR="00651815" w:rsidRDefault="00651815" w:rsidP="00651815">
      <w:pPr>
        <w:pStyle w:val="Paragraphedeliste"/>
        <w:numPr>
          <w:ilvl w:val="0"/>
          <w:numId w:val="1"/>
        </w:numPr>
      </w:pPr>
      <w:r>
        <w:t>C’est un plus sur la garantie légale</w:t>
      </w:r>
    </w:p>
    <w:p w14:paraId="30CCFC8A" w14:textId="77777777" w:rsidR="00651815" w:rsidRDefault="00651815" w:rsidP="00651815"/>
    <w:p w14:paraId="45F3FBDD" w14:textId="77777777" w:rsidR="00DE299A" w:rsidRDefault="00DE299A" w:rsidP="00DE299A"/>
    <w:p w14:paraId="0BCF07C9" w14:textId="356C54C4" w:rsidR="004632A5" w:rsidRDefault="004632A5">
      <w:r>
        <w:br w:type="page"/>
      </w:r>
    </w:p>
    <w:p w14:paraId="47F6EF09" w14:textId="77777777" w:rsidR="00192618" w:rsidRPr="007C4805" w:rsidRDefault="00192618" w:rsidP="004632A5"/>
    <w:p w14:paraId="41F60C2B" w14:textId="6BC8A782" w:rsidR="003D6515" w:rsidRDefault="006C3EEA" w:rsidP="006C3EEA">
      <w:pPr>
        <w:pStyle w:val="Titre1"/>
      </w:pPr>
      <w:r>
        <w:t>Lexique :</w:t>
      </w:r>
    </w:p>
    <w:p w14:paraId="5D702A6A" w14:textId="5C58E868" w:rsidR="00777435" w:rsidRPr="00777435" w:rsidRDefault="00777435" w:rsidP="00777435"/>
    <w:p w14:paraId="390072F9" w14:textId="2D0DDAA4" w:rsidR="006C3EEA" w:rsidRDefault="006C3EEA" w:rsidP="006C3EEA">
      <w:r w:rsidRPr="00835035">
        <w:rPr>
          <w:rStyle w:val="Titre3Car"/>
        </w:rPr>
        <w:t>Doctrine :</w:t>
      </w:r>
      <w:r>
        <w:t xml:space="preserve"> Commentaire ou interprétation de la loi par les juristes</w:t>
      </w:r>
    </w:p>
    <w:p w14:paraId="4246207A" w14:textId="75DF60DF" w:rsidR="006C3EEA" w:rsidRDefault="00C11D01" w:rsidP="006C3EEA">
      <w:r>
        <w:rPr>
          <w:noProof/>
        </w:rPr>
        <mc:AlternateContent>
          <mc:Choice Requires="wps">
            <w:drawing>
              <wp:anchor distT="0" distB="0" distL="114300" distR="114300" simplePos="0" relativeHeight="251662336" behindDoc="0" locked="0" layoutInCell="1" allowOverlap="1" wp14:anchorId="06DFD974" wp14:editId="0931FD90">
                <wp:simplePos x="0" y="0"/>
                <wp:positionH relativeFrom="column">
                  <wp:posOffset>-171450</wp:posOffset>
                </wp:positionH>
                <wp:positionV relativeFrom="paragraph">
                  <wp:posOffset>329565</wp:posOffset>
                </wp:positionV>
                <wp:extent cx="5892800" cy="2023533"/>
                <wp:effectExtent l="0" t="0" r="12700" b="15240"/>
                <wp:wrapNone/>
                <wp:docPr id="5" name="Zone de texte 5"/>
                <wp:cNvGraphicFramePr/>
                <a:graphic xmlns:a="http://schemas.openxmlformats.org/drawingml/2006/main">
                  <a:graphicData uri="http://schemas.microsoft.com/office/word/2010/wordprocessingShape">
                    <wps:wsp>
                      <wps:cNvSpPr txBox="1"/>
                      <wps:spPr>
                        <a:xfrm>
                          <a:off x="0" y="0"/>
                          <a:ext cx="5892800" cy="2023533"/>
                        </a:xfrm>
                        <a:prstGeom prst="rect">
                          <a:avLst/>
                        </a:prstGeom>
                        <a:solidFill>
                          <a:schemeClr val="lt1"/>
                        </a:solidFill>
                        <a:ln w="6350">
                          <a:solidFill>
                            <a:prstClr val="black"/>
                          </a:solidFill>
                        </a:ln>
                      </wps:spPr>
                      <wps:txbx>
                        <w:txbxContent>
                          <w:p w14:paraId="40F2132D" w14:textId="0237060B" w:rsidR="00E36402" w:rsidRDefault="00E36402" w:rsidP="00653725">
                            <w:pPr>
                              <w:rPr>
                                <w:rStyle w:val="Titre3Car"/>
                              </w:rPr>
                            </w:pPr>
                            <w:r>
                              <w:rPr>
                                <w:rStyle w:val="Titre3Car"/>
                              </w:rPr>
                              <w:t>One Note :</w:t>
                            </w:r>
                          </w:p>
                          <w:p w14:paraId="153B243C" w14:textId="756A5563" w:rsidR="00E36402" w:rsidRDefault="00E36402" w:rsidP="00653725">
                            <w:r w:rsidRPr="00653725">
                              <w:rPr>
                                <w:rStyle w:val="Titre3Car"/>
                                <w:color w:val="C45911" w:themeColor="accent2" w:themeShade="BF"/>
                              </w:rPr>
                              <w:t>Contrat entre absents :</w:t>
                            </w:r>
                            <w:r w:rsidRPr="00653725">
                              <w:rPr>
                                <w:color w:val="C45911" w:themeColor="accent2" w:themeShade="BF"/>
                              </w:rPr>
                              <w:t xml:space="preserve"> </w:t>
                            </w:r>
                            <w:r w:rsidRPr="00653725">
                              <w:t>contrat entre personnes qui ne sont pas physiquement présentes</w:t>
                            </w:r>
                          </w:p>
                          <w:p w14:paraId="2EBC6634" w14:textId="594413EC" w:rsidR="00E36402" w:rsidRPr="00653725" w:rsidRDefault="00E36402" w:rsidP="00653725">
                            <w:r w:rsidRPr="00653725">
                              <w:t>Lorsqu</w:t>
                            </w:r>
                            <w:r>
                              <w:t xml:space="preserve">’on ne dit rien ne veut pas dire que nous avions accepté le contrat, sauf lorsque c’est dans l’intérêt du destinataire, </w:t>
                            </w:r>
                            <w:r w:rsidRPr="00C11D01">
                              <w:rPr>
                                <w:b/>
                                <w:bCs/>
                                <w:color w:val="00B050"/>
                              </w:rPr>
                              <w:t>Ex :</w:t>
                            </w:r>
                            <w:r w:rsidRPr="00C11D01">
                              <w:rPr>
                                <w:color w:val="00B050"/>
                              </w:rPr>
                              <w:t xml:space="preserve"> </w:t>
                            </w:r>
                            <w:r>
                              <w:t>promo gratuite. Ou lorsque le silence est circonstancé.</w:t>
                            </w:r>
                          </w:p>
                          <w:p w14:paraId="0B5AA018" w14:textId="77777777" w:rsidR="00E36402" w:rsidRDefault="00E36402" w:rsidP="006537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D974" id="Zone de texte 5" o:spid="_x0000_s1027" type="#_x0000_t202" style="position:absolute;margin-left:-13.5pt;margin-top:25.95pt;width:464pt;height:15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" fillcolor="white [3201]" strokeweight=".5pt">
                <v:textbox>
                  <w:txbxContent>
                    <w:p w14:paraId="40F2132D" w14:textId="0237060B" w:rsidR="00E36402" w:rsidRDefault="00E36402" w:rsidP="00653725">
                      <w:pPr>
                        <w:rPr>
                          <w:rStyle w:val="Titre3Car"/>
                        </w:rPr>
                      </w:pPr>
                      <w:r>
                        <w:rPr>
                          <w:rStyle w:val="Titre3Car"/>
                        </w:rPr>
                        <w:t>One Note :</w:t>
                      </w:r>
                    </w:p>
                    <w:p w14:paraId="153B243C" w14:textId="756A5563" w:rsidR="00E36402" w:rsidRDefault="00E36402" w:rsidP="00653725">
                      <w:r w:rsidRPr="00653725">
                        <w:rPr>
                          <w:rStyle w:val="Titre3Car"/>
                          <w:color w:val="C45911" w:themeColor="accent2" w:themeShade="BF"/>
                        </w:rPr>
                        <w:t>Contrat entre absents :</w:t>
                      </w:r>
                      <w:r w:rsidRPr="00653725">
                        <w:rPr>
                          <w:color w:val="C45911" w:themeColor="accent2" w:themeShade="BF"/>
                        </w:rPr>
                        <w:t xml:space="preserve"> </w:t>
                      </w:r>
                      <w:r w:rsidRPr="00653725">
                        <w:t>contrat entre personnes qui ne sont pas physiquement présentes</w:t>
                      </w:r>
                    </w:p>
                    <w:p w14:paraId="2EBC6634" w14:textId="594413EC" w:rsidR="00E36402" w:rsidRPr="00653725" w:rsidRDefault="00E36402" w:rsidP="00653725">
                      <w:r w:rsidRPr="00653725">
                        <w:t>Lorsqu</w:t>
                      </w:r>
                      <w:r>
                        <w:t xml:space="preserve">’on ne dit rien ne veut pas dire que nous avions accepté le contrat, sauf lorsque c’est dans l’intérêt du destinataire, </w:t>
                      </w:r>
                      <w:r w:rsidRPr="00C11D01">
                        <w:rPr>
                          <w:b/>
                          <w:bCs/>
                          <w:color w:val="00B050"/>
                        </w:rPr>
                        <w:t>Ex :</w:t>
                      </w:r>
                      <w:r w:rsidRPr="00C11D01">
                        <w:rPr>
                          <w:color w:val="00B050"/>
                        </w:rPr>
                        <w:t xml:space="preserve"> </w:t>
                      </w:r>
                      <w:r>
                        <w:t>promo gratuite. Ou lorsque le silence est circonstancé.</w:t>
                      </w:r>
                    </w:p>
                    <w:p w14:paraId="0B5AA018" w14:textId="77777777" w:rsidR="00E36402" w:rsidRDefault="00E36402" w:rsidP="00653725"/>
                  </w:txbxContent>
                </v:textbox>
              </v:shape>
            </w:pict>
          </mc:Fallback>
        </mc:AlternateContent>
      </w:r>
      <w:r w:rsidR="006C3EEA" w:rsidRPr="00835035">
        <w:rPr>
          <w:rStyle w:val="Titre3Car"/>
        </w:rPr>
        <w:t>Actes de commerce :</w:t>
      </w:r>
      <w:r w:rsidR="006C3EEA">
        <w:t xml:space="preserve"> Vendre ou acheter des produits ou des services </w:t>
      </w:r>
    </w:p>
    <w:p w14:paraId="715E4FC5" w14:textId="5962578D" w:rsidR="006C3EEA" w:rsidRDefault="006C3EEA" w:rsidP="006C3EEA"/>
    <w:p w14:paraId="5E7A46B9" w14:textId="6155D15F" w:rsidR="006C3EEA" w:rsidRPr="006C5F75" w:rsidRDefault="006C3EEA" w:rsidP="006C3EEA"/>
    <w:sectPr w:rsidR="006C3EEA" w:rsidRPr="006C5F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F19"/>
    <w:multiLevelType w:val="hybridMultilevel"/>
    <w:tmpl w:val="C7E054E0"/>
    <w:lvl w:ilvl="0" w:tplc="6FCA1658">
      <w:start w:val="1"/>
      <w:numFmt w:val="bullet"/>
      <w:lvlText w:val=""/>
      <w:lvlJc w:val="left"/>
      <w:pPr>
        <w:tabs>
          <w:tab w:val="num" w:pos="720"/>
        </w:tabs>
        <w:ind w:left="720" w:hanging="360"/>
      </w:pPr>
      <w:rPr>
        <w:rFonts w:ascii="Wingdings" w:hAnsi="Wingdings" w:hint="default"/>
      </w:rPr>
    </w:lvl>
    <w:lvl w:ilvl="1" w:tplc="B628ADA4" w:tentative="1">
      <w:start w:val="1"/>
      <w:numFmt w:val="bullet"/>
      <w:lvlText w:val=""/>
      <w:lvlJc w:val="left"/>
      <w:pPr>
        <w:tabs>
          <w:tab w:val="num" w:pos="1440"/>
        </w:tabs>
        <w:ind w:left="1440" w:hanging="360"/>
      </w:pPr>
      <w:rPr>
        <w:rFonts w:ascii="Wingdings" w:hAnsi="Wingdings" w:hint="default"/>
      </w:rPr>
    </w:lvl>
    <w:lvl w:ilvl="2" w:tplc="DEBA09BC" w:tentative="1">
      <w:start w:val="1"/>
      <w:numFmt w:val="bullet"/>
      <w:lvlText w:val=""/>
      <w:lvlJc w:val="left"/>
      <w:pPr>
        <w:tabs>
          <w:tab w:val="num" w:pos="2160"/>
        </w:tabs>
        <w:ind w:left="2160" w:hanging="360"/>
      </w:pPr>
      <w:rPr>
        <w:rFonts w:ascii="Wingdings" w:hAnsi="Wingdings" w:hint="default"/>
      </w:rPr>
    </w:lvl>
    <w:lvl w:ilvl="3" w:tplc="E91ED5E0" w:tentative="1">
      <w:start w:val="1"/>
      <w:numFmt w:val="bullet"/>
      <w:lvlText w:val=""/>
      <w:lvlJc w:val="left"/>
      <w:pPr>
        <w:tabs>
          <w:tab w:val="num" w:pos="2880"/>
        </w:tabs>
        <w:ind w:left="2880" w:hanging="360"/>
      </w:pPr>
      <w:rPr>
        <w:rFonts w:ascii="Wingdings" w:hAnsi="Wingdings" w:hint="default"/>
      </w:rPr>
    </w:lvl>
    <w:lvl w:ilvl="4" w:tplc="88A48D3A" w:tentative="1">
      <w:start w:val="1"/>
      <w:numFmt w:val="bullet"/>
      <w:lvlText w:val=""/>
      <w:lvlJc w:val="left"/>
      <w:pPr>
        <w:tabs>
          <w:tab w:val="num" w:pos="3600"/>
        </w:tabs>
        <w:ind w:left="3600" w:hanging="360"/>
      </w:pPr>
      <w:rPr>
        <w:rFonts w:ascii="Wingdings" w:hAnsi="Wingdings" w:hint="default"/>
      </w:rPr>
    </w:lvl>
    <w:lvl w:ilvl="5" w:tplc="822AF0B2" w:tentative="1">
      <w:start w:val="1"/>
      <w:numFmt w:val="bullet"/>
      <w:lvlText w:val=""/>
      <w:lvlJc w:val="left"/>
      <w:pPr>
        <w:tabs>
          <w:tab w:val="num" w:pos="4320"/>
        </w:tabs>
        <w:ind w:left="4320" w:hanging="360"/>
      </w:pPr>
      <w:rPr>
        <w:rFonts w:ascii="Wingdings" w:hAnsi="Wingdings" w:hint="default"/>
      </w:rPr>
    </w:lvl>
    <w:lvl w:ilvl="6" w:tplc="7C88F8EE" w:tentative="1">
      <w:start w:val="1"/>
      <w:numFmt w:val="bullet"/>
      <w:lvlText w:val=""/>
      <w:lvlJc w:val="left"/>
      <w:pPr>
        <w:tabs>
          <w:tab w:val="num" w:pos="5040"/>
        </w:tabs>
        <w:ind w:left="5040" w:hanging="360"/>
      </w:pPr>
      <w:rPr>
        <w:rFonts w:ascii="Wingdings" w:hAnsi="Wingdings" w:hint="default"/>
      </w:rPr>
    </w:lvl>
    <w:lvl w:ilvl="7" w:tplc="487895B8" w:tentative="1">
      <w:start w:val="1"/>
      <w:numFmt w:val="bullet"/>
      <w:lvlText w:val=""/>
      <w:lvlJc w:val="left"/>
      <w:pPr>
        <w:tabs>
          <w:tab w:val="num" w:pos="5760"/>
        </w:tabs>
        <w:ind w:left="5760" w:hanging="360"/>
      </w:pPr>
      <w:rPr>
        <w:rFonts w:ascii="Wingdings" w:hAnsi="Wingdings" w:hint="default"/>
      </w:rPr>
    </w:lvl>
    <w:lvl w:ilvl="8" w:tplc="55F6368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827830"/>
    <w:multiLevelType w:val="hybridMultilevel"/>
    <w:tmpl w:val="2BC697F8"/>
    <w:lvl w:ilvl="0" w:tplc="A61C0160">
      <w:start w:val="1"/>
      <w:numFmt w:val="bullet"/>
      <w:lvlText w:val=""/>
      <w:lvlJc w:val="left"/>
      <w:pPr>
        <w:ind w:left="36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F852112"/>
    <w:multiLevelType w:val="hybridMultilevel"/>
    <w:tmpl w:val="9B5A59BA"/>
    <w:lvl w:ilvl="0" w:tplc="A61C0160">
      <w:start w:val="1"/>
      <w:numFmt w:val="bullet"/>
      <w:lvlText w:val=""/>
      <w:lvlJc w:val="left"/>
      <w:pPr>
        <w:ind w:left="360" w:hanging="360"/>
      </w:pPr>
      <w:rPr>
        <w:rFonts w:ascii="Wingdings" w:hAnsi="Wingdings" w:cs="Wingdings" w:hint="default"/>
        <w:color w:val="FD7F01"/>
      </w:rPr>
    </w:lvl>
    <w:lvl w:ilvl="1" w:tplc="8D4C226E">
      <w:start w:val="1"/>
      <w:numFmt w:val="bullet"/>
      <w:lvlText w:val="◊"/>
      <w:lvlJc w:val="left"/>
      <w:pPr>
        <w:ind w:left="786" w:hanging="360"/>
      </w:pPr>
      <w:rPr>
        <w:rFonts w:ascii="Calibri" w:hAnsi="Calibri" w:cs="Calibri" w:hint="default"/>
        <w:color w:val="7030A0"/>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AC80FA2"/>
    <w:multiLevelType w:val="hybridMultilevel"/>
    <w:tmpl w:val="D318F6B0"/>
    <w:lvl w:ilvl="0" w:tplc="A61C0160">
      <w:start w:val="1"/>
      <w:numFmt w:val="bullet"/>
      <w:lvlText w:val=""/>
      <w:lvlJc w:val="left"/>
      <w:pPr>
        <w:ind w:left="36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8962324"/>
    <w:multiLevelType w:val="hybridMultilevel"/>
    <w:tmpl w:val="A3F450A0"/>
    <w:lvl w:ilvl="0" w:tplc="A61C0160">
      <w:start w:val="1"/>
      <w:numFmt w:val="bullet"/>
      <w:lvlText w:val=""/>
      <w:lvlJc w:val="left"/>
      <w:pPr>
        <w:ind w:left="72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3FF3026A"/>
    <w:multiLevelType w:val="hybridMultilevel"/>
    <w:tmpl w:val="C1BCBDEC"/>
    <w:lvl w:ilvl="0" w:tplc="A61C0160">
      <w:start w:val="1"/>
      <w:numFmt w:val="bullet"/>
      <w:lvlText w:val=""/>
      <w:lvlJc w:val="left"/>
      <w:pPr>
        <w:ind w:left="72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43F4187D"/>
    <w:multiLevelType w:val="hybridMultilevel"/>
    <w:tmpl w:val="609E20F4"/>
    <w:lvl w:ilvl="0" w:tplc="36B08B60">
      <w:start w:val="1"/>
      <w:numFmt w:val="decimal"/>
      <w:pStyle w:val="Titre2"/>
      <w:lvlText w:val="%1."/>
      <w:lvlJc w:val="righ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59B95849"/>
    <w:multiLevelType w:val="hybridMultilevel"/>
    <w:tmpl w:val="747AFA4E"/>
    <w:lvl w:ilvl="0" w:tplc="A61C0160">
      <w:start w:val="1"/>
      <w:numFmt w:val="bullet"/>
      <w:lvlText w:val=""/>
      <w:lvlJc w:val="left"/>
      <w:pPr>
        <w:ind w:left="36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62034C58"/>
    <w:multiLevelType w:val="hybridMultilevel"/>
    <w:tmpl w:val="FD400514"/>
    <w:lvl w:ilvl="0" w:tplc="A61C0160">
      <w:start w:val="1"/>
      <w:numFmt w:val="bullet"/>
      <w:lvlText w:val=""/>
      <w:lvlJc w:val="left"/>
      <w:pPr>
        <w:ind w:left="36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6B137A38"/>
    <w:multiLevelType w:val="hybridMultilevel"/>
    <w:tmpl w:val="FA287EEE"/>
    <w:lvl w:ilvl="0" w:tplc="E9480192">
      <w:start w:val="1"/>
      <w:numFmt w:val="bullet"/>
      <w:lvlText w:val=""/>
      <w:lvlJc w:val="left"/>
      <w:pPr>
        <w:ind w:left="785" w:hanging="360"/>
      </w:pPr>
      <w:rPr>
        <w:rFonts w:ascii="Symbol" w:hAnsi="Symbol" w:cs="Symbol" w:hint="default"/>
        <w:color w:val="00B050"/>
      </w:rPr>
    </w:lvl>
    <w:lvl w:ilvl="1" w:tplc="080C0003" w:tentative="1">
      <w:start w:val="1"/>
      <w:numFmt w:val="bullet"/>
      <w:lvlText w:val="o"/>
      <w:lvlJc w:val="left"/>
      <w:pPr>
        <w:ind w:left="1505" w:hanging="360"/>
      </w:pPr>
      <w:rPr>
        <w:rFonts w:ascii="Courier New" w:hAnsi="Courier New" w:cs="Courier New" w:hint="default"/>
      </w:rPr>
    </w:lvl>
    <w:lvl w:ilvl="2" w:tplc="080C0005" w:tentative="1">
      <w:start w:val="1"/>
      <w:numFmt w:val="bullet"/>
      <w:lvlText w:val=""/>
      <w:lvlJc w:val="left"/>
      <w:pPr>
        <w:ind w:left="2225" w:hanging="360"/>
      </w:pPr>
      <w:rPr>
        <w:rFonts w:ascii="Wingdings" w:hAnsi="Wingdings" w:hint="default"/>
      </w:rPr>
    </w:lvl>
    <w:lvl w:ilvl="3" w:tplc="080C0001" w:tentative="1">
      <w:start w:val="1"/>
      <w:numFmt w:val="bullet"/>
      <w:lvlText w:val=""/>
      <w:lvlJc w:val="left"/>
      <w:pPr>
        <w:ind w:left="2945" w:hanging="360"/>
      </w:pPr>
      <w:rPr>
        <w:rFonts w:ascii="Symbol" w:hAnsi="Symbol" w:hint="default"/>
      </w:rPr>
    </w:lvl>
    <w:lvl w:ilvl="4" w:tplc="080C0003" w:tentative="1">
      <w:start w:val="1"/>
      <w:numFmt w:val="bullet"/>
      <w:lvlText w:val="o"/>
      <w:lvlJc w:val="left"/>
      <w:pPr>
        <w:ind w:left="3665" w:hanging="360"/>
      </w:pPr>
      <w:rPr>
        <w:rFonts w:ascii="Courier New" w:hAnsi="Courier New" w:cs="Courier New" w:hint="default"/>
      </w:rPr>
    </w:lvl>
    <w:lvl w:ilvl="5" w:tplc="080C0005" w:tentative="1">
      <w:start w:val="1"/>
      <w:numFmt w:val="bullet"/>
      <w:lvlText w:val=""/>
      <w:lvlJc w:val="left"/>
      <w:pPr>
        <w:ind w:left="4385" w:hanging="360"/>
      </w:pPr>
      <w:rPr>
        <w:rFonts w:ascii="Wingdings" w:hAnsi="Wingdings" w:hint="default"/>
      </w:rPr>
    </w:lvl>
    <w:lvl w:ilvl="6" w:tplc="080C0001" w:tentative="1">
      <w:start w:val="1"/>
      <w:numFmt w:val="bullet"/>
      <w:lvlText w:val=""/>
      <w:lvlJc w:val="left"/>
      <w:pPr>
        <w:ind w:left="5105" w:hanging="360"/>
      </w:pPr>
      <w:rPr>
        <w:rFonts w:ascii="Symbol" w:hAnsi="Symbol" w:hint="default"/>
      </w:rPr>
    </w:lvl>
    <w:lvl w:ilvl="7" w:tplc="080C0003" w:tentative="1">
      <w:start w:val="1"/>
      <w:numFmt w:val="bullet"/>
      <w:lvlText w:val="o"/>
      <w:lvlJc w:val="left"/>
      <w:pPr>
        <w:ind w:left="5825" w:hanging="360"/>
      </w:pPr>
      <w:rPr>
        <w:rFonts w:ascii="Courier New" w:hAnsi="Courier New" w:cs="Courier New" w:hint="default"/>
      </w:rPr>
    </w:lvl>
    <w:lvl w:ilvl="8" w:tplc="080C0005" w:tentative="1">
      <w:start w:val="1"/>
      <w:numFmt w:val="bullet"/>
      <w:lvlText w:val=""/>
      <w:lvlJc w:val="left"/>
      <w:pPr>
        <w:ind w:left="6545" w:hanging="360"/>
      </w:pPr>
      <w:rPr>
        <w:rFonts w:ascii="Wingdings" w:hAnsi="Wingdings" w:hint="default"/>
      </w:rPr>
    </w:lvl>
  </w:abstractNum>
  <w:abstractNum w:abstractNumId="10" w15:restartNumberingAfterBreak="0">
    <w:nsid w:val="6E074DB8"/>
    <w:multiLevelType w:val="hybridMultilevel"/>
    <w:tmpl w:val="8280C802"/>
    <w:lvl w:ilvl="0" w:tplc="A61C0160">
      <w:start w:val="1"/>
      <w:numFmt w:val="bullet"/>
      <w:lvlText w:val=""/>
      <w:lvlJc w:val="left"/>
      <w:pPr>
        <w:ind w:left="72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7D5D221D"/>
    <w:multiLevelType w:val="hybridMultilevel"/>
    <w:tmpl w:val="046A90C8"/>
    <w:lvl w:ilvl="0" w:tplc="A61C0160">
      <w:start w:val="1"/>
      <w:numFmt w:val="bullet"/>
      <w:lvlText w:val=""/>
      <w:lvlJc w:val="left"/>
      <w:pPr>
        <w:ind w:left="360" w:hanging="360"/>
      </w:pPr>
      <w:rPr>
        <w:rFonts w:ascii="Wingdings" w:hAnsi="Wingdings" w:cs="Wingdings" w:hint="default"/>
        <w:color w:val="FD7F01"/>
      </w:rPr>
    </w:lvl>
    <w:lvl w:ilvl="1" w:tplc="8D4C226E">
      <w:start w:val="1"/>
      <w:numFmt w:val="bullet"/>
      <w:lvlText w:val="◊"/>
      <w:lvlJc w:val="left"/>
      <w:pPr>
        <w:ind w:left="643" w:hanging="360"/>
      </w:pPr>
      <w:rPr>
        <w:rFonts w:ascii="Calibri" w:hAnsi="Calibri" w:cs="Calibri" w:hint="default"/>
        <w:color w:val="7030A0"/>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7F0B0AA2"/>
    <w:multiLevelType w:val="hybridMultilevel"/>
    <w:tmpl w:val="091CBD2A"/>
    <w:lvl w:ilvl="0" w:tplc="E9480192">
      <w:start w:val="1"/>
      <w:numFmt w:val="bullet"/>
      <w:lvlText w:val=""/>
      <w:lvlJc w:val="left"/>
      <w:pPr>
        <w:ind w:left="1068" w:hanging="360"/>
      </w:pPr>
      <w:rPr>
        <w:rFonts w:ascii="Symbol" w:hAnsi="Symbol" w:cs="Symbol" w:hint="default"/>
        <w:color w:val="00B050"/>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num w:numId="1">
    <w:abstractNumId w:val="2"/>
  </w:num>
  <w:num w:numId="2">
    <w:abstractNumId w:val="6"/>
  </w:num>
  <w:num w:numId="3">
    <w:abstractNumId w:val="6"/>
    <w:lvlOverride w:ilvl="0">
      <w:startOverride w:val="1"/>
    </w:lvlOverride>
  </w:num>
  <w:num w:numId="4">
    <w:abstractNumId w:val="6"/>
    <w:lvlOverride w:ilvl="0">
      <w:startOverride w:val="1"/>
    </w:lvlOverride>
  </w:num>
  <w:num w:numId="5">
    <w:abstractNumId w:val="6"/>
    <w:lvlOverride w:ilvl="0">
      <w:startOverride w:val="1"/>
    </w:lvlOverride>
  </w:num>
  <w:num w:numId="6">
    <w:abstractNumId w:val="6"/>
    <w:lvlOverride w:ilvl="0">
      <w:startOverride w:val="1"/>
    </w:lvlOverride>
  </w:num>
  <w:num w:numId="7">
    <w:abstractNumId w:val="12"/>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9"/>
  </w:num>
  <w:num w:numId="13">
    <w:abstractNumId w:val="6"/>
    <w:lvlOverride w:ilvl="0">
      <w:startOverride w:val="1"/>
    </w:lvlOverride>
  </w:num>
  <w:num w:numId="14">
    <w:abstractNumId w:val="3"/>
  </w:num>
  <w:num w:numId="15">
    <w:abstractNumId w:val="0"/>
  </w:num>
  <w:num w:numId="16">
    <w:abstractNumId w:val="1"/>
  </w:num>
  <w:num w:numId="17">
    <w:abstractNumId w:val="8"/>
  </w:num>
  <w:num w:numId="18">
    <w:abstractNumId w:val="7"/>
  </w:num>
  <w:num w:numId="19">
    <w:abstractNumId w:val="11"/>
  </w:num>
  <w:num w:numId="20">
    <w:abstractNumId w:val="5"/>
  </w:num>
  <w:num w:numId="21">
    <w:abstractNumId w:val="10"/>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7B"/>
    <w:rsid w:val="00074B99"/>
    <w:rsid w:val="000C70BA"/>
    <w:rsid w:val="0012055D"/>
    <w:rsid w:val="00125016"/>
    <w:rsid w:val="00134F6F"/>
    <w:rsid w:val="0015610B"/>
    <w:rsid w:val="001629C6"/>
    <w:rsid w:val="00162D1C"/>
    <w:rsid w:val="0018742C"/>
    <w:rsid w:val="00192618"/>
    <w:rsid w:val="002345D3"/>
    <w:rsid w:val="00235321"/>
    <w:rsid w:val="002446AB"/>
    <w:rsid w:val="00253E16"/>
    <w:rsid w:val="0029307C"/>
    <w:rsid w:val="002C687B"/>
    <w:rsid w:val="00356916"/>
    <w:rsid w:val="003737E4"/>
    <w:rsid w:val="00383FEA"/>
    <w:rsid w:val="003B27BA"/>
    <w:rsid w:val="003D6515"/>
    <w:rsid w:val="004379B7"/>
    <w:rsid w:val="00450775"/>
    <w:rsid w:val="00450988"/>
    <w:rsid w:val="004632A5"/>
    <w:rsid w:val="0047507C"/>
    <w:rsid w:val="00490162"/>
    <w:rsid w:val="004B550F"/>
    <w:rsid w:val="004F42F7"/>
    <w:rsid w:val="00521ACC"/>
    <w:rsid w:val="00524B12"/>
    <w:rsid w:val="00590B18"/>
    <w:rsid w:val="00593AEA"/>
    <w:rsid w:val="005C3ED3"/>
    <w:rsid w:val="006042BF"/>
    <w:rsid w:val="00605B04"/>
    <w:rsid w:val="00634BA2"/>
    <w:rsid w:val="00640DE6"/>
    <w:rsid w:val="00651815"/>
    <w:rsid w:val="00653725"/>
    <w:rsid w:val="006B03E1"/>
    <w:rsid w:val="006C3EEA"/>
    <w:rsid w:val="006C5F75"/>
    <w:rsid w:val="00706F15"/>
    <w:rsid w:val="00720627"/>
    <w:rsid w:val="007638CC"/>
    <w:rsid w:val="00777435"/>
    <w:rsid w:val="007C4805"/>
    <w:rsid w:val="007D0656"/>
    <w:rsid w:val="007D19CD"/>
    <w:rsid w:val="008045A7"/>
    <w:rsid w:val="00835035"/>
    <w:rsid w:val="008875E0"/>
    <w:rsid w:val="0089023A"/>
    <w:rsid w:val="008F0C27"/>
    <w:rsid w:val="008F700E"/>
    <w:rsid w:val="00911FC8"/>
    <w:rsid w:val="00912B6F"/>
    <w:rsid w:val="00927D5C"/>
    <w:rsid w:val="00986ACC"/>
    <w:rsid w:val="009E6D8A"/>
    <w:rsid w:val="00A04CB5"/>
    <w:rsid w:val="00A10936"/>
    <w:rsid w:val="00A137CA"/>
    <w:rsid w:val="00A1470F"/>
    <w:rsid w:val="00A20856"/>
    <w:rsid w:val="00A36BF3"/>
    <w:rsid w:val="00A43476"/>
    <w:rsid w:val="00A45AC2"/>
    <w:rsid w:val="00A906AE"/>
    <w:rsid w:val="00AD0BAD"/>
    <w:rsid w:val="00AE6572"/>
    <w:rsid w:val="00B1736D"/>
    <w:rsid w:val="00B220F1"/>
    <w:rsid w:val="00B45454"/>
    <w:rsid w:val="00BE09A8"/>
    <w:rsid w:val="00C11D01"/>
    <w:rsid w:val="00C27418"/>
    <w:rsid w:val="00C42346"/>
    <w:rsid w:val="00C50246"/>
    <w:rsid w:val="00CB24F9"/>
    <w:rsid w:val="00D40FB6"/>
    <w:rsid w:val="00D52FA8"/>
    <w:rsid w:val="00D53DF1"/>
    <w:rsid w:val="00D6487F"/>
    <w:rsid w:val="00D65E58"/>
    <w:rsid w:val="00D91CD6"/>
    <w:rsid w:val="00DA08BF"/>
    <w:rsid w:val="00DC3934"/>
    <w:rsid w:val="00DE299A"/>
    <w:rsid w:val="00DF350D"/>
    <w:rsid w:val="00DF544E"/>
    <w:rsid w:val="00E10051"/>
    <w:rsid w:val="00E11C21"/>
    <w:rsid w:val="00E3130E"/>
    <w:rsid w:val="00E36402"/>
    <w:rsid w:val="00E53ECD"/>
    <w:rsid w:val="00E70D8F"/>
    <w:rsid w:val="00E97391"/>
    <w:rsid w:val="00EB1195"/>
    <w:rsid w:val="00EB37F3"/>
    <w:rsid w:val="00EE3749"/>
    <w:rsid w:val="00EF7F55"/>
    <w:rsid w:val="00F038D3"/>
    <w:rsid w:val="00F16597"/>
    <w:rsid w:val="00F410BB"/>
    <w:rsid w:val="00FA7C8B"/>
    <w:rsid w:val="00FB583A"/>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C466C"/>
  <w15:chartTrackingRefBased/>
  <w15:docId w15:val="{23B5A6E3-3297-49F6-852D-DA2F41C2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hnschrift"/>
    <w:qFormat/>
    <w:rsid w:val="00A36BF3"/>
    <w:rPr>
      <w:rFonts w:ascii="Bahnschrift" w:hAnsi="Bahnschrift"/>
    </w:rPr>
  </w:style>
  <w:style w:type="paragraph" w:styleId="Titre1">
    <w:name w:val="heading 1"/>
    <w:aliases w:val="Chapitre"/>
    <w:basedOn w:val="Normal"/>
    <w:next w:val="Normal"/>
    <w:link w:val="Titre1Car"/>
    <w:uiPriority w:val="9"/>
    <w:qFormat/>
    <w:rsid w:val="00D53DF1"/>
    <w:pPr>
      <w:keepNext/>
      <w:keepLines/>
      <w:spacing w:before="240" w:after="0"/>
      <w:outlineLvl w:val="0"/>
    </w:pPr>
    <w:rPr>
      <w:rFonts w:eastAsiaTheme="majorEastAsia" w:cstheme="majorBidi"/>
      <w:b/>
      <w:color w:val="FD7F01"/>
      <w:sz w:val="28"/>
      <w:szCs w:val="32"/>
    </w:rPr>
  </w:style>
  <w:style w:type="paragraph" w:styleId="Titre2">
    <w:name w:val="heading 2"/>
    <w:aliases w:val="Sous-chap"/>
    <w:basedOn w:val="Normal"/>
    <w:next w:val="Normal"/>
    <w:link w:val="Titre2Car"/>
    <w:uiPriority w:val="9"/>
    <w:unhideWhenUsed/>
    <w:qFormat/>
    <w:rsid w:val="00D40FB6"/>
    <w:pPr>
      <w:keepNext/>
      <w:keepLines/>
      <w:numPr>
        <w:numId w:val="2"/>
      </w:numPr>
      <w:spacing w:before="40" w:after="0"/>
      <w:outlineLvl w:val="1"/>
    </w:pPr>
    <w:rPr>
      <w:rFonts w:eastAsiaTheme="majorEastAsia" w:cstheme="majorBidi"/>
      <w:b/>
      <w:color w:val="0070C0"/>
      <w:sz w:val="24"/>
      <w:szCs w:val="26"/>
      <w:u w:val="single"/>
    </w:rPr>
  </w:style>
  <w:style w:type="paragraph" w:styleId="Titre3">
    <w:name w:val="heading 3"/>
    <w:aliases w:val="One Note"/>
    <w:basedOn w:val="Normal"/>
    <w:next w:val="Normal"/>
    <w:link w:val="Titre3Car"/>
    <w:uiPriority w:val="9"/>
    <w:unhideWhenUsed/>
    <w:qFormat/>
    <w:rsid w:val="00A36BF3"/>
    <w:pPr>
      <w:keepNext/>
      <w:keepLines/>
      <w:spacing w:before="40" w:after="0"/>
      <w:outlineLvl w:val="2"/>
    </w:pPr>
    <w:rPr>
      <w:rFonts w:eastAsiaTheme="majorEastAsia" w:cstheme="majorBidi"/>
      <w:b/>
      <w:color w:val="B316C8"/>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6487F"/>
    <w:pPr>
      <w:ind w:left="720"/>
      <w:contextualSpacing/>
    </w:pPr>
  </w:style>
  <w:style w:type="character" w:customStyle="1" w:styleId="Titre1Car">
    <w:name w:val="Titre 1 Car"/>
    <w:aliases w:val="Chapitre Car"/>
    <w:basedOn w:val="Policepardfaut"/>
    <w:link w:val="Titre1"/>
    <w:uiPriority w:val="9"/>
    <w:rsid w:val="00D53DF1"/>
    <w:rPr>
      <w:rFonts w:ascii="Bahnschrift" w:eastAsiaTheme="majorEastAsia" w:hAnsi="Bahnschrift" w:cstheme="majorBidi"/>
      <w:b/>
      <w:color w:val="FD7F01"/>
      <w:sz w:val="28"/>
      <w:szCs w:val="32"/>
    </w:rPr>
  </w:style>
  <w:style w:type="character" w:customStyle="1" w:styleId="Titre2Car">
    <w:name w:val="Titre 2 Car"/>
    <w:aliases w:val="Sous-chap Car"/>
    <w:basedOn w:val="Policepardfaut"/>
    <w:link w:val="Titre2"/>
    <w:uiPriority w:val="9"/>
    <w:rsid w:val="00D40FB6"/>
    <w:rPr>
      <w:rFonts w:ascii="Bahnschrift" w:eastAsiaTheme="majorEastAsia" w:hAnsi="Bahnschrift" w:cstheme="majorBidi"/>
      <w:b/>
      <w:color w:val="0070C0"/>
      <w:sz w:val="24"/>
      <w:szCs w:val="26"/>
      <w:u w:val="single"/>
    </w:rPr>
  </w:style>
  <w:style w:type="character" w:customStyle="1" w:styleId="Titre3Car">
    <w:name w:val="Titre 3 Car"/>
    <w:aliases w:val="One Note Car"/>
    <w:basedOn w:val="Policepardfaut"/>
    <w:link w:val="Titre3"/>
    <w:uiPriority w:val="9"/>
    <w:rsid w:val="00A36BF3"/>
    <w:rPr>
      <w:rFonts w:ascii="Bahnschrift" w:eastAsiaTheme="majorEastAsia" w:hAnsi="Bahnschrift" w:cstheme="majorBidi"/>
      <w:b/>
      <w:color w:val="B316C8"/>
      <w:sz w:val="24"/>
      <w:szCs w:val="24"/>
    </w:rPr>
  </w:style>
  <w:style w:type="paragraph" w:styleId="NormalWeb">
    <w:name w:val="Normal (Web)"/>
    <w:basedOn w:val="Normal"/>
    <w:uiPriority w:val="99"/>
    <w:semiHidden/>
    <w:unhideWhenUsed/>
    <w:rsid w:val="00706F15"/>
    <w:pPr>
      <w:spacing w:before="100" w:beforeAutospacing="1" w:after="100" w:afterAutospacing="1" w:line="240" w:lineRule="auto"/>
    </w:pPr>
    <w:rPr>
      <w:rFonts w:ascii="Times New Roman" w:eastAsia="Times New Roman" w:hAnsi="Times New Roman" w:cs="Times New Roman"/>
      <w:sz w:val="24"/>
      <w:szCs w:val="24"/>
      <w:lang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1497">
      <w:bodyDiv w:val="1"/>
      <w:marLeft w:val="0"/>
      <w:marRight w:val="0"/>
      <w:marTop w:val="0"/>
      <w:marBottom w:val="0"/>
      <w:divBdr>
        <w:top w:val="none" w:sz="0" w:space="0" w:color="auto"/>
        <w:left w:val="none" w:sz="0" w:space="0" w:color="auto"/>
        <w:bottom w:val="none" w:sz="0" w:space="0" w:color="auto"/>
        <w:right w:val="none" w:sz="0" w:space="0" w:color="auto"/>
      </w:divBdr>
      <w:divsChild>
        <w:div w:id="1433283103">
          <w:marLeft w:val="0"/>
          <w:marRight w:val="0"/>
          <w:marTop w:val="0"/>
          <w:marBottom w:val="0"/>
          <w:divBdr>
            <w:top w:val="none" w:sz="0" w:space="0" w:color="auto"/>
            <w:left w:val="none" w:sz="0" w:space="0" w:color="auto"/>
            <w:bottom w:val="none" w:sz="0" w:space="0" w:color="auto"/>
            <w:right w:val="none" w:sz="0" w:space="0" w:color="auto"/>
          </w:divBdr>
          <w:divsChild>
            <w:div w:id="659120587">
              <w:marLeft w:val="0"/>
              <w:marRight w:val="0"/>
              <w:marTop w:val="0"/>
              <w:marBottom w:val="0"/>
              <w:divBdr>
                <w:top w:val="none" w:sz="0" w:space="0" w:color="auto"/>
                <w:left w:val="none" w:sz="0" w:space="0" w:color="auto"/>
                <w:bottom w:val="none" w:sz="0" w:space="0" w:color="auto"/>
                <w:right w:val="none" w:sz="0" w:space="0" w:color="auto"/>
              </w:divBdr>
              <w:divsChild>
                <w:div w:id="6561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2085">
      <w:bodyDiv w:val="1"/>
      <w:marLeft w:val="0"/>
      <w:marRight w:val="0"/>
      <w:marTop w:val="0"/>
      <w:marBottom w:val="0"/>
      <w:divBdr>
        <w:top w:val="none" w:sz="0" w:space="0" w:color="auto"/>
        <w:left w:val="none" w:sz="0" w:space="0" w:color="auto"/>
        <w:bottom w:val="none" w:sz="0" w:space="0" w:color="auto"/>
        <w:right w:val="none" w:sz="0" w:space="0" w:color="auto"/>
      </w:divBdr>
    </w:div>
    <w:div w:id="28577085">
      <w:bodyDiv w:val="1"/>
      <w:marLeft w:val="0"/>
      <w:marRight w:val="0"/>
      <w:marTop w:val="0"/>
      <w:marBottom w:val="0"/>
      <w:divBdr>
        <w:top w:val="none" w:sz="0" w:space="0" w:color="auto"/>
        <w:left w:val="none" w:sz="0" w:space="0" w:color="auto"/>
        <w:bottom w:val="none" w:sz="0" w:space="0" w:color="auto"/>
        <w:right w:val="none" w:sz="0" w:space="0" w:color="auto"/>
      </w:divBdr>
    </w:div>
    <w:div w:id="48382618">
      <w:bodyDiv w:val="1"/>
      <w:marLeft w:val="0"/>
      <w:marRight w:val="0"/>
      <w:marTop w:val="0"/>
      <w:marBottom w:val="0"/>
      <w:divBdr>
        <w:top w:val="none" w:sz="0" w:space="0" w:color="auto"/>
        <w:left w:val="none" w:sz="0" w:space="0" w:color="auto"/>
        <w:bottom w:val="none" w:sz="0" w:space="0" w:color="auto"/>
        <w:right w:val="none" w:sz="0" w:space="0" w:color="auto"/>
      </w:divBdr>
      <w:divsChild>
        <w:div w:id="776801384">
          <w:marLeft w:val="907"/>
          <w:marRight w:val="0"/>
          <w:marTop w:val="0"/>
          <w:marBottom w:val="148"/>
          <w:divBdr>
            <w:top w:val="none" w:sz="0" w:space="0" w:color="auto"/>
            <w:left w:val="none" w:sz="0" w:space="0" w:color="auto"/>
            <w:bottom w:val="none" w:sz="0" w:space="0" w:color="auto"/>
            <w:right w:val="none" w:sz="0" w:space="0" w:color="auto"/>
          </w:divBdr>
        </w:div>
      </w:divsChild>
    </w:div>
    <w:div w:id="51923974">
      <w:bodyDiv w:val="1"/>
      <w:marLeft w:val="0"/>
      <w:marRight w:val="0"/>
      <w:marTop w:val="0"/>
      <w:marBottom w:val="0"/>
      <w:divBdr>
        <w:top w:val="none" w:sz="0" w:space="0" w:color="auto"/>
        <w:left w:val="none" w:sz="0" w:space="0" w:color="auto"/>
        <w:bottom w:val="none" w:sz="0" w:space="0" w:color="auto"/>
        <w:right w:val="none" w:sz="0" w:space="0" w:color="auto"/>
      </w:divBdr>
    </w:div>
    <w:div w:id="81074165">
      <w:bodyDiv w:val="1"/>
      <w:marLeft w:val="0"/>
      <w:marRight w:val="0"/>
      <w:marTop w:val="0"/>
      <w:marBottom w:val="0"/>
      <w:divBdr>
        <w:top w:val="none" w:sz="0" w:space="0" w:color="auto"/>
        <w:left w:val="none" w:sz="0" w:space="0" w:color="auto"/>
        <w:bottom w:val="none" w:sz="0" w:space="0" w:color="auto"/>
        <w:right w:val="none" w:sz="0" w:space="0" w:color="auto"/>
      </w:divBdr>
    </w:div>
    <w:div w:id="101607407">
      <w:bodyDiv w:val="1"/>
      <w:marLeft w:val="0"/>
      <w:marRight w:val="0"/>
      <w:marTop w:val="0"/>
      <w:marBottom w:val="0"/>
      <w:divBdr>
        <w:top w:val="none" w:sz="0" w:space="0" w:color="auto"/>
        <w:left w:val="none" w:sz="0" w:space="0" w:color="auto"/>
        <w:bottom w:val="none" w:sz="0" w:space="0" w:color="auto"/>
        <w:right w:val="none" w:sz="0" w:space="0" w:color="auto"/>
      </w:divBdr>
    </w:div>
    <w:div w:id="114758493">
      <w:bodyDiv w:val="1"/>
      <w:marLeft w:val="0"/>
      <w:marRight w:val="0"/>
      <w:marTop w:val="0"/>
      <w:marBottom w:val="0"/>
      <w:divBdr>
        <w:top w:val="none" w:sz="0" w:space="0" w:color="auto"/>
        <w:left w:val="none" w:sz="0" w:space="0" w:color="auto"/>
        <w:bottom w:val="none" w:sz="0" w:space="0" w:color="auto"/>
        <w:right w:val="none" w:sz="0" w:space="0" w:color="auto"/>
      </w:divBdr>
      <w:divsChild>
        <w:div w:id="683021585">
          <w:marLeft w:val="0"/>
          <w:marRight w:val="0"/>
          <w:marTop w:val="154"/>
          <w:marBottom w:val="0"/>
          <w:divBdr>
            <w:top w:val="none" w:sz="0" w:space="0" w:color="auto"/>
            <w:left w:val="none" w:sz="0" w:space="0" w:color="auto"/>
            <w:bottom w:val="none" w:sz="0" w:space="0" w:color="auto"/>
            <w:right w:val="none" w:sz="0" w:space="0" w:color="auto"/>
          </w:divBdr>
        </w:div>
        <w:div w:id="804783698">
          <w:marLeft w:val="0"/>
          <w:marRight w:val="0"/>
          <w:marTop w:val="154"/>
          <w:marBottom w:val="0"/>
          <w:divBdr>
            <w:top w:val="none" w:sz="0" w:space="0" w:color="auto"/>
            <w:left w:val="none" w:sz="0" w:space="0" w:color="auto"/>
            <w:bottom w:val="none" w:sz="0" w:space="0" w:color="auto"/>
            <w:right w:val="none" w:sz="0" w:space="0" w:color="auto"/>
          </w:divBdr>
        </w:div>
      </w:divsChild>
    </w:div>
    <w:div w:id="138301927">
      <w:bodyDiv w:val="1"/>
      <w:marLeft w:val="0"/>
      <w:marRight w:val="0"/>
      <w:marTop w:val="0"/>
      <w:marBottom w:val="0"/>
      <w:divBdr>
        <w:top w:val="none" w:sz="0" w:space="0" w:color="auto"/>
        <w:left w:val="none" w:sz="0" w:space="0" w:color="auto"/>
        <w:bottom w:val="none" w:sz="0" w:space="0" w:color="auto"/>
        <w:right w:val="none" w:sz="0" w:space="0" w:color="auto"/>
      </w:divBdr>
      <w:divsChild>
        <w:div w:id="51468758">
          <w:marLeft w:val="0"/>
          <w:marRight w:val="0"/>
          <w:marTop w:val="0"/>
          <w:marBottom w:val="0"/>
          <w:divBdr>
            <w:top w:val="none" w:sz="0" w:space="0" w:color="auto"/>
            <w:left w:val="none" w:sz="0" w:space="0" w:color="auto"/>
            <w:bottom w:val="none" w:sz="0" w:space="0" w:color="auto"/>
            <w:right w:val="none" w:sz="0" w:space="0" w:color="auto"/>
          </w:divBdr>
          <w:divsChild>
            <w:div w:id="1576741404">
              <w:marLeft w:val="0"/>
              <w:marRight w:val="0"/>
              <w:marTop w:val="0"/>
              <w:marBottom w:val="0"/>
              <w:divBdr>
                <w:top w:val="none" w:sz="0" w:space="0" w:color="auto"/>
                <w:left w:val="none" w:sz="0" w:space="0" w:color="auto"/>
                <w:bottom w:val="none" w:sz="0" w:space="0" w:color="auto"/>
                <w:right w:val="none" w:sz="0" w:space="0" w:color="auto"/>
              </w:divBdr>
              <w:divsChild>
                <w:div w:id="2999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1083">
      <w:bodyDiv w:val="1"/>
      <w:marLeft w:val="0"/>
      <w:marRight w:val="0"/>
      <w:marTop w:val="0"/>
      <w:marBottom w:val="0"/>
      <w:divBdr>
        <w:top w:val="none" w:sz="0" w:space="0" w:color="auto"/>
        <w:left w:val="none" w:sz="0" w:space="0" w:color="auto"/>
        <w:bottom w:val="none" w:sz="0" w:space="0" w:color="auto"/>
        <w:right w:val="none" w:sz="0" w:space="0" w:color="auto"/>
      </w:divBdr>
    </w:div>
    <w:div w:id="251090039">
      <w:bodyDiv w:val="1"/>
      <w:marLeft w:val="0"/>
      <w:marRight w:val="0"/>
      <w:marTop w:val="0"/>
      <w:marBottom w:val="0"/>
      <w:divBdr>
        <w:top w:val="none" w:sz="0" w:space="0" w:color="auto"/>
        <w:left w:val="none" w:sz="0" w:space="0" w:color="auto"/>
        <w:bottom w:val="none" w:sz="0" w:space="0" w:color="auto"/>
        <w:right w:val="none" w:sz="0" w:space="0" w:color="auto"/>
      </w:divBdr>
      <w:divsChild>
        <w:div w:id="943805542">
          <w:marLeft w:val="720"/>
          <w:marRight w:val="0"/>
          <w:marTop w:val="0"/>
          <w:marBottom w:val="0"/>
          <w:divBdr>
            <w:top w:val="none" w:sz="0" w:space="0" w:color="auto"/>
            <w:left w:val="none" w:sz="0" w:space="0" w:color="auto"/>
            <w:bottom w:val="none" w:sz="0" w:space="0" w:color="auto"/>
            <w:right w:val="none" w:sz="0" w:space="0" w:color="auto"/>
          </w:divBdr>
        </w:div>
        <w:div w:id="1559707079">
          <w:marLeft w:val="720"/>
          <w:marRight w:val="0"/>
          <w:marTop w:val="0"/>
          <w:marBottom w:val="0"/>
          <w:divBdr>
            <w:top w:val="none" w:sz="0" w:space="0" w:color="auto"/>
            <w:left w:val="none" w:sz="0" w:space="0" w:color="auto"/>
            <w:bottom w:val="none" w:sz="0" w:space="0" w:color="auto"/>
            <w:right w:val="none" w:sz="0" w:space="0" w:color="auto"/>
          </w:divBdr>
        </w:div>
      </w:divsChild>
    </w:div>
    <w:div w:id="266156544">
      <w:bodyDiv w:val="1"/>
      <w:marLeft w:val="0"/>
      <w:marRight w:val="0"/>
      <w:marTop w:val="0"/>
      <w:marBottom w:val="0"/>
      <w:divBdr>
        <w:top w:val="none" w:sz="0" w:space="0" w:color="auto"/>
        <w:left w:val="none" w:sz="0" w:space="0" w:color="auto"/>
        <w:bottom w:val="none" w:sz="0" w:space="0" w:color="auto"/>
        <w:right w:val="none" w:sz="0" w:space="0" w:color="auto"/>
      </w:divBdr>
    </w:div>
    <w:div w:id="295069475">
      <w:bodyDiv w:val="1"/>
      <w:marLeft w:val="0"/>
      <w:marRight w:val="0"/>
      <w:marTop w:val="0"/>
      <w:marBottom w:val="0"/>
      <w:divBdr>
        <w:top w:val="none" w:sz="0" w:space="0" w:color="auto"/>
        <w:left w:val="none" w:sz="0" w:space="0" w:color="auto"/>
        <w:bottom w:val="none" w:sz="0" w:space="0" w:color="auto"/>
        <w:right w:val="none" w:sz="0" w:space="0" w:color="auto"/>
      </w:divBdr>
    </w:div>
    <w:div w:id="295575363">
      <w:bodyDiv w:val="1"/>
      <w:marLeft w:val="0"/>
      <w:marRight w:val="0"/>
      <w:marTop w:val="0"/>
      <w:marBottom w:val="0"/>
      <w:divBdr>
        <w:top w:val="none" w:sz="0" w:space="0" w:color="auto"/>
        <w:left w:val="none" w:sz="0" w:space="0" w:color="auto"/>
        <w:bottom w:val="none" w:sz="0" w:space="0" w:color="auto"/>
        <w:right w:val="none" w:sz="0" w:space="0" w:color="auto"/>
      </w:divBdr>
    </w:div>
    <w:div w:id="396057469">
      <w:bodyDiv w:val="1"/>
      <w:marLeft w:val="0"/>
      <w:marRight w:val="0"/>
      <w:marTop w:val="0"/>
      <w:marBottom w:val="0"/>
      <w:divBdr>
        <w:top w:val="none" w:sz="0" w:space="0" w:color="auto"/>
        <w:left w:val="none" w:sz="0" w:space="0" w:color="auto"/>
        <w:bottom w:val="none" w:sz="0" w:space="0" w:color="auto"/>
        <w:right w:val="none" w:sz="0" w:space="0" w:color="auto"/>
      </w:divBdr>
      <w:divsChild>
        <w:div w:id="209659594">
          <w:marLeft w:val="907"/>
          <w:marRight w:val="0"/>
          <w:marTop w:val="0"/>
          <w:marBottom w:val="0"/>
          <w:divBdr>
            <w:top w:val="none" w:sz="0" w:space="0" w:color="auto"/>
            <w:left w:val="none" w:sz="0" w:space="0" w:color="auto"/>
            <w:bottom w:val="none" w:sz="0" w:space="0" w:color="auto"/>
            <w:right w:val="none" w:sz="0" w:space="0" w:color="auto"/>
          </w:divBdr>
        </w:div>
      </w:divsChild>
    </w:div>
    <w:div w:id="403918736">
      <w:bodyDiv w:val="1"/>
      <w:marLeft w:val="0"/>
      <w:marRight w:val="0"/>
      <w:marTop w:val="0"/>
      <w:marBottom w:val="0"/>
      <w:divBdr>
        <w:top w:val="none" w:sz="0" w:space="0" w:color="auto"/>
        <w:left w:val="none" w:sz="0" w:space="0" w:color="auto"/>
        <w:bottom w:val="none" w:sz="0" w:space="0" w:color="auto"/>
        <w:right w:val="none" w:sz="0" w:space="0" w:color="auto"/>
      </w:divBdr>
      <w:divsChild>
        <w:div w:id="293144050">
          <w:marLeft w:val="1541"/>
          <w:marRight w:val="0"/>
          <w:marTop w:val="240"/>
          <w:marBottom w:val="0"/>
          <w:divBdr>
            <w:top w:val="none" w:sz="0" w:space="0" w:color="auto"/>
            <w:left w:val="none" w:sz="0" w:space="0" w:color="auto"/>
            <w:bottom w:val="none" w:sz="0" w:space="0" w:color="auto"/>
            <w:right w:val="none" w:sz="0" w:space="0" w:color="auto"/>
          </w:divBdr>
        </w:div>
        <w:div w:id="1556812578">
          <w:marLeft w:val="1541"/>
          <w:marRight w:val="0"/>
          <w:marTop w:val="240"/>
          <w:marBottom w:val="0"/>
          <w:divBdr>
            <w:top w:val="none" w:sz="0" w:space="0" w:color="auto"/>
            <w:left w:val="none" w:sz="0" w:space="0" w:color="auto"/>
            <w:bottom w:val="none" w:sz="0" w:space="0" w:color="auto"/>
            <w:right w:val="none" w:sz="0" w:space="0" w:color="auto"/>
          </w:divBdr>
        </w:div>
      </w:divsChild>
    </w:div>
    <w:div w:id="417022564">
      <w:bodyDiv w:val="1"/>
      <w:marLeft w:val="0"/>
      <w:marRight w:val="0"/>
      <w:marTop w:val="0"/>
      <w:marBottom w:val="0"/>
      <w:divBdr>
        <w:top w:val="none" w:sz="0" w:space="0" w:color="auto"/>
        <w:left w:val="none" w:sz="0" w:space="0" w:color="auto"/>
        <w:bottom w:val="none" w:sz="0" w:space="0" w:color="auto"/>
        <w:right w:val="none" w:sz="0" w:space="0" w:color="auto"/>
      </w:divBdr>
      <w:divsChild>
        <w:div w:id="1863476255">
          <w:marLeft w:val="0"/>
          <w:marRight w:val="0"/>
          <w:marTop w:val="0"/>
          <w:marBottom w:val="0"/>
          <w:divBdr>
            <w:top w:val="none" w:sz="0" w:space="0" w:color="auto"/>
            <w:left w:val="none" w:sz="0" w:space="0" w:color="auto"/>
            <w:bottom w:val="none" w:sz="0" w:space="0" w:color="auto"/>
            <w:right w:val="none" w:sz="0" w:space="0" w:color="auto"/>
          </w:divBdr>
          <w:divsChild>
            <w:div w:id="2088770741">
              <w:marLeft w:val="0"/>
              <w:marRight w:val="0"/>
              <w:marTop w:val="0"/>
              <w:marBottom w:val="0"/>
              <w:divBdr>
                <w:top w:val="none" w:sz="0" w:space="0" w:color="auto"/>
                <w:left w:val="none" w:sz="0" w:space="0" w:color="auto"/>
                <w:bottom w:val="none" w:sz="0" w:space="0" w:color="auto"/>
                <w:right w:val="none" w:sz="0" w:space="0" w:color="auto"/>
              </w:divBdr>
              <w:divsChild>
                <w:div w:id="1684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961474">
      <w:bodyDiv w:val="1"/>
      <w:marLeft w:val="0"/>
      <w:marRight w:val="0"/>
      <w:marTop w:val="0"/>
      <w:marBottom w:val="0"/>
      <w:divBdr>
        <w:top w:val="none" w:sz="0" w:space="0" w:color="auto"/>
        <w:left w:val="none" w:sz="0" w:space="0" w:color="auto"/>
        <w:bottom w:val="none" w:sz="0" w:space="0" w:color="auto"/>
        <w:right w:val="none" w:sz="0" w:space="0" w:color="auto"/>
      </w:divBdr>
    </w:div>
    <w:div w:id="488401891">
      <w:bodyDiv w:val="1"/>
      <w:marLeft w:val="0"/>
      <w:marRight w:val="0"/>
      <w:marTop w:val="0"/>
      <w:marBottom w:val="0"/>
      <w:divBdr>
        <w:top w:val="none" w:sz="0" w:space="0" w:color="auto"/>
        <w:left w:val="none" w:sz="0" w:space="0" w:color="auto"/>
        <w:bottom w:val="none" w:sz="0" w:space="0" w:color="auto"/>
        <w:right w:val="none" w:sz="0" w:space="0" w:color="auto"/>
      </w:divBdr>
    </w:div>
    <w:div w:id="512846548">
      <w:bodyDiv w:val="1"/>
      <w:marLeft w:val="0"/>
      <w:marRight w:val="0"/>
      <w:marTop w:val="0"/>
      <w:marBottom w:val="0"/>
      <w:divBdr>
        <w:top w:val="none" w:sz="0" w:space="0" w:color="auto"/>
        <w:left w:val="none" w:sz="0" w:space="0" w:color="auto"/>
        <w:bottom w:val="none" w:sz="0" w:space="0" w:color="auto"/>
        <w:right w:val="none" w:sz="0" w:space="0" w:color="auto"/>
      </w:divBdr>
    </w:div>
    <w:div w:id="527177838">
      <w:bodyDiv w:val="1"/>
      <w:marLeft w:val="0"/>
      <w:marRight w:val="0"/>
      <w:marTop w:val="0"/>
      <w:marBottom w:val="0"/>
      <w:divBdr>
        <w:top w:val="none" w:sz="0" w:space="0" w:color="auto"/>
        <w:left w:val="none" w:sz="0" w:space="0" w:color="auto"/>
        <w:bottom w:val="none" w:sz="0" w:space="0" w:color="auto"/>
        <w:right w:val="none" w:sz="0" w:space="0" w:color="auto"/>
      </w:divBdr>
    </w:div>
    <w:div w:id="559100811">
      <w:bodyDiv w:val="1"/>
      <w:marLeft w:val="0"/>
      <w:marRight w:val="0"/>
      <w:marTop w:val="0"/>
      <w:marBottom w:val="0"/>
      <w:divBdr>
        <w:top w:val="none" w:sz="0" w:space="0" w:color="auto"/>
        <w:left w:val="none" w:sz="0" w:space="0" w:color="auto"/>
        <w:bottom w:val="none" w:sz="0" w:space="0" w:color="auto"/>
        <w:right w:val="none" w:sz="0" w:space="0" w:color="auto"/>
      </w:divBdr>
    </w:div>
    <w:div w:id="585311137">
      <w:bodyDiv w:val="1"/>
      <w:marLeft w:val="0"/>
      <w:marRight w:val="0"/>
      <w:marTop w:val="0"/>
      <w:marBottom w:val="0"/>
      <w:divBdr>
        <w:top w:val="none" w:sz="0" w:space="0" w:color="auto"/>
        <w:left w:val="none" w:sz="0" w:space="0" w:color="auto"/>
        <w:bottom w:val="none" w:sz="0" w:space="0" w:color="auto"/>
        <w:right w:val="none" w:sz="0" w:space="0" w:color="auto"/>
      </w:divBdr>
      <w:divsChild>
        <w:div w:id="1467241076">
          <w:marLeft w:val="691"/>
          <w:marRight w:val="0"/>
          <w:marTop w:val="100"/>
          <w:marBottom w:val="240"/>
          <w:divBdr>
            <w:top w:val="none" w:sz="0" w:space="0" w:color="auto"/>
            <w:left w:val="none" w:sz="0" w:space="0" w:color="auto"/>
            <w:bottom w:val="none" w:sz="0" w:space="0" w:color="auto"/>
            <w:right w:val="none" w:sz="0" w:space="0" w:color="auto"/>
          </w:divBdr>
        </w:div>
        <w:div w:id="839806519">
          <w:marLeft w:val="1008"/>
          <w:marRight w:val="0"/>
          <w:marTop w:val="100"/>
          <w:marBottom w:val="240"/>
          <w:divBdr>
            <w:top w:val="none" w:sz="0" w:space="0" w:color="auto"/>
            <w:left w:val="none" w:sz="0" w:space="0" w:color="auto"/>
            <w:bottom w:val="none" w:sz="0" w:space="0" w:color="auto"/>
            <w:right w:val="none" w:sz="0" w:space="0" w:color="auto"/>
          </w:divBdr>
        </w:div>
        <w:div w:id="644621685">
          <w:marLeft w:val="1008"/>
          <w:marRight w:val="0"/>
          <w:marTop w:val="100"/>
          <w:marBottom w:val="240"/>
          <w:divBdr>
            <w:top w:val="none" w:sz="0" w:space="0" w:color="auto"/>
            <w:left w:val="none" w:sz="0" w:space="0" w:color="auto"/>
            <w:bottom w:val="none" w:sz="0" w:space="0" w:color="auto"/>
            <w:right w:val="none" w:sz="0" w:space="0" w:color="auto"/>
          </w:divBdr>
        </w:div>
        <w:div w:id="1380011138">
          <w:marLeft w:val="1008"/>
          <w:marRight w:val="0"/>
          <w:marTop w:val="100"/>
          <w:marBottom w:val="240"/>
          <w:divBdr>
            <w:top w:val="none" w:sz="0" w:space="0" w:color="auto"/>
            <w:left w:val="none" w:sz="0" w:space="0" w:color="auto"/>
            <w:bottom w:val="none" w:sz="0" w:space="0" w:color="auto"/>
            <w:right w:val="none" w:sz="0" w:space="0" w:color="auto"/>
          </w:divBdr>
        </w:div>
        <w:div w:id="1629430479">
          <w:marLeft w:val="691"/>
          <w:marRight w:val="0"/>
          <w:marTop w:val="100"/>
          <w:marBottom w:val="240"/>
          <w:divBdr>
            <w:top w:val="none" w:sz="0" w:space="0" w:color="auto"/>
            <w:left w:val="none" w:sz="0" w:space="0" w:color="auto"/>
            <w:bottom w:val="none" w:sz="0" w:space="0" w:color="auto"/>
            <w:right w:val="none" w:sz="0" w:space="0" w:color="auto"/>
          </w:divBdr>
        </w:div>
        <w:div w:id="1706952186">
          <w:marLeft w:val="1008"/>
          <w:marRight w:val="0"/>
          <w:marTop w:val="100"/>
          <w:marBottom w:val="240"/>
          <w:divBdr>
            <w:top w:val="none" w:sz="0" w:space="0" w:color="auto"/>
            <w:left w:val="none" w:sz="0" w:space="0" w:color="auto"/>
            <w:bottom w:val="none" w:sz="0" w:space="0" w:color="auto"/>
            <w:right w:val="none" w:sz="0" w:space="0" w:color="auto"/>
          </w:divBdr>
        </w:div>
        <w:div w:id="376441772">
          <w:marLeft w:val="1008"/>
          <w:marRight w:val="0"/>
          <w:marTop w:val="100"/>
          <w:marBottom w:val="240"/>
          <w:divBdr>
            <w:top w:val="none" w:sz="0" w:space="0" w:color="auto"/>
            <w:left w:val="none" w:sz="0" w:space="0" w:color="auto"/>
            <w:bottom w:val="none" w:sz="0" w:space="0" w:color="auto"/>
            <w:right w:val="none" w:sz="0" w:space="0" w:color="auto"/>
          </w:divBdr>
        </w:div>
        <w:div w:id="429357453">
          <w:marLeft w:val="1008"/>
          <w:marRight w:val="0"/>
          <w:marTop w:val="100"/>
          <w:marBottom w:val="240"/>
          <w:divBdr>
            <w:top w:val="none" w:sz="0" w:space="0" w:color="auto"/>
            <w:left w:val="none" w:sz="0" w:space="0" w:color="auto"/>
            <w:bottom w:val="none" w:sz="0" w:space="0" w:color="auto"/>
            <w:right w:val="none" w:sz="0" w:space="0" w:color="auto"/>
          </w:divBdr>
        </w:div>
        <w:div w:id="907347262">
          <w:marLeft w:val="1008"/>
          <w:marRight w:val="0"/>
          <w:marTop w:val="100"/>
          <w:marBottom w:val="240"/>
          <w:divBdr>
            <w:top w:val="none" w:sz="0" w:space="0" w:color="auto"/>
            <w:left w:val="none" w:sz="0" w:space="0" w:color="auto"/>
            <w:bottom w:val="none" w:sz="0" w:space="0" w:color="auto"/>
            <w:right w:val="none" w:sz="0" w:space="0" w:color="auto"/>
          </w:divBdr>
        </w:div>
      </w:divsChild>
    </w:div>
    <w:div w:id="586235250">
      <w:bodyDiv w:val="1"/>
      <w:marLeft w:val="0"/>
      <w:marRight w:val="0"/>
      <w:marTop w:val="0"/>
      <w:marBottom w:val="0"/>
      <w:divBdr>
        <w:top w:val="none" w:sz="0" w:space="0" w:color="auto"/>
        <w:left w:val="none" w:sz="0" w:space="0" w:color="auto"/>
        <w:bottom w:val="none" w:sz="0" w:space="0" w:color="auto"/>
        <w:right w:val="none" w:sz="0" w:space="0" w:color="auto"/>
      </w:divBdr>
      <w:divsChild>
        <w:div w:id="2128111351">
          <w:marLeft w:val="1080"/>
          <w:marRight w:val="0"/>
          <w:marTop w:val="100"/>
          <w:marBottom w:val="0"/>
          <w:divBdr>
            <w:top w:val="none" w:sz="0" w:space="0" w:color="auto"/>
            <w:left w:val="none" w:sz="0" w:space="0" w:color="auto"/>
            <w:bottom w:val="none" w:sz="0" w:space="0" w:color="auto"/>
            <w:right w:val="none" w:sz="0" w:space="0" w:color="auto"/>
          </w:divBdr>
        </w:div>
        <w:div w:id="457263699">
          <w:marLeft w:val="1080"/>
          <w:marRight w:val="0"/>
          <w:marTop w:val="100"/>
          <w:marBottom w:val="0"/>
          <w:divBdr>
            <w:top w:val="none" w:sz="0" w:space="0" w:color="auto"/>
            <w:left w:val="none" w:sz="0" w:space="0" w:color="auto"/>
            <w:bottom w:val="none" w:sz="0" w:space="0" w:color="auto"/>
            <w:right w:val="none" w:sz="0" w:space="0" w:color="auto"/>
          </w:divBdr>
        </w:div>
        <w:div w:id="748238122">
          <w:marLeft w:val="1080"/>
          <w:marRight w:val="0"/>
          <w:marTop w:val="100"/>
          <w:marBottom w:val="0"/>
          <w:divBdr>
            <w:top w:val="none" w:sz="0" w:space="0" w:color="auto"/>
            <w:left w:val="none" w:sz="0" w:space="0" w:color="auto"/>
            <w:bottom w:val="none" w:sz="0" w:space="0" w:color="auto"/>
            <w:right w:val="none" w:sz="0" w:space="0" w:color="auto"/>
          </w:divBdr>
        </w:div>
        <w:div w:id="1131173286">
          <w:marLeft w:val="1080"/>
          <w:marRight w:val="0"/>
          <w:marTop w:val="100"/>
          <w:marBottom w:val="0"/>
          <w:divBdr>
            <w:top w:val="none" w:sz="0" w:space="0" w:color="auto"/>
            <w:left w:val="none" w:sz="0" w:space="0" w:color="auto"/>
            <w:bottom w:val="none" w:sz="0" w:space="0" w:color="auto"/>
            <w:right w:val="none" w:sz="0" w:space="0" w:color="auto"/>
          </w:divBdr>
        </w:div>
        <w:div w:id="1719628595">
          <w:marLeft w:val="1080"/>
          <w:marRight w:val="0"/>
          <w:marTop w:val="100"/>
          <w:marBottom w:val="0"/>
          <w:divBdr>
            <w:top w:val="none" w:sz="0" w:space="0" w:color="auto"/>
            <w:left w:val="none" w:sz="0" w:space="0" w:color="auto"/>
            <w:bottom w:val="none" w:sz="0" w:space="0" w:color="auto"/>
            <w:right w:val="none" w:sz="0" w:space="0" w:color="auto"/>
          </w:divBdr>
        </w:div>
      </w:divsChild>
    </w:div>
    <w:div w:id="612978644">
      <w:bodyDiv w:val="1"/>
      <w:marLeft w:val="0"/>
      <w:marRight w:val="0"/>
      <w:marTop w:val="0"/>
      <w:marBottom w:val="0"/>
      <w:divBdr>
        <w:top w:val="none" w:sz="0" w:space="0" w:color="auto"/>
        <w:left w:val="none" w:sz="0" w:space="0" w:color="auto"/>
        <w:bottom w:val="none" w:sz="0" w:space="0" w:color="auto"/>
        <w:right w:val="none" w:sz="0" w:space="0" w:color="auto"/>
      </w:divBdr>
    </w:div>
    <w:div w:id="615985320">
      <w:bodyDiv w:val="1"/>
      <w:marLeft w:val="0"/>
      <w:marRight w:val="0"/>
      <w:marTop w:val="0"/>
      <w:marBottom w:val="0"/>
      <w:divBdr>
        <w:top w:val="none" w:sz="0" w:space="0" w:color="auto"/>
        <w:left w:val="none" w:sz="0" w:space="0" w:color="auto"/>
        <w:bottom w:val="none" w:sz="0" w:space="0" w:color="auto"/>
        <w:right w:val="none" w:sz="0" w:space="0" w:color="auto"/>
      </w:divBdr>
    </w:div>
    <w:div w:id="639847826">
      <w:bodyDiv w:val="1"/>
      <w:marLeft w:val="0"/>
      <w:marRight w:val="0"/>
      <w:marTop w:val="0"/>
      <w:marBottom w:val="0"/>
      <w:divBdr>
        <w:top w:val="none" w:sz="0" w:space="0" w:color="auto"/>
        <w:left w:val="none" w:sz="0" w:space="0" w:color="auto"/>
        <w:bottom w:val="none" w:sz="0" w:space="0" w:color="auto"/>
        <w:right w:val="none" w:sz="0" w:space="0" w:color="auto"/>
      </w:divBdr>
    </w:div>
    <w:div w:id="658194798">
      <w:bodyDiv w:val="1"/>
      <w:marLeft w:val="0"/>
      <w:marRight w:val="0"/>
      <w:marTop w:val="0"/>
      <w:marBottom w:val="0"/>
      <w:divBdr>
        <w:top w:val="none" w:sz="0" w:space="0" w:color="auto"/>
        <w:left w:val="none" w:sz="0" w:space="0" w:color="auto"/>
        <w:bottom w:val="none" w:sz="0" w:space="0" w:color="auto"/>
        <w:right w:val="none" w:sz="0" w:space="0" w:color="auto"/>
      </w:divBdr>
    </w:div>
    <w:div w:id="664167948">
      <w:bodyDiv w:val="1"/>
      <w:marLeft w:val="0"/>
      <w:marRight w:val="0"/>
      <w:marTop w:val="0"/>
      <w:marBottom w:val="0"/>
      <w:divBdr>
        <w:top w:val="none" w:sz="0" w:space="0" w:color="auto"/>
        <w:left w:val="none" w:sz="0" w:space="0" w:color="auto"/>
        <w:bottom w:val="none" w:sz="0" w:space="0" w:color="auto"/>
        <w:right w:val="none" w:sz="0" w:space="0" w:color="auto"/>
      </w:divBdr>
    </w:div>
    <w:div w:id="707921288">
      <w:bodyDiv w:val="1"/>
      <w:marLeft w:val="0"/>
      <w:marRight w:val="0"/>
      <w:marTop w:val="0"/>
      <w:marBottom w:val="0"/>
      <w:divBdr>
        <w:top w:val="none" w:sz="0" w:space="0" w:color="auto"/>
        <w:left w:val="none" w:sz="0" w:space="0" w:color="auto"/>
        <w:bottom w:val="none" w:sz="0" w:space="0" w:color="auto"/>
        <w:right w:val="none" w:sz="0" w:space="0" w:color="auto"/>
      </w:divBdr>
    </w:div>
    <w:div w:id="743528395">
      <w:bodyDiv w:val="1"/>
      <w:marLeft w:val="0"/>
      <w:marRight w:val="0"/>
      <w:marTop w:val="0"/>
      <w:marBottom w:val="0"/>
      <w:divBdr>
        <w:top w:val="none" w:sz="0" w:space="0" w:color="auto"/>
        <w:left w:val="none" w:sz="0" w:space="0" w:color="auto"/>
        <w:bottom w:val="none" w:sz="0" w:space="0" w:color="auto"/>
        <w:right w:val="none" w:sz="0" w:space="0" w:color="auto"/>
      </w:divBdr>
      <w:divsChild>
        <w:div w:id="694695651">
          <w:marLeft w:val="0"/>
          <w:marRight w:val="0"/>
          <w:marTop w:val="0"/>
          <w:marBottom w:val="0"/>
          <w:divBdr>
            <w:top w:val="none" w:sz="0" w:space="0" w:color="auto"/>
            <w:left w:val="none" w:sz="0" w:space="0" w:color="auto"/>
            <w:bottom w:val="none" w:sz="0" w:space="0" w:color="auto"/>
            <w:right w:val="none" w:sz="0" w:space="0" w:color="auto"/>
          </w:divBdr>
        </w:div>
      </w:divsChild>
    </w:div>
    <w:div w:id="749809215">
      <w:bodyDiv w:val="1"/>
      <w:marLeft w:val="0"/>
      <w:marRight w:val="0"/>
      <w:marTop w:val="0"/>
      <w:marBottom w:val="0"/>
      <w:divBdr>
        <w:top w:val="none" w:sz="0" w:space="0" w:color="auto"/>
        <w:left w:val="none" w:sz="0" w:space="0" w:color="auto"/>
        <w:bottom w:val="none" w:sz="0" w:space="0" w:color="auto"/>
        <w:right w:val="none" w:sz="0" w:space="0" w:color="auto"/>
      </w:divBdr>
    </w:div>
    <w:div w:id="765157166">
      <w:bodyDiv w:val="1"/>
      <w:marLeft w:val="0"/>
      <w:marRight w:val="0"/>
      <w:marTop w:val="0"/>
      <w:marBottom w:val="0"/>
      <w:divBdr>
        <w:top w:val="none" w:sz="0" w:space="0" w:color="auto"/>
        <w:left w:val="none" w:sz="0" w:space="0" w:color="auto"/>
        <w:bottom w:val="none" w:sz="0" w:space="0" w:color="auto"/>
        <w:right w:val="none" w:sz="0" w:space="0" w:color="auto"/>
      </w:divBdr>
    </w:div>
    <w:div w:id="778061577">
      <w:bodyDiv w:val="1"/>
      <w:marLeft w:val="0"/>
      <w:marRight w:val="0"/>
      <w:marTop w:val="0"/>
      <w:marBottom w:val="0"/>
      <w:divBdr>
        <w:top w:val="none" w:sz="0" w:space="0" w:color="auto"/>
        <w:left w:val="none" w:sz="0" w:space="0" w:color="auto"/>
        <w:bottom w:val="none" w:sz="0" w:space="0" w:color="auto"/>
        <w:right w:val="none" w:sz="0" w:space="0" w:color="auto"/>
      </w:divBdr>
    </w:div>
    <w:div w:id="787771732">
      <w:bodyDiv w:val="1"/>
      <w:marLeft w:val="0"/>
      <w:marRight w:val="0"/>
      <w:marTop w:val="0"/>
      <w:marBottom w:val="0"/>
      <w:divBdr>
        <w:top w:val="none" w:sz="0" w:space="0" w:color="auto"/>
        <w:left w:val="none" w:sz="0" w:space="0" w:color="auto"/>
        <w:bottom w:val="none" w:sz="0" w:space="0" w:color="auto"/>
        <w:right w:val="none" w:sz="0" w:space="0" w:color="auto"/>
      </w:divBdr>
      <w:divsChild>
        <w:div w:id="1460101181">
          <w:marLeft w:val="1555"/>
          <w:marRight w:val="0"/>
          <w:marTop w:val="192"/>
          <w:marBottom w:val="0"/>
          <w:divBdr>
            <w:top w:val="none" w:sz="0" w:space="0" w:color="auto"/>
            <w:left w:val="none" w:sz="0" w:space="0" w:color="auto"/>
            <w:bottom w:val="none" w:sz="0" w:space="0" w:color="auto"/>
            <w:right w:val="none" w:sz="0" w:space="0" w:color="auto"/>
          </w:divBdr>
        </w:div>
        <w:div w:id="296491476">
          <w:marLeft w:val="1555"/>
          <w:marRight w:val="0"/>
          <w:marTop w:val="192"/>
          <w:marBottom w:val="0"/>
          <w:divBdr>
            <w:top w:val="none" w:sz="0" w:space="0" w:color="auto"/>
            <w:left w:val="none" w:sz="0" w:space="0" w:color="auto"/>
            <w:bottom w:val="none" w:sz="0" w:space="0" w:color="auto"/>
            <w:right w:val="none" w:sz="0" w:space="0" w:color="auto"/>
          </w:divBdr>
        </w:div>
        <w:div w:id="348601136">
          <w:marLeft w:val="1555"/>
          <w:marRight w:val="0"/>
          <w:marTop w:val="192"/>
          <w:marBottom w:val="0"/>
          <w:divBdr>
            <w:top w:val="none" w:sz="0" w:space="0" w:color="auto"/>
            <w:left w:val="none" w:sz="0" w:space="0" w:color="auto"/>
            <w:bottom w:val="none" w:sz="0" w:space="0" w:color="auto"/>
            <w:right w:val="none" w:sz="0" w:space="0" w:color="auto"/>
          </w:divBdr>
        </w:div>
        <w:div w:id="591740193">
          <w:marLeft w:val="1555"/>
          <w:marRight w:val="0"/>
          <w:marTop w:val="192"/>
          <w:marBottom w:val="0"/>
          <w:divBdr>
            <w:top w:val="none" w:sz="0" w:space="0" w:color="auto"/>
            <w:left w:val="none" w:sz="0" w:space="0" w:color="auto"/>
            <w:bottom w:val="none" w:sz="0" w:space="0" w:color="auto"/>
            <w:right w:val="none" w:sz="0" w:space="0" w:color="auto"/>
          </w:divBdr>
        </w:div>
      </w:divsChild>
    </w:div>
    <w:div w:id="793210028">
      <w:bodyDiv w:val="1"/>
      <w:marLeft w:val="0"/>
      <w:marRight w:val="0"/>
      <w:marTop w:val="0"/>
      <w:marBottom w:val="0"/>
      <w:divBdr>
        <w:top w:val="none" w:sz="0" w:space="0" w:color="auto"/>
        <w:left w:val="none" w:sz="0" w:space="0" w:color="auto"/>
        <w:bottom w:val="none" w:sz="0" w:space="0" w:color="auto"/>
        <w:right w:val="none" w:sz="0" w:space="0" w:color="auto"/>
      </w:divBdr>
    </w:div>
    <w:div w:id="800003940">
      <w:bodyDiv w:val="1"/>
      <w:marLeft w:val="0"/>
      <w:marRight w:val="0"/>
      <w:marTop w:val="0"/>
      <w:marBottom w:val="0"/>
      <w:divBdr>
        <w:top w:val="none" w:sz="0" w:space="0" w:color="auto"/>
        <w:left w:val="none" w:sz="0" w:space="0" w:color="auto"/>
        <w:bottom w:val="none" w:sz="0" w:space="0" w:color="auto"/>
        <w:right w:val="none" w:sz="0" w:space="0" w:color="auto"/>
      </w:divBdr>
    </w:div>
    <w:div w:id="802699050">
      <w:bodyDiv w:val="1"/>
      <w:marLeft w:val="0"/>
      <w:marRight w:val="0"/>
      <w:marTop w:val="0"/>
      <w:marBottom w:val="0"/>
      <w:divBdr>
        <w:top w:val="none" w:sz="0" w:space="0" w:color="auto"/>
        <w:left w:val="none" w:sz="0" w:space="0" w:color="auto"/>
        <w:bottom w:val="none" w:sz="0" w:space="0" w:color="auto"/>
        <w:right w:val="none" w:sz="0" w:space="0" w:color="auto"/>
      </w:divBdr>
    </w:div>
    <w:div w:id="831987903">
      <w:bodyDiv w:val="1"/>
      <w:marLeft w:val="0"/>
      <w:marRight w:val="0"/>
      <w:marTop w:val="0"/>
      <w:marBottom w:val="0"/>
      <w:divBdr>
        <w:top w:val="none" w:sz="0" w:space="0" w:color="auto"/>
        <w:left w:val="none" w:sz="0" w:space="0" w:color="auto"/>
        <w:bottom w:val="none" w:sz="0" w:space="0" w:color="auto"/>
        <w:right w:val="none" w:sz="0" w:space="0" w:color="auto"/>
      </w:divBdr>
      <w:divsChild>
        <w:div w:id="1806191450">
          <w:marLeft w:val="1354"/>
          <w:marRight w:val="0"/>
          <w:marTop w:val="0"/>
          <w:marBottom w:val="182"/>
          <w:divBdr>
            <w:top w:val="none" w:sz="0" w:space="0" w:color="auto"/>
            <w:left w:val="none" w:sz="0" w:space="0" w:color="auto"/>
            <w:bottom w:val="none" w:sz="0" w:space="0" w:color="auto"/>
            <w:right w:val="none" w:sz="0" w:space="0" w:color="auto"/>
          </w:divBdr>
        </w:div>
        <w:div w:id="1561794086">
          <w:marLeft w:val="1354"/>
          <w:marRight w:val="0"/>
          <w:marTop w:val="0"/>
          <w:marBottom w:val="182"/>
          <w:divBdr>
            <w:top w:val="none" w:sz="0" w:space="0" w:color="auto"/>
            <w:left w:val="none" w:sz="0" w:space="0" w:color="auto"/>
            <w:bottom w:val="none" w:sz="0" w:space="0" w:color="auto"/>
            <w:right w:val="none" w:sz="0" w:space="0" w:color="auto"/>
          </w:divBdr>
        </w:div>
        <w:div w:id="464087879">
          <w:marLeft w:val="1800"/>
          <w:marRight w:val="0"/>
          <w:marTop w:val="0"/>
          <w:marBottom w:val="182"/>
          <w:divBdr>
            <w:top w:val="none" w:sz="0" w:space="0" w:color="auto"/>
            <w:left w:val="none" w:sz="0" w:space="0" w:color="auto"/>
            <w:bottom w:val="none" w:sz="0" w:space="0" w:color="auto"/>
            <w:right w:val="none" w:sz="0" w:space="0" w:color="auto"/>
          </w:divBdr>
        </w:div>
      </w:divsChild>
    </w:div>
    <w:div w:id="845905266">
      <w:bodyDiv w:val="1"/>
      <w:marLeft w:val="0"/>
      <w:marRight w:val="0"/>
      <w:marTop w:val="0"/>
      <w:marBottom w:val="0"/>
      <w:divBdr>
        <w:top w:val="none" w:sz="0" w:space="0" w:color="auto"/>
        <w:left w:val="none" w:sz="0" w:space="0" w:color="auto"/>
        <w:bottom w:val="none" w:sz="0" w:space="0" w:color="auto"/>
        <w:right w:val="none" w:sz="0" w:space="0" w:color="auto"/>
      </w:divBdr>
    </w:div>
    <w:div w:id="891115449">
      <w:bodyDiv w:val="1"/>
      <w:marLeft w:val="0"/>
      <w:marRight w:val="0"/>
      <w:marTop w:val="0"/>
      <w:marBottom w:val="0"/>
      <w:divBdr>
        <w:top w:val="none" w:sz="0" w:space="0" w:color="auto"/>
        <w:left w:val="none" w:sz="0" w:space="0" w:color="auto"/>
        <w:bottom w:val="none" w:sz="0" w:space="0" w:color="auto"/>
        <w:right w:val="none" w:sz="0" w:space="0" w:color="auto"/>
      </w:divBdr>
    </w:div>
    <w:div w:id="933441536">
      <w:bodyDiv w:val="1"/>
      <w:marLeft w:val="0"/>
      <w:marRight w:val="0"/>
      <w:marTop w:val="0"/>
      <w:marBottom w:val="0"/>
      <w:divBdr>
        <w:top w:val="none" w:sz="0" w:space="0" w:color="auto"/>
        <w:left w:val="none" w:sz="0" w:space="0" w:color="auto"/>
        <w:bottom w:val="none" w:sz="0" w:space="0" w:color="auto"/>
        <w:right w:val="none" w:sz="0" w:space="0" w:color="auto"/>
      </w:divBdr>
      <w:divsChild>
        <w:div w:id="649793413">
          <w:marLeft w:val="2074"/>
          <w:marRight w:val="0"/>
          <w:marTop w:val="154"/>
          <w:marBottom w:val="0"/>
          <w:divBdr>
            <w:top w:val="none" w:sz="0" w:space="0" w:color="auto"/>
            <w:left w:val="none" w:sz="0" w:space="0" w:color="auto"/>
            <w:bottom w:val="none" w:sz="0" w:space="0" w:color="auto"/>
            <w:right w:val="none" w:sz="0" w:space="0" w:color="auto"/>
          </w:divBdr>
        </w:div>
        <w:div w:id="1604847451">
          <w:marLeft w:val="2074"/>
          <w:marRight w:val="0"/>
          <w:marTop w:val="154"/>
          <w:marBottom w:val="0"/>
          <w:divBdr>
            <w:top w:val="none" w:sz="0" w:space="0" w:color="auto"/>
            <w:left w:val="none" w:sz="0" w:space="0" w:color="auto"/>
            <w:bottom w:val="none" w:sz="0" w:space="0" w:color="auto"/>
            <w:right w:val="none" w:sz="0" w:space="0" w:color="auto"/>
          </w:divBdr>
        </w:div>
      </w:divsChild>
    </w:div>
    <w:div w:id="959145965">
      <w:bodyDiv w:val="1"/>
      <w:marLeft w:val="0"/>
      <w:marRight w:val="0"/>
      <w:marTop w:val="0"/>
      <w:marBottom w:val="0"/>
      <w:divBdr>
        <w:top w:val="none" w:sz="0" w:space="0" w:color="auto"/>
        <w:left w:val="none" w:sz="0" w:space="0" w:color="auto"/>
        <w:bottom w:val="none" w:sz="0" w:space="0" w:color="auto"/>
        <w:right w:val="none" w:sz="0" w:space="0" w:color="auto"/>
      </w:divBdr>
      <w:divsChild>
        <w:div w:id="1956936119">
          <w:marLeft w:val="907"/>
          <w:marRight w:val="0"/>
          <w:marTop w:val="0"/>
          <w:marBottom w:val="0"/>
          <w:divBdr>
            <w:top w:val="none" w:sz="0" w:space="0" w:color="auto"/>
            <w:left w:val="none" w:sz="0" w:space="0" w:color="auto"/>
            <w:bottom w:val="none" w:sz="0" w:space="0" w:color="auto"/>
            <w:right w:val="none" w:sz="0" w:space="0" w:color="auto"/>
          </w:divBdr>
        </w:div>
        <w:div w:id="916136575">
          <w:marLeft w:val="907"/>
          <w:marRight w:val="0"/>
          <w:marTop w:val="0"/>
          <w:marBottom w:val="0"/>
          <w:divBdr>
            <w:top w:val="none" w:sz="0" w:space="0" w:color="auto"/>
            <w:left w:val="none" w:sz="0" w:space="0" w:color="auto"/>
            <w:bottom w:val="none" w:sz="0" w:space="0" w:color="auto"/>
            <w:right w:val="none" w:sz="0" w:space="0" w:color="auto"/>
          </w:divBdr>
        </w:div>
        <w:div w:id="1511288624">
          <w:marLeft w:val="907"/>
          <w:marRight w:val="0"/>
          <w:marTop w:val="0"/>
          <w:marBottom w:val="0"/>
          <w:divBdr>
            <w:top w:val="none" w:sz="0" w:space="0" w:color="auto"/>
            <w:left w:val="none" w:sz="0" w:space="0" w:color="auto"/>
            <w:bottom w:val="none" w:sz="0" w:space="0" w:color="auto"/>
            <w:right w:val="none" w:sz="0" w:space="0" w:color="auto"/>
          </w:divBdr>
        </w:div>
      </w:divsChild>
    </w:div>
    <w:div w:id="980622995">
      <w:bodyDiv w:val="1"/>
      <w:marLeft w:val="0"/>
      <w:marRight w:val="0"/>
      <w:marTop w:val="0"/>
      <w:marBottom w:val="0"/>
      <w:divBdr>
        <w:top w:val="none" w:sz="0" w:space="0" w:color="auto"/>
        <w:left w:val="none" w:sz="0" w:space="0" w:color="auto"/>
        <w:bottom w:val="none" w:sz="0" w:space="0" w:color="auto"/>
        <w:right w:val="none" w:sz="0" w:space="0" w:color="auto"/>
      </w:divBdr>
    </w:div>
    <w:div w:id="998271278">
      <w:bodyDiv w:val="1"/>
      <w:marLeft w:val="0"/>
      <w:marRight w:val="0"/>
      <w:marTop w:val="0"/>
      <w:marBottom w:val="0"/>
      <w:divBdr>
        <w:top w:val="none" w:sz="0" w:space="0" w:color="auto"/>
        <w:left w:val="none" w:sz="0" w:space="0" w:color="auto"/>
        <w:bottom w:val="none" w:sz="0" w:space="0" w:color="auto"/>
        <w:right w:val="none" w:sz="0" w:space="0" w:color="auto"/>
      </w:divBdr>
    </w:div>
    <w:div w:id="1040125329">
      <w:bodyDiv w:val="1"/>
      <w:marLeft w:val="0"/>
      <w:marRight w:val="0"/>
      <w:marTop w:val="0"/>
      <w:marBottom w:val="0"/>
      <w:divBdr>
        <w:top w:val="none" w:sz="0" w:space="0" w:color="auto"/>
        <w:left w:val="none" w:sz="0" w:space="0" w:color="auto"/>
        <w:bottom w:val="none" w:sz="0" w:space="0" w:color="auto"/>
        <w:right w:val="none" w:sz="0" w:space="0" w:color="auto"/>
      </w:divBdr>
      <w:divsChild>
        <w:div w:id="1268386935">
          <w:marLeft w:val="0"/>
          <w:marRight w:val="0"/>
          <w:marTop w:val="0"/>
          <w:marBottom w:val="0"/>
          <w:divBdr>
            <w:top w:val="none" w:sz="0" w:space="0" w:color="auto"/>
            <w:left w:val="none" w:sz="0" w:space="0" w:color="auto"/>
            <w:bottom w:val="none" w:sz="0" w:space="0" w:color="auto"/>
            <w:right w:val="none" w:sz="0" w:space="0" w:color="auto"/>
          </w:divBdr>
          <w:divsChild>
            <w:div w:id="1340618778">
              <w:marLeft w:val="0"/>
              <w:marRight w:val="0"/>
              <w:marTop w:val="0"/>
              <w:marBottom w:val="0"/>
              <w:divBdr>
                <w:top w:val="none" w:sz="0" w:space="0" w:color="auto"/>
                <w:left w:val="none" w:sz="0" w:space="0" w:color="auto"/>
                <w:bottom w:val="none" w:sz="0" w:space="0" w:color="auto"/>
                <w:right w:val="none" w:sz="0" w:space="0" w:color="auto"/>
              </w:divBdr>
              <w:divsChild>
                <w:div w:id="43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8906">
      <w:bodyDiv w:val="1"/>
      <w:marLeft w:val="0"/>
      <w:marRight w:val="0"/>
      <w:marTop w:val="0"/>
      <w:marBottom w:val="0"/>
      <w:divBdr>
        <w:top w:val="none" w:sz="0" w:space="0" w:color="auto"/>
        <w:left w:val="none" w:sz="0" w:space="0" w:color="auto"/>
        <w:bottom w:val="none" w:sz="0" w:space="0" w:color="auto"/>
        <w:right w:val="none" w:sz="0" w:space="0" w:color="auto"/>
      </w:divBdr>
    </w:div>
    <w:div w:id="1086682414">
      <w:bodyDiv w:val="1"/>
      <w:marLeft w:val="0"/>
      <w:marRight w:val="0"/>
      <w:marTop w:val="0"/>
      <w:marBottom w:val="0"/>
      <w:divBdr>
        <w:top w:val="none" w:sz="0" w:space="0" w:color="auto"/>
        <w:left w:val="none" w:sz="0" w:space="0" w:color="auto"/>
        <w:bottom w:val="none" w:sz="0" w:space="0" w:color="auto"/>
        <w:right w:val="none" w:sz="0" w:space="0" w:color="auto"/>
      </w:divBdr>
      <w:divsChild>
        <w:div w:id="1584560285">
          <w:marLeft w:val="0"/>
          <w:marRight w:val="0"/>
          <w:marTop w:val="0"/>
          <w:marBottom w:val="0"/>
          <w:divBdr>
            <w:top w:val="none" w:sz="0" w:space="0" w:color="auto"/>
            <w:left w:val="none" w:sz="0" w:space="0" w:color="auto"/>
            <w:bottom w:val="none" w:sz="0" w:space="0" w:color="auto"/>
            <w:right w:val="none" w:sz="0" w:space="0" w:color="auto"/>
          </w:divBdr>
          <w:divsChild>
            <w:div w:id="1064841926">
              <w:marLeft w:val="0"/>
              <w:marRight w:val="0"/>
              <w:marTop w:val="0"/>
              <w:marBottom w:val="0"/>
              <w:divBdr>
                <w:top w:val="none" w:sz="0" w:space="0" w:color="auto"/>
                <w:left w:val="none" w:sz="0" w:space="0" w:color="auto"/>
                <w:bottom w:val="none" w:sz="0" w:space="0" w:color="auto"/>
                <w:right w:val="none" w:sz="0" w:space="0" w:color="auto"/>
              </w:divBdr>
              <w:divsChild>
                <w:div w:id="11560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3408">
      <w:bodyDiv w:val="1"/>
      <w:marLeft w:val="0"/>
      <w:marRight w:val="0"/>
      <w:marTop w:val="0"/>
      <w:marBottom w:val="0"/>
      <w:divBdr>
        <w:top w:val="none" w:sz="0" w:space="0" w:color="auto"/>
        <w:left w:val="none" w:sz="0" w:space="0" w:color="auto"/>
        <w:bottom w:val="none" w:sz="0" w:space="0" w:color="auto"/>
        <w:right w:val="none" w:sz="0" w:space="0" w:color="auto"/>
      </w:divBdr>
    </w:div>
    <w:div w:id="1112094848">
      <w:bodyDiv w:val="1"/>
      <w:marLeft w:val="0"/>
      <w:marRight w:val="0"/>
      <w:marTop w:val="0"/>
      <w:marBottom w:val="0"/>
      <w:divBdr>
        <w:top w:val="none" w:sz="0" w:space="0" w:color="auto"/>
        <w:left w:val="none" w:sz="0" w:space="0" w:color="auto"/>
        <w:bottom w:val="none" w:sz="0" w:space="0" w:color="auto"/>
        <w:right w:val="none" w:sz="0" w:space="0" w:color="auto"/>
      </w:divBdr>
    </w:div>
    <w:div w:id="1114247613">
      <w:bodyDiv w:val="1"/>
      <w:marLeft w:val="0"/>
      <w:marRight w:val="0"/>
      <w:marTop w:val="0"/>
      <w:marBottom w:val="0"/>
      <w:divBdr>
        <w:top w:val="none" w:sz="0" w:space="0" w:color="auto"/>
        <w:left w:val="none" w:sz="0" w:space="0" w:color="auto"/>
        <w:bottom w:val="none" w:sz="0" w:space="0" w:color="auto"/>
        <w:right w:val="none" w:sz="0" w:space="0" w:color="auto"/>
      </w:divBdr>
    </w:div>
    <w:div w:id="1126781215">
      <w:bodyDiv w:val="1"/>
      <w:marLeft w:val="0"/>
      <w:marRight w:val="0"/>
      <w:marTop w:val="0"/>
      <w:marBottom w:val="0"/>
      <w:divBdr>
        <w:top w:val="none" w:sz="0" w:space="0" w:color="auto"/>
        <w:left w:val="none" w:sz="0" w:space="0" w:color="auto"/>
        <w:bottom w:val="none" w:sz="0" w:space="0" w:color="auto"/>
        <w:right w:val="none" w:sz="0" w:space="0" w:color="auto"/>
      </w:divBdr>
    </w:div>
    <w:div w:id="1130125847">
      <w:bodyDiv w:val="1"/>
      <w:marLeft w:val="0"/>
      <w:marRight w:val="0"/>
      <w:marTop w:val="0"/>
      <w:marBottom w:val="0"/>
      <w:divBdr>
        <w:top w:val="none" w:sz="0" w:space="0" w:color="auto"/>
        <w:left w:val="none" w:sz="0" w:space="0" w:color="auto"/>
        <w:bottom w:val="none" w:sz="0" w:space="0" w:color="auto"/>
        <w:right w:val="none" w:sz="0" w:space="0" w:color="auto"/>
      </w:divBdr>
    </w:div>
    <w:div w:id="1137143062">
      <w:bodyDiv w:val="1"/>
      <w:marLeft w:val="0"/>
      <w:marRight w:val="0"/>
      <w:marTop w:val="0"/>
      <w:marBottom w:val="0"/>
      <w:divBdr>
        <w:top w:val="none" w:sz="0" w:space="0" w:color="auto"/>
        <w:left w:val="none" w:sz="0" w:space="0" w:color="auto"/>
        <w:bottom w:val="none" w:sz="0" w:space="0" w:color="auto"/>
        <w:right w:val="none" w:sz="0" w:space="0" w:color="auto"/>
      </w:divBdr>
    </w:div>
    <w:div w:id="1144544418">
      <w:bodyDiv w:val="1"/>
      <w:marLeft w:val="0"/>
      <w:marRight w:val="0"/>
      <w:marTop w:val="0"/>
      <w:marBottom w:val="0"/>
      <w:divBdr>
        <w:top w:val="none" w:sz="0" w:space="0" w:color="auto"/>
        <w:left w:val="none" w:sz="0" w:space="0" w:color="auto"/>
        <w:bottom w:val="none" w:sz="0" w:space="0" w:color="auto"/>
        <w:right w:val="none" w:sz="0" w:space="0" w:color="auto"/>
      </w:divBdr>
    </w:div>
    <w:div w:id="1157961733">
      <w:bodyDiv w:val="1"/>
      <w:marLeft w:val="0"/>
      <w:marRight w:val="0"/>
      <w:marTop w:val="0"/>
      <w:marBottom w:val="0"/>
      <w:divBdr>
        <w:top w:val="none" w:sz="0" w:space="0" w:color="auto"/>
        <w:left w:val="none" w:sz="0" w:space="0" w:color="auto"/>
        <w:bottom w:val="none" w:sz="0" w:space="0" w:color="auto"/>
        <w:right w:val="none" w:sz="0" w:space="0" w:color="auto"/>
      </w:divBdr>
    </w:div>
    <w:div w:id="1171679545">
      <w:bodyDiv w:val="1"/>
      <w:marLeft w:val="0"/>
      <w:marRight w:val="0"/>
      <w:marTop w:val="0"/>
      <w:marBottom w:val="0"/>
      <w:divBdr>
        <w:top w:val="none" w:sz="0" w:space="0" w:color="auto"/>
        <w:left w:val="none" w:sz="0" w:space="0" w:color="auto"/>
        <w:bottom w:val="none" w:sz="0" w:space="0" w:color="auto"/>
        <w:right w:val="none" w:sz="0" w:space="0" w:color="auto"/>
      </w:divBdr>
    </w:div>
    <w:div w:id="1183134399">
      <w:bodyDiv w:val="1"/>
      <w:marLeft w:val="0"/>
      <w:marRight w:val="0"/>
      <w:marTop w:val="0"/>
      <w:marBottom w:val="0"/>
      <w:divBdr>
        <w:top w:val="none" w:sz="0" w:space="0" w:color="auto"/>
        <w:left w:val="none" w:sz="0" w:space="0" w:color="auto"/>
        <w:bottom w:val="none" w:sz="0" w:space="0" w:color="auto"/>
        <w:right w:val="none" w:sz="0" w:space="0" w:color="auto"/>
      </w:divBdr>
    </w:div>
    <w:div w:id="1216770184">
      <w:bodyDiv w:val="1"/>
      <w:marLeft w:val="0"/>
      <w:marRight w:val="0"/>
      <w:marTop w:val="0"/>
      <w:marBottom w:val="0"/>
      <w:divBdr>
        <w:top w:val="none" w:sz="0" w:space="0" w:color="auto"/>
        <w:left w:val="none" w:sz="0" w:space="0" w:color="auto"/>
        <w:bottom w:val="none" w:sz="0" w:space="0" w:color="auto"/>
        <w:right w:val="none" w:sz="0" w:space="0" w:color="auto"/>
      </w:divBdr>
    </w:div>
    <w:div w:id="1241215762">
      <w:bodyDiv w:val="1"/>
      <w:marLeft w:val="0"/>
      <w:marRight w:val="0"/>
      <w:marTop w:val="0"/>
      <w:marBottom w:val="0"/>
      <w:divBdr>
        <w:top w:val="none" w:sz="0" w:space="0" w:color="auto"/>
        <w:left w:val="none" w:sz="0" w:space="0" w:color="auto"/>
        <w:bottom w:val="none" w:sz="0" w:space="0" w:color="auto"/>
        <w:right w:val="none" w:sz="0" w:space="0" w:color="auto"/>
      </w:divBdr>
      <w:divsChild>
        <w:div w:id="882249898">
          <w:marLeft w:val="0"/>
          <w:marRight w:val="0"/>
          <w:marTop w:val="0"/>
          <w:marBottom w:val="0"/>
          <w:divBdr>
            <w:top w:val="none" w:sz="0" w:space="0" w:color="auto"/>
            <w:left w:val="none" w:sz="0" w:space="0" w:color="auto"/>
            <w:bottom w:val="none" w:sz="0" w:space="0" w:color="auto"/>
            <w:right w:val="none" w:sz="0" w:space="0" w:color="auto"/>
          </w:divBdr>
          <w:divsChild>
            <w:div w:id="1545949584">
              <w:marLeft w:val="0"/>
              <w:marRight w:val="0"/>
              <w:marTop w:val="0"/>
              <w:marBottom w:val="0"/>
              <w:divBdr>
                <w:top w:val="none" w:sz="0" w:space="0" w:color="auto"/>
                <w:left w:val="none" w:sz="0" w:space="0" w:color="auto"/>
                <w:bottom w:val="none" w:sz="0" w:space="0" w:color="auto"/>
                <w:right w:val="none" w:sz="0" w:space="0" w:color="auto"/>
              </w:divBdr>
              <w:divsChild>
                <w:div w:id="9648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3734">
      <w:bodyDiv w:val="1"/>
      <w:marLeft w:val="0"/>
      <w:marRight w:val="0"/>
      <w:marTop w:val="0"/>
      <w:marBottom w:val="0"/>
      <w:divBdr>
        <w:top w:val="none" w:sz="0" w:space="0" w:color="auto"/>
        <w:left w:val="none" w:sz="0" w:space="0" w:color="auto"/>
        <w:bottom w:val="none" w:sz="0" w:space="0" w:color="auto"/>
        <w:right w:val="none" w:sz="0" w:space="0" w:color="auto"/>
      </w:divBdr>
      <w:divsChild>
        <w:div w:id="1315644454">
          <w:marLeft w:val="2261"/>
          <w:marRight w:val="0"/>
          <w:marTop w:val="240"/>
          <w:marBottom w:val="0"/>
          <w:divBdr>
            <w:top w:val="none" w:sz="0" w:space="0" w:color="auto"/>
            <w:left w:val="none" w:sz="0" w:space="0" w:color="auto"/>
            <w:bottom w:val="none" w:sz="0" w:space="0" w:color="auto"/>
            <w:right w:val="none" w:sz="0" w:space="0" w:color="auto"/>
          </w:divBdr>
        </w:div>
      </w:divsChild>
    </w:div>
    <w:div w:id="1303123462">
      <w:bodyDiv w:val="1"/>
      <w:marLeft w:val="0"/>
      <w:marRight w:val="0"/>
      <w:marTop w:val="0"/>
      <w:marBottom w:val="0"/>
      <w:divBdr>
        <w:top w:val="none" w:sz="0" w:space="0" w:color="auto"/>
        <w:left w:val="none" w:sz="0" w:space="0" w:color="auto"/>
        <w:bottom w:val="none" w:sz="0" w:space="0" w:color="auto"/>
        <w:right w:val="none" w:sz="0" w:space="0" w:color="auto"/>
      </w:divBdr>
    </w:div>
    <w:div w:id="1346597569">
      <w:bodyDiv w:val="1"/>
      <w:marLeft w:val="0"/>
      <w:marRight w:val="0"/>
      <w:marTop w:val="0"/>
      <w:marBottom w:val="0"/>
      <w:divBdr>
        <w:top w:val="none" w:sz="0" w:space="0" w:color="auto"/>
        <w:left w:val="none" w:sz="0" w:space="0" w:color="auto"/>
        <w:bottom w:val="none" w:sz="0" w:space="0" w:color="auto"/>
        <w:right w:val="none" w:sz="0" w:space="0" w:color="auto"/>
      </w:divBdr>
    </w:div>
    <w:div w:id="1368876017">
      <w:bodyDiv w:val="1"/>
      <w:marLeft w:val="0"/>
      <w:marRight w:val="0"/>
      <w:marTop w:val="0"/>
      <w:marBottom w:val="0"/>
      <w:divBdr>
        <w:top w:val="none" w:sz="0" w:space="0" w:color="auto"/>
        <w:left w:val="none" w:sz="0" w:space="0" w:color="auto"/>
        <w:bottom w:val="none" w:sz="0" w:space="0" w:color="auto"/>
        <w:right w:val="none" w:sz="0" w:space="0" w:color="auto"/>
      </w:divBdr>
    </w:div>
    <w:div w:id="1392928094">
      <w:bodyDiv w:val="1"/>
      <w:marLeft w:val="0"/>
      <w:marRight w:val="0"/>
      <w:marTop w:val="0"/>
      <w:marBottom w:val="0"/>
      <w:divBdr>
        <w:top w:val="none" w:sz="0" w:space="0" w:color="auto"/>
        <w:left w:val="none" w:sz="0" w:space="0" w:color="auto"/>
        <w:bottom w:val="none" w:sz="0" w:space="0" w:color="auto"/>
        <w:right w:val="none" w:sz="0" w:space="0" w:color="auto"/>
      </w:divBdr>
    </w:div>
    <w:div w:id="1395740500">
      <w:bodyDiv w:val="1"/>
      <w:marLeft w:val="0"/>
      <w:marRight w:val="0"/>
      <w:marTop w:val="0"/>
      <w:marBottom w:val="0"/>
      <w:divBdr>
        <w:top w:val="none" w:sz="0" w:space="0" w:color="auto"/>
        <w:left w:val="none" w:sz="0" w:space="0" w:color="auto"/>
        <w:bottom w:val="none" w:sz="0" w:space="0" w:color="auto"/>
        <w:right w:val="none" w:sz="0" w:space="0" w:color="auto"/>
      </w:divBdr>
    </w:div>
    <w:div w:id="1418482029">
      <w:bodyDiv w:val="1"/>
      <w:marLeft w:val="0"/>
      <w:marRight w:val="0"/>
      <w:marTop w:val="0"/>
      <w:marBottom w:val="0"/>
      <w:divBdr>
        <w:top w:val="none" w:sz="0" w:space="0" w:color="auto"/>
        <w:left w:val="none" w:sz="0" w:space="0" w:color="auto"/>
        <w:bottom w:val="none" w:sz="0" w:space="0" w:color="auto"/>
        <w:right w:val="none" w:sz="0" w:space="0" w:color="auto"/>
      </w:divBdr>
    </w:div>
    <w:div w:id="1486361749">
      <w:bodyDiv w:val="1"/>
      <w:marLeft w:val="0"/>
      <w:marRight w:val="0"/>
      <w:marTop w:val="0"/>
      <w:marBottom w:val="0"/>
      <w:divBdr>
        <w:top w:val="none" w:sz="0" w:space="0" w:color="auto"/>
        <w:left w:val="none" w:sz="0" w:space="0" w:color="auto"/>
        <w:bottom w:val="none" w:sz="0" w:space="0" w:color="auto"/>
        <w:right w:val="none" w:sz="0" w:space="0" w:color="auto"/>
      </w:divBdr>
      <w:divsChild>
        <w:div w:id="1483353353">
          <w:marLeft w:val="0"/>
          <w:marRight w:val="0"/>
          <w:marTop w:val="0"/>
          <w:marBottom w:val="0"/>
          <w:divBdr>
            <w:top w:val="none" w:sz="0" w:space="0" w:color="auto"/>
            <w:left w:val="none" w:sz="0" w:space="0" w:color="auto"/>
            <w:bottom w:val="none" w:sz="0" w:space="0" w:color="auto"/>
            <w:right w:val="none" w:sz="0" w:space="0" w:color="auto"/>
          </w:divBdr>
          <w:divsChild>
            <w:div w:id="700476169">
              <w:marLeft w:val="0"/>
              <w:marRight w:val="0"/>
              <w:marTop w:val="0"/>
              <w:marBottom w:val="0"/>
              <w:divBdr>
                <w:top w:val="none" w:sz="0" w:space="0" w:color="auto"/>
                <w:left w:val="none" w:sz="0" w:space="0" w:color="auto"/>
                <w:bottom w:val="none" w:sz="0" w:space="0" w:color="auto"/>
                <w:right w:val="none" w:sz="0" w:space="0" w:color="auto"/>
              </w:divBdr>
              <w:divsChild>
                <w:div w:id="14187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58706">
      <w:bodyDiv w:val="1"/>
      <w:marLeft w:val="0"/>
      <w:marRight w:val="0"/>
      <w:marTop w:val="0"/>
      <w:marBottom w:val="0"/>
      <w:divBdr>
        <w:top w:val="none" w:sz="0" w:space="0" w:color="auto"/>
        <w:left w:val="none" w:sz="0" w:space="0" w:color="auto"/>
        <w:bottom w:val="none" w:sz="0" w:space="0" w:color="auto"/>
        <w:right w:val="none" w:sz="0" w:space="0" w:color="auto"/>
      </w:divBdr>
    </w:div>
    <w:div w:id="1521236197">
      <w:bodyDiv w:val="1"/>
      <w:marLeft w:val="0"/>
      <w:marRight w:val="0"/>
      <w:marTop w:val="0"/>
      <w:marBottom w:val="0"/>
      <w:divBdr>
        <w:top w:val="none" w:sz="0" w:space="0" w:color="auto"/>
        <w:left w:val="none" w:sz="0" w:space="0" w:color="auto"/>
        <w:bottom w:val="none" w:sz="0" w:space="0" w:color="auto"/>
        <w:right w:val="none" w:sz="0" w:space="0" w:color="auto"/>
      </w:divBdr>
      <w:divsChild>
        <w:div w:id="939338557">
          <w:marLeft w:val="706"/>
          <w:marRight w:val="0"/>
          <w:marTop w:val="1080"/>
          <w:marBottom w:val="0"/>
          <w:divBdr>
            <w:top w:val="none" w:sz="0" w:space="0" w:color="auto"/>
            <w:left w:val="none" w:sz="0" w:space="0" w:color="auto"/>
            <w:bottom w:val="none" w:sz="0" w:space="0" w:color="auto"/>
            <w:right w:val="none" w:sz="0" w:space="0" w:color="auto"/>
          </w:divBdr>
        </w:div>
        <w:div w:id="1728338969">
          <w:marLeft w:val="1541"/>
          <w:marRight w:val="0"/>
          <w:marTop w:val="240"/>
          <w:marBottom w:val="0"/>
          <w:divBdr>
            <w:top w:val="none" w:sz="0" w:space="0" w:color="auto"/>
            <w:left w:val="none" w:sz="0" w:space="0" w:color="auto"/>
            <w:bottom w:val="none" w:sz="0" w:space="0" w:color="auto"/>
            <w:right w:val="none" w:sz="0" w:space="0" w:color="auto"/>
          </w:divBdr>
        </w:div>
        <w:div w:id="835733695">
          <w:marLeft w:val="1541"/>
          <w:marRight w:val="0"/>
          <w:marTop w:val="154"/>
          <w:marBottom w:val="0"/>
          <w:divBdr>
            <w:top w:val="none" w:sz="0" w:space="0" w:color="auto"/>
            <w:left w:val="none" w:sz="0" w:space="0" w:color="auto"/>
            <w:bottom w:val="none" w:sz="0" w:space="0" w:color="auto"/>
            <w:right w:val="none" w:sz="0" w:space="0" w:color="auto"/>
          </w:divBdr>
        </w:div>
      </w:divsChild>
    </w:div>
    <w:div w:id="1561213941">
      <w:bodyDiv w:val="1"/>
      <w:marLeft w:val="0"/>
      <w:marRight w:val="0"/>
      <w:marTop w:val="0"/>
      <w:marBottom w:val="0"/>
      <w:divBdr>
        <w:top w:val="none" w:sz="0" w:space="0" w:color="auto"/>
        <w:left w:val="none" w:sz="0" w:space="0" w:color="auto"/>
        <w:bottom w:val="none" w:sz="0" w:space="0" w:color="auto"/>
        <w:right w:val="none" w:sz="0" w:space="0" w:color="auto"/>
      </w:divBdr>
      <w:divsChild>
        <w:div w:id="902982269">
          <w:marLeft w:val="720"/>
          <w:marRight w:val="0"/>
          <w:marTop w:val="0"/>
          <w:marBottom w:val="0"/>
          <w:divBdr>
            <w:top w:val="none" w:sz="0" w:space="0" w:color="auto"/>
            <w:left w:val="none" w:sz="0" w:space="0" w:color="auto"/>
            <w:bottom w:val="none" w:sz="0" w:space="0" w:color="auto"/>
            <w:right w:val="none" w:sz="0" w:space="0" w:color="auto"/>
          </w:divBdr>
        </w:div>
      </w:divsChild>
    </w:div>
    <w:div w:id="1585069182">
      <w:bodyDiv w:val="1"/>
      <w:marLeft w:val="0"/>
      <w:marRight w:val="0"/>
      <w:marTop w:val="0"/>
      <w:marBottom w:val="0"/>
      <w:divBdr>
        <w:top w:val="none" w:sz="0" w:space="0" w:color="auto"/>
        <w:left w:val="none" w:sz="0" w:space="0" w:color="auto"/>
        <w:bottom w:val="none" w:sz="0" w:space="0" w:color="auto"/>
        <w:right w:val="none" w:sz="0" w:space="0" w:color="auto"/>
      </w:divBdr>
      <w:divsChild>
        <w:div w:id="1211570770">
          <w:marLeft w:val="1354"/>
          <w:marRight w:val="0"/>
          <w:marTop w:val="0"/>
          <w:marBottom w:val="182"/>
          <w:divBdr>
            <w:top w:val="none" w:sz="0" w:space="0" w:color="auto"/>
            <w:left w:val="none" w:sz="0" w:space="0" w:color="auto"/>
            <w:bottom w:val="none" w:sz="0" w:space="0" w:color="auto"/>
            <w:right w:val="none" w:sz="0" w:space="0" w:color="auto"/>
          </w:divBdr>
        </w:div>
        <w:div w:id="1493986431">
          <w:marLeft w:val="1354"/>
          <w:marRight w:val="0"/>
          <w:marTop w:val="0"/>
          <w:marBottom w:val="182"/>
          <w:divBdr>
            <w:top w:val="none" w:sz="0" w:space="0" w:color="auto"/>
            <w:left w:val="none" w:sz="0" w:space="0" w:color="auto"/>
            <w:bottom w:val="none" w:sz="0" w:space="0" w:color="auto"/>
            <w:right w:val="none" w:sz="0" w:space="0" w:color="auto"/>
          </w:divBdr>
        </w:div>
        <w:div w:id="1256019943">
          <w:marLeft w:val="1354"/>
          <w:marRight w:val="0"/>
          <w:marTop w:val="0"/>
          <w:marBottom w:val="182"/>
          <w:divBdr>
            <w:top w:val="none" w:sz="0" w:space="0" w:color="auto"/>
            <w:left w:val="none" w:sz="0" w:space="0" w:color="auto"/>
            <w:bottom w:val="none" w:sz="0" w:space="0" w:color="auto"/>
            <w:right w:val="none" w:sz="0" w:space="0" w:color="auto"/>
          </w:divBdr>
        </w:div>
      </w:divsChild>
    </w:div>
    <w:div w:id="1616399949">
      <w:bodyDiv w:val="1"/>
      <w:marLeft w:val="0"/>
      <w:marRight w:val="0"/>
      <w:marTop w:val="0"/>
      <w:marBottom w:val="0"/>
      <w:divBdr>
        <w:top w:val="none" w:sz="0" w:space="0" w:color="auto"/>
        <w:left w:val="none" w:sz="0" w:space="0" w:color="auto"/>
        <w:bottom w:val="none" w:sz="0" w:space="0" w:color="auto"/>
        <w:right w:val="none" w:sz="0" w:space="0" w:color="auto"/>
      </w:divBdr>
      <w:divsChild>
        <w:div w:id="1723289975">
          <w:marLeft w:val="1138"/>
          <w:marRight w:val="0"/>
          <w:marTop w:val="480"/>
          <w:marBottom w:val="480"/>
          <w:divBdr>
            <w:top w:val="none" w:sz="0" w:space="0" w:color="auto"/>
            <w:left w:val="none" w:sz="0" w:space="0" w:color="auto"/>
            <w:bottom w:val="none" w:sz="0" w:space="0" w:color="auto"/>
            <w:right w:val="none" w:sz="0" w:space="0" w:color="auto"/>
          </w:divBdr>
        </w:div>
        <w:div w:id="2106920919">
          <w:marLeft w:val="1138"/>
          <w:marRight w:val="0"/>
          <w:marTop w:val="480"/>
          <w:marBottom w:val="480"/>
          <w:divBdr>
            <w:top w:val="none" w:sz="0" w:space="0" w:color="auto"/>
            <w:left w:val="none" w:sz="0" w:space="0" w:color="auto"/>
            <w:bottom w:val="none" w:sz="0" w:space="0" w:color="auto"/>
            <w:right w:val="none" w:sz="0" w:space="0" w:color="auto"/>
          </w:divBdr>
        </w:div>
        <w:div w:id="1046953150">
          <w:marLeft w:val="1138"/>
          <w:marRight w:val="0"/>
          <w:marTop w:val="480"/>
          <w:marBottom w:val="480"/>
          <w:divBdr>
            <w:top w:val="none" w:sz="0" w:space="0" w:color="auto"/>
            <w:left w:val="none" w:sz="0" w:space="0" w:color="auto"/>
            <w:bottom w:val="none" w:sz="0" w:space="0" w:color="auto"/>
            <w:right w:val="none" w:sz="0" w:space="0" w:color="auto"/>
          </w:divBdr>
        </w:div>
      </w:divsChild>
    </w:div>
    <w:div w:id="1618752658">
      <w:bodyDiv w:val="1"/>
      <w:marLeft w:val="0"/>
      <w:marRight w:val="0"/>
      <w:marTop w:val="0"/>
      <w:marBottom w:val="0"/>
      <w:divBdr>
        <w:top w:val="none" w:sz="0" w:space="0" w:color="auto"/>
        <w:left w:val="none" w:sz="0" w:space="0" w:color="auto"/>
        <w:bottom w:val="none" w:sz="0" w:space="0" w:color="auto"/>
        <w:right w:val="none" w:sz="0" w:space="0" w:color="auto"/>
      </w:divBdr>
    </w:div>
    <w:div w:id="1620406080">
      <w:bodyDiv w:val="1"/>
      <w:marLeft w:val="0"/>
      <w:marRight w:val="0"/>
      <w:marTop w:val="0"/>
      <w:marBottom w:val="0"/>
      <w:divBdr>
        <w:top w:val="none" w:sz="0" w:space="0" w:color="auto"/>
        <w:left w:val="none" w:sz="0" w:space="0" w:color="auto"/>
        <w:bottom w:val="none" w:sz="0" w:space="0" w:color="auto"/>
        <w:right w:val="none" w:sz="0" w:space="0" w:color="auto"/>
      </w:divBdr>
    </w:div>
    <w:div w:id="1625428993">
      <w:bodyDiv w:val="1"/>
      <w:marLeft w:val="0"/>
      <w:marRight w:val="0"/>
      <w:marTop w:val="0"/>
      <w:marBottom w:val="0"/>
      <w:divBdr>
        <w:top w:val="none" w:sz="0" w:space="0" w:color="auto"/>
        <w:left w:val="none" w:sz="0" w:space="0" w:color="auto"/>
        <w:bottom w:val="none" w:sz="0" w:space="0" w:color="auto"/>
        <w:right w:val="none" w:sz="0" w:space="0" w:color="auto"/>
      </w:divBdr>
    </w:div>
    <w:div w:id="1650591604">
      <w:bodyDiv w:val="1"/>
      <w:marLeft w:val="0"/>
      <w:marRight w:val="0"/>
      <w:marTop w:val="0"/>
      <w:marBottom w:val="0"/>
      <w:divBdr>
        <w:top w:val="none" w:sz="0" w:space="0" w:color="auto"/>
        <w:left w:val="none" w:sz="0" w:space="0" w:color="auto"/>
        <w:bottom w:val="none" w:sz="0" w:space="0" w:color="auto"/>
        <w:right w:val="none" w:sz="0" w:space="0" w:color="auto"/>
      </w:divBdr>
      <w:divsChild>
        <w:div w:id="43453877">
          <w:marLeft w:val="0"/>
          <w:marRight w:val="0"/>
          <w:marTop w:val="115"/>
          <w:marBottom w:val="0"/>
          <w:divBdr>
            <w:top w:val="none" w:sz="0" w:space="0" w:color="auto"/>
            <w:left w:val="none" w:sz="0" w:space="0" w:color="auto"/>
            <w:bottom w:val="none" w:sz="0" w:space="0" w:color="auto"/>
            <w:right w:val="none" w:sz="0" w:space="0" w:color="auto"/>
          </w:divBdr>
        </w:div>
      </w:divsChild>
    </w:div>
    <w:div w:id="1699086998">
      <w:bodyDiv w:val="1"/>
      <w:marLeft w:val="0"/>
      <w:marRight w:val="0"/>
      <w:marTop w:val="0"/>
      <w:marBottom w:val="0"/>
      <w:divBdr>
        <w:top w:val="none" w:sz="0" w:space="0" w:color="auto"/>
        <w:left w:val="none" w:sz="0" w:space="0" w:color="auto"/>
        <w:bottom w:val="none" w:sz="0" w:space="0" w:color="auto"/>
        <w:right w:val="none" w:sz="0" w:space="0" w:color="auto"/>
      </w:divBdr>
    </w:div>
    <w:div w:id="1703162487">
      <w:bodyDiv w:val="1"/>
      <w:marLeft w:val="0"/>
      <w:marRight w:val="0"/>
      <w:marTop w:val="0"/>
      <w:marBottom w:val="0"/>
      <w:divBdr>
        <w:top w:val="none" w:sz="0" w:space="0" w:color="auto"/>
        <w:left w:val="none" w:sz="0" w:space="0" w:color="auto"/>
        <w:bottom w:val="none" w:sz="0" w:space="0" w:color="auto"/>
        <w:right w:val="none" w:sz="0" w:space="0" w:color="auto"/>
      </w:divBdr>
    </w:div>
    <w:div w:id="1743134361">
      <w:bodyDiv w:val="1"/>
      <w:marLeft w:val="0"/>
      <w:marRight w:val="0"/>
      <w:marTop w:val="0"/>
      <w:marBottom w:val="0"/>
      <w:divBdr>
        <w:top w:val="none" w:sz="0" w:space="0" w:color="auto"/>
        <w:left w:val="none" w:sz="0" w:space="0" w:color="auto"/>
        <w:bottom w:val="none" w:sz="0" w:space="0" w:color="auto"/>
        <w:right w:val="none" w:sz="0" w:space="0" w:color="auto"/>
      </w:divBdr>
    </w:div>
    <w:div w:id="1746763175">
      <w:bodyDiv w:val="1"/>
      <w:marLeft w:val="0"/>
      <w:marRight w:val="0"/>
      <w:marTop w:val="0"/>
      <w:marBottom w:val="0"/>
      <w:divBdr>
        <w:top w:val="none" w:sz="0" w:space="0" w:color="auto"/>
        <w:left w:val="none" w:sz="0" w:space="0" w:color="auto"/>
        <w:bottom w:val="none" w:sz="0" w:space="0" w:color="auto"/>
        <w:right w:val="none" w:sz="0" w:space="0" w:color="auto"/>
      </w:divBdr>
      <w:divsChild>
        <w:div w:id="1768691433">
          <w:marLeft w:val="1800"/>
          <w:marRight w:val="0"/>
          <w:marTop w:val="154"/>
          <w:marBottom w:val="0"/>
          <w:divBdr>
            <w:top w:val="none" w:sz="0" w:space="0" w:color="auto"/>
            <w:left w:val="none" w:sz="0" w:space="0" w:color="auto"/>
            <w:bottom w:val="none" w:sz="0" w:space="0" w:color="auto"/>
            <w:right w:val="none" w:sz="0" w:space="0" w:color="auto"/>
          </w:divBdr>
        </w:div>
        <w:div w:id="2127655653">
          <w:marLeft w:val="1800"/>
          <w:marRight w:val="0"/>
          <w:marTop w:val="154"/>
          <w:marBottom w:val="0"/>
          <w:divBdr>
            <w:top w:val="none" w:sz="0" w:space="0" w:color="auto"/>
            <w:left w:val="none" w:sz="0" w:space="0" w:color="auto"/>
            <w:bottom w:val="none" w:sz="0" w:space="0" w:color="auto"/>
            <w:right w:val="none" w:sz="0" w:space="0" w:color="auto"/>
          </w:divBdr>
        </w:div>
      </w:divsChild>
    </w:div>
    <w:div w:id="1755125893">
      <w:bodyDiv w:val="1"/>
      <w:marLeft w:val="0"/>
      <w:marRight w:val="0"/>
      <w:marTop w:val="0"/>
      <w:marBottom w:val="0"/>
      <w:divBdr>
        <w:top w:val="none" w:sz="0" w:space="0" w:color="auto"/>
        <w:left w:val="none" w:sz="0" w:space="0" w:color="auto"/>
        <w:bottom w:val="none" w:sz="0" w:space="0" w:color="auto"/>
        <w:right w:val="none" w:sz="0" w:space="0" w:color="auto"/>
      </w:divBdr>
    </w:div>
    <w:div w:id="1776289044">
      <w:bodyDiv w:val="1"/>
      <w:marLeft w:val="0"/>
      <w:marRight w:val="0"/>
      <w:marTop w:val="0"/>
      <w:marBottom w:val="0"/>
      <w:divBdr>
        <w:top w:val="none" w:sz="0" w:space="0" w:color="auto"/>
        <w:left w:val="none" w:sz="0" w:space="0" w:color="auto"/>
        <w:bottom w:val="none" w:sz="0" w:space="0" w:color="auto"/>
        <w:right w:val="none" w:sz="0" w:space="0" w:color="auto"/>
      </w:divBdr>
    </w:div>
    <w:div w:id="1791125599">
      <w:bodyDiv w:val="1"/>
      <w:marLeft w:val="0"/>
      <w:marRight w:val="0"/>
      <w:marTop w:val="0"/>
      <w:marBottom w:val="0"/>
      <w:divBdr>
        <w:top w:val="none" w:sz="0" w:space="0" w:color="auto"/>
        <w:left w:val="none" w:sz="0" w:space="0" w:color="auto"/>
        <w:bottom w:val="none" w:sz="0" w:space="0" w:color="auto"/>
        <w:right w:val="none" w:sz="0" w:space="0" w:color="auto"/>
      </w:divBdr>
    </w:div>
    <w:div w:id="1813717951">
      <w:bodyDiv w:val="1"/>
      <w:marLeft w:val="0"/>
      <w:marRight w:val="0"/>
      <w:marTop w:val="0"/>
      <w:marBottom w:val="0"/>
      <w:divBdr>
        <w:top w:val="none" w:sz="0" w:space="0" w:color="auto"/>
        <w:left w:val="none" w:sz="0" w:space="0" w:color="auto"/>
        <w:bottom w:val="none" w:sz="0" w:space="0" w:color="auto"/>
        <w:right w:val="none" w:sz="0" w:space="0" w:color="auto"/>
      </w:divBdr>
    </w:div>
    <w:div w:id="1855223747">
      <w:bodyDiv w:val="1"/>
      <w:marLeft w:val="0"/>
      <w:marRight w:val="0"/>
      <w:marTop w:val="0"/>
      <w:marBottom w:val="0"/>
      <w:divBdr>
        <w:top w:val="none" w:sz="0" w:space="0" w:color="auto"/>
        <w:left w:val="none" w:sz="0" w:space="0" w:color="auto"/>
        <w:bottom w:val="none" w:sz="0" w:space="0" w:color="auto"/>
        <w:right w:val="none" w:sz="0" w:space="0" w:color="auto"/>
      </w:divBdr>
    </w:div>
    <w:div w:id="1937596756">
      <w:bodyDiv w:val="1"/>
      <w:marLeft w:val="0"/>
      <w:marRight w:val="0"/>
      <w:marTop w:val="0"/>
      <w:marBottom w:val="0"/>
      <w:divBdr>
        <w:top w:val="none" w:sz="0" w:space="0" w:color="auto"/>
        <w:left w:val="none" w:sz="0" w:space="0" w:color="auto"/>
        <w:bottom w:val="none" w:sz="0" w:space="0" w:color="auto"/>
        <w:right w:val="none" w:sz="0" w:space="0" w:color="auto"/>
      </w:divBdr>
      <w:divsChild>
        <w:div w:id="759569556">
          <w:marLeft w:val="720"/>
          <w:marRight w:val="0"/>
          <w:marTop w:val="154"/>
          <w:marBottom w:val="0"/>
          <w:divBdr>
            <w:top w:val="none" w:sz="0" w:space="0" w:color="auto"/>
            <w:left w:val="none" w:sz="0" w:space="0" w:color="auto"/>
            <w:bottom w:val="none" w:sz="0" w:space="0" w:color="auto"/>
            <w:right w:val="none" w:sz="0" w:space="0" w:color="auto"/>
          </w:divBdr>
        </w:div>
        <w:div w:id="4094211">
          <w:marLeft w:val="720"/>
          <w:marRight w:val="0"/>
          <w:marTop w:val="154"/>
          <w:marBottom w:val="0"/>
          <w:divBdr>
            <w:top w:val="none" w:sz="0" w:space="0" w:color="auto"/>
            <w:left w:val="none" w:sz="0" w:space="0" w:color="auto"/>
            <w:bottom w:val="none" w:sz="0" w:space="0" w:color="auto"/>
            <w:right w:val="none" w:sz="0" w:space="0" w:color="auto"/>
          </w:divBdr>
        </w:div>
        <w:div w:id="1902056756">
          <w:marLeft w:val="720"/>
          <w:marRight w:val="0"/>
          <w:marTop w:val="154"/>
          <w:marBottom w:val="0"/>
          <w:divBdr>
            <w:top w:val="none" w:sz="0" w:space="0" w:color="auto"/>
            <w:left w:val="none" w:sz="0" w:space="0" w:color="auto"/>
            <w:bottom w:val="none" w:sz="0" w:space="0" w:color="auto"/>
            <w:right w:val="none" w:sz="0" w:space="0" w:color="auto"/>
          </w:divBdr>
        </w:div>
      </w:divsChild>
    </w:div>
    <w:div w:id="1948005012">
      <w:bodyDiv w:val="1"/>
      <w:marLeft w:val="0"/>
      <w:marRight w:val="0"/>
      <w:marTop w:val="0"/>
      <w:marBottom w:val="0"/>
      <w:divBdr>
        <w:top w:val="none" w:sz="0" w:space="0" w:color="auto"/>
        <w:left w:val="none" w:sz="0" w:space="0" w:color="auto"/>
        <w:bottom w:val="none" w:sz="0" w:space="0" w:color="auto"/>
        <w:right w:val="none" w:sz="0" w:space="0" w:color="auto"/>
      </w:divBdr>
    </w:div>
    <w:div w:id="1962026990">
      <w:bodyDiv w:val="1"/>
      <w:marLeft w:val="0"/>
      <w:marRight w:val="0"/>
      <w:marTop w:val="0"/>
      <w:marBottom w:val="0"/>
      <w:divBdr>
        <w:top w:val="none" w:sz="0" w:space="0" w:color="auto"/>
        <w:left w:val="none" w:sz="0" w:space="0" w:color="auto"/>
        <w:bottom w:val="none" w:sz="0" w:space="0" w:color="auto"/>
        <w:right w:val="none" w:sz="0" w:space="0" w:color="auto"/>
      </w:divBdr>
    </w:div>
    <w:div w:id="1991640062">
      <w:bodyDiv w:val="1"/>
      <w:marLeft w:val="0"/>
      <w:marRight w:val="0"/>
      <w:marTop w:val="0"/>
      <w:marBottom w:val="0"/>
      <w:divBdr>
        <w:top w:val="none" w:sz="0" w:space="0" w:color="auto"/>
        <w:left w:val="none" w:sz="0" w:space="0" w:color="auto"/>
        <w:bottom w:val="none" w:sz="0" w:space="0" w:color="auto"/>
        <w:right w:val="none" w:sz="0" w:space="0" w:color="auto"/>
      </w:divBdr>
    </w:div>
    <w:div w:id="1999378099">
      <w:bodyDiv w:val="1"/>
      <w:marLeft w:val="0"/>
      <w:marRight w:val="0"/>
      <w:marTop w:val="0"/>
      <w:marBottom w:val="0"/>
      <w:divBdr>
        <w:top w:val="none" w:sz="0" w:space="0" w:color="auto"/>
        <w:left w:val="none" w:sz="0" w:space="0" w:color="auto"/>
        <w:bottom w:val="none" w:sz="0" w:space="0" w:color="auto"/>
        <w:right w:val="none" w:sz="0" w:space="0" w:color="auto"/>
      </w:divBdr>
    </w:div>
    <w:div w:id="2001763317">
      <w:bodyDiv w:val="1"/>
      <w:marLeft w:val="0"/>
      <w:marRight w:val="0"/>
      <w:marTop w:val="0"/>
      <w:marBottom w:val="0"/>
      <w:divBdr>
        <w:top w:val="none" w:sz="0" w:space="0" w:color="auto"/>
        <w:left w:val="none" w:sz="0" w:space="0" w:color="auto"/>
        <w:bottom w:val="none" w:sz="0" w:space="0" w:color="auto"/>
        <w:right w:val="none" w:sz="0" w:space="0" w:color="auto"/>
      </w:divBdr>
    </w:div>
    <w:div w:id="210614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F3E2B33-23C4-49BE-BA2F-0FED167AC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5029</TotalTime>
  <Pages>22</Pages>
  <Words>4936</Words>
  <Characters>27154</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ALCABIR Houssam</dc:creator>
  <cp:keywords/>
  <dc:description/>
  <cp:lastModifiedBy>Houssam Alcabir</cp:lastModifiedBy>
  <cp:revision>29</cp:revision>
  <dcterms:created xsi:type="dcterms:W3CDTF">2020-09-27T10:23:00Z</dcterms:created>
  <dcterms:modified xsi:type="dcterms:W3CDTF">2020-12-07T14:05:00Z</dcterms:modified>
</cp:coreProperties>
</file>