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09B4" w14:textId="77777777" w:rsidR="00AF09B2" w:rsidRPr="001C5E1C" w:rsidRDefault="00AF09B2" w:rsidP="006A019C">
      <w:pPr>
        <w:pStyle w:val="Dynamictable"/>
        <w:spacing w:line="276" w:lineRule="auto"/>
        <w:rPr>
          <w:rFonts w:cs="Arial"/>
        </w:rPr>
      </w:pPr>
      <w:r w:rsidRPr="001C5E1C">
        <w:rPr>
          <w:rFonts w:cs="Arial"/>
        </w:rPr>
        <w:t xml:space="preserve">Country = </w:t>
      </w:r>
      <w:r w:rsidR="00DE5FB5">
        <w:rPr>
          <w:rFonts w:cs="Arial"/>
        </w:rPr>
        <w:t>TH</w:t>
      </w:r>
    </w:p>
    <w:p w14:paraId="5D6A166E" w14:textId="77777777" w:rsidR="00AF09B2" w:rsidRPr="001C5E1C" w:rsidRDefault="00D33CBF" w:rsidP="006A019C">
      <w:pPr>
        <w:pStyle w:val="Dynamictable"/>
        <w:spacing w:line="276" w:lineRule="auto"/>
        <w:rPr>
          <w:rFonts w:cs="Arial"/>
        </w:rPr>
      </w:pPr>
      <w:r>
        <w:rPr>
          <w:rFonts w:cs="Arial"/>
        </w:rPr>
        <w:t>Project = HWFB</w:t>
      </w:r>
      <w:r w:rsidR="00305537">
        <w:rPr>
          <w:rFonts w:cs="Arial"/>
        </w:rPr>
        <w:t>2022</w:t>
      </w:r>
    </w:p>
    <w:p w14:paraId="49EB6435" w14:textId="77777777" w:rsidR="00AC64F9" w:rsidRPr="001C5E1C" w:rsidRDefault="00AC64F9" w:rsidP="006A019C">
      <w:pPr>
        <w:pStyle w:val="Dynamictable"/>
        <w:spacing w:line="276" w:lineRule="auto"/>
        <w:rPr>
          <w:rFonts w:cs="Arial"/>
        </w:rPr>
      </w:pPr>
      <w:r w:rsidRPr="001C5E1C">
        <w:rPr>
          <w:rFonts w:cs="Arial"/>
        </w:rPr>
        <w:t xml:space="preserve">Code = </w:t>
      </w:r>
      <w:r w:rsidR="00E9234D" w:rsidRPr="001C5E1C">
        <w:rPr>
          <w:rFonts w:cs="Arial"/>
        </w:rPr>
        <w:t>0</w:t>
      </w:r>
    </w:p>
    <w:p w14:paraId="667034D2" w14:textId="77777777" w:rsidR="00AC64F9" w:rsidRPr="001C5E1C" w:rsidRDefault="00AC64F9" w:rsidP="006A019C">
      <w:pPr>
        <w:pStyle w:val="Dynamictable"/>
        <w:spacing w:line="276" w:lineRule="auto"/>
        <w:rPr>
          <w:rFonts w:cs="Arial"/>
        </w:rPr>
      </w:pPr>
      <w:proofErr w:type="spellStart"/>
      <w:r w:rsidRPr="001C5E1C">
        <w:rPr>
          <w:rFonts w:cs="Arial"/>
        </w:rPr>
        <w:t>DocClassID</w:t>
      </w:r>
      <w:proofErr w:type="spellEnd"/>
      <w:r w:rsidRPr="001C5E1C">
        <w:rPr>
          <w:rFonts w:cs="Arial"/>
        </w:rPr>
        <w:t xml:space="preserve"> = 1</w:t>
      </w:r>
    </w:p>
    <w:p w14:paraId="79A747E2" w14:textId="77777777" w:rsidR="00AF09B2" w:rsidRDefault="00AF09B2" w:rsidP="006A019C">
      <w:pPr>
        <w:spacing w:line="276" w:lineRule="auto"/>
      </w:pPr>
    </w:p>
    <w:p w14:paraId="217DA303" w14:textId="77777777" w:rsidR="00C37F8B" w:rsidRPr="001C5E1C" w:rsidRDefault="00C37F8B" w:rsidP="006A019C">
      <w:pPr>
        <w:spacing w:line="276" w:lineRule="auto"/>
      </w:pPr>
    </w:p>
    <w:p w14:paraId="6BE371F2" w14:textId="77777777" w:rsidR="00AF09B2" w:rsidRPr="001C5E1C" w:rsidRDefault="00E07D20" w:rsidP="006A019C">
      <w:pPr>
        <w:pStyle w:val="ReportTitle"/>
        <w:spacing w:line="276" w:lineRule="auto"/>
        <w:rPr>
          <w:noProof w:val="0"/>
        </w:rPr>
      </w:pPr>
      <w:r w:rsidRPr="001C5E1C">
        <w:rPr>
          <w:noProof w:val="0"/>
        </w:rPr>
        <w:t xml:space="preserve">Health and Wellness </w:t>
      </w:r>
      <w:r w:rsidR="00AF09B2" w:rsidRPr="001C5E1C">
        <w:rPr>
          <w:noProof w:val="0"/>
        </w:rPr>
        <w:t xml:space="preserve">in </w:t>
      </w:r>
      <w:r w:rsidR="00DE5FB5">
        <w:rPr>
          <w:noProof w:val="0"/>
        </w:rPr>
        <w:t>Thailand</w:t>
      </w:r>
    </w:p>
    <w:p w14:paraId="0F97322D" w14:textId="77777777" w:rsidR="00AF09B2" w:rsidRDefault="00AF09B2" w:rsidP="006A019C">
      <w:pPr>
        <w:spacing w:line="276" w:lineRule="auto"/>
      </w:pPr>
    </w:p>
    <w:p w14:paraId="366C9322" w14:textId="77777777" w:rsidR="00C37F8B" w:rsidRPr="001C5E1C" w:rsidRDefault="00C37F8B" w:rsidP="006A019C">
      <w:pPr>
        <w:spacing w:line="276" w:lineRule="auto"/>
      </w:pPr>
    </w:p>
    <w:p w14:paraId="7E554E53" w14:textId="77777777" w:rsidR="009A6C14" w:rsidRPr="001C5E1C" w:rsidRDefault="009A6C14" w:rsidP="006A019C">
      <w:pPr>
        <w:pStyle w:val="Euromonitor"/>
        <w:spacing w:line="276" w:lineRule="auto"/>
        <w:rPr>
          <w:noProof w:val="0"/>
        </w:rPr>
      </w:pPr>
      <w:r w:rsidRPr="001C5E1C">
        <w:rPr>
          <w:noProof w:val="0"/>
        </w:rPr>
        <w:t>Euromonitor International</w:t>
      </w:r>
    </w:p>
    <w:p w14:paraId="29AAB13A" w14:textId="77777777" w:rsidR="009A6C14" w:rsidRDefault="009A6C14" w:rsidP="006A019C">
      <w:pPr>
        <w:spacing w:line="276" w:lineRule="auto"/>
      </w:pPr>
    </w:p>
    <w:p w14:paraId="145DC747" w14:textId="77777777" w:rsidR="00C37F8B" w:rsidRPr="001C5E1C" w:rsidRDefault="00C37F8B" w:rsidP="006A019C">
      <w:pPr>
        <w:spacing w:line="276" w:lineRule="auto"/>
      </w:pPr>
    </w:p>
    <w:p w14:paraId="6CB2B406" w14:textId="77777777" w:rsidR="009A6C14" w:rsidRPr="001C5E1C" w:rsidRDefault="009A6C14" w:rsidP="006A019C">
      <w:pPr>
        <w:pStyle w:val="ReportDate"/>
        <w:spacing w:line="276" w:lineRule="auto"/>
        <w:rPr>
          <w:noProof w:val="0"/>
        </w:rPr>
      </w:pPr>
      <w:proofErr w:type="spellStart"/>
      <w:r w:rsidRPr="001C5E1C">
        <w:rPr>
          <w:noProof w:val="0"/>
        </w:rPr>
        <w:t>GetDate</w:t>
      </w:r>
      <w:proofErr w:type="spellEnd"/>
    </w:p>
    <w:p w14:paraId="1EB14417" w14:textId="77777777" w:rsidR="009A6C14" w:rsidRDefault="009A6C14" w:rsidP="006A019C">
      <w:pPr>
        <w:spacing w:line="276" w:lineRule="auto"/>
      </w:pPr>
      <w:bookmarkStart w:id="0" w:name="_Toc53974117"/>
      <w:bookmarkStart w:id="1" w:name="_Toc482000397"/>
    </w:p>
    <w:p w14:paraId="118DEE37" w14:textId="77777777" w:rsidR="00C37F8B" w:rsidRPr="001C5E1C" w:rsidRDefault="00C37F8B" w:rsidP="006A019C">
      <w:pPr>
        <w:spacing w:line="276" w:lineRule="auto"/>
      </w:pPr>
    </w:p>
    <w:p w14:paraId="0CF86EE1" w14:textId="77777777" w:rsidR="00914B2B" w:rsidRPr="002F3B63" w:rsidRDefault="009A6C14" w:rsidP="006A019C">
      <w:pPr>
        <w:pStyle w:val="Heading1"/>
        <w:spacing w:line="276" w:lineRule="auto"/>
        <w:rPr>
          <w:noProof w:val="0"/>
        </w:rPr>
      </w:pPr>
      <w:r w:rsidRPr="001C5E1C">
        <w:rPr>
          <w:noProof w:val="0"/>
        </w:rPr>
        <w:lastRenderedPageBreak/>
        <w:t xml:space="preserve">Health and Wellness in </w:t>
      </w:r>
      <w:r w:rsidR="00DE5FB5">
        <w:rPr>
          <w:noProof w:val="0"/>
        </w:rPr>
        <w:t>Thailand</w:t>
      </w:r>
      <w:bookmarkEnd w:id="0"/>
      <w:bookmarkEnd w:id="1"/>
    </w:p>
    <w:p w14:paraId="31C25860" w14:textId="77777777" w:rsidR="00E308A7" w:rsidRDefault="00E308A7" w:rsidP="006A019C">
      <w:pPr>
        <w:spacing w:line="276" w:lineRule="auto"/>
        <w:rPr>
          <w:highlight w:val="green"/>
        </w:rPr>
      </w:pPr>
    </w:p>
    <w:p w14:paraId="07C51BEB" w14:textId="77777777" w:rsidR="00305537" w:rsidRPr="001B6B14" w:rsidRDefault="00305537" w:rsidP="006A019C">
      <w:pPr>
        <w:spacing w:line="276" w:lineRule="auto"/>
        <w:ind w:firstLine="0"/>
        <w:rPr>
          <w:b/>
          <w:color w:val="auto"/>
          <w:sz w:val="20"/>
          <w:szCs w:val="20"/>
        </w:rPr>
      </w:pPr>
      <w:r w:rsidRPr="001B6B14">
        <w:rPr>
          <w:b/>
          <w:color w:val="auto"/>
          <w:sz w:val="20"/>
          <w:szCs w:val="20"/>
          <w:highlight w:val="cyan"/>
        </w:rPr>
        <w:t xml:space="preserve">PASSPORT AUTHOR (COMMISSIONER TO </w:t>
      </w:r>
      <w:r>
        <w:rPr>
          <w:b/>
          <w:color w:val="auto"/>
          <w:sz w:val="20"/>
          <w:szCs w:val="20"/>
          <w:highlight w:val="cyan"/>
        </w:rPr>
        <w:t>FILL IN</w:t>
      </w:r>
      <w:r w:rsidRPr="001B6B14">
        <w:rPr>
          <w:b/>
          <w:color w:val="auto"/>
          <w:sz w:val="20"/>
          <w:szCs w:val="20"/>
          <w:highlight w:val="cyan"/>
        </w:rPr>
        <w:t xml:space="preserve"> HERE):</w:t>
      </w:r>
      <w:r w:rsidRPr="001B6B14">
        <w:rPr>
          <w:b/>
          <w:color w:val="auto"/>
          <w:sz w:val="20"/>
          <w:szCs w:val="20"/>
        </w:rPr>
        <w:t xml:space="preserve"> </w:t>
      </w:r>
    </w:p>
    <w:p w14:paraId="2FCCACF6" w14:textId="77777777" w:rsidR="005E3B5E" w:rsidRPr="002F3B63" w:rsidRDefault="005E3B5E" w:rsidP="006A019C">
      <w:pPr>
        <w:spacing w:line="276" w:lineRule="auto"/>
        <w:rPr>
          <w:highlight w:val="green"/>
        </w:rPr>
      </w:pPr>
      <w:bookmarkStart w:id="2" w:name="_Hlk71713375"/>
    </w:p>
    <w:p w14:paraId="5A1421BF" w14:textId="77777777" w:rsidR="00AC0688" w:rsidRPr="00C05F77" w:rsidRDefault="00AC0688" w:rsidP="006A019C">
      <w:pPr>
        <w:pStyle w:val="Heading2"/>
        <w:spacing w:line="276" w:lineRule="auto"/>
        <w:rPr>
          <w:noProof w:val="0"/>
        </w:rPr>
      </w:pPr>
      <w:r w:rsidRPr="00C05F77">
        <w:rPr>
          <w:noProof w:val="0"/>
        </w:rPr>
        <w:t>Executive Summary</w:t>
      </w:r>
    </w:p>
    <w:p w14:paraId="515F880F" w14:textId="77777777" w:rsidR="00AC0688" w:rsidRPr="003C2E8B" w:rsidRDefault="00AC0688" w:rsidP="006A019C">
      <w:pPr>
        <w:spacing w:line="276" w:lineRule="auto"/>
        <w:rPr>
          <w:color w:val="FF0000"/>
        </w:rPr>
      </w:pPr>
    </w:p>
    <w:p w14:paraId="58F381F6" w14:textId="77777777" w:rsidR="00AC0688" w:rsidRDefault="00AC0688" w:rsidP="006A019C">
      <w:pPr>
        <w:spacing w:line="276" w:lineRule="auto"/>
        <w:ind w:firstLine="0"/>
        <w:rPr>
          <w:color w:val="FF0000"/>
        </w:rPr>
      </w:pPr>
      <w:r w:rsidRPr="003C2E8B">
        <w:rPr>
          <w:b/>
          <w:color w:val="FF0000"/>
          <w:u w:val="single"/>
        </w:rPr>
        <w:t>Guidelines</w:t>
      </w:r>
      <w:r w:rsidR="00305537">
        <w:rPr>
          <w:b/>
          <w:color w:val="FF0000"/>
          <w:u w:val="single"/>
        </w:rPr>
        <w:t>:</w:t>
      </w:r>
      <w:r>
        <w:rPr>
          <w:b/>
          <w:color w:val="FF0000"/>
          <w:u w:val="single"/>
        </w:rPr>
        <w:t xml:space="preserve"> </w:t>
      </w:r>
    </w:p>
    <w:p w14:paraId="10CDA465" w14:textId="77777777" w:rsidR="005F4105" w:rsidRDefault="005F4105" w:rsidP="006A019C">
      <w:pPr>
        <w:spacing w:line="276" w:lineRule="auto"/>
        <w:ind w:firstLine="0"/>
        <w:rPr>
          <w:color w:val="FF0000"/>
        </w:rPr>
      </w:pPr>
    </w:p>
    <w:p w14:paraId="3C286AFE" w14:textId="77777777" w:rsidR="005F4105" w:rsidRPr="00305537" w:rsidRDefault="005F4105" w:rsidP="006A019C">
      <w:pPr>
        <w:spacing w:line="276" w:lineRule="auto"/>
        <w:rPr>
          <w:b/>
          <w:bCs/>
          <w:color w:val="FF0000"/>
          <w:u w:val="single"/>
        </w:rPr>
      </w:pPr>
      <w:r w:rsidRPr="00FD6D1E">
        <w:rPr>
          <w:color w:val="FF0000"/>
        </w:rPr>
        <w:t xml:space="preserve">This </w:t>
      </w:r>
      <w:r w:rsidR="00305537">
        <w:rPr>
          <w:color w:val="FF0000"/>
        </w:rPr>
        <w:t>file</w:t>
      </w:r>
      <w:r w:rsidRPr="00FD6D1E">
        <w:rPr>
          <w:color w:val="FF0000"/>
        </w:rPr>
        <w:t xml:space="preserve"> is merged with the health and wellness food </w:t>
      </w:r>
      <w:r w:rsidR="00305537">
        <w:rPr>
          <w:color w:val="FF0000"/>
        </w:rPr>
        <w:t xml:space="preserve">file </w:t>
      </w:r>
      <w:r w:rsidRPr="00FD6D1E">
        <w:rPr>
          <w:color w:val="FF0000"/>
        </w:rPr>
        <w:t xml:space="preserve">before publication to form one report on health and wellness. The title of this </w:t>
      </w:r>
      <w:r w:rsidR="00305537">
        <w:rPr>
          <w:color w:val="FF0000"/>
        </w:rPr>
        <w:t>file</w:t>
      </w:r>
      <w:r w:rsidRPr="00FD6D1E">
        <w:rPr>
          <w:color w:val="FF0000"/>
        </w:rPr>
        <w:t xml:space="preserve"> is therefore health and wellness in [country] rather than health and wellness beverages in [country]. </w:t>
      </w:r>
      <w:r w:rsidRPr="00305537">
        <w:rPr>
          <w:b/>
          <w:bCs/>
          <w:color w:val="FF0000"/>
          <w:u w:val="single"/>
        </w:rPr>
        <w:t>The Executive Summary should be focused on health and wellness overall (</w:t>
      </w:r>
      <w:proofErr w:type="spellStart"/>
      <w:proofErr w:type="gramStart"/>
      <w:r w:rsidRPr="00305537">
        <w:rPr>
          <w:b/>
          <w:bCs/>
          <w:color w:val="FF0000"/>
          <w:u w:val="single"/>
        </w:rPr>
        <w:t>ie</w:t>
      </w:r>
      <w:proofErr w:type="spellEnd"/>
      <w:proofErr w:type="gramEnd"/>
      <w:r w:rsidRPr="00305537">
        <w:rPr>
          <w:b/>
          <w:bCs/>
          <w:color w:val="FF0000"/>
          <w:u w:val="single"/>
        </w:rPr>
        <w:t xml:space="preserve"> both HW food and HW beverages). The rest of th</w:t>
      </w:r>
      <w:r w:rsidR="00305537" w:rsidRPr="00305537">
        <w:rPr>
          <w:b/>
          <w:bCs/>
          <w:color w:val="FF0000"/>
          <w:u w:val="single"/>
        </w:rPr>
        <w:t xml:space="preserve">e text in this file </w:t>
      </w:r>
      <w:r w:rsidRPr="00305537">
        <w:rPr>
          <w:b/>
          <w:bCs/>
          <w:color w:val="FF0000"/>
          <w:u w:val="single"/>
        </w:rPr>
        <w:t>should be focused on health and wellness beverages only.</w:t>
      </w:r>
    </w:p>
    <w:p w14:paraId="759D63DE" w14:textId="77777777" w:rsidR="00AC0688" w:rsidRDefault="00AC0688" w:rsidP="006A019C">
      <w:pPr>
        <w:spacing w:line="276" w:lineRule="auto"/>
      </w:pPr>
    </w:p>
    <w:p w14:paraId="320D346F" w14:textId="77777777" w:rsidR="00305537" w:rsidRDefault="00305537" w:rsidP="006A019C">
      <w:pPr>
        <w:spacing w:line="276" w:lineRule="auto"/>
        <w:ind w:firstLine="0"/>
        <w:rPr>
          <w:color w:val="FF0000"/>
        </w:rPr>
      </w:pPr>
      <w:r>
        <w:rPr>
          <w:color w:val="FF0000"/>
        </w:rPr>
        <w:t xml:space="preserve">Clients want to know whether the COVID-19 pandemic is still causing disruption, but please also mention any other major developments. </w:t>
      </w:r>
    </w:p>
    <w:p w14:paraId="3FA158AC" w14:textId="77777777" w:rsidR="00305537" w:rsidRPr="00FB0F36" w:rsidRDefault="00305537" w:rsidP="006A019C">
      <w:pPr>
        <w:spacing w:line="276" w:lineRule="auto"/>
      </w:pPr>
    </w:p>
    <w:p w14:paraId="2BD389DD" w14:textId="77777777" w:rsidR="00305537" w:rsidRDefault="00305537" w:rsidP="006A019C">
      <w:pPr>
        <w:pStyle w:val="Heading3"/>
        <w:spacing w:line="276" w:lineRule="auto"/>
      </w:pPr>
      <w:r>
        <w:t>Health and wellness in 2021: The big picture</w:t>
      </w:r>
    </w:p>
    <w:p w14:paraId="18439826" w14:textId="650485A0" w:rsidR="00305537" w:rsidRPr="00B16CDC" w:rsidRDefault="001313C3" w:rsidP="00B16CDC">
      <w:pPr>
        <w:pStyle w:val="Bulletindent"/>
        <w:numPr>
          <w:ilvl w:val="0"/>
          <w:numId w:val="21"/>
        </w:numPr>
        <w:spacing w:line="276" w:lineRule="auto"/>
        <w:rPr>
          <w:lang w:val="en-US"/>
        </w:rPr>
      </w:pPr>
      <w:bookmarkStart w:id="3" w:name="_Hlk65685156"/>
      <w:proofErr w:type="gramStart"/>
      <w:r>
        <w:rPr>
          <w:lang w:val="en-US"/>
        </w:rPr>
        <w:t>Due to the fact that</w:t>
      </w:r>
      <w:proofErr w:type="gramEnd"/>
      <w:r>
        <w:rPr>
          <w:lang w:val="en-US"/>
        </w:rPr>
        <w:t xml:space="preserve">, people who having obesity increases the risk of severe illness from Covid-19. Most consumers are likely to concern more about their health and have more valuable foods. </w:t>
      </w:r>
      <w:r w:rsidR="00C55D02">
        <w:rPr>
          <w:lang w:val="en-US"/>
        </w:rPr>
        <w:t>High sugar</w:t>
      </w:r>
      <w:r w:rsidR="00E50F9B">
        <w:rPr>
          <w:lang w:val="en-US"/>
        </w:rPr>
        <w:t xml:space="preserve">, cholesterol and fat products are </w:t>
      </w:r>
      <w:r>
        <w:rPr>
          <w:lang w:val="en-US"/>
        </w:rPr>
        <w:t>long perceived as an unhealthy ingredient that being the main caused of overweight and high cholesterol. Therefore, such product categories are projected to be less demanded during the forecast period.</w:t>
      </w:r>
      <w:r w:rsidR="000B1B87">
        <w:rPr>
          <w:lang w:val="en-US"/>
        </w:rPr>
        <w:t xml:space="preserve"> Along with the greater innovation introduced by companies, the NPDs in current period are expected to be under the healthy and functional theme that helps to improve people’s health in long-term. </w:t>
      </w:r>
    </w:p>
    <w:bookmarkEnd w:id="3"/>
    <w:p w14:paraId="74309616" w14:textId="77777777" w:rsidR="00305537" w:rsidRPr="005A6BFA" w:rsidRDefault="00305537" w:rsidP="006A019C">
      <w:pPr>
        <w:spacing w:line="276" w:lineRule="auto"/>
      </w:pPr>
    </w:p>
    <w:p w14:paraId="06FAB13F" w14:textId="3D22C06D" w:rsidR="00305537" w:rsidRDefault="00305537" w:rsidP="00A71912">
      <w:pPr>
        <w:pStyle w:val="Heading3"/>
        <w:numPr>
          <w:ilvl w:val="0"/>
          <w:numId w:val="23"/>
        </w:numPr>
        <w:spacing w:line="276" w:lineRule="auto"/>
      </w:pPr>
      <w:r>
        <w:t xml:space="preserve"> trends</w:t>
      </w:r>
    </w:p>
    <w:p w14:paraId="49C0662C" w14:textId="4D7C2961" w:rsidR="006A3684" w:rsidRPr="00C14162" w:rsidRDefault="00A71912" w:rsidP="00C14162">
      <w:pPr>
        <w:pStyle w:val="ListParagraph"/>
        <w:numPr>
          <w:ilvl w:val="0"/>
          <w:numId w:val="21"/>
        </w:numPr>
        <w:spacing w:line="276" w:lineRule="auto"/>
      </w:pPr>
      <w:bookmarkStart w:id="4" w:name="_Hlk65685181"/>
      <w:r>
        <w:rPr>
          <w:lang w:val="en-US" w:bidi="th-TH"/>
        </w:rPr>
        <w:t>3</w:t>
      </w:r>
      <w:r w:rsidRPr="000E3D0C">
        <w:rPr>
          <w:vertAlign w:val="superscript"/>
          <w:lang w:val="en-US" w:bidi="th-TH"/>
        </w:rPr>
        <w:t>rd</w:t>
      </w:r>
      <w:r>
        <w:rPr>
          <w:lang w:val="en-US" w:bidi="th-TH"/>
        </w:rPr>
        <w:t xml:space="preserve"> wave of covid-19 pandemic has begun from the contagious UK covid-19 strain which led over thousand infecting cases since 14 April 2021, with deaths climbing to double digit a day</w:t>
      </w:r>
      <w:r>
        <w:rPr>
          <w:lang w:val="en-US" w:bidi="th-TH"/>
        </w:rPr>
        <w:t>.</w:t>
      </w:r>
      <w:r>
        <w:t xml:space="preserve"> </w:t>
      </w:r>
      <w:r>
        <w:rPr>
          <w:lang w:val="en-US" w:bidi="th-TH"/>
        </w:rPr>
        <w:t>Several banking research units and other financial institutions have slowed down the expectation of GDP’s growth regarding to the 3</w:t>
      </w:r>
      <w:r w:rsidRPr="000E3D0C">
        <w:rPr>
          <w:vertAlign w:val="superscript"/>
          <w:lang w:val="en-US" w:bidi="th-TH"/>
        </w:rPr>
        <w:t>rd</w:t>
      </w:r>
      <w:r>
        <w:rPr>
          <w:lang w:val="en-US" w:bidi="th-TH"/>
        </w:rPr>
        <w:t xml:space="preserve"> wave of pandemic. However, the entire economy is expected to recover </w:t>
      </w:r>
      <w:r>
        <w:rPr>
          <w:lang w:val="en-US" w:bidi="th-TH"/>
        </w:rPr>
        <w:t>soon</w:t>
      </w:r>
      <w:r>
        <w:rPr>
          <w:lang w:val="en-US" w:bidi="th-TH"/>
        </w:rPr>
        <w:t xml:space="preserve"> or after Thailand secures more covid-19 vaccines supplies. In the meantime, the private companies are still running their business</w:t>
      </w:r>
      <w:r>
        <w:rPr>
          <w:lang w:val="en-US" w:bidi="th-TH"/>
        </w:rPr>
        <w:t xml:space="preserve"> with uncertainty of </w:t>
      </w:r>
      <w:proofErr w:type="gramStart"/>
      <w:r>
        <w:rPr>
          <w:lang w:val="en-US" w:bidi="th-TH"/>
        </w:rPr>
        <w:t>future outlook</w:t>
      </w:r>
      <w:proofErr w:type="gramEnd"/>
      <w:r>
        <w:rPr>
          <w:lang w:val="en-US" w:bidi="th-TH"/>
        </w:rPr>
        <w:t>, thanks to the lesson experienced from the first and second waves. For such analysis, the consumers are still expected to have limited purchasing power and the recovery period is projected to prolong until the economy is back.</w:t>
      </w:r>
      <w:r>
        <w:rPr>
          <w:lang w:val="en-US" w:bidi="th-TH"/>
        </w:rPr>
        <w:t xml:space="preserve"> Such analysis seems to be a negative driver for</w:t>
      </w:r>
      <w:r w:rsidR="002C1221">
        <w:t xml:space="preserve"> product developed in naturally healthy category</w:t>
      </w:r>
      <w:r>
        <w:t xml:space="preserve"> as it</w:t>
      </w:r>
      <w:r w:rsidR="002C1221">
        <w:t xml:space="preserve"> is commonly set in a premium price point </w:t>
      </w:r>
      <w:r w:rsidR="006F1C18">
        <w:t>as it is claimed to offer a better quality and benefit.</w:t>
      </w:r>
      <w:r>
        <w:t xml:space="preserve"> </w:t>
      </w:r>
    </w:p>
    <w:bookmarkEnd w:id="4"/>
    <w:p w14:paraId="7888BED5" w14:textId="77777777" w:rsidR="00305537" w:rsidRDefault="00305537" w:rsidP="006A019C">
      <w:pPr>
        <w:spacing w:line="276" w:lineRule="auto"/>
      </w:pPr>
    </w:p>
    <w:p w14:paraId="310DFA0D" w14:textId="77777777" w:rsidR="00305537" w:rsidRPr="00973829" w:rsidRDefault="00305537" w:rsidP="006A019C">
      <w:pPr>
        <w:pStyle w:val="Heading3"/>
        <w:spacing w:line="276" w:lineRule="auto"/>
      </w:pPr>
      <w:bookmarkStart w:id="5" w:name="_Toc53974120"/>
      <w:r>
        <w:t>Competitive landscape</w:t>
      </w:r>
    </w:p>
    <w:p w14:paraId="7961F981" w14:textId="0D3E5C79" w:rsidR="00305537" w:rsidRPr="00973829" w:rsidRDefault="00454564" w:rsidP="009562EA">
      <w:pPr>
        <w:pStyle w:val="ListParagraph"/>
        <w:numPr>
          <w:ilvl w:val="0"/>
          <w:numId w:val="21"/>
        </w:numPr>
        <w:spacing w:line="276" w:lineRule="auto"/>
      </w:pPr>
      <w:r>
        <w:t xml:space="preserve">The product innovations are more seen in the fortified/functional beverages and naturally healthy beverages category. </w:t>
      </w:r>
      <w:r w:rsidR="00414A83">
        <w:t>These have been encourage</w:t>
      </w:r>
      <w:r w:rsidR="00846A73">
        <w:t>d</w:t>
      </w:r>
      <w:r w:rsidR="00414A83">
        <w:t xml:space="preserve"> with nearly the same contributing driver of increasing health and wellness trend among consumers as well as the new sugar tax that drives the new development in no-sugar content. </w:t>
      </w:r>
      <w:r w:rsidR="00846A73">
        <w:t xml:space="preserve">More brands in </w:t>
      </w:r>
      <w:r w:rsidR="001E33D3">
        <w:t xml:space="preserve">both soft drink and hot drink market are introducing the product with functional benefit offer; vitamin is the key benefit in soft drink and herb extract becomes the major ingredient to develop for hot drink product. </w:t>
      </w:r>
    </w:p>
    <w:bookmarkEnd w:id="5"/>
    <w:p w14:paraId="3EADC26D" w14:textId="77777777" w:rsidR="00305537" w:rsidRPr="005A6BFA" w:rsidRDefault="00305537" w:rsidP="006A019C">
      <w:pPr>
        <w:spacing w:line="276" w:lineRule="auto"/>
      </w:pPr>
    </w:p>
    <w:p w14:paraId="2B089B80" w14:textId="77777777" w:rsidR="00305537" w:rsidRPr="00973829" w:rsidRDefault="00305537" w:rsidP="006A019C">
      <w:pPr>
        <w:pStyle w:val="Heading3"/>
        <w:spacing w:line="276" w:lineRule="auto"/>
      </w:pPr>
      <w:bookmarkStart w:id="6" w:name="_Toc53974121"/>
      <w:r>
        <w:t xml:space="preserve">Retailing developments </w:t>
      </w:r>
    </w:p>
    <w:p w14:paraId="59D5BDE7" w14:textId="77777777" w:rsidR="00DB55DF" w:rsidRPr="00FF2723" w:rsidRDefault="00DB55DF" w:rsidP="00DB55DF">
      <w:pPr>
        <w:pStyle w:val="ListParagraph"/>
        <w:numPr>
          <w:ilvl w:val="0"/>
          <w:numId w:val="21"/>
        </w:numPr>
        <w:suppressAutoHyphens w:val="0"/>
        <w:spacing w:line="276" w:lineRule="auto"/>
        <w:contextualSpacing w:val="0"/>
        <w:rPr>
          <w:lang w:val="en-US"/>
        </w:rPr>
      </w:pPr>
      <w:r>
        <w:rPr>
          <w:lang w:val="en-US"/>
        </w:rPr>
        <w:t xml:space="preserve">While the in-house online shopping that developed by nationwide supermarkets like Tesco, Big C and Tops becomes more popular with an increasing number of daily users, the first leader in convenience shops like 7-eleven is now developing the grocery platform to ease consumers’ life. With over 20-thousand delivery vacancies recruited in 2020, its service witnessed a successful result of huge users.  </w:t>
      </w:r>
    </w:p>
    <w:p w14:paraId="77E334C2" w14:textId="77777777" w:rsidR="00DB55DF" w:rsidRDefault="00DB55DF" w:rsidP="00DB55DF">
      <w:pPr>
        <w:spacing w:line="276" w:lineRule="auto"/>
        <w:rPr>
          <w:lang w:val="en-US"/>
        </w:rPr>
      </w:pPr>
      <w:hyperlink r:id="rId11" w:history="1">
        <w:r w:rsidRPr="006A550B">
          <w:rPr>
            <w:rStyle w:val="Hyperlink"/>
            <w:rFonts w:ascii="Times New Roman" w:hAnsi="Times New Roman"/>
            <w:lang w:val="en-US"/>
          </w:rPr>
          <w:t>https://www.grocerydive.com/news/7-eleven-adds-delivery-providers-as-small-basket-e-commerce-accelerates/587629/</w:t>
        </w:r>
      </w:hyperlink>
      <w:r>
        <w:rPr>
          <w:lang w:val="en-US"/>
        </w:rPr>
        <w:t xml:space="preserve"> </w:t>
      </w:r>
    </w:p>
    <w:bookmarkEnd w:id="6"/>
    <w:p w14:paraId="7395C512" w14:textId="77777777" w:rsidR="00305537" w:rsidRPr="005A6BFA" w:rsidRDefault="00305537" w:rsidP="00EE68EB">
      <w:pPr>
        <w:spacing w:line="276" w:lineRule="auto"/>
        <w:ind w:firstLine="0"/>
      </w:pPr>
    </w:p>
    <w:p w14:paraId="53B63881" w14:textId="77777777" w:rsidR="00305537" w:rsidRPr="00973829" w:rsidRDefault="00305537" w:rsidP="006A019C">
      <w:pPr>
        <w:pStyle w:val="Heading3"/>
        <w:spacing w:line="276" w:lineRule="auto"/>
      </w:pPr>
      <w:r>
        <w:lastRenderedPageBreak/>
        <w:t>What next for health and wellness?</w:t>
      </w:r>
    </w:p>
    <w:p w14:paraId="57AE4F99" w14:textId="0F8B59A1" w:rsidR="00EE68EB" w:rsidRPr="00AE70A9" w:rsidRDefault="00EE68EB" w:rsidP="00EE68EB">
      <w:pPr>
        <w:pStyle w:val="ListParagraph"/>
        <w:numPr>
          <w:ilvl w:val="0"/>
          <w:numId w:val="21"/>
        </w:numPr>
        <w:suppressAutoHyphens w:val="0"/>
        <w:spacing w:line="276" w:lineRule="auto"/>
        <w:contextualSpacing w:val="0"/>
        <w:rPr>
          <w:lang w:val="en-US"/>
        </w:rPr>
      </w:pPr>
      <w:bookmarkStart w:id="7" w:name="_Hlk36212986"/>
      <w:bookmarkEnd w:id="2"/>
      <w:r>
        <w:rPr>
          <w:lang w:val="en-US"/>
        </w:rPr>
        <w:t xml:space="preserve">The products in health and wellbeing segment have been more found via the nationwide channels like convenience stores, supermarket, and hypermarket, while it was previously seen more in a specialty health shops and online channel. </w:t>
      </w:r>
      <w:r>
        <w:rPr>
          <w:lang w:val="en-US" w:bidi="th-TH"/>
        </w:rPr>
        <w:t>With its price is set to be more affordable and product’s perception becomes mass, the consumers are trending to consume more</w:t>
      </w:r>
      <w:r w:rsidR="002B6FBD">
        <w:rPr>
          <w:lang w:val="en-US" w:bidi="th-TH"/>
        </w:rPr>
        <w:t xml:space="preserve"> across all channels</w:t>
      </w:r>
      <w:r>
        <w:rPr>
          <w:lang w:val="en-US" w:bidi="th-TH"/>
        </w:rPr>
        <w:t xml:space="preserve">. </w:t>
      </w:r>
    </w:p>
    <w:p w14:paraId="4FA1D4CB" w14:textId="77777777" w:rsidR="00AC0688" w:rsidRPr="00EE68EB" w:rsidRDefault="00AC0688" w:rsidP="006A019C">
      <w:pPr>
        <w:spacing w:line="276" w:lineRule="auto"/>
        <w:ind w:firstLine="0"/>
        <w:rPr>
          <w:lang w:val="en-US"/>
        </w:rPr>
      </w:pPr>
    </w:p>
    <w:bookmarkEnd w:id="7"/>
    <w:p w14:paraId="0E6D549A" w14:textId="77777777" w:rsidR="00E308A7" w:rsidRPr="001C5E1C" w:rsidRDefault="00E308A7" w:rsidP="006A019C">
      <w:pPr>
        <w:spacing w:line="276" w:lineRule="auto"/>
      </w:pPr>
    </w:p>
    <w:p w14:paraId="13535E28" w14:textId="77777777" w:rsidR="009A6C14" w:rsidRPr="001C5E1C" w:rsidRDefault="009A6C14" w:rsidP="006A019C">
      <w:pPr>
        <w:pStyle w:val="Heading2"/>
        <w:spacing w:line="276" w:lineRule="auto"/>
        <w:rPr>
          <w:noProof w:val="0"/>
        </w:rPr>
      </w:pPr>
      <w:r w:rsidRPr="001C5E1C">
        <w:rPr>
          <w:noProof w:val="0"/>
        </w:rPr>
        <w:t>Market Indicators</w:t>
      </w:r>
    </w:p>
    <w:p w14:paraId="004FDF94" w14:textId="77777777" w:rsidR="009A6C14" w:rsidRPr="001C5E1C" w:rsidRDefault="009A6C14" w:rsidP="006A019C">
      <w:pPr>
        <w:spacing w:line="276" w:lineRule="auto"/>
      </w:pPr>
    </w:p>
    <w:p w14:paraId="1340E957" w14:textId="77777777" w:rsidR="009A6C14" w:rsidRPr="006814ED" w:rsidRDefault="009A6C14" w:rsidP="006A019C">
      <w:pPr>
        <w:spacing w:line="276" w:lineRule="auto"/>
        <w:rPr>
          <w:color w:val="FF0000"/>
        </w:rPr>
      </w:pPr>
      <w:r w:rsidRPr="006814ED">
        <w:rPr>
          <w:color w:val="FF0000"/>
        </w:rPr>
        <w:t>Dynamic tables</w:t>
      </w:r>
    </w:p>
    <w:p w14:paraId="3C446767" w14:textId="77777777" w:rsidR="00E308A7" w:rsidRDefault="00E308A7" w:rsidP="006A019C">
      <w:pPr>
        <w:spacing w:line="276" w:lineRule="auto"/>
      </w:pPr>
    </w:p>
    <w:p w14:paraId="273FB67D" w14:textId="77777777" w:rsidR="006814ED" w:rsidRPr="001C5E1C" w:rsidRDefault="006814ED" w:rsidP="006A019C">
      <w:pPr>
        <w:spacing w:line="276" w:lineRule="auto"/>
      </w:pPr>
    </w:p>
    <w:p w14:paraId="52489DD2" w14:textId="77777777" w:rsidR="009A6C14" w:rsidRPr="001C5E1C" w:rsidRDefault="009A6C14" w:rsidP="006A019C">
      <w:pPr>
        <w:pStyle w:val="Heading2"/>
        <w:spacing w:line="276" w:lineRule="auto"/>
        <w:rPr>
          <w:noProof w:val="0"/>
        </w:rPr>
      </w:pPr>
      <w:r w:rsidRPr="001C5E1C">
        <w:rPr>
          <w:noProof w:val="0"/>
        </w:rPr>
        <w:t>Market Data</w:t>
      </w:r>
    </w:p>
    <w:p w14:paraId="46DB54E9" w14:textId="77777777" w:rsidR="009A6C14" w:rsidRPr="001C5E1C" w:rsidRDefault="009A6C14" w:rsidP="006A019C">
      <w:pPr>
        <w:spacing w:line="276" w:lineRule="auto"/>
      </w:pPr>
    </w:p>
    <w:p w14:paraId="67553D64" w14:textId="77777777" w:rsidR="009A6C14" w:rsidRPr="006814ED" w:rsidRDefault="009A6C14" w:rsidP="006A019C">
      <w:pPr>
        <w:spacing w:line="276" w:lineRule="auto"/>
        <w:rPr>
          <w:color w:val="FF0000"/>
        </w:rPr>
      </w:pPr>
      <w:r w:rsidRPr="006814ED">
        <w:rPr>
          <w:color w:val="FF0000"/>
        </w:rPr>
        <w:t>Dynamic tables</w:t>
      </w:r>
    </w:p>
    <w:p w14:paraId="4C2121DC" w14:textId="77777777" w:rsidR="00E308A7" w:rsidRDefault="00E308A7" w:rsidP="006A019C">
      <w:pPr>
        <w:spacing w:line="276" w:lineRule="auto"/>
      </w:pPr>
    </w:p>
    <w:p w14:paraId="2E1CCA6B" w14:textId="77777777" w:rsidR="006814ED" w:rsidRPr="001C5E1C" w:rsidRDefault="006814ED" w:rsidP="006A019C">
      <w:pPr>
        <w:spacing w:line="276" w:lineRule="auto"/>
      </w:pPr>
    </w:p>
    <w:p w14:paraId="218E2804" w14:textId="77777777" w:rsidR="00AC0688" w:rsidRDefault="00AC0688" w:rsidP="006A019C">
      <w:pPr>
        <w:pStyle w:val="Heading2"/>
        <w:spacing w:line="276" w:lineRule="auto"/>
      </w:pPr>
      <w:r w:rsidRPr="002B1753">
        <w:t>Appendix</w:t>
      </w:r>
    </w:p>
    <w:p w14:paraId="65A1DD52" w14:textId="77777777" w:rsidR="00AC0688" w:rsidRDefault="00AC0688" w:rsidP="006A019C">
      <w:pPr>
        <w:spacing w:line="276" w:lineRule="auto"/>
      </w:pPr>
    </w:p>
    <w:p w14:paraId="0DB471A7" w14:textId="77777777" w:rsidR="004D0667" w:rsidRDefault="004D0667" w:rsidP="006A019C">
      <w:pPr>
        <w:spacing w:line="276" w:lineRule="auto"/>
      </w:pPr>
    </w:p>
    <w:p w14:paraId="5E78C57E" w14:textId="77777777" w:rsidR="001C6805" w:rsidRDefault="001C6805" w:rsidP="006A019C">
      <w:pPr>
        <w:pStyle w:val="Heading2"/>
        <w:spacing w:line="276" w:lineRule="auto"/>
        <w:rPr>
          <w:noProof w:val="0"/>
        </w:rPr>
      </w:pPr>
      <w:r>
        <w:rPr>
          <w:noProof w:val="0"/>
        </w:rPr>
        <w:t>Disclaimer</w:t>
      </w:r>
    </w:p>
    <w:p w14:paraId="5A3D6AF5" w14:textId="77777777" w:rsidR="001C6805" w:rsidRPr="002B1753" w:rsidRDefault="001C6805" w:rsidP="006A019C">
      <w:pPr>
        <w:spacing w:line="276" w:lineRule="auto"/>
      </w:pPr>
    </w:p>
    <w:p w14:paraId="013D2056" w14:textId="77777777" w:rsidR="001C6805" w:rsidRDefault="001C6805" w:rsidP="006A019C">
      <w:pPr>
        <w:spacing w:line="276" w:lineRule="auto"/>
        <w:ind w:firstLine="0"/>
        <w:rPr>
          <w:highlight w:val="green"/>
        </w:rPr>
      </w:pPr>
      <w:r w:rsidRPr="00D20CD6">
        <w:rPr>
          <w:highlight w:val="green"/>
        </w:rPr>
        <w:t xml:space="preserve">[Q: </w:t>
      </w:r>
      <w:r>
        <w:rPr>
          <w:highlight w:val="green"/>
        </w:rPr>
        <w:t xml:space="preserve">CAT to </w:t>
      </w:r>
      <w:r w:rsidRPr="00D20CD6">
        <w:rPr>
          <w:highlight w:val="green"/>
        </w:rPr>
        <w:t xml:space="preserve">fill in </w:t>
      </w:r>
      <w:r>
        <w:rPr>
          <w:highlight w:val="green"/>
        </w:rPr>
        <w:t>before publication</w:t>
      </w:r>
    </w:p>
    <w:p w14:paraId="210E22DD" w14:textId="77777777" w:rsidR="001C6805" w:rsidRDefault="001C6805" w:rsidP="006A019C">
      <w:pPr>
        <w:spacing w:line="276" w:lineRule="auto"/>
        <w:rPr>
          <w:highlight w:val="green"/>
        </w:rPr>
      </w:pPr>
    </w:p>
    <w:p w14:paraId="365C44CA" w14:textId="77777777" w:rsidR="001C6805" w:rsidRPr="00D20CD6" w:rsidRDefault="001C6805" w:rsidP="006A019C">
      <w:pPr>
        <w:spacing w:line="276" w:lineRule="auto"/>
        <w:ind w:firstLine="0"/>
        <w:rPr>
          <w:i/>
          <w:iCs/>
          <w:highlight w:val="green"/>
        </w:rPr>
      </w:pPr>
      <w:r w:rsidRPr="00D20CD6">
        <w:rPr>
          <w:highlight w:val="green"/>
        </w:rPr>
        <w:t xml:space="preserve">Forecast and scenario closing date: </w:t>
      </w:r>
    </w:p>
    <w:p w14:paraId="0CC7C9D2" w14:textId="77777777" w:rsidR="001C6805" w:rsidRPr="00D20CD6" w:rsidRDefault="001C6805" w:rsidP="006A019C">
      <w:pPr>
        <w:spacing w:line="276" w:lineRule="auto"/>
        <w:rPr>
          <w:highlight w:val="green"/>
        </w:rPr>
      </w:pPr>
    </w:p>
    <w:p w14:paraId="67964392" w14:textId="77777777" w:rsidR="001C6805" w:rsidRDefault="001C6805" w:rsidP="006A019C">
      <w:pPr>
        <w:spacing w:line="276" w:lineRule="auto"/>
        <w:ind w:firstLine="0"/>
      </w:pPr>
      <w:r w:rsidRPr="00D20CD6">
        <w:rPr>
          <w:highlight w:val="green"/>
        </w:rPr>
        <w:t>Report closing date:</w:t>
      </w:r>
      <w:r>
        <w:t xml:space="preserve"> </w:t>
      </w:r>
    </w:p>
    <w:p w14:paraId="0AAB206B" w14:textId="77777777" w:rsidR="001C6805" w:rsidRDefault="001C6805" w:rsidP="006A019C">
      <w:pPr>
        <w:spacing w:line="276" w:lineRule="auto"/>
      </w:pPr>
    </w:p>
    <w:p w14:paraId="62075D52" w14:textId="77777777" w:rsidR="00305537" w:rsidRDefault="00305537" w:rsidP="006A019C">
      <w:pPr>
        <w:spacing w:line="276" w:lineRule="auto"/>
      </w:pPr>
      <w:r w:rsidRPr="006D2AD2">
        <w:t xml:space="preserve">Analysis and data in this report </w:t>
      </w:r>
      <w:proofErr w:type="gramStart"/>
      <w:r w:rsidRPr="006D2AD2">
        <w:t>give full consideration to</w:t>
      </w:r>
      <w:proofErr w:type="gramEnd"/>
      <w:r w:rsidRPr="006D2AD2">
        <w:t xml:space="preserve"> consumer behaviour and market performance in 202</w:t>
      </w:r>
      <w:r>
        <w:t>1</w:t>
      </w:r>
      <w:r w:rsidRPr="006D2AD2">
        <w:t xml:space="preserve"> and beyond</w:t>
      </w:r>
      <w:r>
        <w:t xml:space="preserve"> as of the dates above</w:t>
      </w:r>
      <w:r w:rsidRPr="006D2AD2">
        <w:t xml:space="preserve">. For the very latest insight on </w:t>
      </w:r>
      <w:r>
        <w:t>this industry and consumer behaviour</w:t>
      </w:r>
      <w:r w:rsidRPr="006D2AD2">
        <w:t>, at both global and national level, readers can access strategic analysis and updates on www.euromonitor.com and via the Passport system, where new content is being added on a systematic basis.</w:t>
      </w:r>
    </w:p>
    <w:p w14:paraId="4F93F252" w14:textId="77777777" w:rsidR="004D0667" w:rsidRPr="00973829" w:rsidRDefault="004D0667" w:rsidP="006A019C">
      <w:pPr>
        <w:spacing w:line="276" w:lineRule="auto"/>
        <w:ind w:firstLine="0"/>
      </w:pPr>
    </w:p>
    <w:p w14:paraId="79C42454" w14:textId="77777777" w:rsidR="009A6C14" w:rsidRDefault="009A6C14" w:rsidP="006A019C">
      <w:pPr>
        <w:pStyle w:val="Heading2"/>
        <w:spacing w:line="276" w:lineRule="auto"/>
        <w:rPr>
          <w:noProof w:val="0"/>
        </w:rPr>
      </w:pPr>
      <w:r w:rsidRPr="001C5E1C">
        <w:rPr>
          <w:noProof w:val="0"/>
        </w:rPr>
        <w:t>Sources</w:t>
      </w:r>
    </w:p>
    <w:p w14:paraId="74B2A3F9" w14:textId="77777777" w:rsidR="00C37F8B" w:rsidRPr="00C37F8B" w:rsidRDefault="00C37F8B" w:rsidP="006A019C">
      <w:pPr>
        <w:spacing w:line="276" w:lineRule="auto"/>
      </w:pPr>
    </w:p>
    <w:p w14:paraId="0449723C" w14:textId="77777777" w:rsidR="009A6C14" w:rsidRPr="001C5E1C" w:rsidRDefault="009A6C14" w:rsidP="006A019C">
      <w:pPr>
        <w:spacing w:line="276" w:lineRule="auto"/>
      </w:pPr>
      <w:r w:rsidRPr="001C5E1C">
        <w:t>Sources used during the research included the following:</w:t>
      </w:r>
    </w:p>
    <w:p w14:paraId="10B01522" w14:textId="77777777" w:rsidR="009A6C14" w:rsidRPr="001C5E1C" w:rsidRDefault="009A6C14" w:rsidP="006A019C">
      <w:pPr>
        <w:spacing w:line="276" w:lineRule="auto"/>
      </w:pPr>
    </w:p>
    <w:p w14:paraId="4E2768B5" w14:textId="77777777" w:rsidR="009A6C14" w:rsidRPr="006814ED" w:rsidRDefault="009A6C14" w:rsidP="006A019C">
      <w:pPr>
        <w:spacing w:line="276" w:lineRule="auto"/>
        <w:rPr>
          <w:color w:val="FF0000"/>
        </w:rPr>
      </w:pPr>
      <w:r w:rsidRPr="006814ED">
        <w:rPr>
          <w:color w:val="FF0000"/>
        </w:rPr>
        <w:t>Dynamic table</w:t>
      </w:r>
    </w:p>
    <w:p w14:paraId="58E8B9CD" w14:textId="77777777" w:rsidR="00403179" w:rsidRDefault="00403179" w:rsidP="006A019C">
      <w:pPr>
        <w:spacing w:line="276" w:lineRule="auto"/>
      </w:pPr>
    </w:p>
    <w:p w14:paraId="732CC356" w14:textId="77777777" w:rsidR="00DD2B42" w:rsidRDefault="00DD2B42" w:rsidP="006A019C">
      <w:pPr>
        <w:spacing w:line="276" w:lineRule="auto"/>
      </w:pPr>
    </w:p>
    <w:p w14:paraId="174EC097" w14:textId="77777777" w:rsidR="00DD2B42" w:rsidRPr="001C5E1C" w:rsidRDefault="00DD2B42" w:rsidP="006A019C">
      <w:pPr>
        <w:spacing w:line="276" w:lineRule="auto"/>
      </w:pPr>
    </w:p>
    <w:p w14:paraId="433F2E8E" w14:textId="77777777" w:rsidR="00AF09B2" w:rsidRPr="001C5E1C" w:rsidRDefault="00AF09B2" w:rsidP="006A019C">
      <w:pPr>
        <w:pStyle w:val="Dynamictable"/>
        <w:spacing w:line="276" w:lineRule="auto"/>
        <w:rPr>
          <w:rFonts w:cs="Arial"/>
        </w:rPr>
      </w:pPr>
      <w:r w:rsidRPr="001C5E1C">
        <w:rPr>
          <w:rFonts w:cs="Arial"/>
        </w:rPr>
        <w:br w:type="page"/>
      </w:r>
      <w:r w:rsidRPr="001C5E1C">
        <w:rPr>
          <w:rFonts w:cs="Arial"/>
        </w:rPr>
        <w:lastRenderedPageBreak/>
        <w:t xml:space="preserve">Country = </w:t>
      </w:r>
      <w:r w:rsidR="00DE5FB5">
        <w:rPr>
          <w:rFonts w:cs="Arial"/>
        </w:rPr>
        <w:t>TH</w:t>
      </w:r>
    </w:p>
    <w:p w14:paraId="69E9E549" w14:textId="77777777" w:rsidR="00AF09B2" w:rsidRPr="001C5E1C" w:rsidRDefault="00D33CBF" w:rsidP="006A019C">
      <w:pPr>
        <w:pStyle w:val="Dynamictable"/>
        <w:spacing w:line="276" w:lineRule="auto"/>
        <w:rPr>
          <w:rFonts w:cs="Arial"/>
        </w:rPr>
      </w:pPr>
      <w:r>
        <w:rPr>
          <w:rFonts w:cs="Arial"/>
        </w:rPr>
        <w:t>Project = HWFB</w:t>
      </w:r>
      <w:r w:rsidR="00305537">
        <w:rPr>
          <w:rFonts w:cs="Arial"/>
        </w:rPr>
        <w:t>2022</w:t>
      </w:r>
    </w:p>
    <w:p w14:paraId="4D0E0A58" w14:textId="77777777" w:rsidR="00AF09B2" w:rsidRPr="001C5E1C" w:rsidRDefault="00FF6F08" w:rsidP="006A019C">
      <w:pPr>
        <w:pStyle w:val="Dynamictable"/>
        <w:spacing w:line="276" w:lineRule="auto"/>
        <w:rPr>
          <w:rFonts w:cs="Arial"/>
        </w:rPr>
      </w:pPr>
      <w:r w:rsidRPr="001C5E1C">
        <w:rPr>
          <w:rFonts w:cs="Arial"/>
        </w:rPr>
        <w:t xml:space="preserve">Code = </w:t>
      </w:r>
      <w:r w:rsidR="00DD2B42" w:rsidRPr="00FE71BB">
        <w:rPr>
          <w:rFonts w:cs="Arial"/>
        </w:rPr>
        <w:t>11010000000000</w:t>
      </w:r>
    </w:p>
    <w:p w14:paraId="2EAFB03B" w14:textId="77777777" w:rsidR="00AF09B2" w:rsidRDefault="00AF09B2" w:rsidP="006A019C">
      <w:pPr>
        <w:pStyle w:val="Dynamictable"/>
        <w:spacing w:line="276" w:lineRule="auto"/>
        <w:rPr>
          <w:rFonts w:cs="Arial"/>
        </w:rPr>
      </w:pPr>
      <w:proofErr w:type="spellStart"/>
      <w:r w:rsidRPr="001C5E1C">
        <w:rPr>
          <w:rFonts w:cs="Arial"/>
        </w:rPr>
        <w:t>DocClassID</w:t>
      </w:r>
      <w:proofErr w:type="spellEnd"/>
      <w:r w:rsidRPr="001C5E1C">
        <w:rPr>
          <w:rFonts w:cs="Arial"/>
        </w:rPr>
        <w:t xml:space="preserve"> = 2</w:t>
      </w:r>
    </w:p>
    <w:p w14:paraId="25088E3E" w14:textId="77777777" w:rsidR="00C37F8B" w:rsidRDefault="00C37F8B" w:rsidP="006A019C">
      <w:pPr>
        <w:spacing w:line="276" w:lineRule="auto"/>
      </w:pPr>
    </w:p>
    <w:p w14:paraId="5445ACF3" w14:textId="77777777" w:rsidR="00C37F8B" w:rsidRPr="001C5E1C" w:rsidRDefault="00C37F8B" w:rsidP="006A019C">
      <w:pPr>
        <w:spacing w:line="276" w:lineRule="auto"/>
      </w:pPr>
    </w:p>
    <w:p w14:paraId="1008CA9C" w14:textId="77777777" w:rsidR="00AF09B2" w:rsidRPr="001C5E1C" w:rsidRDefault="00C06166" w:rsidP="006A019C">
      <w:pPr>
        <w:pStyle w:val="ReportTitle"/>
        <w:spacing w:line="276" w:lineRule="auto"/>
        <w:rPr>
          <w:noProof w:val="0"/>
        </w:rPr>
      </w:pPr>
      <w:r w:rsidRPr="001C5E1C">
        <w:rPr>
          <w:noProof w:val="0"/>
        </w:rPr>
        <w:t xml:space="preserve">Better For You Beverages </w:t>
      </w:r>
      <w:r w:rsidR="00AF09B2" w:rsidRPr="001C5E1C">
        <w:rPr>
          <w:noProof w:val="0"/>
        </w:rPr>
        <w:t xml:space="preserve">in </w:t>
      </w:r>
      <w:r w:rsidR="00DE5FB5">
        <w:rPr>
          <w:noProof w:val="0"/>
        </w:rPr>
        <w:t>Thailand</w:t>
      </w:r>
    </w:p>
    <w:p w14:paraId="3C517E77" w14:textId="77777777" w:rsidR="00AF09B2" w:rsidRDefault="00AF09B2" w:rsidP="006A019C">
      <w:pPr>
        <w:spacing w:line="276" w:lineRule="auto"/>
      </w:pPr>
    </w:p>
    <w:p w14:paraId="1D6D7320" w14:textId="77777777" w:rsidR="00E308A7" w:rsidRPr="001C5E1C" w:rsidRDefault="00E308A7" w:rsidP="006A019C">
      <w:pPr>
        <w:spacing w:line="276" w:lineRule="auto"/>
      </w:pPr>
    </w:p>
    <w:p w14:paraId="0AE64894" w14:textId="77777777" w:rsidR="00AF09B2" w:rsidRPr="001C5E1C" w:rsidRDefault="00AF09B2" w:rsidP="006A019C">
      <w:pPr>
        <w:pStyle w:val="Euromonitor"/>
        <w:spacing w:line="276" w:lineRule="auto"/>
        <w:rPr>
          <w:noProof w:val="0"/>
        </w:rPr>
      </w:pPr>
      <w:r w:rsidRPr="001C5E1C">
        <w:rPr>
          <w:noProof w:val="0"/>
        </w:rPr>
        <w:t>Euromonitor International</w:t>
      </w:r>
    </w:p>
    <w:p w14:paraId="3F7B00DA" w14:textId="77777777" w:rsidR="00AF09B2" w:rsidRDefault="00AF09B2" w:rsidP="006A019C">
      <w:pPr>
        <w:spacing w:line="276" w:lineRule="auto"/>
      </w:pPr>
    </w:p>
    <w:p w14:paraId="6CDC6FAD" w14:textId="77777777" w:rsidR="00E308A7" w:rsidRPr="001C5E1C" w:rsidRDefault="00E308A7" w:rsidP="006A019C">
      <w:pPr>
        <w:spacing w:line="276" w:lineRule="auto"/>
      </w:pPr>
    </w:p>
    <w:p w14:paraId="5FB540CC" w14:textId="77777777" w:rsidR="00AF09B2" w:rsidRPr="001C5E1C" w:rsidRDefault="00AF09B2" w:rsidP="006A019C">
      <w:pPr>
        <w:pStyle w:val="ReportDate"/>
        <w:spacing w:line="276" w:lineRule="auto"/>
        <w:rPr>
          <w:noProof w:val="0"/>
        </w:rPr>
      </w:pPr>
      <w:proofErr w:type="spellStart"/>
      <w:r w:rsidRPr="001C5E1C">
        <w:rPr>
          <w:noProof w:val="0"/>
        </w:rPr>
        <w:t>GetDate</w:t>
      </w:r>
      <w:proofErr w:type="spellEnd"/>
    </w:p>
    <w:p w14:paraId="4783C32D" w14:textId="77777777" w:rsidR="00AF09B2" w:rsidRPr="001C5E1C" w:rsidRDefault="00AF09B2" w:rsidP="006A019C">
      <w:pPr>
        <w:spacing w:line="276" w:lineRule="auto"/>
      </w:pPr>
    </w:p>
    <w:p w14:paraId="24E372DC" w14:textId="77777777" w:rsidR="00AF09B2" w:rsidRPr="001C5E1C" w:rsidRDefault="00AF09B2" w:rsidP="006A019C">
      <w:pPr>
        <w:spacing w:line="276" w:lineRule="auto"/>
      </w:pPr>
    </w:p>
    <w:p w14:paraId="44BA2FC6" w14:textId="77777777" w:rsidR="00AF09B2" w:rsidRPr="001C5E1C" w:rsidRDefault="00C06166" w:rsidP="006A019C">
      <w:pPr>
        <w:pStyle w:val="Heading1"/>
        <w:spacing w:line="276" w:lineRule="auto"/>
        <w:rPr>
          <w:noProof w:val="0"/>
        </w:rPr>
      </w:pPr>
      <w:r w:rsidRPr="001C5E1C">
        <w:rPr>
          <w:noProof w:val="0"/>
        </w:rPr>
        <w:lastRenderedPageBreak/>
        <w:t>B</w:t>
      </w:r>
      <w:r w:rsidR="00C839E1" w:rsidRPr="001C5E1C">
        <w:rPr>
          <w:noProof w:val="0"/>
        </w:rPr>
        <w:t>etter</w:t>
      </w:r>
      <w:r w:rsidRPr="001C5E1C">
        <w:rPr>
          <w:noProof w:val="0"/>
        </w:rPr>
        <w:t xml:space="preserve"> F</w:t>
      </w:r>
      <w:r w:rsidR="00C839E1" w:rsidRPr="001C5E1C">
        <w:rPr>
          <w:noProof w:val="0"/>
        </w:rPr>
        <w:t>or</w:t>
      </w:r>
      <w:r w:rsidRPr="001C5E1C">
        <w:rPr>
          <w:noProof w:val="0"/>
        </w:rPr>
        <w:t xml:space="preserve"> </w:t>
      </w:r>
      <w:proofErr w:type="gramStart"/>
      <w:r w:rsidRPr="001C5E1C">
        <w:rPr>
          <w:noProof w:val="0"/>
        </w:rPr>
        <w:t>Y</w:t>
      </w:r>
      <w:r w:rsidR="00C839E1" w:rsidRPr="001C5E1C">
        <w:rPr>
          <w:noProof w:val="0"/>
        </w:rPr>
        <w:t>ou</w:t>
      </w:r>
      <w:proofErr w:type="gramEnd"/>
      <w:r w:rsidRPr="001C5E1C">
        <w:rPr>
          <w:noProof w:val="0"/>
        </w:rPr>
        <w:t xml:space="preserve"> B</w:t>
      </w:r>
      <w:r w:rsidR="00C839E1" w:rsidRPr="001C5E1C">
        <w:rPr>
          <w:noProof w:val="0"/>
        </w:rPr>
        <w:t>everages</w:t>
      </w:r>
      <w:r w:rsidRPr="001C5E1C">
        <w:rPr>
          <w:noProof w:val="0"/>
        </w:rPr>
        <w:t xml:space="preserve"> </w:t>
      </w:r>
      <w:r w:rsidR="00AF09B2" w:rsidRPr="001C5E1C">
        <w:rPr>
          <w:noProof w:val="0"/>
        </w:rPr>
        <w:t xml:space="preserve">in </w:t>
      </w:r>
      <w:r w:rsidR="00DE5FB5">
        <w:rPr>
          <w:noProof w:val="0"/>
        </w:rPr>
        <w:t>Thailand</w:t>
      </w:r>
    </w:p>
    <w:p w14:paraId="35C78E34" w14:textId="77777777" w:rsidR="00F65355" w:rsidRDefault="00F65355" w:rsidP="006A019C">
      <w:pPr>
        <w:spacing w:line="276" w:lineRule="auto"/>
      </w:pPr>
    </w:p>
    <w:p w14:paraId="43A74179" w14:textId="77777777" w:rsidR="00F84DC6" w:rsidRPr="001C5E1C" w:rsidRDefault="00F84DC6" w:rsidP="006A019C">
      <w:pPr>
        <w:spacing w:line="276" w:lineRule="auto"/>
        <w:ind w:firstLine="0"/>
      </w:pPr>
    </w:p>
    <w:p w14:paraId="02879DF8" w14:textId="77777777" w:rsidR="00305537" w:rsidRPr="00786267" w:rsidRDefault="00305537" w:rsidP="006A019C">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27C3F2DC" w14:textId="77777777" w:rsidR="00305537" w:rsidRPr="00786267" w:rsidRDefault="00305537" w:rsidP="006A019C">
      <w:pPr>
        <w:spacing w:line="276" w:lineRule="auto"/>
        <w:rPr>
          <w:highlight w:val="yellow"/>
        </w:rPr>
      </w:pPr>
    </w:p>
    <w:p w14:paraId="2348AB82" w14:textId="77777777" w:rsidR="00305537" w:rsidRPr="00305537" w:rsidRDefault="00305537" w:rsidP="006A019C">
      <w:pPr>
        <w:pStyle w:val="Heading2"/>
        <w:spacing w:line="276" w:lineRule="auto"/>
        <w:rPr>
          <w:highlight w:val="yellow"/>
        </w:rPr>
      </w:pPr>
      <w:r w:rsidRPr="00305537">
        <w:rPr>
          <w:highlight w:val="yellow"/>
        </w:rPr>
        <w:t>KEY DATA FINDINGS</w:t>
      </w:r>
    </w:p>
    <w:p w14:paraId="35E84C94" w14:textId="77777777" w:rsidR="00305537" w:rsidRPr="00305537" w:rsidRDefault="00305537" w:rsidP="006A019C">
      <w:pPr>
        <w:spacing w:line="276" w:lineRule="auto"/>
        <w:ind w:firstLine="0"/>
        <w:rPr>
          <w:highlight w:val="yellow"/>
        </w:rPr>
      </w:pPr>
    </w:p>
    <w:p w14:paraId="2BCEA601" w14:textId="77777777" w:rsidR="00305537" w:rsidRPr="00305537" w:rsidRDefault="00305537" w:rsidP="006A019C">
      <w:pPr>
        <w:pStyle w:val="Bulletindent"/>
        <w:spacing w:line="276" w:lineRule="auto"/>
        <w:rPr>
          <w:highlight w:val="yellow"/>
        </w:rPr>
      </w:pPr>
      <w:r w:rsidRPr="00305537">
        <w:rPr>
          <w:highlight w:val="yellow"/>
        </w:rPr>
        <w:t>Comment on the main story impacting the category in 2021</w:t>
      </w:r>
    </w:p>
    <w:p w14:paraId="31C33ED8" w14:textId="77777777" w:rsidR="00305537" w:rsidRPr="00305537" w:rsidRDefault="00305537" w:rsidP="006A019C">
      <w:pPr>
        <w:pStyle w:val="Bulletindent"/>
        <w:spacing w:line="276" w:lineRule="auto"/>
        <w:rPr>
          <w:highlight w:val="yellow"/>
        </w:rPr>
      </w:pPr>
      <w:r w:rsidRPr="00305537">
        <w:rPr>
          <w:highlight w:val="yellow"/>
        </w:rPr>
        <w:t>State 2021 retail value growth and 2021 retail volume growth with data</w:t>
      </w:r>
    </w:p>
    <w:p w14:paraId="2A4EAD13" w14:textId="77777777" w:rsidR="00305537" w:rsidRPr="00305537" w:rsidRDefault="00305537" w:rsidP="006A019C">
      <w:pPr>
        <w:pStyle w:val="Bulletindent"/>
        <w:spacing w:line="276" w:lineRule="auto"/>
        <w:ind w:left="360" w:hanging="360"/>
        <w:rPr>
          <w:highlight w:val="yellow"/>
        </w:rPr>
      </w:pPr>
      <w:r w:rsidRPr="00305537">
        <w:rPr>
          <w:highlight w:val="yellow"/>
        </w:rPr>
        <w:t>Comment on unit price movement in 2021</w:t>
      </w:r>
    </w:p>
    <w:p w14:paraId="27528C1E" w14:textId="77777777" w:rsidR="00305537" w:rsidRPr="00305537" w:rsidRDefault="00305537" w:rsidP="006A019C">
      <w:pPr>
        <w:pStyle w:val="Bulletindent"/>
        <w:spacing w:line="276" w:lineRule="auto"/>
        <w:rPr>
          <w:highlight w:val="yellow"/>
        </w:rPr>
      </w:pPr>
      <w:r w:rsidRPr="00305537">
        <w:rPr>
          <w:highlight w:val="yellow"/>
        </w:rPr>
        <w:t>Comment on the competitive environment in 2021 with value data</w:t>
      </w:r>
    </w:p>
    <w:p w14:paraId="24D6290D" w14:textId="77777777" w:rsidR="00305537" w:rsidRPr="00305537" w:rsidRDefault="00305537" w:rsidP="006A019C">
      <w:pPr>
        <w:pStyle w:val="Bulletindent"/>
        <w:spacing w:line="276" w:lineRule="auto"/>
        <w:rPr>
          <w:highlight w:val="yellow"/>
        </w:rPr>
      </w:pPr>
      <w:r w:rsidRPr="00305537">
        <w:rPr>
          <w:highlight w:val="yellow"/>
        </w:rPr>
        <w:t>Comment on forecast period CAGR growth in retail value and retail volume terms to 2026</w:t>
      </w:r>
    </w:p>
    <w:p w14:paraId="46F19C82" w14:textId="77777777" w:rsidR="00FA0655" w:rsidRDefault="00FA0655" w:rsidP="006A019C">
      <w:pPr>
        <w:spacing w:line="276" w:lineRule="auto"/>
      </w:pPr>
    </w:p>
    <w:p w14:paraId="3E0DF753" w14:textId="77777777" w:rsidR="005E3B5E" w:rsidRDefault="005E3B5E" w:rsidP="006A019C">
      <w:pPr>
        <w:spacing w:line="276" w:lineRule="auto"/>
      </w:pPr>
    </w:p>
    <w:p w14:paraId="38D60BA9" w14:textId="77777777" w:rsidR="00FA0655" w:rsidRDefault="00305537" w:rsidP="006A019C">
      <w:pPr>
        <w:pStyle w:val="Heading2"/>
        <w:spacing w:line="276" w:lineRule="auto"/>
        <w:rPr>
          <w:noProof w:val="0"/>
        </w:rPr>
      </w:pPr>
      <w:r>
        <w:rPr>
          <w:noProof w:val="0"/>
        </w:rPr>
        <w:t>2021</w:t>
      </w:r>
      <w:r w:rsidR="00FA0655">
        <w:rPr>
          <w:noProof w:val="0"/>
        </w:rPr>
        <w:t xml:space="preserve"> </w:t>
      </w:r>
      <w:r>
        <w:rPr>
          <w:noProof w:val="0"/>
        </w:rPr>
        <w:t>Developments</w:t>
      </w:r>
    </w:p>
    <w:p w14:paraId="068A2A70" w14:textId="77777777" w:rsidR="00E308A7" w:rsidRPr="004F58DA" w:rsidRDefault="00E308A7" w:rsidP="006A019C">
      <w:pPr>
        <w:spacing w:line="276" w:lineRule="auto"/>
      </w:pPr>
    </w:p>
    <w:p w14:paraId="7D8ACE92" w14:textId="77777777" w:rsidR="00305537" w:rsidRPr="00183927" w:rsidRDefault="00305537" w:rsidP="006A019C">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5123A69B" w14:textId="77777777" w:rsidR="00305537" w:rsidRDefault="00305537" w:rsidP="006A019C">
      <w:pPr>
        <w:spacing w:line="276" w:lineRule="auto"/>
      </w:pPr>
    </w:p>
    <w:p w14:paraId="5FBB73FB" w14:textId="1DD4D53D" w:rsidR="00305537" w:rsidRDefault="00726D6C" w:rsidP="006A019C">
      <w:pPr>
        <w:pStyle w:val="Heading3"/>
        <w:spacing w:line="276" w:lineRule="auto"/>
      </w:pPr>
      <w:r w:rsidRPr="00726D6C">
        <w:t>Sugar tax provides growth opportunities for BFY reduced sugar beverages</w:t>
      </w:r>
    </w:p>
    <w:p w14:paraId="57C86699" w14:textId="090539EA" w:rsidR="00305537" w:rsidRPr="00726D6C" w:rsidRDefault="00EB1BCD" w:rsidP="006A019C">
      <w:pPr>
        <w:pStyle w:val="ListParagraph"/>
        <w:numPr>
          <w:ilvl w:val="0"/>
          <w:numId w:val="20"/>
        </w:numPr>
        <w:spacing w:line="276" w:lineRule="auto"/>
      </w:pPr>
      <w:r>
        <w:t>The new excise tax on sugary drinks that announced in 2017 has directly impacted the entire beverage industry as sugar was originally the major source of sweetness</w:t>
      </w:r>
      <w:r w:rsidR="00E23BB6">
        <w:t xml:space="preserve">. </w:t>
      </w:r>
      <w:r w:rsidR="007F191F">
        <w:t xml:space="preserve">Across the non-alcoholic drink sector, players have been encouraged to innovate the drink with less 6g of sugar content while some </w:t>
      </w:r>
      <w:r w:rsidR="006F3B5E">
        <w:t>players</w:t>
      </w:r>
      <w:r w:rsidR="007F191F">
        <w:t xml:space="preserve"> think beyond to </w:t>
      </w:r>
      <w:r w:rsidR="007F191F">
        <w:rPr>
          <w:rFonts w:cs="Angsana New"/>
          <w:szCs w:val="22"/>
          <w:lang w:val="en-US" w:bidi="th-TH"/>
        </w:rPr>
        <w:t xml:space="preserve">reformulate a sugarless drink. </w:t>
      </w:r>
      <w:r w:rsidR="006F3B5E">
        <w:rPr>
          <w:rFonts w:cs="Angsana New"/>
          <w:szCs w:val="22"/>
          <w:lang w:val="en-US" w:bidi="th-TH"/>
        </w:rPr>
        <w:t xml:space="preserve">Many drink industries </w:t>
      </w:r>
      <w:r w:rsidR="00DE7D64">
        <w:rPr>
          <w:rFonts w:cs="Angsana New"/>
          <w:szCs w:val="22"/>
          <w:lang w:val="en-US" w:bidi="th-TH"/>
        </w:rPr>
        <w:t>such as carbonates, juice, energy drink, sport drink, RTD coffee, RTD tea as well as the instant version of hot drink product.</w:t>
      </w:r>
    </w:p>
    <w:p w14:paraId="288B74B1" w14:textId="77777777" w:rsidR="00726D6C" w:rsidRDefault="00726D6C" w:rsidP="00726D6C">
      <w:pPr>
        <w:pStyle w:val="ListParagraph"/>
        <w:spacing w:line="276" w:lineRule="auto"/>
        <w:ind w:left="547" w:firstLine="0"/>
      </w:pPr>
    </w:p>
    <w:p w14:paraId="3E14F38B" w14:textId="6F086A6C" w:rsidR="00305537" w:rsidRDefault="00726D6C" w:rsidP="006A019C">
      <w:pPr>
        <w:pStyle w:val="Heading3"/>
        <w:spacing w:line="276" w:lineRule="auto"/>
      </w:pPr>
      <w:r>
        <w:t>Covid-19 effect supports growth for reduced sugar drinks</w:t>
      </w:r>
    </w:p>
    <w:p w14:paraId="77E722B7" w14:textId="5800C274" w:rsidR="00305537" w:rsidRDefault="001313C3" w:rsidP="006A019C">
      <w:pPr>
        <w:pStyle w:val="ListParagraph"/>
        <w:numPr>
          <w:ilvl w:val="0"/>
          <w:numId w:val="20"/>
        </w:numPr>
        <w:spacing w:line="276" w:lineRule="auto"/>
      </w:pPr>
      <w:r>
        <w:rPr>
          <w:lang w:val="en-US"/>
        </w:rPr>
        <w:t xml:space="preserve">Most people with diabetes and obesity that mostly includes other conditions like high blood pressure and high cholesterol tend to be high risk of getting severely infected from the coronavirus. </w:t>
      </w:r>
      <w:r w:rsidR="00A82D50">
        <w:rPr>
          <w:lang w:val="en-US"/>
        </w:rPr>
        <w:t>Foods and beverages that contained high level of sugar</w:t>
      </w:r>
      <w:r w:rsidR="0050585D">
        <w:rPr>
          <w:lang w:val="en-US"/>
        </w:rPr>
        <w:t xml:space="preserve">, </w:t>
      </w:r>
      <w:r w:rsidR="00A82D50">
        <w:rPr>
          <w:lang w:val="en-US"/>
        </w:rPr>
        <w:t>cholesterol</w:t>
      </w:r>
      <w:r w:rsidR="0050585D">
        <w:rPr>
          <w:lang w:val="en-US"/>
        </w:rPr>
        <w:t xml:space="preserve"> and fat</w:t>
      </w:r>
      <w:r w:rsidR="00A82D50">
        <w:rPr>
          <w:lang w:val="en-US"/>
        </w:rPr>
        <w:t xml:space="preserve"> are </w:t>
      </w:r>
      <w:r w:rsidR="0050585D">
        <w:rPr>
          <w:lang w:val="en-US"/>
        </w:rPr>
        <w:t xml:space="preserve">becoming a health hazard during such situation. </w:t>
      </w:r>
      <w:r w:rsidR="00724A7C">
        <w:rPr>
          <w:lang w:val="en-US"/>
        </w:rPr>
        <w:t xml:space="preserve">As such, the sweetened beverages across </w:t>
      </w:r>
      <w:r w:rsidR="006D3A51">
        <w:rPr>
          <w:lang w:val="en-US"/>
        </w:rPr>
        <w:t xml:space="preserve">non-alcoholic drink segment will be less consumed while the BFY choice is expected to be highly demanded along with an aggressive development among companies. </w:t>
      </w:r>
    </w:p>
    <w:p w14:paraId="792BB838" w14:textId="77777777" w:rsidR="00305537" w:rsidRDefault="00305537" w:rsidP="006A019C">
      <w:pPr>
        <w:spacing w:line="276" w:lineRule="auto"/>
        <w:ind w:firstLine="0"/>
      </w:pPr>
    </w:p>
    <w:p w14:paraId="1D47325C" w14:textId="581FB135" w:rsidR="00305537" w:rsidRDefault="00ED6EFE" w:rsidP="006A019C">
      <w:pPr>
        <w:pStyle w:val="Heading3"/>
        <w:spacing w:line="276" w:lineRule="auto"/>
      </w:pPr>
      <w:r>
        <w:t>Decreasing decaff demand weakens the reduced caffeine market</w:t>
      </w:r>
    </w:p>
    <w:p w14:paraId="3D851189" w14:textId="6F91993F" w:rsidR="00305537" w:rsidRDefault="00037662" w:rsidP="006A019C">
      <w:pPr>
        <w:pStyle w:val="ListParagraph"/>
        <w:numPr>
          <w:ilvl w:val="0"/>
          <w:numId w:val="20"/>
        </w:numPr>
        <w:spacing w:line="276" w:lineRule="auto"/>
      </w:pPr>
      <w:r>
        <w:rPr>
          <w:rFonts w:cs="Angsana New"/>
          <w:szCs w:val="22"/>
          <w:lang w:val="en-US" w:bidi="th-TH"/>
        </w:rPr>
        <w:t>Caffeine</w:t>
      </w:r>
      <w:r w:rsidR="00BF2A19">
        <w:rPr>
          <w:rFonts w:cs="Angsana New"/>
          <w:szCs w:val="22"/>
          <w:lang w:val="en-US" w:bidi="th-TH"/>
        </w:rPr>
        <w:t>,</w:t>
      </w:r>
      <w:r>
        <w:rPr>
          <w:rFonts w:cs="Angsana New"/>
          <w:szCs w:val="22"/>
          <w:lang w:val="en-US" w:bidi="th-TH"/>
        </w:rPr>
        <w:t xml:space="preserve"> </w:t>
      </w:r>
      <w:r w:rsidR="00BF2A19">
        <w:rPr>
          <w:rFonts w:cs="Angsana New"/>
          <w:szCs w:val="22"/>
          <w:lang w:val="en-US" w:bidi="th-TH"/>
        </w:rPr>
        <w:t xml:space="preserve">that commonly found in coffee and tea product, is deemed as an important </w:t>
      </w:r>
      <w:r w:rsidR="00BF2A19" w:rsidRPr="00BF2A19">
        <w:rPr>
          <w:rFonts w:cs="Angsana New"/>
          <w:szCs w:val="22"/>
          <w:lang w:val="en-US" w:bidi="th-TH"/>
        </w:rPr>
        <w:t>natural stimulant</w:t>
      </w:r>
      <w:r w:rsidR="00BF2A19">
        <w:rPr>
          <w:rFonts w:cs="Angsana New"/>
          <w:szCs w:val="22"/>
          <w:lang w:val="en-US" w:bidi="th-TH"/>
        </w:rPr>
        <w:t xml:space="preserve"> and most consumers choose to consume such product</w:t>
      </w:r>
      <w:r w:rsidR="008866DF">
        <w:rPr>
          <w:rFonts w:cs="Angsana New"/>
          <w:szCs w:val="22"/>
          <w:lang w:val="en-US" w:bidi="th-TH"/>
        </w:rPr>
        <w:t>s</w:t>
      </w:r>
      <w:r w:rsidR="00BF2A19">
        <w:rPr>
          <w:rFonts w:cs="Angsana New"/>
          <w:szCs w:val="22"/>
          <w:lang w:val="en-US" w:bidi="th-TH"/>
        </w:rPr>
        <w:t xml:space="preserve"> because of </w:t>
      </w:r>
      <w:r w:rsidR="008866DF">
        <w:rPr>
          <w:rFonts w:cs="Angsana New"/>
          <w:szCs w:val="22"/>
          <w:lang w:val="en-US" w:bidi="th-TH"/>
        </w:rPr>
        <w:t xml:space="preserve">caffeine effect. </w:t>
      </w:r>
      <w:r w:rsidR="006E0DFF">
        <w:rPr>
          <w:rFonts w:cs="Angsana New"/>
          <w:szCs w:val="22"/>
          <w:lang w:val="en-US" w:bidi="th-TH"/>
        </w:rPr>
        <w:t xml:space="preserve">Though, the decaffeinated coffee or tea is considered as a healthy choice, but it seems to be needless among </w:t>
      </w:r>
      <w:r w:rsidR="00CD5B3F">
        <w:rPr>
          <w:rFonts w:cs="Angsana New"/>
          <w:szCs w:val="22"/>
          <w:lang w:val="en-US" w:bidi="th-TH"/>
        </w:rPr>
        <w:t xml:space="preserve">health-conscious consumers in Thailand. </w:t>
      </w:r>
    </w:p>
    <w:p w14:paraId="34FE98A6" w14:textId="77777777" w:rsidR="00305537" w:rsidRDefault="00305537" w:rsidP="006A019C">
      <w:pPr>
        <w:spacing w:line="276" w:lineRule="auto"/>
      </w:pPr>
    </w:p>
    <w:p w14:paraId="2632F704" w14:textId="77777777" w:rsidR="00305537" w:rsidRDefault="00305537" w:rsidP="006A019C">
      <w:pPr>
        <w:pStyle w:val="Heading2"/>
        <w:spacing w:line="276" w:lineRule="auto"/>
        <w:rPr>
          <w:noProof w:val="0"/>
        </w:rPr>
      </w:pPr>
      <w:r>
        <w:rPr>
          <w:noProof w:val="0"/>
        </w:rPr>
        <w:t>Prospects and Opportunities</w:t>
      </w:r>
    </w:p>
    <w:p w14:paraId="0C3B1EB6" w14:textId="77777777" w:rsidR="00305537" w:rsidRDefault="00305537" w:rsidP="006A019C">
      <w:pPr>
        <w:spacing w:line="276" w:lineRule="auto"/>
      </w:pPr>
    </w:p>
    <w:p w14:paraId="5315DFD1" w14:textId="77777777" w:rsidR="00305537" w:rsidRPr="0007798F" w:rsidRDefault="00305537" w:rsidP="006A019C">
      <w:pPr>
        <w:spacing w:line="276" w:lineRule="auto"/>
        <w:ind w:firstLine="0"/>
        <w:rPr>
          <w:color w:val="FF0000"/>
        </w:rPr>
      </w:pPr>
      <w:r>
        <w:rPr>
          <w:color w:val="FF0000"/>
        </w:rPr>
        <w:t>Discuss</w:t>
      </w:r>
      <w:r w:rsidRPr="00183927">
        <w:rPr>
          <w:color w:val="FF0000"/>
        </w:rPr>
        <w:t xml:space="preserve"> </w:t>
      </w:r>
      <w:r>
        <w:rPr>
          <w:color w:val="FF0000"/>
        </w:rPr>
        <w:t>the main trends expected to be seen during the forecast period.</w:t>
      </w:r>
    </w:p>
    <w:p w14:paraId="09383B82" w14:textId="77777777" w:rsidR="00305537" w:rsidRDefault="00305537" w:rsidP="006A019C">
      <w:pPr>
        <w:spacing w:line="276" w:lineRule="auto"/>
      </w:pPr>
    </w:p>
    <w:p w14:paraId="4D4F90E4" w14:textId="0B4D3770" w:rsidR="00305537" w:rsidRDefault="00F73137" w:rsidP="006A019C">
      <w:pPr>
        <w:pStyle w:val="Heading3"/>
        <w:spacing w:line="276" w:lineRule="auto"/>
      </w:pPr>
      <w:r>
        <w:lastRenderedPageBreak/>
        <w:t xml:space="preserve">RTD tea gains higher demand in reduced sugar version </w:t>
      </w:r>
    </w:p>
    <w:p w14:paraId="550887E6" w14:textId="7F019C65" w:rsidR="00305537" w:rsidRPr="008E2032" w:rsidRDefault="008E2032" w:rsidP="006A019C">
      <w:pPr>
        <w:pStyle w:val="ListParagraph"/>
        <w:numPr>
          <w:ilvl w:val="0"/>
          <w:numId w:val="20"/>
        </w:numPr>
        <w:spacing w:line="276" w:lineRule="auto"/>
        <w:rPr>
          <w:rFonts w:cs="Angsana New"/>
          <w:szCs w:val="22"/>
          <w:lang w:val="en-US" w:bidi="th-TH"/>
        </w:rPr>
      </w:pPr>
      <w:r>
        <w:rPr>
          <w:rFonts w:cs="Angsana New"/>
          <w:szCs w:val="22"/>
          <w:lang w:val="en-US" w:bidi="th-TH"/>
        </w:rPr>
        <w:t xml:space="preserve">The reduced sugar </w:t>
      </w:r>
      <w:r w:rsidR="00DD1986">
        <w:rPr>
          <w:rFonts w:cs="Angsana New"/>
          <w:szCs w:val="22"/>
          <w:lang w:val="en-US" w:bidi="th-TH"/>
        </w:rPr>
        <w:t xml:space="preserve">strategy is likely to be successfully implemented in some drink category as the beverages’ consumer such as carbonates seem to prefer to zero-sugar version rather than just sugar reduction. </w:t>
      </w:r>
      <w:r w:rsidR="0070077F">
        <w:rPr>
          <w:rFonts w:cs="Angsana New"/>
          <w:szCs w:val="22"/>
          <w:lang w:val="en-US" w:bidi="th-TH"/>
        </w:rPr>
        <w:t xml:space="preserve">The worthy examples of less sugar version that work effectively in the market; </w:t>
      </w:r>
      <w:r w:rsidR="0070077F" w:rsidRPr="0070077F">
        <w:rPr>
          <w:rFonts w:cs="Angsana New"/>
          <w:szCs w:val="22"/>
          <w:lang w:val="en-US" w:bidi="th-TH"/>
        </w:rPr>
        <w:t xml:space="preserve">RTD Tea: Lipton is trying to strengthen its leadership by launching </w:t>
      </w:r>
      <w:r w:rsidR="0070077F">
        <w:rPr>
          <w:rFonts w:cs="Angsana New"/>
          <w:szCs w:val="22"/>
          <w:lang w:val="en-US" w:bidi="th-TH"/>
        </w:rPr>
        <w:t xml:space="preserve">new </w:t>
      </w:r>
      <w:proofErr w:type="spellStart"/>
      <w:r w:rsidR="0070077F">
        <w:rPr>
          <w:rFonts w:cs="Angsana New"/>
          <w:szCs w:val="22"/>
          <w:lang w:val="en-US" w:bidi="th-TH"/>
        </w:rPr>
        <w:t>flavour</w:t>
      </w:r>
      <w:proofErr w:type="spellEnd"/>
      <w:r w:rsidR="0070077F" w:rsidRPr="0070077F">
        <w:rPr>
          <w:rFonts w:cs="Angsana New"/>
          <w:szCs w:val="22"/>
          <w:lang w:val="en-US" w:bidi="th-TH"/>
        </w:rPr>
        <w:t xml:space="preserve"> of Lipton Herbal Blends with 40% Lower Sugar</w:t>
      </w:r>
      <w:r w:rsidR="0070077F">
        <w:rPr>
          <w:rFonts w:cs="Angsana New"/>
          <w:szCs w:val="22"/>
          <w:lang w:val="en-US" w:bidi="th-TH"/>
        </w:rPr>
        <w:t xml:space="preserve"> </w:t>
      </w:r>
      <w:r w:rsidR="0070077F" w:rsidRPr="0070077F">
        <w:rPr>
          <w:rFonts w:cs="Angsana New"/>
          <w:szCs w:val="22"/>
          <w:lang w:val="en-US" w:bidi="th-TH"/>
        </w:rPr>
        <w:t>to enhance its presence in healthy drink position</w:t>
      </w:r>
      <w:r w:rsidR="0070077F">
        <w:rPr>
          <w:rFonts w:cs="Angsana New"/>
          <w:szCs w:val="22"/>
          <w:lang w:val="en-US" w:bidi="th-TH"/>
        </w:rPr>
        <w:t xml:space="preserve">. </w:t>
      </w:r>
      <w:r w:rsidR="0070077F" w:rsidRPr="0070077F">
        <w:rPr>
          <w:rFonts w:cs="Angsana New"/>
          <w:szCs w:val="22"/>
          <w:lang w:val="en-US" w:bidi="th-TH"/>
        </w:rPr>
        <w:t>Oishi Group Plc launched Oishi Genmaicha with high vitamin B claim in both delight and no-sugar version in April 2021</w:t>
      </w:r>
      <w:r w:rsidR="0070077F">
        <w:rPr>
          <w:rFonts w:cs="Angsana New"/>
          <w:szCs w:val="22"/>
          <w:lang w:val="en-US" w:bidi="th-TH"/>
        </w:rPr>
        <w:t xml:space="preserve">. </w:t>
      </w:r>
    </w:p>
    <w:p w14:paraId="43525D72" w14:textId="77777777" w:rsidR="00305537" w:rsidRDefault="00305537" w:rsidP="006A019C">
      <w:pPr>
        <w:spacing w:line="276" w:lineRule="auto"/>
        <w:ind w:firstLine="0"/>
      </w:pPr>
    </w:p>
    <w:p w14:paraId="49D7AA04" w14:textId="7ED25DA2" w:rsidR="00305537" w:rsidRDefault="00D95A8C" w:rsidP="006A019C">
      <w:pPr>
        <w:pStyle w:val="Heading3"/>
        <w:spacing w:line="276" w:lineRule="auto"/>
      </w:pPr>
      <w:r>
        <w:t>RTD c</w:t>
      </w:r>
      <w:r w:rsidR="00F73137">
        <w:t>offee players innovate beyond BFY</w:t>
      </w:r>
    </w:p>
    <w:p w14:paraId="78789DAE" w14:textId="2C548733" w:rsidR="00305537" w:rsidRPr="00444DF2" w:rsidRDefault="00444DF2" w:rsidP="006A019C">
      <w:pPr>
        <w:pStyle w:val="ListParagraph"/>
        <w:numPr>
          <w:ilvl w:val="0"/>
          <w:numId w:val="20"/>
        </w:numPr>
        <w:spacing w:line="276" w:lineRule="auto"/>
        <w:rPr>
          <w:rFonts w:cs="Angsana New" w:hint="cs"/>
          <w:szCs w:val="22"/>
          <w:lang w:val="en-US" w:bidi="th-TH"/>
        </w:rPr>
      </w:pPr>
      <w:r>
        <w:rPr>
          <w:rFonts w:cs="Angsana New"/>
          <w:szCs w:val="22"/>
          <w:lang w:val="en-US" w:bidi="th-TH"/>
        </w:rPr>
        <w:t xml:space="preserve">With the new trend among coffee consumers that step forward the black coffee with no milk, sugar, and other sweeteners added, </w:t>
      </w:r>
      <w:r w:rsidR="00C12974">
        <w:rPr>
          <w:rFonts w:cs="Angsana New"/>
          <w:szCs w:val="22"/>
          <w:lang w:val="en-US" w:bidi="th-TH"/>
        </w:rPr>
        <w:t>the reduce</w:t>
      </w:r>
      <w:r w:rsidR="00F73137">
        <w:rPr>
          <w:rFonts w:cs="Angsana New"/>
          <w:szCs w:val="22"/>
          <w:lang w:val="en-US" w:bidi="th-TH"/>
        </w:rPr>
        <w:t>d</w:t>
      </w:r>
      <w:r w:rsidR="00C12974">
        <w:rPr>
          <w:rFonts w:cs="Angsana New"/>
          <w:szCs w:val="22"/>
          <w:lang w:val="en-US" w:bidi="th-TH"/>
        </w:rPr>
        <w:t xml:space="preserve"> sugar formulation become</w:t>
      </w:r>
      <w:r w:rsidR="008F2BB6">
        <w:rPr>
          <w:rFonts w:cs="Angsana New"/>
          <w:szCs w:val="22"/>
          <w:lang w:val="en-US" w:bidi="th-TH"/>
        </w:rPr>
        <w:t>s</w:t>
      </w:r>
      <w:r w:rsidR="00C12974">
        <w:rPr>
          <w:rFonts w:cs="Angsana New"/>
          <w:szCs w:val="22"/>
          <w:lang w:val="en-US" w:bidi="th-TH"/>
        </w:rPr>
        <w:t xml:space="preserve"> an unnecessary development for coffee producers. </w:t>
      </w:r>
      <w:r w:rsidR="008F2BB6">
        <w:rPr>
          <w:rFonts w:cs="Angsana New"/>
          <w:szCs w:val="22"/>
          <w:lang w:val="en-US" w:bidi="th-TH"/>
        </w:rPr>
        <w:t xml:space="preserve">All major brands in RTD coffee like Birdy and Nescafe </w:t>
      </w:r>
      <w:r w:rsidR="00B628D6">
        <w:rPr>
          <w:rFonts w:cs="Angsana New"/>
          <w:szCs w:val="22"/>
          <w:lang w:val="en-US" w:bidi="th-TH"/>
        </w:rPr>
        <w:t xml:space="preserve">tend to focus more on black coffee and americano product </w:t>
      </w:r>
      <w:r w:rsidR="00B04917">
        <w:rPr>
          <w:rFonts w:cs="Angsana New"/>
          <w:szCs w:val="22"/>
          <w:lang w:val="en-US" w:bidi="th-TH"/>
        </w:rPr>
        <w:t xml:space="preserve">with an increasing popularity driven by health consciousness. </w:t>
      </w:r>
    </w:p>
    <w:p w14:paraId="4646166B" w14:textId="77777777" w:rsidR="00305537" w:rsidRDefault="00305537" w:rsidP="006A019C">
      <w:pPr>
        <w:spacing w:line="276" w:lineRule="auto"/>
        <w:ind w:firstLine="0"/>
      </w:pPr>
    </w:p>
    <w:p w14:paraId="09D6EA9B" w14:textId="27E27BA0" w:rsidR="00305537" w:rsidRDefault="00D95A8C" w:rsidP="006A019C">
      <w:pPr>
        <w:pStyle w:val="Heading3"/>
        <w:spacing w:line="276" w:lineRule="auto"/>
      </w:pPr>
      <w:r>
        <w:t xml:space="preserve">Hike in sugar tax drives </w:t>
      </w:r>
      <w:r w:rsidR="00B612A6">
        <w:t>new development in hot drinks</w:t>
      </w:r>
    </w:p>
    <w:p w14:paraId="4589F357" w14:textId="0484A709" w:rsidR="00305537" w:rsidRDefault="005B7D19" w:rsidP="006A019C">
      <w:pPr>
        <w:pStyle w:val="ListParagraph"/>
        <w:numPr>
          <w:ilvl w:val="0"/>
          <w:numId w:val="20"/>
        </w:numPr>
        <w:spacing w:line="276" w:lineRule="auto"/>
      </w:pPr>
      <w:r>
        <w:t xml:space="preserve">In the meantime, the hot drink players </w:t>
      </w:r>
      <w:r>
        <w:t xml:space="preserve">in </w:t>
      </w:r>
      <w:r w:rsidRPr="005B7D19">
        <w:t>Regular Instant Coffee Mixes</w:t>
      </w:r>
      <w:r>
        <w:t xml:space="preserve"> </w:t>
      </w:r>
      <w:r>
        <w:t xml:space="preserve">category see the importance of reformulating its reduced sugar content to respond the sugar tax and to grasp the healthy consumers. </w:t>
      </w:r>
      <w:r w:rsidR="00231614">
        <w:t xml:space="preserve">Though the first leader, Nescafe, </w:t>
      </w:r>
      <w:r w:rsidR="0010624C">
        <w:t xml:space="preserve">has focused more on powder americano products, </w:t>
      </w:r>
      <w:r w:rsidR="00641CFA">
        <w:t xml:space="preserve">but other top leaders like Birdy and Khao </w:t>
      </w:r>
      <w:proofErr w:type="spellStart"/>
      <w:r w:rsidR="00641CFA">
        <w:t>Shong</w:t>
      </w:r>
      <w:proofErr w:type="spellEnd"/>
      <w:r w:rsidR="00641CFA">
        <w:t xml:space="preserve"> are currently reformulating the less sugar coffee in portfolio. </w:t>
      </w:r>
      <w:r w:rsidR="007A6C82">
        <w:t xml:space="preserve">To elaborate, Birdy </w:t>
      </w:r>
      <w:r w:rsidR="00E7428C">
        <w:t xml:space="preserve">launched the 25% reduced sugar 3-in-1 instant coffee in October 2020, while Khao </w:t>
      </w:r>
      <w:proofErr w:type="spellStart"/>
      <w:r w:rsidR="00E7428C">
        <w:t>Shong</w:t>
      </w:r>
      <w:proofErr w:type="spellEnd"/>
      <w:r w:rsidR="00E7428C">
        <w:t xml:space="preserve"> also introduced the new collection of 50% less sugar with several tastes. </w:t>
      </w:r>
    </w:p>
    <w:p w14:paraId="360B98D3" w14:textId="5F60596D" w:rsidR="00E7428C" w:rsidRDefault="00E7428C" w:rsidP="006A019C">
      <w:pPr>
        <w:spacing w:line="276" w:lineRule="auto"/>
      </w:pPr>
      <w:hyperlink r:id="rId12" w:history="1">
        <w:r w:rsidRPr="006A550B">
          <w:rPr>
            <w:rStyle w:val="Hyperlink"/>
          </w:rPr>
          <w:t>https://www.punpro.com/p/promotion-birdy-3-in-1-reduce-sugar-25-percent-at-7-ELEVEN</w:t>
        </w:r>
      </w:hyperlink>
    </w:p>
    <w:p w14:paraId="26375DB3" w14:textId="42713A6C" w:rsidR="00E7428C" w:rsidRDefault="00E7428C" w:rsidP="006A019C">
      <w:pPr>
        <w:spacing w:line="276" w:lineRule="auto"/>
      </w:pPr>
      <w:hyperlink r:id="rId13" w:history="1">
        <w:r w:rsidRPr="006A550B">
          <w:rPr>
            <w:rStyle w:val="Hyperlink"/>
          </w:rPr>
          <w:t>https://www.facebook.com/KhaoShong1979/</w:t>
        </w:r>
      </w:hyperlink>
      <w:r>
        <w:t xml:space="preserve"> </w:t>
      </w:r>
    </w:p>
    <w:p w14:paraId="584929EB" w14:textId="77777777" w:rsidR="00305537" w:rsidRDefault="00305537" w:rsidP="006A019C">
      <w:pPr>
        <w:spacing w:line="276" w:lineRule="auto"/>
      </w:pPr>
    </w:p>
    <w:p w14:paraId="09DA09FF" w14:textId="77777777" w:rsidR="00305537" w:rsidRPr="007E2B6F" w:rsidRDefault="00305537" w:rsidP="006A019C">
      <w:pPr>
        <w:pStyle w:val="Heading2"/>
        <w:spacing w:line="276" w:lineRule="auto"/>
        <w:rPr>
          <w:noProof w:val="0"/>
        </w:rPr>
      </w:pPr>
      <w:r w:rsidRPr="007E2B6F">
        <w:rPr>
          <w:noProof w:val="0"/>
        </w:rPr>
        <w:t>Category Data</w:t>
      </w:r>
    </w:p>
    <w:p w14:paraId="0CBE2527" w14:textId="77777777" w:rsidR="00305537" w:rsidRPr="00E34012" w:rsidRDefault="00305537" w:rsidP="006A019C">
      <w:pPr>
        <w:spacing w:line="276" w:lineRule="auto"/>
      </w:pPr>
    </w:p>
    <w:p w14:paraId="75A3EE68" w14:textId="77777777" w:rsidR="00305537" w:rsidRPr="00E34012" w:rsidRDefault="00305537" w:rsidP="006A019C">
      <w:pPr>
        <w:spacing w:line="276" w:lineRule="auto"/>
        <w:ind w:firstLine="0"/>
        <w:rPr>
          <w:color w:val="FF0000"/>
        </w:rPr>
      </w:pPr>
      <w:r w:rsidRPr="00E34012">
        <w:rPr>
          <w:color w:val="FF0000"/>
        </w:rPr>
        <w:t>Dynamic tables</w:t>
      </w:r>
    </w:p>
    <w:p w14:paraId="2CFDF030" w14:textId="77777777" w:rsidR="00DD2B42" w:rsidRDefault="00DD2B42" w:rsidP="006A019C">
      <w:pPr>
        <w:spacing w:line="276" w:lineRule="auto"/>
      </w:pPr>
    </w:p>
    <w:p w14:paraId="24F42433" w14:textId="77777777" w:rsidR="00DD2B42" w:rsidRDefault="00DD2B42" w:rsidP="006A019C">
      <w:pPr>
        <w:spacing w:line="276" w:lineRule="auto"/>
      </w:pPr>
    </w:p>
    <w:p w14:paraId="451D8C4C" w14:textId="77777777" w:rsidR="00AF09B2" w:rsidRPr="001C5E1C" w:rsidRDefault="00AF09B2" w:rsidP="006A019C">
      <w:pPr>
        <w:pStyle w:val="Dynamictable"/>
        <w:spacing w:line="276" w:lineRule="auto"/>
        <w:rPr>
          <w:rFonts w:cs="Arial"/>
        </w:rPr>
      </w:pPr>
      <w:r w:rsidRPr="001C5E1C">
        <w:rPr>
          <w:rFonts w:cs="Arial"/>
        </w:rPr>
        <w:br w:type="page"/>
      </w:r>
      <w:r w:rsidRPr="001C5E1C">
        <w:rPr>
          <w:rFonts w:cs="Arial"/>
        </w:rPr>
        <w:lastRenderedPageBreak/>
        <w:t xml:space="preserve">Country = </w:t>
      </w:r>
      <w:r w:rsidR="00DE5FB5">
        <w:rPr>
          <w:rFonts w:cs="Arial"/>
        </w:rPr>
        <w:t>TH</w:t>
      </w:r>
    </w:p>
    <w:p w14:paraId="199C1C4C" w14:textId="77777777" w:rsidR="00AF09B2" w:rsidRPr="001C5E1C" w:rsidRDefault="00D33CBF" w:rsidP="006A019C">
      <w:pPr>
        <w:pStyle w:val="Dynamictable"/>
        <w:spacing w:line="276" w:lineRule="auto"/>
        <w:rPr>
          <w:rFonts w:cs="Arial"/>
        </w:rPr>
      </w:pPr>
      <w:r>
        <w:rPr>
          <w:rFonts w:cs="Arial"/>
        </w:rPr>
        <w:t>Project = HWFB</w:t>
      </w:r>
      <w:r w:rsidR="00305537">
        <w:rPr>
          <w:rFonts w:cs="Arial"/>
        </w:rPr>
        <w:t>2022</w:t>
      </w:r>
    </w:p>
    <w:p w14:paraId="14F65D8A" w14:textId="77777777" w:rsidR="001C5E1C" w:rsidRPr="001C5E1C" w:rsidRDefault="00FF6F08" w:rsidP="006A019C">
      <w:pPr>
        <w:pStyle w:val="Dynamictable"/>
        <w:spacing w:line="276" w:lineRule="auto"/>
        <w:rPr>
          <w:rFonts w:cs="Arial"/>
        </w:rPr>
      </w:pPr>
      <w:r w:rsidRPr="001C5E1C">
        <w:rPr>
          <w:rFonts w:cs="Arial"/>
        </w:rPr>
        <w:t xml:space="preserve">Code = </w:t>
      </w:r>
      <w:r w:rsidR="00DD2B42" w:rsidRPr="00D837E9">
        <w:rPr>
          <w:rFonts w:cs="Arial"/>
        </w:rPr>
        <w:t>12010000000000</w:t>
      </w:r>
    </w:p>
    <w:p w14:paraId="4A6F2703" w14:textId="77777777" w:rsidR="00AF09B2" w:rsidRPr="001C5E1C" w:rsidRDefault="00AF09B2" w:rsidP="006A019C">
      <w:pPr>
        <w:pStyle w:val="Dynamictable"/>
        <w:spacing w:line="276" w:lineRule="auto"/>
        <w:rPr>
          <w:rFonts w:cs="Arial"/>
        </w:rPr>
      </w:pPr>
      <w:proofErr w:type="spellStart"/>
      <w:r w:rsidRPr="001C5E1C">
        <w:rPr>
          <w:rFonts w:cs="Arial"/>
        </w:rPr>
        <w:t>DocClassID</w:t>
      </w:r>
      <w:proofErr w:type="spellEnd"/>
      <w:r w:rsidRPr="001C5E1C">
        <w:rPr>
          <w:rFonts w:cs="Arial"/>
        </w:rPr>
        <w:t xml:space="preserve"> = 2</w:t>
      </w:r>
    </w:p>
    <w:p w14:paraId="25387A8E" w14:textId="77777777" w:rsidR="00AF09B2" w:rsidRDefault="00AF09B2" w:rsidP="006A019C">
      <w:pPr>
        <w:spacing w:line="276" w:lineRule="auto"/>
      </w:pPr>
    </w:p>
    <w:p w14:paraId="02C2529C" w14:textId="77777777" w:rsidR="00C37F8B" w:rsidRPr="001C5E1C" w:rsidRDefault="00C37F8B" w:rsidP="006A019C">
      <w:pPr>
        <w:spacing w:line="276" w:lineRule="auto"/>
      </w:pPr>
    </w:p>
    <w:p w14:paraId="73E7E6E9" w14:textId="77777777" w:rsidR="00AF09B2" w:rsidRPr="001C5E1C" w:rsidRDefault="00255F9E" w:rsidP="006A019C">
      <w:pPr>
        <w:pStyle w:val="ReportTitle"/>
        <w:spacing w:line="276" w:lineRule="auto"/>
        <w:rPr>
          <w:noProof w:val="0"/>
        </w:rPr>
      </w:pPr>
      <w:r w:rsidRPr="001C5E1C">
        <w:rPr>
          <w:noProof w:val="0"/>
        </w:rPr>
        <w:t xml:space="preserve">Fortified/Functional </w:t>
      </w:r>
      <w:r w:rsidR="00C06166" w:rsidRPr="001C5E1C">
        <w:rPr>
          <w:noProof w:val="0"/>
        </w:rPr>
        <w:t xml:space="preserve">Beverages </w:t>
      </w:r>
      <w:r w:rsidR="00AF09B2" w:rsidRPr="001C5E1C">
        <w:rPr>
          <w:noProof w:val="0"/>
        </w:rPr>
        <w:t xml:space="preserve">in </w:t>
      </w:r>
      <w:r w:rsidR="00DE5FB5">
        <w:rPr>
          <w:noProof w:val="0"/>
        </w:rPr>
        <w:t>Thailand</w:t>
      </w:r>
    </w:p>
    <w:p w14:paraId="22927A5A" w14:textId="77777777" w:rsidR="00AF09B2" w:rsidRDefault="00AF09B2" w:rsidP="006A019C">
      <w:pPr>
        <w:spacing w:line="276" w:lineRule="auto"/>
      </w:pPr>
    </w:p>
    <w:p w14:paraId="686C82EB" w14:textId="77777777" w:rsidR="002B160B" w:rsidRPr="001C5E1C" w:rsidRDefault="002B160B" w:rsidP="006A019C">
      <w:pPr>
        <w:spacing w:line="276" w:lineRule="auto"/>
      </w:pPr>
    </w:p>
    <w:p w14:paraId="25E7625D" w14:textId="77777777" w:rsidR="00AF09B2" w:rsidRPr="001C5E1C" w:rsidRDefault="00AF09B2" w:rsidP="006A019C">
      <w:pPr>
        <w:pStyle w:val="Euromonitor"/>
        <w:spacing w:line="276" w:lineRule="auto"/>
        <w:rPr>
          <w:noProof w:val="0"/>
        </w:rPr>
      </w:pPr>
      <w:r w:rsidRPr="001C5E1C">
        <w:rPr>
          <w:noProof w:val="0"/>
        </w:rPr>
        <w:t>Euromonitor International</w:t>
      </w:r>
    </w:p>
    <w:p w14:paraId="38B56054" w14:textId="77777777" w:rsidR="00AF09B2" w:rsidRDefault="00AF09B2" w:rsidP="006A019C">
      <w:pPr>
        <w:spacing w:line="276" w:lineRule="auto"/>
      </w:pPr>
    </w:p>
    <w:p w14:paraId="213D487D" w14:textId="77777777" w:rsidR="002B160B" w:rsidRPr="001C5E1C" w:rsidRDefault="002B160B" w:rsidP="006A019C">
      <w:pPr>
        <w:spacing w:line="276" w:lineRule="auto"/>
      </w:pPr>
    </w:p>
    <w:p w14:paraId="4712B24F" w14:textId="77777777" w:rsidR="00AF09B2" w:rsidRPr="001C5E1C" w:rsidRDefault="00AF09B2" w:rsidP="006A019C">
      <w:pPr>
        <w:pStyle w:val="ReportDate"/>
        <w:spacing w:line="276" w:lineRule="auto"/>
        <w:rPr>
          <w:noProof w:val="0"/>
        </w:rPr>
      </w:pPr>
      <w:proofErr w:type="spellStart"/>
      <w:r w:rsidRPr="001C5E1C">
        <w:rPr>
          <w:noProof w:val="0"/>
        </w:rPr>
        <w:t>GetDate</w:t>
      </w:r>
      <w:proofErr w:type="spellEnd"/>
    </w:p>
    <w:p w14:paraId="334F64CE" w14:textId="77777777" w:rsidR="00AF09B2" w:rsidRDefault="00AF09B2" w:rsidP="006A019C">
      <w:pPr>
        <w:spacing w:line="276" w:lineRule="auto"/>
      </w:pPr>
    </w:p>
    <w:p w14:paraId="07DB0017" w14:textId="77777777" w:rsidR="002B160B" w:rsidRPr="001C5E1C" w:rsidRDefault="002B160B" w:rsidP="006A019C">
      <w:pPr>
        <w:spacing w:line="276" w:lineRule="auto"/>
      </w:pPr>
    </w:p>
    <w:p w14:paraId="779F303E" w14:textId="77777777" w:rsidR="00AF09B2" w:rsidRPr="001C5E1C" w:rsidRDefault="00C06166" w:rsidP="006A019C">
      <w:pPr>
        <w:pStyle w:val="Heading1"/>
        <w:spacing w:line="276" w:lineRule="auto"/>
        <w:rPr>
          <w:noProof w:val="0"/>
        </w:rPr>
      </w:pPr>
      <w:r w:rsidRPr="001C5E1C">
        <w:rPr>
          <w:noProof w:val="0"/>
        </w:rPr>
        <w:lastRenderedPageBreak/>
        <w:t>F</w:t>
      </w:r>
      <w:r w:rsidR="004A0A97" w:rsidRPr="001C5E1C">
        <w:rPr>
          <w:noProof w:val="0"/>
        </w:rPr>
        <w:t>ortified</w:t>
      </w:r>
      <w:r w:rsidRPr="001C5E1C">
        <w:rPr>
          <w:noProof w:val="0"/>
        </w:rPr>
        <w:t>/F</w:t>
      </w:r>
      <w:r w:rsidR="004A0A97" w:rsidRPr="001C5E1C">
        <w:rPr>
          <w:noProof w:val="0"/>
        </w:rPr>
        <w:t>unctional</w:t>
      </w:r>
      <w:r w:rsidR="00255F9E" w:rsidRPr="001C5E1C">
        <w:rPr>
          <w:noProof w:val="0"/>
        </w:rPr>
        <w:t xml:space="preserve"> </w:t>
      </w:r>
      <w:r w:rsidRPr="001C5E1C">
        <w:rPr>
          <w:noProof w:val="0"/>
        </w:rPr>
        <w:t>B</w:t>
      </w:r>
      <w:r w:rsidR="0049754B" w:rsidRPr="001C5E1C">
        <w:rPr>
          <w:noProof w:val="0"/>
        </w:rPr>
        <w:t>everages</w:t>
      </w:r>
      <w:r w:rsidR="00AF09B2" w:rsidRPr="001C5E1C">
        <w:rPr>
          <w:noProof w:val="0"/>
        </w:rPr>
        <w:t xml:space="preserve"> in </w:t>
      </w:r>
      <w:r w:rsidR="00DE5FB5">
        <w:rPr>
          <w:noProof w:val="0"/>
        </w:rPr>
        <w:t>Thailand</w:t>
      </w:r>
    </w:p>
    <w:p w14:paraId="310ABC13" w14:textId="77777777" w:rsidR="003F21F2" w:rsidRPr="001C5E1C" w:rsidRDefault="003F21F2" w:rsidP="006A019C">
      <w:pPr>
        <w:spacing w:line="276" w:lineRule="auto"/>
      </w:pPr>
    </w:p>
    <w:p w14:paraId="03DE00FE" w14:textId="77777777" w:rsidR="00105ABF" w:rsidRDefault="00105ABF" w:rsidP="006A019C">
      <w:pPr>
        <w:spacing w:line="276" w:lineRule="auto"/>
        <w:ind w:firstLine="0"/>
      </w:pPr>
      <w:r>
        <w:rPr>
          <w:color w:val="FF0000"/>
        </w:rPr>
        <w:t xml:space="preserve">Clients will want to know how much of an impact COVID-19 has had on </w:t>
      </w:r>
      <w:r w:rsidR="0015279A">
        <w:rPr>
          <w:color w:val="FF0000"/>
        </w:rPr>
        <w:t xml:space="preserve">sales and </w:t>
      </w:r>
      <w:r>
        <w:rPr>
          <w:color w:val="FF0000"/>
        </w:rPr>
        <w:t xml:space="preserve">consumer spending in </w:t>
      </w:r>
      <w:r w:rsidR="00305537">
        <w:rPr>
          <w:color w:val="FF0000"/>
        </w:rPr>
        <w:t>2021</w:t>
      </w:r>
      <w:r>
        <w:rPr>
          <w:color w:val="FF0000"/>
        </w:rPr>
        <w:t xml:space="preserve">. </w:t>
      </w:r>
      <w:r w:rsidRPr="00AA0227">
        <w:rPr>
          <w:color w:val="FF0000"/>
        </w:rPr>
        <w:t xml:space="preserve">Please </w:t>
      </w:r>
      <w:r>
        <w:rPr>
          <w:color w:val="FF0000"/>
        </w:rPr>
        <w:t>therefore discuss</w:t>
      </w:r>
      <w:r w:rsidRPr="00AA0227">
        <w:rPr>
          <w:color w:val="FF0000"/>
        </w:rPr>
        <w:t xml:space="preserve"> overall developments below</w:t>
      </w:r>
      <w:r>
        <w:rPr>
          <w:color w:val="FF0000"/>
        </w:rPr>
        <w:t xml:space="preserve">, taking time to reference how COVID-19 has affected supply/demand and how it will likely impact the category </w:t>
      </w:r>
      <w:proofErr w:type="gramStart"/>
      <w:r>
        <w:rPr>
          <w:color w:val="FF0000"/>
        </w:rPr>
        <w:t>in the near future</w:t>
      </w:r>
      <w:proofErr w:type="gramEnd"/>
      <w:r>
        <w:rPr>
          <w:color w:val="FF0000"/>
        </w:rPr>
        <w:t>.</w:t>
      </w:r>
    </w:p>
    <w:p w14:paraId="76D8CCD0" w14:textId="77777777" w:rsidR="00105ABF" w:rsidRDefault="00105ABF" w:rsidP="006A019C">
      <w:pPr>
        <w:spacing w:line="276" w:lineRule="auto"/>
      </w:pPr>
    </w:p>
    <w:p w14:paraId="76363EC5" w14:textId="77777777" w:rsidR="00105ABF" w:rsidRPr="00973829" w:rsidRDefault="00105ABF" w:rsidP="006A019C">
      <w:pPr>
        <w:spacing w:line="276" w:lineRule="auto"/>
      </w:pPr>
    </w:p>
    <w:p w14:paraId="1A130B79" w14:textId="77777777" w:rsidR="00305537" w:rsidRDefault="00305537" w:rsidP="006A019C">
      <w:pPr>
        <w:spacing w:line="276" w:lineRule="auto"/>
      </w:pPr>
    </w:p>
    <w:p w14:paraId="67ABD6D4" w14:textId="77777777" w:rsidR="00305537" w:rsidRPr="001C5E1C" w:rsidRDefault="00305537" w:rsidP="006A019C">
      <w:pPr>
        <w:spacing w:line="276" w:lineRule="auto"/>
        <w:ind w:firstLine="0"/>
      </w:pPr>
    </w:p>
    <w:p w14:paraId="465D73DC" w14:textId="77777777" w:rsidR="00305537" w:rsidRPr="00786267" w:rsidRDefault="00305537" w:rsidP="006A019C">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0A328788" w14:textId="77777777" w:rsidR="00305537" w:rsidRPr="00786267" w:rsidRDefault="00305537" w:rsidP="006A019C">
      <w:pPr>
        <w:spacing w:line="276" w:lineRule="auto"/>
        <w:rPr>
          <w:highlight w:val="yellow"/>
        </w:rPr>
      </w:pPr>
    </w:p>
    <w:p w14:paraId="4F862042" w14:textId="77777777" w:rsidR="00305537" w:rsidRPr="00305537" w:rsidRDefault="00305537" w:rsidP="006A019C">
      <w:pPr>
        <w:pStyle w:val="Heading2"/>
        <w:spacing w:line="276" w:lineRule="auto"/>
        <w:rPr>
          <w:highlight w:val="yellow"/>
        </w:rPr>
      </w:pPr>
      <w:r w:rsidRPr="00305537">
        <w:rPr>
          <w:highlight w:val="yellow"/>
        </w:rPr>
        <w:t>KEY DATA FINDINGS</w:t>
      </w:r>
    </w:p>
    <w:p w14:paraId="67905220" w14:textId="77777777" w:rsidR="00305537" w:rsidRPr="00305537" w:rsidRDefault="00305537" w:rsidP="006A019C">
      <w:pPr>
        <w:spacing w:line="276" w:lineRule="auto"/>
        <w:ind w:firstLine="0"/>
        <w:rPr>
          <w:highlight w:val="yellow"/>
        </w:rPr>
      </w:pPr>
    </w:p>
    <w:p w14:paraId="26AB80C6" w14:textId="77777777" w:rsidR="00305537" w:rsidRPr="00305537" w:rsidRDefault="00305537" w:rsidP="006A019C">
      <w:pPr>
        <w:pStyle w:val="Bulletindent"/>
        <w:spacing w:line="276" w:lineRule="auto"/>
        <w:rPr>
          <w:highlight w:val="yellow"/>
        </w:rPr>
      </w:pPr>
      <w:r w:rsidRPr="00305537">
        <w:rPr>
          <w:highlight w:val="yellow"/>
        </w:rPr>
        <w:t>Comment on the main story impacting the category in 2021</w:t>
      </w:r>
    </w:p>
    <w:p w14:paraId="1C77FC08" w14:textId="77777777" w:rsidR="00305537" w:rsidRPr="00305537" w:rsidRDefault="00305537" w:rsidP="006A019C">
      <w:pPr>
        <w:pStyle w:val="Bulletindent"/>
        <w:spacing w:line="276" w:lineRule="auto"/>
        <w:rPr>
          <w:highlight w:val="yellow"/>
        </w:rPr>
      </w:pPr>
      <w:r w:rsidRPr="00305537">
        <w:rPr>
          <w:highlight w:val="yellow"/>
        </w:rPr>
        <w:t>State 2021 retail value growth and 2021 retail volume growth with data</w:t>
      </w:r>
    </w:p>
    <w:p w14:paraId="420C790D" w14:textId="77777777" w:rsidR="00305537" w:rsidRPr="00305537" w:rsidRDefault="00305537" w:rsidP="006A019C">
      <w:pPr>
        <w:pStyle w:val="Bulletindent"/>
        <w:spacing w:line="276" w:lineRule="auto"/>
        <w:ind w:left="360" w:hanging="360"/>
        <w:rPr>
          <w:highlight w:val="yellow"/>
        </w:rPr>
      </w:pPr>
      <w:r w:rsidRPr="00305537">
        <w:rPr>
          <w:highlight w:val="yellow"/>
        </w:rPr>
        <w:t>Comment on unit price movement in 2021</w:t>
      </w:r>
    </w:p>
    <w:p w14:paraId="738CBFC3" w14:textId="77777777" w:rsidR="00305537" w:rsidRPr="00305537" w:rsidRDefault="00305537" w:rsidP="006A019C">
      <w:pPr>
        <w:pStyle w:val="Bulletindent"/>
        <w:spacing w:line="276" w:lineRule="auto"/>
        <w:rPr>
          <w:highlight w:val="yellow"/>
        </w:rPr>
      </w:pPr>
      <w:r w:rsidRPr="00305537">
        <w:rPr>
          <w:highlight w:val="yellow"/>
        </w:rPr>
        <w:t>Comment on the competitive environment in 2021 with value data</w:t>
      </w:r>
    </w:p>
    <w:p w14:paraId="79A58616" w14:textId="77777777" w:rsidR="00305537" w:rsidRPr="00305537" w:rsidRDefault="00305537" w:rsidP="006A019C">
      <w:pPr>
        <w:pStyle w:val="Bulletindent"/>
        <w:spacing w:line="276" w:lineRule="auto"/>
        <w:rPr>
          <w:highlight w:val="yellow"/>
        </w:rPr>
      </w:pPr>
      <w:r w:rsidRPr="00305537">
        <w:rPr>
          <w:highlight w:val="yellow"/>
        </w:rPr>
        <w:t>Comment on forecast period CAGR growth in retail value and retail volume terms to 2026</w:t>
      </w:r>
    </w:p>
    <w:p w14:paraId="5E15E9B5" w14:textId="77777777" w:rsidR="00305537" w:rsidRDefault="00305537" w:rsidP="006A019C">
      <w:pPr>
        <w:spacing w:line="276" w:lineRule="auto"/>
      </w:pPr>
    </w:p>
    <w:p w14:paraId="09B3BE5E" w14:textId="77777777" w:rsidR="00305537" w:rsidRDefault="00305537" w:rsidP="006A019C">
      <w:pPr>
        <w:spacing w:line="276" w:lineRule="auto"/>
      </w:pPr>
    </w:p>
    <w:p w14:paraId="4F9AC80E" w14:textId="77777777" w:rsidR="00305537" w:rsidRDefault="00305537" w:rsidP="006A019C">
      <w:pPr>
        <w:pStyle w:val="Heading2"/>
        <w:spacing w:line="276" w:lineRule="auto"/>
        <w:rPr>
          <w:noProof w:val="0"/>
        </w:rPr>
      </w:pPr>
      <w:r>
        <w:rPr>
          <w:noProof w:val="0"/>
        </w:rPr>
        <w:t>2021 Developments</w:t>
      </w:r>
    </w:p>
    <w:p w14:paraId="7FF9ABDB" w14:textId="77777777" w:rsidR="00305537" w:rsidRPr="004F58DA" w:rsidRDefault="00305537" w:rsidP="006A019C">
      <w:pPr>
        <w:spacing w:line="276" w:lineRule="auto"/>
      </w:pPr>
    </w:p>
    <w:p w14:paraId="2842EA8B" w14:textId="77777777" w:rsidR="00305537" w:rsidRPr="00183927" w:rsidRDefault="00305537" w:rsidP="006A019C">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2A2CA53F" w14:textId="77777777" w:rsidR="00305537" w:rsidRDefault="00305537" w:rsidP="006A019C">
      <w:pPr>
        <w:spacing w:line="276" w:lineRule="auto"/>
      </w:pPr>
    </w:p>
    <w:p w14:paraId="0DCC380F" w14:textId="045E7AC9" w:rsidR="00305537" w:rsidRDefault="00B612A6" w:rsidP="006A019C">
      <w:pPr>
        <w:pStyle w:val="Heading3"/>
        <w:spacing w:line="276" w:lineRule="auto"/>
      </w:pPr>
      <w:r>
        <w:t>Functional drinks achieves the fastest growth</w:t>
      </w:r>
    </w:p>
    <w:p w14:paraId="09937F46" w14:textId="6F397DEC" w:rsidR="00305537" w:rsidRDefault="00A00D45" w:rsidP="006A019C">
      <w:pPr>
        <w:pStyle w:val="ListParagraph"/>
        <w:numPr>
          <w:ilvl w:val="0"/>
          <w:numId w:val="20"/>
        </w:numPr>
        <w:spacing w:line="276" w:lineRule="auto"/>
      </w:pPr>
      <w:r>
        <w:t xml:space="preserve">Thanks to increasingly hectic lifestyles, consumers are becoming increasing stresses and fatigued, which is driving the demand for </w:t>
      </w:r>
      <w:r w:rsidRPr="00A00D45">
        <w:t>fortified/functional beverages</w:t>
      </w:r>
      <w:r>
        <w:t xml:space="preserve"> in bottled water and juice properties. This trend is particularly strong among young consumers and generation z who like a novel experience. </w:t>
      </w:r>
      <w:r w:rsidR="00F2267F">
        <w:t xml:space="preserve">High-vitamin nutrition as a functional benefit is being a major contributor of demands in functional bottled water and </w:t>
      </w:r>
      <w:r w:rsidR="00517ADC">
        <w:t xml:space="preserve">vitamin juice drink products. </w:t>
      </w:r>
    </w:p>
    <w:p w14:paraId="7A865C4B" w14:textId="77777777" w:rsidR="00305537" w:rsidRDefault="00305537" w:rsidP="006A019C">
      <w:pPr>
        <w:spacing w:line="276" w:lineRule="auto"/>
      </w:pPr>
    </w:p>
    <w:p w14:paraId="0F8FAE79" w14:textId="43BF402C" w:rsidR="00305537" w:rsidRDefault="00B612A6" w:rsidP="006A019C">
      <w:pPr>
        <w:pStyle w:val="Heading3"/>
        <w:spacing w:line="276" w:lineRule="auto"/>
      </w:pPr>
      <w:r>
        <w:t>Covid-19 accelerates beneficial value demand</w:t>
      </w:r>
    </w:p>
    <w:p w14:paraId="162509F0" w14:textId="7B455B77" w:rsidR="00305537" w:rsidRDefault="00E57A7C" w:rsidP="006A019C">
      <w:pPr>
        <w:pStyle w:val="ListParagraph"/>
        <w:numPr>
          <w:ilvl w:val="0"/>
          <w:numId w:val="20"/>
        </w:numPr>
        <w:spacing w:line="276" w:lineRule="auto"/>
      </w:pPr>
      <w:r>
        <w:t xml:space="preserve">With a rise in the numbers of consumers adopting healthy lifestyles, </w:t>
      </w:r>
      <w:r w:rsidR="00486C7C">
        <w:t xml:space="preserve">more consumers are shifting beyond the regular products to a greater benefit offer. </w:t>
      </w:r>
      <w:r w:rsidR="005B6431">
        <w:t xml:space="preserve">Additionally, the covid-19 infection, which is globally known as a health crisis, </w:t>
      </w:r>
      <w:r w:rsidR="00CD7017">
        <w:t xml:space="preserve">have encouraged people to consume further beneficial products and have a better diet. </w:t>
      </w:r>
      <w:r w:rsidR="004257F7">
        <w:t>As s</w:t>
      </w:r>
      <w:r w:rsidR="00F66B71">
        <w:t>uch coronavirus is commonly affecting to lungs among the infected people</w:t>
      </w:r>
      <w:r w:rsidR="004257F7">
        <w:t xml:space="preserve">, </w:t>
      </w:r>
      <w:r w:rsidR="0062277C">
        <w:t>the local herbs extract like ginger or lemon glass</w:t>
      </w:r>
      <w:r w:rsidR="002E27CD">
        <w:t xml:space="preserve"> are gaining more popularity due to the traditional beliefs among Thais that it helps to improve lungs’ immunity. </w:t>
      </w:r>
      <w:r w:rsidR="00BF0063">
        <w:t xml:space="preserve">Herbal tea and other plant-based hot drink market have benefited from </w:t>
      </w:r>
      <w:r w:rsidR="007374B5">
        <w:t>the consumers</w:t>
      </w:r>
      <w:r w:rsidR="00BF0063">
        <w:t xml:space="preserve"> shift. </w:t>
      </w:r>
    </w:p>
    <w:p w14:paraId="79AED6CA" w14:textId="77777777" w:rsidR="005E1A68" w:rsidRDefault="005E1A68" w:rsidP="006A019C">
      <w:pPr>
        <w:pStyle w:val="ListParagraph"/>
        <w:spacing w:line="276" w:lineRule="auto"/>
        <w:ind w:left="547" w:firstLine="0"/>
      </w:pPr>
    </w:p>
    <w:p w14:paraId="145BE8B7" w14:textId="4FD092A0" w:rsidR="00305537" w:rsidRDefault="00B612A6" w:rsidP="006A019C">
      <w:pPr>
        <w:pStyle w:val="Heading3"/>
        <w:spacing w:line="276" w:lineRule="auto"/>
      </w:pPr>
      <w:r>
        <w:t>NH still national mineral bottled water faces the big challege</w:t>
      </w:r>
    </w:p>
    <w:p w14:paraId="5E81D4A3" w14:textId="17F40759" w:rsidR="00305537" w:rsidRDefault="005E1A68" w:rsidP="006A019C">
      <w:pPr>
        <w:pStyle w:val="ListParagraph"/>
        <w:numPr>
          <w:ilvl w:val="0"/>
          <w:numId w:val="20"/>
        </w:numPr>
        <w:spacing w:line="276" w:lineRule="auto"/>
      </w:pPr>
      <w:r>
        <w:t xml:space="preserve">The NH still natural mineral water was previously a category witnessing the highest growth, driven by increasing number of health-conscious consumers. </w:t>
      </w:r>
      <w:r w:rsidR="006D409F">
        <w:t xml:space="preserve">But with its premium selling price that set much higher than still bottled water, </w:t>
      </w:r>
      <w:r w:rsidR="00C24AD9">
        <w:t xml:space="preserve">consumers are </w:t>
      </w:r>
      <w:r w:rsidR="00A27245">
        <w:t>returning</w:t>
      </w:r>
      <w:r w:rsidR="00C24AD9">
        <w:t xml:space="preserve"> to more economy options. </w:t>
      </w:r>
      <w:r w:rsidR="00A27645">
        <w:t xml:space="preserve">This is supported by the declining power in purchasing among consumers who impacted from the infection and national lockdown. </w:t>
      </w:r>
    </w:p>
    <w:p w14:paraId="35C752FF" w14:textId="77777777" w:rsidR="00305537" w:rsidRDefault="00305537" w:rsidP="006A019C">
      <w:pPr>
        <w:spacing w:line="276" w:lineRule="auto"/>
      </w:pPr>
    </w:p>
    <w:p w14:paraId="3AC7DC0D" w14:textId="77777777" w:rsidR="00305537" w:rsidRDefault="00305537" w:rsidP="006A019C">
      <w:pPr>
        <w:pStyle w:val="Heading2"/>
        <w:spacing w:line="276" w:lineRule="auto"/>
        <w:rPr>
          <w:noProof w:val="0"/>
        </w:rPr>
      </w:pPr>
      <w:r>
        <w:rPr>
          <w:noProof w:val="0"/>
        </w:rPr>
        <w:lastRenderedPageBreak/>
        <w:t>Prospects and Opportunities</w:t>
      </w:r>
    </w:p>
    <w:p w14:paraId="2051A947" w14:textId="77777777" w:rsidR="00305537" w:rsidRDefault="00305537" w:rsidP="006A019C">
      <w:pPr>
        <w:spacing w:line="276" w:lineRule="auto"/>
      </w:pPr>
    </w:p>
    <w:p w14:paraId="77D7D85D" w14:textId="77777777" w:rsidR="00305537" w:rsidRPr="0007798F" w:rsidRDefault="00305537" w:rsidP="006A019C">
      <w:pPr>
        <w:spacing w:line="276" w:lineRule="auto"/>
        <w:ind w:firstLine="0"/>
        <w:rPr>
          <w:color w:val="FF0000"/>
        </w:rPr>
      </w:pPr>
      <w:r>
        <w:rPr>
          <w:color w:val="FF0000"/>
        </w:rPr>
        <w:t>Discuss</w:t>
      </w:r>
      <w:r w:rsidRPr="00183927">
        <w:rPr>
          <w:color w:val="FF0000"/>
        </w:rPr>
        <w:t xml:space="preserve"> </w:t>
      </w:r>
      <w:r>
        <w:rPr>
          <w:color w:val="FF0000"/>
        </w:rPr>
        <w:t>the main trends expected to be seen during the forecast period.</w:t>
      </w:r>
    </w:p>
    <w:p w14:paraId="2E94643E" w14:textId="77777777" w:rsidR="00305537" w:rsidRDefault="00305537" w:rsidP="006A019C">
      <w:pPr>
        <w:spacing w:line="276" w:lineRule="auto"/>
      </w:pPr>
    </w:p>
    <w:p w14:paraId="0DD66D20" w14:textId="478D26AA" w:rsidR="00305537" w:rsidRDefault="00A326F5" w:rsidP="006A019C">
      <w:pPr>
        <w:pStyle w:val="Heading3"/>
        <w:spacing w:line="276" w:lineRule="auto"/>
      </w:pPr>
      <w:r>
        <w:t>Vitamin C becomes the key driver of soft drink market</w:t>
      </w:r>
    </w:p>
    <w:p w14:paraId="4B563F13" w14:textId="757622AB" w:rsidR="00305537" w:rsidRDefault="00A27645" w:rsidP="006A019C">
      <w:pPr>
        <w:pStyle w:val="ListParagraph"/>
        <w:numPr>
          <w:ilvl w:val="0"/>
          <w:numId w:val="20"/>
        </w:numPr>
        <w:spacing w:line="276" w:lineRule="auto"/>
      </w:pPr>
      <w:r>
        <w:t xml:space="preserve">Functional bottled water and </w:t>
      </w:r>
      <w:r w:rsidR="006A2682">
        <w:t xml:space="preserve">high-vitamin C juice drink continued to achieve solid growth in 2020-21. The functional benefits in beverage have been increasingly prevalent in Thailand as the health-conscious and nutritional value has raised consumers’ awareness. As consumers and manufacturers value the functional drinks over the regular version available in the market, both existing players and new entries are consistently launching the new development with functional claim. </w:t>
      </w:r>
    </w:p>
    <w:p w14:paraId="655A457F" w14:textId="77777777" w:rsidR="00BD705D" w:rsidRDefault="00BD705D" w:rsidP="006A019C">
      <w:pPr>
        <w:pStyle w:val="ListParagraph"/>
        <w:numPr>
          <w:ilvl w:val="1"/>
          <w:numId w:val="20"/>
        </w:numPr>
        <w:suppressAutoHyphens w:val="0"/>
        <w:spacing w:line="276" w:lineRule="auto"/>
        <w:contextualSpacing w:val="0"/>
        <w:rPr>
          <w:lang w:val="en-US"/>
        </w:rPr>
      </w:pPr>
      <w:r w:rsidRPr="003E11E6">
        <w:rPr>
          <w:lang w:val="en-US"/>
        </w:rPr>
        <w:t xml:space="preserve">There are almost ten brands presented in </w:t>
      </w:r>
      <w:r>
        <w:rPr>
          <w:lang w:val="en-US"/>
        </w:rPr>
        <w:t>functional water</w:t>
      </w:r>
      <w:r w:rsidRPr="003E11E6">
        <w:rPr>
          <w:lang w:val="en-US"/>
        </w:rPr>
        <w:t xml:space="preserve"> market in over these consecutive years such as </w:t>
      </w:r>
      <w:proofErr w:type="spellStart"/>
      <w:r w:rsidRPr="003E11E6">
        <w:rPr>
          <w:lang w:val="en-US"/>
        </w:rPr>
        <w:t>Vitaday</w:t>
      </w:r>
      <w:proofErr w:type="spellEnd"/>
      <w:r w:rsidRPr="003E11E6">
        <w:rPr>
          <w:lang w:val="en-US"/>
        </w:rPr>
        <w:t xml:space="preserve">, </w:t>
      </w:r>
      <w:proofErr w:type="spellStart"/>
      <w:r w:rsidRPr="003E11E6">
        <w:rPr>
          <w:lang w:val="en-US"/>
        </w:rPr>
        <w:t>Ichitan</w:t>
      </w:r>
      <w:proofErr w:type="spellEnd"/>
      <w:r w:rsidRPr="003E11E6">
        <w:rPr>
          <w:lang w:val="en-US"/>
        </w:rPr>
        <w:t xml:space="preserve"> </w:t>
      </w:r>
      <w:proofErr w:type="spellStart"/>
      <w:r w:rsidRPr="003E11E6">
        <w:rPr>
          <w:lang w:val="en-US"/>
        </w:rPr>
        <w:t>Purra</w:t>
      </w:r>
      <w:proofErr w:type="spellEnd"/>
      <w:r w:rsidRPr="003E11E6">
        <w:rPr>
          <w:lang w:val="en-US"/>
        </w:rPr>
        <w:t xml:space="preserve">, Aquavits and </w:t>
      </w:r>
      <w:proofErr w:type="spellStart"/>
      <w:r w:rsidRPr="003E11E6">
        <w:rPr>
          <w:lang w:val="en-US"/>
        </w:rPr>
        <w:t>D.r.</w:t>
      </w:r>
      <w:proofErr w:type="spellEnd"/>
      <w:r w:rsidRPr="003E11E6">
        <w:rPr>
          <w:lang w:val="en-US"/>
        </w:rPr>
        <w:t xml:space="preserve"> Drink were introduced along the year 2020 while </w:t>
      </w:r>
      <w:proofErr w:type="spellStart"/>
      <w:r w:rsidRPr="003E11E6">
        <w:rPr>
          <w:lang w:val="en-US"/>
        </w:rPr>
        <w:t>Vitmores</w:t>
      </w:r>
      <w:proofErr w:type="spellEnd"/>
      <w:r w:rsidRPr="003E11E6">
        <w:rPr>
          <w:lang w:val="en-US"/>
        </w:rPr>
        <w:t xml:space="preserve">+, </w:t>
      </w:r>
      <w:proofErr w:type="spellStart"/>
      <w:r w:rsidRPr="003E11E6">
        <w:rPr>
          <w:lang w:val="en-US"/>
        </w:rPr>
        <w:t>Mansome</w:t>
      </w:r>
      <w:proofErr w:type="spellEnd"/>
      <w:r w:rsidRPr="003E11E6">
        <w:rPr>
          <w:lang w:val="en-US"/>
        </w:rPr>
        <w:t xml:space="preserve"> vitamin water and </w:t>
      </w:r>
      <w:proofErr w:type="spellStart"/>
      <w:r w:rsidRPr="003E11E6">
        <w:rPr>
          <w:lang w:val="en-US"/>
        </w:rPr>
        <w:t>B’lue</w:t>
      </w:r>
      <w:proofErr w:type="spellEnd"/>
      <w:r w:rsidRPr="003E11E6">
        <w:rPr>
          <w:lang w:val="en-US"/>
        </w:rPr>
        <w:t xml:space="preserve"> C200% were lately launched in 2021. </w:t>
      </w:r>
      <w:proofErr w:type="gramStart"/>
      <w:r w:rsidRPr="003E11E6">
        <w:rPr>
          <w:lang w:val="en-US"/>
        </w:rPr>
        <w:t>In</w:t>
      </w:r>
      <w:proofErr w:type="gramEnd"/>
      <w:r w:rsidRPr="003E11E6">
        <w:rPr>
          <w:lang w:val="en-US"/>
        </w:rPr>
        <w:t xml:space="preserve"> the same time, </w:t>
      </w:r>
      <w:proofErr w:type="spellStart"/>
      <w:r w:rsidRPr="003E11E6">
        <w:rPr>
          <w:lang w:val="en-US"/>
        </w:rPr>
        <w:t>Yanhee</w:t>
      </w:r>
      <w:proofErr w:type="spellEnd"/>
      <w:r w:rsidRPr="003E11E6">
        <w:rPr>
          <w:lang w:val="en-US"/>
        </w:rPr>
        <w:t xml:space="preserve"> which is the longest lasting brand in vitamin water has developed the new two </w:t>
      </w:r>
      <w:proofErr w:type="spellStart"/>
      <w:r w:rsidRPr="003E11E6">
        <w:rPr>
          <w:lang w:val="en-US"/>
        </w:rPr>
        <w:t>flavours</w:t>
      </w:r>
      <w:proofErr w:type="spellEnd"/>
      <w:r w:rsidRPr="003E11E6">
        <w:rPr>
          <w:lang w:val="en-US"/>
        </w:rPr>
        <w:t xml:space="preserve">, lychee and strawberry, to </w:t>
      </w:r>
      <w:r>
        <w:rPr>
          <w:lang w:val="en-US"/>
        </w:rPr>
        <w:t xml:space="preserve">strengthen its presence in healthy product. </w:t>
      </w:r>
    </w:p>
    <w:p w14:paraId="53290B2D" w14:textId="77777777" w:rsidR="00BD705D" w:rsidRDefault="00BD705D" w:rsidP="006A019C">
      <w:pPr>
        <w:pStyle w:val="ListParagraph"/>
        <w:numPr>
          <w:ilvl w:val="1"/>
          <w:numId w:val="20"/>
        </w:numPr>
        <w:suppressAutoHyphens w:val="0"/>
        <w:spacing w:line="276" w:lineRule="auto"/>
        <w:contextualSpacing w:val="0"/>
      </w:pPr>
      <w:r>
        <w:t>This sub-category of vitamin C drink is dominated by the domestic brands with C-</w:t>
      </w:r>
      <w:proofErr w:type="spellStart"/>
      <w:r>
        <w:t>vitt</w:t>
      </w:r>
      <w:proofErr w:type="spellEnd"/>
      <w:r>
        <w:t xml:space="preserve"> brand being the first leaders, then followed by Double C and </w:t>
      </w:r>
      <w:proofErr w:type="spellStart"/>
      <w:r>
        <w:t>Vitaday</w:t>
      </w:r>
      <w:proofErr w:type="spellEnd"/>
      <w:r>
        <w:t xml:space="preserve"> consecutively that lately launched in 2018. The </w:t>
      </w:r>
      <w:proofErr w:type="spellStart"/>
      <w:r>
        <w:t>mojor</w:t>
      </w:r>
      <w:proofErr w:type="spellEnd"/>
      <w:r>
        <w:t xml:space="preserve"> companies from several beverage market has also tapped the market such as </w:t>
      </w:r>
      <w:r w:rsidRPr="00F27911">
        <w:t>Hi!</w:t>
      </w:r>
      <w:r>
        <w:t xml:space="preserve"> from </w:t>
      </w:r>
      <w:r w:rsidRPr="00F27911">
        <w:t>T.C. Pharmaceutical Industries Co Ltd</w:t>
      </w:r>
      <w:r>
        <w:t xml:space="preserve">, </w:t>
      </w:r>
      <w:r w:rsidRPr="00F27911">
        <w:t>Scotch ABC Drink</w:t>
      </w:r>
      <w:r>
        <w:t xml:space="preserve"> from Scotch Industrial (Thailand) Co Ltd, </w:t>
      </w:r>
      <w:proofErr w:type="spellStart"/>
      <w:r w:rsidRPr="00F27911">
        <w:t>QminC</w:t>
      </w:r>
      <w:proofErr w:type="spellEnd"/>
      <w:r>
        <w:t xml:space="preserve"> from </w:t>
      </w:r>
      <w:r w:rsidRPr="00F27911">
        <w:t>TERA Food</w:t>
      </w:r>
      <w:r>
        <w:t xml:space="preserve"> </w:t>
      </w:r>
      <w:r w:rsidRPr="00F27911">
        <w:t>and Beverage Co Ltd</w:t>
      </w:r>
      <w:r>
        <w:t xml:space="preserve">, </w:t>
      </w:r>
      <w:proofErr w:type="spellStart"/>
      <w:r>
        <w:t>Camu</w:t>
      </w:r>
      <w:proofErr w:type="spellEnd"/>
      <w:r>
        <w:t xml:space="preserve"> C from RS Group and </w:t>
      </w:r>
      <w:r w:rsidRPr="00F27911">
        <w:t>Vita One C+</w:t>
      </w:r>
      <w:r>
        <w:t xml:space="preserve"> from </w:t>
      </w:r>
      <w:r w:rsidRPr="001A79CF">
        <w:t>MN Beverage Co Ltd</w:t>
      </w:r>
      <w:r>
        <w:t>, which lately introduced in 2020-2021.</w:t>
      </w:r>
    </w:p>
    <w:p w14:paraId="501CE44B" w14:textId="77777777" w:rsidR="00BD705D" w:rsidRDefault="00BD705D" w:rsidP="006A019C">
      <w:pPr>
        <w:spacing w:line="276" w:lineRule="auto"/>
      </w:pPr>
    </w:p>
    <w:p w14:paraId="46BEAC25" w14:textId="408E3E72" w:rsidR="00305537" w:rsidRDefault="00A326F5" w:rsidP="006A019C">
      <w:pPr>
        <w:pStyle w:val="Heading3"/>
        <w:spacing w:line="276" w:lineRule="auto"/>
      </w:pPr>
      <w:r>
        <w:t>Domestic players remain prominent in local-herb beverage</w:t>
      </w:r>
    </w:p>
    <w:p w14:paraId="784AA8F3" w14:textId="13AC13F4" w:rsidR="00255A9A" w:rsidRPr="007A10BD" w:rsidRDefault="00255A9A" w:rsidP="006A019C">
      <w:pPr>
        <w:pStyle w:val="ListParagraph"/>
        <w:numPr>
          <w:ilvl w:val="0"/>
          <w:numId w:val="20"/>
        </w:numPr>
        <w:suppressAutoHyphens w:val="0"/>
        <w:spacing w:line="276" w:lineRule="auto"/>
        <w:contextualSpacing w:val="0"/>
        <w:rPr>
          <w:rFonts w:cs="Angsana New"/>
          <w:szCs w:val="22"/>
          <w:lang w:val="en-US" w:bidi="th-TH"/>
        </w:rPr>
      </w:pPr>
      <w:r w:rsidRPr="00255A9A">
        <w:t xml:space="preserve">Domestic manufacturers </w:t>
      </w:r>
      <w:r w:rsidR="0015408F">
        <w:t>in hot drink industry</w:t>
      </w:r>
      <w:r w:rsidRPr="00255A9A">
        <w:t xml:space="preserve"> </w:t>
      </w:r>
      <w:r w:rsidR="0015408F">
        <w:t>see the most innovative in benefits of herb extracts along the review period.</w:t>
      </w:r>
      <w:r w:rsidRPr="00255A9A">
        <w:t xml:space="preserve"> This was attributed to their strong knowledge of local consumers, allowing them to </w:t>
      </w:r>
      <w:r w:rsidR="0015408F">
        <w:t xml:space="preserve">develop their products with the local resources of herbal ingredient. </w:t>
      </w:r>
      <w:proofErr w:type="spellStart"/>
      <w:r w:rsidR="007A10BD">
        <w:t>Ranong</w:t>
      </w:r>
      <w:proofErr w:type="spellEnd"/>
      <w:r w:rsidR="007A10BD">
        <w:t xml:space="preserve"> Tea and </w:t>
      </w:r>
      <w:proofErr w:type="spellStart"/>
      <w:r w:rsidR="007A10BD">
        <w:t>Raming</w:t>
      </w:r>
      <w:proofErr w:type="spellEnd"/>
      <w:r w:rsidR="007A10BD">
        <w:t xml:space="preserve"> Tea are now expanding their health-and-wellness portfolio with ginger tea, and </w:t>
      </w:r>
      <w:r w:rsidR="007A10BD">
        <w:rPr>
          <w:lang w:val="en-US" w:bidi="th-TH"/>
        </w:rPr>
        <w:t xml:space="preserve">the major brand of </w:t>
      </w:r>
      <w:proofErr w:type="spellStart"/>
      <w:r w:rsidR="007A10BD">
        <w:rPr>
          <w:lang w:val="en-US" w:bidi="th-TH"/>
        </w:rPr>
        <w:t>Hotta</w:t>
      </w:r>
      <w:proofErr w:type="spellEnd"/>
      <w:r w:rsidR="007A10BD">
        <w:rPr>
          <w:lang w:val="en-US" w:bidi="th-TH"/>
        </w:rPr>
        <w:t xml:space="preserve"> has reimaged its product and launched the </w:t>
      </w:r>
      <w:proofErr w:type="spellStart"/>
      <w:r w:rsidR="007A10BD">
        <w:rPr>
          <w:lang w:val="en-US" w:bidi="th-TH"/>
        </w:rPr>
        <w:t>Hotta</w:t>
      </w:r>
      <w:proofErr w:type="spellEnd"/>
      <w:r w:rsidR="007A10BD">
        <w:rPr>
          <w:lang w:val="en-US" w:bidi="th-TH"/>
        </w:rPr>
        <w:t xml:space="preserve"> Fusion collection – consists of 3 </w:t>
      </w:r>
      <w:proofErr w:type="spellStart"/>
      <w:proofErr w:type="gramStart"/>
      <w:r w:rsidR="007A10BD">
        <w:rPr>
          <w:lang w:val="en-US" w:bidi="th-TH"/>
        </w:rPr>
        <w:t>flavours</w:t>
      </w:r>
      <w:proofErr w:type="spellEnd"/>
      <w:r w:rsidR="007A10BD">
        <w:rPr>
          <w:lang w:val="en-US" w:bidi="th-TH"/>
        </w:rPr>
        <w:t>;</w:t>
      </w:r>
      <w:proofErr w:type="gramEnd"/>
      <w:r w:rsidR="007A10BD">
        <w:rPr>
          <w:lang w:val="en-US" w:bidi="th-TH"/>
        </w:rPr>
        <w:t xml:space="preserve"> ginger matcha, ginger matcha latte, and ginger lime.</w:t>
      </w:r>
    </w:p>
    <w:p w14:paraId="4A9E44F0" w14:textId="77777777" w:rsidR="00305537" w:rsidRDefault="00305537" w:rsidP="006A019C">
      <w:pPr>
        <w:spacing w:line="276" w:lineRule="auto"/>
        <w:ind w:firstLine="0"/>
      </w:pPr>
    </w:p>
    <w:p w14:paraId="34C78C25" w14:textId="427B5212" w:rsidR="00305537" w:rsidRDefault="00A326F5" w:rsidP="006A019C">
      <w:pPr>
        <w:pStyle w:val="Heading3"/>
        <w:spacing w:line="276" w:lineRule="auto"/>
      </w:pPr>
      <w:r>
        <w:t>Cannabis viral benefits tea products</w:t>
      </w:r>
    </w:p>
    <w:p w14:paraId="70170FFF" w14:textId="0424F77F" w:rsidR="00305537" w:rsidRPr="001A0AF3" w:rsidRDefault="009D2506" w:rsidP="006F2819">
      <w:pPr>
        <w:pStyle w:val="ListParagraph"/>
        <w:numPr>
          <w:ilvl w:val="0"/>
          <w:numId w:val="20"/>
        </w:numPr>
        <w:spacing w:line="276" w:lineRule="auto"/>
      </w:pPr>
      <w:r>
        <w:t xml:space="preserve">As the cannabis and hemp extracts become </w:t>
      </w:r>
      <w:proofErr w:type="spellStart"/>
      <w:r>
        <w:t>ligalised</w:t>
      </w:r>
      <w:proofErr w:type="spellEnd"/>
      <w:r>
        <w:t xml:space="preserve"> for </w:t>
      </w:r>
      <w:r w:rsidR="005B54AC">
        <w:t xml:space="preserve">only </w:t>
      </w:r>
      <w:r>
        <w:t xml:space="preserve">medical benefit use, </w:t>
      </w:r>
      <w:r w:rsidR="005B54AC">
        <w:t xml:space="preserve">many small local companies have utilised such fever to </w:t>
      </w:r>
      <w:r w:rsidR="00CD6F14">
        <w:t>include the cannabis in their foods and drinks menus</w:t>
      </w:r>
      <w:r w:rsidR="003B0ED9">
        <w:t xml:space="preserve"> in a home-made version. </w:t>
      </w:r>
      <w:r w:rsidR="00CD5FD2">
        <w:t xml:space="preserve">A </w:t>
      </w:r>
      <w:r w:rsidR="001A0AF3">
        <w:t xml:space="preserve">big company in RTD Tea has stepped in to join this fragmenting market and grasp sophisticated demands, </w:t>
      </w:r>
      <w:proofErr w:type="spellStart"/>
      <w:r w:rsidR="001A0AF3">
        <w:t>Ichitan</w:t>
      </w:r>
      <w:proofErr w:type="spellEnd"/>
      <w:r w:rsidR="001A0AF3">
        <w:t xml:space="preserve"> Group Plc. </w:t>
      </w:r>
      <w:r w:rsidR="001A0AF3">
        <w:rPr>
          <w:lang w:val="en-US"/>
        </w:rPr>
        <w:t xml:space="preserve">The Green Lab </w:t>
      </w:r>
      <w:proofErr w:type="spellStart"/>
      <w:r w:rsidR="001A0AF3">
        <w:rPr>
          <w:lang w:val="en-US"/>
        </w:rPr>
        <w:t>greantea</w:t>
      </w:r>
      <w:proofErr w:type="spellEnd"/>
      <w:r w:rsidR="001A0AF3">
        <w:rPr>
          <w:lang w:val="en-US"/>
        </w:rPr>
        <w:t>,</w:t>
      </w:r>
      <w:r w:rsidR="001A0AF3">
        <w:rPr>
          <w:lang w:val="en-US"/>
        </w:rPr>
        <w:t xml:space="preserve"> with a terpene infused water was introduced </w:t>
      </w:r>
      <w:r w:rsidR="001A0AF3">
        <w:rPr>
          <w:lang w:val="en-US"/>
        </w:rPr>
        <w:t xml:space="preserve">by the company </w:t>
      </w:r>
      <w:r w:rsidR="001A0AF3">
        <w:rPr>
          <w:lang w:val="en-US"/>
        </w:rPr>
        <w:t>in April 2021 to build a consumer awareness and foresee the demand. Moreover, the company also established the ‘</w:t>
      </w:r>
      <w:proofErr w:type="spellStart"/>
      <w:r w:rsidR="001A0AF3">
        <w:rPr>
          <w:lang w:val="en-US"/>
        </w:rPr>
        <w:t>Ichitan</w:t>
      </w:r>
      <w:proofErr w:type="spellEnd"/>
      <w:r w:rsidR="001A0AF3">
        <w:rPr>
          <w:lang w:val="en-US"/>
        </w:rPr>
        <w:t xml:space="preserve"> Green Lab </w:t>
      </w:r>
      <w:proofErr w:type="gramStart"/>
      <w:r w:rsidR="001A0AF3">
        <w:rPr>
          <w:lang w:val="en-US"/>
        </w:rPr>
        <w:t>The</w:t>
      </w:r>
      <w:proofErr w:type="gramEnd"/>
      <w:r w:rsidR="001A0AF3">
        <w:rPr>
          <w:lang w:val="en-US"/>
        </w:rPr>
        <w:t xml:space="preserve"> Cannabis Club’ café where serves over 30 </w:t>
      </w:r>
      <w:proofErr w:type="spellStart"/>
      <w:r w:rsidR="001A0AF3">
        <w:rPr>
          <w:lang w:val="en-US"/>
        </w:rPr>
        <w:t>menues</w:t>
      </w:r>
      <w:proofErr w:type="spellEnd"/>
      <w:r w:rsidR="001A0AF3">
        <w:rPr>
          <w:lang w:val="en-US"/>
        </w:rPr>
        <w:t xml:space="preserve"> of cannabis foods and drinks.</w:t>
      </w:r>
    </w:p>
    <w:p w14:paraId="19377F9B" w14:textId="77777777" w:rsidR="001A0AF3" w:rsidRDefault="001A0AF3" w:rsidP="001A0AF3">
      <w:pPr>
        <w:pStyle w:val="ListParagraph"/>
        <w:spacing w:line="276" w:lineRule="auto"/>
        <w:ind w:left="547" w:firstLine="0"/>
      </w:pPr>
    </w:p>
    <w:p w14:paraId="3FCDA678" w14:textId="77777777" w:rsidR="00305537" w:rsidRPr="007E2B6F" w:rsidRDefault="00305537" w:rsidP="006A019C">
      <w:pPr>
        <w:pStyle w:val="Heading2"/>
        <w:spacing w:line="276" w:lineRule="auto"/>
        <w:rPr>
          <w:noProof w:val="0"/>
        </w:rPr>
      </w:pPr>
      <w:r w:rsidRPr="007E2B6F">
        <w:rPr>
          <w:noProof w:val="0"/>
        </w:rPr>
        <w:t>Category Data</w:t>
      </w:r>
    </w:p>
    <w:p w14:paraId="4F7814BF" w14:textId="0620CBD8" w:rsidR="00305537" w:rsidRPr="00E34012" w:rsidRDefault="00305537" w:rsidP="006A019C">
      <w:pPr>
        <w:spacing w:line="276" w:lineRule="auto"/>
      </w:pPr>
    </w:p>
    <w:p w14:paraId="4CC0C458" w14:textId="77777777" w:rsidR="00305537" w:rsidRPr="00E34012" w:rsidRDefault="00305537" w:rsidP="006A019C">
      <w:pPr>
        <w:spacing w:line="276" w:lineRule="auto"/>
        <w:ind w:firstLine="0"/>
        <w:rPr>
          <w:color w:val="FF0000"/>
        </w:rPr>
      </w:pPr>
      <w:r w:rsidRPr="00E34012">
        <w:rPr>
          <w:color w:val="FF0000"/>
        </w:rPr>
        <w:t>Dynamic tables</w:t>
      </w:r>
    </w:p>
    <w:p w14:paraId="1A393F75" w14:textId="77777777" w:rsidR="00DD2B42" w:rsidRDefault="00DD2B42" w:rsidP="006A019C">
      <w:pPr>
        <w:spacing w:line="276" w:lineRule="auto"/>
      </w:pPr>
    </w:p>
    <w:p w14:paraId="21443D07" w14:textId="77777777" w:rsidR="00DD2B42" w:rsidRDefault="00DD2B42" w:rsidP="006A019C">
      <w:pPr>
        <w:spacing w:line="276" w:lineRule="auto"/>
      </w:pPr>
    </w:p>
    <w:p w14:paraId="51E600FF" w14:textId="77777777" w:rsidR="00C365D3" w:rsidRPr="001C5E1C" w:rsidRDefault="00C365D3" w:rsidP="006A019C">
      <w:pPr>
        <w:pStyle w:val="Dynamictable"/>
        <w:spacing w:line="276" w:lineRule="auto"/>
        <w:rPr>
          <w:rFonts w:cs="Arial"/>
        </w:rPr>
      </w:pPr>
      <w:r w:rsidRPr="001C5E1C">
        <w:rPr>
          <w:rFonts w:cs="Arial"/>
        </w:rPr>
        <w:br w:type="page"/>
      </w:r>
      <w:r w:rsidRPr="001C5E1C">
        <w:rPr>
          <w:rFonts w:cs="Arial"/>
        </w:rPr>
        <w:lastRenderedPageBreak/>
        <w:t xml:space="preserve">Country = </w:t>
      </w:r>
      <w:r w:rsidR="00DE5FB5">
        <w:rPr>
          <w:rFonts w:cs="Arial"/>
        </w:rPr>
        <w:t>TH</w:t>
      </w:r>
    </w:p>
    <w:p w14:paraId="7FC10D1A" w14:textId="77777777" w:rsidR="00C365D3" w:rsidRPr="001C5E1C" w:rsidRDefault="00D33CBF" w:rsidP="006A019C">
      <w:pPr>
        <w:pStyle w:val="Dynamictable"/>
        <w:spacing w:line="276" w:lineRule="auto"/>
        <w:rPr>
          <w:rFonts w:cs="Arial"/>
        </w:rPr>
      </w:pPr>
      <w:r>
        <w:rPr>
          <w:rFonts w:cs="Arial"/>
        </w:rPr>
        <w:t>Project = HWFB</w:t>
      </w:r>
      <w:r w:rsidR="00305537">
        <w:rPr>
          <w:rFonts w:cs="Arial"/>
        </w:rPr>
        <w:t>2022</w:t>
      </w:r>
    </w:p>
    <w:p w14:paraId="2C208FD0" w14:textId="77777777" w:rsidR="00C365D3" w:rsidRPr="001C5E1C" w:rsidRDefault="00FF6F08" w:rsidP="006A019C">
      <w:pPr>
        <w:pStyle w:val="Dynamictable"/>
        <w:spacing w:line="276" w:lineRule="auto"/>
        <w:rPr>
          <w:rFonts w:cs="Arial"/>
        </w:rPr>
      </w:pPr>
      <w:r w:rsidRPr="001C5E1C">
        <w:rPr>
          <w:rFonts w:cs="Arial"/>
        </w:rPr>
        <w:t xml:space="preserve">Code = </w:t>
      </w:r>
      <w:r w:rsidR="00DD2B42" w:rsidRPr="00D837E9">
        <w:rPr>
          <w:rFonts w:cs="Arial"/>
        </w:rPr>
        <w:t>14010000000000</w:t>
      </w:r>
    </w:p>
    <w:p w14:paraId="7839F1A8" w14:textId="77777777" w:rsidR="00C365D3" w:rsidRPr="001C5E1C" w:rsidRDefault="00C365D3" w:rsidP="006A019C">
      <w:pPr>
        <w:pStyle w:val="Dynamictable"/>
        <w:spacing w:line="276" w:lineRule="auto"/>
        <w:rPr>
          <w:rFonts w:cs="Arial"/>
        </w:rPr>
      </w:pPr>
      <w:proofErr w:type="spellStart"/>
      <w:r w:rsidRPr="001C5E1C">
        <w:rPr>
          <w:rFonts w:cs="Arial"/>
        </w:rPr>
        <w:t>DocClassID</w:t>
      </w:r>
      <w:proofErr w:type="spellEnd"/>
      <w:r w:rsidRPr="001C5E1C">
        <w:rPr>
          <w:rFonts w:cs="Arial"/>
        </w:rPr>
        <w:t xml:space="preserve"> = 2</w:t>
      </w:r>
    </w:p>
    <w:p w14:paraId="61F8A4BA" w14:textId="77777777" w:rsidR="00C365D3" w:rsidRDefault="00C365D3" w:rsidP="006A019C">
      <w:pPr>
        <w:spacing w:line="276" w:lineRule="auto"/>
      </w:pPr>
    </w:p>
    <w:p w14:paraId="1AD46696" w14:textId="77777777" w:rsidR="00C37F8B" w:rsidRPr="001C5E1C" w:rsidRDefault="00C37F8B" w:rsidP="006A019C">
      <w:pPr>
        <w:spacing w:line="276" w:lineRule="auto"/>
      </w:pPr>
    </w:p>
    <w:p w14:paraId="61705B5C" w14:textId="77777777" w:rsidR="00C365D3" w:rsidRPr="001C5E1C" w:rsidRDefault="002A57ED" w:rsidP="006A019C">
      <w:pPr>
        <w:pStyle w:val="ReportTitle"/>
        <w:spacing w:line="276" w:lineRule="auto"/>
        <w:rPr>
          <w:noProof w:val="0"/>
        </w:rPr>
      </w:pPr>
      <w:r w:rsidRPr="001C5E1C">
        <w:rPr>
          <w:noProof w:val="0"/>
        </w:rPr>
        <w:t xml:space="preserve">Naturally Healthy Beverages </w:t>
      </w:r>
      <w:r w:rsidR="00C365D3" w:rsidRPr="001C5E1C">
        <w:rPr>
          <w:noProof w:val="0"/>
        </w:rPr>
        <w:t xml:space="preserve">in </w:t>
      </w:r>
      <w:r w:rsidR="00DE5FB5">
        <w:rPr>
          <w:noProof w:val="0"/>
        </w:rPr>
        <w:t>Thailand</w:t>
      </w:r>
    </w:p>
    <w:p w14:paraId="2E6DD494" w14:textId="77777777" w:rsidR="00C365D3" w:rsidRDefault="00C365D3" w:rsidP="006A019C">
      <w:pPr>
        <w:spacing w:line="276" w:lineRule="auto"/>
      </w:pPr>
    </w:p>
    <w:p w14:paraId="46810AC8" w14:textId="77777777" w:rsidR="002B160B" w:rsidRPr="001C5E1C" w:rsidRDefault="002B160B" w:rsidP="006A019C">
      <w:pPr>
        <w:spacing w:line="276" w:lineRule="auto"/>
      </w:pPr>
    </w:p>
    <w:p w14:paraId="5F876C67" w14:textId="77777777" w:rsidR="00C365D3" w:rsidRPr="001C5E1C" w:rsidRDefault="00C365D3" w:rsidP="006A019C">
      <w:pPr>
        <w:pStyle w:val="Euromonitor"/>
        <w:spacing w:line="276" w:lineRule="auto"/>
        <w:rPr>
          <w:noProof w:val="0"/>
        </w:rPr>
      </w:pPr>
      <w:r w:rsidRPr="001C5E1C">
        <w:rPr>
          <w:noProof w:val="0"/>
        </w:rPr>
        <w:t>Euromonitor International</w:t>
      </w:r>
    </w:p>
    <w:p w14:paraId="69568BC6" w14:textId="77777777" w:rsidR="00C365D3" w:rsidRDefault="00C365D3" w:rsidP="006A019C">
      <w:pPr>
        <w:spacing w:line="276" w:lineRule="auto"/>
      </w:pPr>
    </w:p>
    <w:p w14:paraId="383D1B66" w14:textId="77777777" w:rsidR="002B160B" w:rsidRPr="001C5E1C" w:rsidRDefault="002B160B" w:rsidP="006A019C">
      <w:pPr>
        <w:spacing w:line="276" w:lineRule="auto"/>
      </w:pPr>
    </w:p>
    <w:p w14:paraId="1B50E42F" w14:textId="77777777" w:rsidR="00C365D3" w:rsidRPr="001C5E1C" w:rsidRDefault="00C365D3" w:rsidP="006A019C">
      <w:pPr>
        <w:pStyle w:val="ReportDate"/>
        <w:spacing w:line="276" w:lineRule="auto"/>
        <w:rPr>
          <w:noProof w:val="0"/>
        </w:rPr>
      </w:pPr>
      <w:proofErr w:type="spellStart"/>
      <w:r w:rsidRPr="001C5E1C">
        <w:rPr>
          <w:noProof w:val="0"/>
        </w:rPr>
        <w:t>GetDate</w:t>
      </w:r>
      <w:proofErr w:type="spellEnd"/>
    </w:p>
    <w:p w14:paraId="094EA789" w14:textId="77777777" w:rsidR="00C365D3" w:rsidRDefault="00C365D3" w:rsidP="006A019C">
      <w:pPr>
        <w:spacing w:line="276" w:lineRule="auto"/>
      </w:pPr>
    </w:p>
    <w:p w14:paraId="297DD8AF" w14:textId="77777777" w:rsidR="002B160B" w:rsidRPr="001C5E1C" w:rsidRDefault="002B160B" w:rsidP="006A019C">
      <w:pPr>
        <w:spacing w:line="276" w:lineRule="auto"/>
      </w:pPr>
    </w:p>
    <w:p w14:paraId="5BEE87F7" w14:textId="77777777" w:rsidR="00C365D3" w:rsidRPr="001C5E1C" w:rsidRDefault="002A57ED" w:rsidP="006A019C">
      <w:pPr>
        <w:pStyle w:val="Heading1"/>
        <w:spacing w:line="276" w:lineRule="auto"/>
        <w:rPr>
          <w:noProof w:val="0"/>
        </w:rPr>
      </w:pPr>
      <w:r w:rsidRPr="001C5E1C">
        <w:rPr>
          <w:noProof w:val="0"/>
        </w:rPr>
        <w:lastRenderedPageBreak/>
        <w:t>N</w:t>
      </w:r>
      <w:r w:rsidR="00094AC3" w:rsidRPr="001C5E1C">
        <w:rPr>
          <w:noProof w:val="0"/>
        </w:rPr>
        <w:t>aturally</w:t>
      </w:r>
      <w:r w:rsidRPr="001C5E1C">
        <w:rPr>
          <w:noProof w:val="0"/>
        </w:rPr>
        <w:t xml:space="preserve"> H</w:t>
      </w:r>
      <w:r w:rsidR="00094AC3" w:rsidRPr="001C5E1C">
        <w:rPr>
          <w:noProof w:val="0"/>
        </w:rPr>
        <w:t>ealthy</w:t>
      </w:r>
      <w:r w:rsidRPr="001C5E1C">
        <w:rPr>
          <w:noProof w:val="0"/>
        </w:rPr>
        <w:t xml:space="preserve"> B</w:t>
      </w:r>
      <w:r w:rsidR="00094AC3" w:rsidRPr="001C5E1C">
        <w:rPr>
          <w:noProof w:val="0"/>
        </w:rPr>
        <w:t>everages</w:t>
      </w:r>
      <w:r w:rsidRPr="001C5E1C">
        <w:rPr>
          <w:noProof w:val="0"/>
        </w:rPr>
        <w:t xml:space="preserve"> </w:t>
      </w:r>
      <w:r w:rsidR="00C365D3" w:rsidRPr="001C5E1C">
        <w:rPr>
          <w:noProof w:val="0"/>
        </w:rPr>
        <w:t xml:space="preserve">in </w:t>
      </w:r>
      <w:r w:rsidR="00DE5FB5">
        <w:rPr>
          <w:noProof w:val="0"/>
        </w:rPr>
        <w:t>Thailand</w:t>
      </w:r>
    </w:p>
    <w:p w14:paraId="68E2F920" w14:textId="77777777" w:rsidR="003F21F2" w:rsidRPr="001C5E1C" w:rsidRDefault="003F21F2" w:rsidP="006A019C">
      <w:pPr>
        <w:spacing w:line="276" w:lineRule="auto"/>
      </w:pPr>
    </w:p>
    <w:p w14:paraId="667C3E21" w14:textId="77777777" w:rsidR="00105ABF" w:rsidRDefault="00105ABF" w:rsidP="006A019C">
      <w:pPr>
        <w:spacing w:line="276" w:lineRule="auto"/>
        <w:ind w:firstLine="0"/>
      </w:pPr>
      <w:r>
        <w:rPr>
          <w:color w:val="FF0000"/>
        </w:rPr>
        <w:t xml:space="preserve">Clients will want to know how much of an impact COVID-19 has had on </w:t>
      </w:r>
      <w:r w:rsidR="0015279A">
        <w:rPr>
          <w:color w:val="FF0000"/>
        </w:rPr>
        <w:t xml:space="preserve">sales and </w:t>
      </w:r>
      <w:r>
        <w:rPr>
          <w:color w:val="FF0000"/>
        </w:rPr>
        <w:t xml:space="preserve">consumer spending in </w:t>
      </w:r>
      <w:r w:rsidR="00305537">
        <w:rPr>
          <w:color w:val="FF0000"/>
        </w:rPr>
        <w:t>2021</w:t>
      </w:r>
      <w:r>
        <w:rPr>
          <w:color w:val="FF0000"/>
        </w:rPr>
        <w:t xml:space="preserve">. </w:t>
      </w:r>
      <w:r w:rsidRPr="00AA0227">
        <w:rPr>
          <w:color w:val="FF0000"/>
        </w:rPr>
        <w:t xml:space="preserve">Please </w:t>
      </w:r>
      <w:r>
        <w:rPr>
          <w:color w:val="FF0000"/>
        </w:rPr>
        <w:t>therefore discuss</w:t>
      </w:r>
      <w:r w:rsidRPr="00AA0227">
        <w:rPr>
          <w:color w:val="FF0000"/>
        </w:rPr>
        <w:t xml:space="preserve"> overall developments below</w:t>
      </w:r>
      <w:r>
        <w:rPr>
          <w:color w:val="FF0000"/>
        </w:rPr>
        <w:t xml:space="preserve">, taking time to reference how COVID-19 has affected supply/demand and how it will likely impact the category </w:t>
      </w:r>
      <w:proofErr w:type="gramStart"/>
      <w:r>
        <w:rPr>
          <w:color w:val="FF0000"/>
        </w:rPr>
        <w:t>in the near future</w:t>
      </w:r>
      <w:proofErr w:type="gramEnd"/>
      <w:r>
        <w:rPr>
          <w:color w:val="FF0000"/>
        </w:rPr>
        <w:t>.</w:t>
      </w:r>
    </w:p>
    <w:p w14:paraId="47685B58" w14:textId="77777777" w:rsidR="00105ABF" w:rsidRDefault="00105ABF" w:rsidP="006A019C">
      <w:pPr>
        <w:spacing w:line="276" w:lineRule="auto"/>
      </w:pPr>
    </w:p>
    <w:p w14:paraId="09851344" w14:textId="77777777" w:rsidR="00305537" w:rsidRPr="001C5E1C" w:rsidRDefault="00305537" w:rsidP="006A019C">
      <w:pPr>
        <w:spacing w:line="276" w:lineRule="auto"/>
        <w:ind w:firstLine="0"/>
      </w:pPr>
    </w:p>
    <w:p w14:paraId="5140D871" w14:textId="77777777" w:rsidR="00305537" w:rsidRPr="00786267" w:rsidRDefault="00305537" w:rsidP="006A019C">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3FBC3E7E" w14:textId="77777777" w:rsidR="00305537" w:rsidRPr="00786267" w:rsidRDefault="00305537" w:rsidP="006A019C">
      <w:pPr>
        <w:spacing w:line="276" w:lineRule="auto"/>
        <w:rPr>
          <w:highlight w:val="yellow"/>
        </w:rPr>
      </w:pPr>
    </w:p>
    <w:p w14:paraId="33B640A4" w14:textId="77777777" w:rsidR="00305537" w:rsidRPr="00305537" w:rsidRDefault="00305537" w:rsidP="006A019C">
      <w:pPr>
        <w:pStyle w:val="Heading2"/>
        <w:spacing w:line="276" w:lineRule="auto"/>
        <w:rPr>
          <w:highlight w:val="yellow"/>
        </w:rPr>
      </w:pPr>
      <w:r w:rsidRPr="00305537">
        <w:rPr>
          <w:highlight w:val="yellow"/>
        </w:rPr>
        <w:t>KEY DATA FINDINGS</w:t>
      </w:r>
    </w:p>
    <w:p w14:paraId="71DA9763" w14:textId="77777777" w:rsidR="00305537" w:rsidRPr="00305537" w:rsidRDefault="00305537" w:rsidP="006A019C">
      <w:pPr>
        <w:spacing w:line="276" w:lineRule="auto"/>
        <w:ind w:firstLine="0"/>
        <w:rPr>
          <w:highlight w:val="yellow"/>
        </w:rPr>
      </w:pPr>
    </w:p>
    <w:p w14:paraId="69EE9990" w14:textId="77777777" w:rsidR="00305537" w:rsidRPr="00305537" w:rsidRDefault="00305537" w:rsidP="006A019C">
      <w:pPr>
        <w:pStyle w:val="Bulletindent"/>
        <w:spacing w:line="276" w:lineRule="auto"/>
        <w:rPr>
          <w:highlight w:val="yellow"/>
        </w:rPr>
      </w:pPr>
      <w:r w:rsidRPr="00305537">
        <w:rPr>
          <w:highlight w:val="yellow"/>
        </w:rPr>
        <w:t>Comment on the main story impacting the category in 2021</w:t>
      </w:r>
    </w:p>
    <w:p w14:paraId="01861909" w14:textId="77777777" w:rsidR="00305537" w:rsidRPr="00305537" w:rsidRDefault="00305537" w:rsidP="006A019C">
      <w:pPr>
        <w:pStyle w:val="Bulletindent"/>
        <w:spacing w:line="276" w:lineRule="auto"/>
        <w:rPr>
          <w:highlight w:val="yellow"/>
        </w:rPr>
      </w:pPr>
      <w:r w:rsidRPr="00305537">
        <w:rPr>
          <w:highlight w:val="yellow"/>
        </w:rPr>
        <w:t>State 2021 retail value growth and 2021 retail volume growth with data</w:t>
      </w:r>
    </w:p>
    <w:p w14:paraId="107B1B14" w14:textId="77777777" w:rsidR="00305537" w:rsidRPr="00305537" w:rsidRDefault="00305537" w:rsidP="006A019C">
      <w:pPr>
        <w:pStyle w:val="Bulletindent"/>
        <w:spacing w:line="276" w:lineRule="auto"/>
        <w:ind w:left="360" w:hanging="360"/>
        <w:rPr>
          <w:highlight w:val="yellow"/>
        </w:rPr>
      </w:pPr>
      <w:r w:rsidRPr="00305537">
        <w:rPr>
          <w:highlight w:val="yellow"/>
        </w:rPr>
        <w:t>Comment on unit price movement in 2021</w:t>
      </w:r>
    </w:p>
    <w:p w14:paraId="5DCA9991" w14:textId="77777777" w:rsidR="00305537" w:rsidRPr="00305537" w:rsidRDefault="00305537" w:rsidP="006A019C">
      <w:pPr>
        <w:pStyle w:val="Bulletindent"/>
        <w:spacing w:line="276" w:lineRule="auto"/>
        <w:rPr>
          <w:highlight w:val="yellow"/>
        </w:rPr>
      </w:pPr>
      <w:r w:rsidRPr="00305537">
        <w:rPr>
          <w:highlight w:val="yellow"/>
        </w:rPr>
        <w:t>Comment on the competitive environment in 2021 with value data</w:t>
      </w:r>
    </w:p>
    <w:p w14:paraId="40724A12" w14:textId="77777777" w:rsidR="00305537" w:rsidRPr="00305537" w:rsidRDefault="00305537" w:rsidP="006A019C">
      <w:pPr>
        <w:pStyle w:val="Bulletindent"/>
        <w:spacing w:line="276" w:lineRule="auto"/>
        <w:rPr>
          <w:highlight w:val="yellow"/>
        </w:rPr>
      </w:pPr>
      <w:r w:rsidRPr="00305537">
        <w:rPr>
          <w:highlight w:val="yellow"/>
        </w:rPr>
        <w:t>Comment on forecast period CAGR growth in retail value and retail volume terms to 2026</w:t>
      </w:r>
    </w:p>
    <w:p w14:paraId="7B907664" w14:textId="77777777" w:rsidR="00305537" w:rsidRDefault="00305537" w:rsidP="006A019C">
      <w:pPr>
        <w:spacing w:line="276" w:lineRule="auto"/>
      </w:pPr>
    </w:p>
    <w:p w14:paraId="701AE312" w14:textId="77777777" w:rsidR="00305537" w:rsidRDefault="00305537" w:rsidP="006A019C">
      <w:pPr>
        <w:spacing w:line="276" w:lineRule="auto"/>
      </w:pPr>
    </w:p>
    <w:p w14:paraId="52861669" w14:textId="77777777" w:rsidR="00305537" w:rsidRDefault="00305537" w:rsidP="006A019C">
      <w:pPr>
        <w:pStyle w:val="Heading2"/>
        <w:spacing w:line="276" w:lineRule="auto"/>
        <w:rPr>
          <w:noProof w:val="0"/>
        </w:rPr>
      </w:pPr>
      <w:r>
        <w:rPr>
          <w:noProof w:val="0"/>
        </w:rPr>
        <w:t>2021 Developments</w:t>
      </w:r>
    </w:p>
    <w:p w14:paraId="7D169122" w14:textId="77777777" w:rsidR="00305537" w:rsidRPr="004F58DA" w:rsidRDefault="00305537" w:rsidP="006A019C">
      <w:pPr>
        <w:spacing w:line="276" w:lineRule="auto"/>
      </w:pPr>
    </w:p>
    <w:p w14:paraId="65CAC122" w14:textId="77777777" w:rsidR="00305537" w:rsidRPr="00183927" w:rsidRDefault="00305537" w:rsidP="006A019C">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2E6011E4" w14:textId="77777777" w:rsidR="00305537" w:rsidRDefault="00305537" w:rsidP="006A019C">
      <w:pPr>
        <w:spacing w:line="276" w:lineRule="auto"/>
      </w:pPr>
    </w:p>
    <w:p w14:paraId="369B17D1" w14:textId="1BF54BAC" w:rsidR="00305537" w:rsidRDefault="00E77D81" w:rsidP="006A019C">
      <w:pPr>
        <w:pStyle w:val="Heading3"/>
        <w:spacing w:line="276" w:lineRule="auto"/>
      </w:pPr>
      <w:r>
        <w:t>Increasing NH demand is supported by Covid-19</w:t>
      </w:r>
    </w:p>
    <w:p w14:paraId="5F24175C" w14:textId="77777777" w:rsidR="00ED782E" w:rsidRPr="00ED782E" w:rsidRDefault="00ED782E" w:rsidP="006A019C">
      <w:pPr>
        <w:pStyle w:val="ListParagraph"/>
        <w:numPr>
          <w:ilvl w:val="0"/>
          <w:numId w:val="18"/>
        </w:numPr>
        <w:spacing w:line="276" w:lineRule="auto"/>
      </w:pPr>
      <w:r w:rsidRPr="00ED782E">
        <w:t xml:space="preserve">Such infection is bringing up the health concerns among consumers to not consume sweetened </w:t>
      </w:r>
      <w:r>
        <w:t>or</w:t>
      </w:r>
      <w:r w:rsidRPr="00ED782E">
        <w:t xml:space="preserve"> </w:t>
      </w:r>
      <w:r>
        <w:t>harmful-health</w:t>
      </w:r>
      <w:r w:rsidRPr="00ED782E">
        <w:t xml:space="preserve"> products which is the main cause of obesity</w:t>
      </w:r>
      <w:r>
        <w:rPr>
          <w:rFonts w:hint="cs"/>
          <w:cs/>
          <w:lang w:bidi="th-TH"/>
        </w:rPr>
        <w:t xml:space="preserve"> </w:t>
      </w:r>
      <w:r>
        <w:rPr>
          <w:rFonts w:cs="Angsana New"/>
          <w:szCs w:val="22"/>
          <w:lang w:val="en-US" w:bidi="th-TH"/>
        </w:rPr>
        <w:t>and high-risk state</w:t>
      </w:r>
      <w:r w:rsidRPr="00ED782E">
        <w:t xml:space="preserve">. The consumers behaviour’s change is increasingly reflecting to several industry such as higher black coffee consumption, unsweetened fresh drinks with no condensed milk added or drinks and sweets with no cream. The product will be more innovative in promoting its health-conscious position, otherwise consumers tend to choose other healthy choices. </w:t>
      </w:r>
    </w:p>
    <w:p w14:paraId="281BB5FD" w14:textId="77777777" w:rsidR="00305537" w:rsidRDefault="00305537" w:rsidP="006A019C">
      <w:pPr>
        <w:spacing w:line="276" w:lineRule="auto"/>
      </w:pPr>
    </w:p>
    <w:p w14:paraId="4A216A00" w14:textId="09F13A55" w:rsidR="00305537" w:rsidRDefault="00E77D81" w:rsidP="006A019C">
      <w:pPr>
        <w:pStyle w:val="Heading3"/>
        <w:spacing w:line="276" w:lineRule="auto"/>
      </w:pPr>
      <w:r>
        <w:t>New sugary tax drives new development in beverage</w:t>
      </w:r>
    </w:p>
    <w:p w14:paraId="495EFAF6" w14:textId="6F302B80" w:rsidR="00305537" w:rsidRDefault="00ED782E" w:rsidP="006A019C">
      <w:pPr>
        <w:pStyle w:val="ListParagraph"/>
        <w:numPr>
          <w:ilvl w:val="0"/>
          <w:numId w:val="18"/>
        </w:numPr>
        <w:spacing w:line="276" w:lineRule="auto"/>
      </w:pPr>
      <w:r>
        <w:t>The amended excise tax on sugary beverages has c</w:t>
      </w:r>
      <w:r w:rsidR="006B388D">
        <w:t>o</w:t>
      </w:r>
      <w:r>
        <w:t xml:space="preserve">me into forces in 2017, </w:t>
      </w:r>
      <w:r w:rsidR="006B388D">
        <w:t xml:space="preserve">the new rates rise on a gradual basis over totally four phases: </w:t>
      </w:r>
      <w:r w:rsidR="006B388D" w:rsidRPr="006B388D">
        <w:t xml:space="preserve">Sept 16, </w:t>
      </w:r>
      <w:proofErr w:type="gramStart"/>
      <w:r w:rsidR="006B388D" w:rsidRPr="006B388D">
        <w:t>2017</w:t>
      </w:r>
      <w:proofErr w:type="gramEnd"/>
      <w:r w:rsidR="006B388D" w:rsidRPr="006B388D">
        <w:t xml:space="preserve"> to Sept 30, 2019; Oct 1, 2019 to Sept 30, 2021; Oct 1, 2021 to Sept 30, 2023; and from Oct 1, 2023.</w:t>
      </w:r>
      <w:r w:rsidR="006B388D">
        <w:t xml:space="preserve"> As the </w:t>
      </w:r>
      <w:r w:rsidR="002316FC">
        <w:t>third-round</w:t>
      </w:r>
      <w:r w:rsidR="006B388D">
        <w:t xml:space="preserve"> set to commence on 1</w:t>
      </w:r>
      <w:r w:rsidR="006B388D" w:rsidRPr="006B388D">
        <w:rPr>
          <w:vertAlign w:val="superscript"/>
        </w:rPr>
        <w:t>st</w:t>
      </w:r>
      <w:r w:rsidR="006B388D">
        <w:t xml:space="preserve"> of October 2021, the beverage players could be suffering from business operation as well as the pandemic impacts. It was considered to postpone for a year </w:t>
      </w:r>
      <w:proofErr w:type="gramStart"/>
      <w:r w:rsidR="006B388D">
        <w:t>in order to</w:t>
      </w:r>
      <w:proofErr w:type="gramEnd"/>
      <w:r w:rsidR="006B388D">
        <w:t xml:space="preserve"> let companies fully implement their business plans regarding such factor. </w:t>
      </w:r>
      <w:r w:rsidR="00E31490">
        <w:t xml:space="preserve">The </w:t>
      </w:r>
      <w:r w:rsidR="002316FC">
        <w:t>naturally healthy</w:t>
      </w:r>
      <w:r w:rsidR="00E31490">
        <w:t xml:space="preserve"> innovation is expected to be </w:t>
      </w:r>
      <w:r w:rsidR="00F15742">
        <w:t>aggressively expanded in portfolio in several drink businesses</w:t>
      </w:r>
      <w:r w:rsidR="007B5989">
        <w:t xml:space="preserve"> across soft-drink and hot-drink market</w:t>
      </w:r>
      <w:r w:rsidR="00F15742">
        <w:t xml:space="preserve"> such as </w:t>
      </w:r>
      <w:r w:rsidR="00EA0145">
        <w:t xml:space="preserve">Carbonates, </w:t>
      </w:r>
      <w:r w:rsidR="007B5989">
        <w:t xml:space="preserve">Juice, RTD Tea, RTD Coffee, Coffee, Tea and Other Hot Drinks. </w:t>
      </w:r>
    </w:p>
    <w:p w14:paraId="7AFEB4A0" w14:textId="77777777" w:rsidR="002316FC" w:rsidRDefault="002316FC" w:rsidP="006A019C">
      <w:pPr>
        <w:spacing w:line="276" w:lineRule="auto"/>
        <w:ind w:left="360" w:firstLine="0"/>
      </w:pPr>
    </w:p>
    <w:p w14:paraId="5BCE98B7" w14:textId="45470B92" w:rsidR="00305537" w:rsidRDefault="00E77D81" w:rsidP="006A019C">
      <w:pPr>
        <w:pStyle w:val="Heading3"/>
        <w:spacing w:line="276" w:lineRule="auto"/>
      </w:pPr>
      <w:r>
        <w:t>Home-made juice weakens the juice product in retail</w:t>
      </w:r>
    </w:p>
    <w:p w14:paraId="78C507DA" w14:textId="1EC124BF" w:rsidR="00305537" w:rsidRDefault="002316FC" w:rsidP="006A019C">
      <w:pPr>
        <w:pStyle w:val="ListParagraph"/>
        <w:numPr>
          <w:ilvl w:val="0"/>
          <w:numId w:val="18"/>
        </w:numPr>
        <w:spacing w:line="276" w:lineRule="auto"/>
      </w:pPr>
      <w:r>
        <w:t xml:space="preserve">Juice industry seems to face a big challenge since consumers trend to drink </w:t>
      </w:r>
      <w:r w:rsidR="0073483F">
        <w:t xml:space="preserve">juices from natural sources. </w:t>
      </w:r>
      <w:r w:rsidR="00F71F85">
        <w:t xml:space="preserve">The infection countermeasures like lockdown and work from home become the major driver for such behaviour change. </w:t>
      </w:r>
      <w:r w:rsidR="007C432F">
        <w:t>People were stimulated to stay home, the home-made foods, bakery and beverages including juice are becoming a popular hobby among consumers</w:t>
      </w:r>
      <w:r w:rsidR="00097609">
        <w:t xml:space="preserve"> those who make it for self-consumption and small business as a second job. </w:t>
      </w:r>
    </w:p>
    <w:p w14:paraId="39CB2B9C" w14:textId="77777777" w:rsidR="00305537" w:rsidRDefault="00305537" w:rsidP="006A019C">
      <w:pPr>
        <w:spacing w:line="276" w:lineRule="auto"/>
      </w:pPr>
    </w:p>
    <w:p w14:paraId="4254CB6D" w14:textId="77777777" w:rsidR="00305537" w:rsidRDefault="00305537" w:rsidP="006A019C">
      <w:pPr>
        <w:pStyle w:val="Heading2"/>
        <w:spacing w:line="276" w:lineRule="auto"/>
        <w:rPr>
          <w:noProof w:val="0"/>
        </w:rPr>
      </w:pPr>
      <w:r>
        <w:rPr>
          <w:noProof w:val="0"/>
        </w:rPr>
        <w:t>Prospects and Opportunities</w:t>
      </w:r>
    </w:p>
    <w:p w14:paraId="4A0CE093" w14:textId="77777777" w:rsidR="00305537" w:rsidRDefault="00305537" w:rsidP="006A019C">
      <w:pPr>
        <w:spacing w:line="276" w:lineRule="auto"/>
      </w:pPr>
    </w:p>
    <w:p w14:paraId="6B104848" w14:textId="77777777" w:rsidR="00305537" w:rsidRPr="0007798F" w:rsidRDefault="00305537" w:rsidP="006A019C">
      <w:pPr>
        <w:spacing w:line="276" w:lineRule="auto"/>
        <w:ind w:firstLine="0"/>
        <w:rPr>
          <w:color w:val="FF0000"/>
        </w:rPr>
      </w:pPr>
      <w:r>
        <w:rPr>
          <w:color w:val="FF0000"/>
        </w:rPr>
        <w:t>Discuss</w:t>
      </w:r>
      <w:r w:rsidRPr="00183927">
        <w:rPr>
          <w:color w:val="FF0000"/>
        </w:rPr>
        <w:t xml:space="preserve"> </w:t>
      </w:r>
      <w:r>
        <w:rPr>
          <w:color w:val="FF0000"/>
        </w:rPr>
        <w:t>the main trends expected to be seen during the forecast period.</w:t>
      </w:r>
    </w:p>
    <w:p w14:paraId="6AB1ED09" w14:textId="77777777" w:rsidR="00305537" w:rsidRDefault="00305537" w:rsidP="006A019C">
      <w:pPr>
        <w:spacing w:line="276" w:lineRule="auto"/>
      </w:pPr>
    </w:p>
    <w:p w14:paraId="46DF6E47" w14:textId="76B9F9DE" w:rsidR="00305537" w:rsidRDefault="00E77D81" w:rsidP="006A019C">
      <w:pPr>
        <w:pStyle w:val="Heading3"/>
        <w:spacing w:line="276" w:lineRule="auto"/>
      </w:pPr>
      <w:r>
        <w:t>Soft-drink players respond on new taxation</w:t>
      </w:r>
    </w:p>
    <w:p w14:paraId="3FBC3AF2" w14:textId="234EC1B9" w:rsidR="009E4405" w:rsidRDefault="00ED782E" w:rsidP="006A019C">
      <w:pPr>
        <w:pStyle w:val="ListParagraph"/>
        <w:numPr>
          <w:ilvl w:val="0"/>
          <w:numId w:val="18"/>
        </w:numPr>
        <w:spacing w:line="276" w:lineRule="auto"/>
      </w:pPr>
      <w:r>
        <w:t xml:space="preserve">The sugar tax policy that lifted its </w:t>
      </w:r>
      <w:r>
        <w:t>third-round</w:t>
      </w:r>
      <w:r>
        <w:t xml:space="preserve"> collection from October 2021 to next year has urged companies to innovate the unsweetened drinks </w:t>
      </w:r>
      <w:r w:rsidR="008B3565">
        <w:t xml:space="preserve">majorly in soft drink market. </w:t>
      </w:r>
      <w:r w:rsidR="00410A6B">
        <w:t xml:space="preserve">Many drink industries have been impacted strongly as sugar was mainly the major ingredient to sweeten things and allow consumers enjoy its taste. </w:t>
      </w:r>
      <w:r w:rsidR="009E4405">
        <w:t xml:space="preserve">Soft drink brands are also developing their formula with no-sugar content to respond such tax hike, along with the healthy trend among current demands: </w:t>
      </w:r>
    </w:p>
    <w:p w14:paraId="14830C18" w14:textId="77777777" w:rsidR="007F52D3" w:rsidRDefault="00410A6B" w:rsidP="006A019C">
      <w:pPr>
        <w:pStyle w:val="ListParagraph"/>
        <w:numPr>
          <w:ilvl w:val="1"/>
          <w:numId w:val="19"/>
        </w:numPr>
        <w:suppressAutoHyphens w:val="0"/>
        <w:spacing w:line="276" w:lineRule="auto"/>
        <w:contextualSpacing w:val="0"/>
        <w:rPr>
          <w:rFonts w:cs="Angsana New"/>
          <w:szCs w:val="22"/>
          <w:lang w:val="en-US" w:bidi="th-TH"/>
        </w:rPr>
      </w:pPr>
      <w:r>
        <w:t xml:space="preserve"> </w:t>
      </w:r>
      <w:r w:rsidR="007F52D3">
        <w:rPr>
          <w:lang w:val="en-US"/>
        </w:rPr>
        <w:t xml:space="preserve">Carbonates: </w:t>
      </w:r>
      <w:r w:rsidR="007F52D3" w:rsidRPr="00A06E60">
        <w:rPr>
          <w:rFonts w:cs="Angsana New"/>
          <w:szCs w:val="22"/>
          <w:lang w:bidi="th-TH"/>
        </w:rPr>
        <w:t xml:space="preserve">Boon </w:t>
      </w:r>
      <w:proofErr w:type="spellStart"/>
      <w:r w:rsidR="007F52D3" w:rsidRPr="00A06E60">
        <w:rPr>
          <w:rFonts w:cs="Angsana New"/>
          <w:szCs w:val="22"/>
          <w:lang w:bidi="th-TH"/>
        </w:rPr>
        <w:t>Rawd</w:t>
      </w:r>
      <w:proofErr w:type="spellEnd"/>
      <w:r w:rsidR="007F52D3" w:rsidRPr="00A06E60">
        <w:rPr>
          <w:rFonts w:cs="Angsana New"/>
          <w:szCs w:val="22"/>
          <w:lang w:bidi="th-TH"/>
        </w:rPr>
        <w:t xml:space="preserve"> Brewery Co Ltd</w:t>
      </w:r>
      <w:r w:rsidR="007F52D3">
        <w:rPr>
          <w:rFonts w:cs="Angsana New"/>
          <w:szCs w:val="22"/>
          <w:lang w:bidi="th-TH"/>
        </w:rPr>
        <w:t>, the major players in bottled water market, taps the carbonates market with a launch of Singha Lemon soda</w:t>
      </w:r>
      <w:r w:rsidR="007F52D3">
        <w:rPr>
          <w:rFonts w:cs="Angsana New" w:hint="cs"/>
          <w:szCs w:val="22"/>
          <w:cs/>
          <w:lang w:bidi="th-TH"/>
        </w:rPr>
        <w:t xml:space="preserve"> </w:t>
      </w:r>
      <w:r w:rsidR="007F52D3">
        <w:rPr>
          <w:rFonts w:cs="Angsana New"/>
          <w:szCs w:val="22"/>
          <w:lang w:bidi="th-TH"/>
        </w:rPr>
        <w:t xml:space="preserve">and </w:t>
      </w:r>
      <w:proofErr w:type="spellStart"/>
      <w:r w:rsidR="007F52D3">
        <w:rPr>
          <w:rFonts w:cs="Angsana New"/>
          <w:szCs w:val="22"/>
          <w:lang w:bidi="th-TH"/>
        </w:rPr>
        <w:t>Yusu</w:t>
      </w:r>
      <w:proofErr w:type="spellEnd"/>
      <w:r w:rsidR="007F52D3">
        <w:rPr>
          <w:rFonts w:cs="Angsana New"/>
          <w:szCs w:val="22"/>
          <w:lang w:bidi="th-TH"/>
        </w:rPr>
        <w:t xml:space="preserve"> Lemon Soda in late 2020 and claimed to contain zero sugar. </w:t>
      </w:r>
      <w:r w:rsidR="007F52D3">
        <w:rPr>
          <w:rFonts w:cs="Angsana New"/>
          <w:szCs w:val="22"/>
          <w:lang w:val="en-US" w:bidi="th-TH"/>
        </w:rPr>
        <w:t xml:space="preserve">Fanta is becoming the second brand developing the zero-sugar content in an orange and strawberry </w:t>
      </w:r>
      <w:proofErr w:type="spellStart"/>
      <w:r w:rsidR="007F52D3">
        <w:rPr>
          <w:rFonts w:cs="Angsana New"/>
          <w:szCs w:val="22"/>
          <w:lang w:val="en-US" w:bidi="th-TH"/>
        </w:rPr>
        <w:t>flavour</w:t>
      </w:r>
      <w:proofErr w:type="spellEnd"/>
      <w:r w:rsidR="007F52D3">
        <w:rPr>
          <w:rFonts w:cs="Angsana New"/>
          <w:szCs w:val="22"/>
          <w:lang w:val="en-US" w:bidi="th-TH"/>
        </w:rPr>
        <w:t xml:space="preserve"> in February 2021, after the launch of Est Play in 2020.</w:t>
      </w:r>
    </w:p>
    <w:p w14:paraId="0273B83C" w14:textId="0B513B56" w:rsidR="007F52D3" w:rsidRDefault="007F52D3" w:rsidP="006A019C">
      <w:pPr>
        <w:pStyle w:val="ListParagraph"/>
        <w:numPr>
          <w:ilvl w:val="1"/>
          <w:numId w:val="19"/>
        </w:numPr>
        <w:suppressAutoHyphens w:val="0"/>
        <w:spacing w:line="276" w:lineRule="auto"/>
        <w:contextualSpacing w:val="0"/>
      </w:pPr>
      <w:r>
        <w:rPr>
          <w:lang w:val="en-US"/>
        </w:rPr>
        <w:t xml:space="preserve">RTD Tea: </w:t>
      </w:r>
      <w:r w:rsidRPr="00BD11BC">
        <w:rPr>
          <w:lang w:val="en-US"/>
        </w:rPr>
        <w:t xml:space="preserve">Lipton is trying </w:t>
      </w:r>
      <w:r w:rsidRPr="00BD11BC">
        <w:rPr>
          <w:lang w:val="en-US"/>
        </w:rPr>
        <w:t>to strengthen</w:t>
      </w:r>
      <w:r w:rsidRPr="00BD11BC">
        <w:rPr>
          <w:lang w:val="en-US"/>
        </w:rPr>
        <w:t xml:space="preserve"> its leadership by launching 2 New Flavors of Lipton Herbal Blends with 40% Lower Sugar, Free of </w:t>
      </w:r>
      <w:r>
        <w:rPr>
          <w:lang w:val="en-US"/>
        </w:rPr>
        <w:t>c</w:t>
      </w:r>
      <w:r w:rsidRPr="00BD11BC">
        <w:rPr>
          <w:lang w:val="en-US"/>
        </w:rPr>
        <w:t xml:space="preserve">affeine to </w:t>
      </w:r>
      <w:r>
        <w:rPr>
          <w:lang w:val="en-US"/>
        </w:rPr>
        <w:t>e</w:t>
      </w:r>
      <w:r w:rsidRPr="00BD11BC">
        <w:rPr>
          <w:lang w:val="en-US"/>
        </w:rPr>
        <w:t xml:space="preserve">nhance </w:t>
      </w:r>
      <w:r>
        <w:rPr>
          <w:lang w:val="en-US"/>
        </w:rPr>
        <w:t>i</w:t>
      </w:r>
      <w:r w:rsidRPr="00BD11BC">
        <w:rPr>
          <w:lang w:val="en-US"/>
        </w:rPr>
        <w:t xml:space="preserve">ts </w:t>
      </w:r>
      <w:r>
        <w:rPr>
          <w:lang w:val="en-US"/>
        </w:rPr>
        <w:t>p</w:t>
      </w:r>
      <w:r w:rsidRPr="00BD11BC">
        <w:rPr>
          <w:lang w:val="en-US"/>
        </w:rPr>
        <w:t xml:space="preserve">resence in </w:t>
      </w:r>
      <w:r>
        <w:rPr>
          <w:lang w:val="en-US"/>
        </w:rPr>
        <w:t>h</w:t>
      </w:r>
      <w:r w:rsidRPr="00BD11BC">
        <w:rPr>
          <w:lang w:val="en-US"/>
        </w:rPr>
        <w:t xml:space="preserve">ealthy </w:t>
      </w:r>
      <w:r>
        <w:rPr>
          <w:lang w:val="en-US"/>
        </w:rPr>
        <w:t>d</w:t>
      </w:r>
      <w:r w:rsidRPr="00BD11BC">
        <w:rPr>
          <w:lang w:val="en-US"/>
        </w:rPr>
        <w:t xml:space="preserve">rink </w:t>
      </w:r>
      <w:r>
        <w:rPr>
          <w:lang w:val="en-US"/>
        </w:rPr>
        <w:t xml:space="preserve">position, along with the zero-sugar version of original product. </w:t>
      </w:r>
      <w:r>
        <w:t xml:space="preserve">Oishi Group Plc launched Oishi Genmaicha with high vitamin B claim in both delight and no-sugar version in April 2021 and the premium Oishi Gold </w:t>
      </w:r>
      <w:proofErr w:type="spellStart"/>
      <w:r>
        <w:t>Wakoucha</w:t>
      </w:r>
      <w:proofErr w:type="spellEnd"/>
      <w:r>
        <w:t xml:space="preserve"> that produced from a premium Japanese tea in June 2021. </w:t>
      </w:r>
    </w:p>
    <w:p w14:paraId="6F7AF069" w14:textId="2EE51C95" w:rsidR="00ED782E" w:rsidRDefault="007F52D3" w:rsidP="006A019C">
      <w:pPr>
        <w:pStyle w:val="ListParagraph"/>
        <w:numPr>
          <w:ilvl w:val="1"/>
          <w:numId w:val="19"/>
        </w:numPr>
        <w:suppressAutoHyphens w:val="0"/>
        <w:spacing w:line="276" w:lineRule="auto"/>
        <w:contextualSpacing w:val="0"/>
      </w:pPr>
      <w:r>
        <w:t xml:space="preserve">RTD Coffee: </w:t>
      </w:r>
      <w:r>
        <w:rPr>
          <w:lang w:eastAsia="zh-CN"/>
        </w:rPr>
        <w:t xml:space="preserve">Ajinomoto (Thailand) Co Ltd </w:t>
      </w:r>
      <w:r>
        <w:rPr>
          <w:lang w:val="en-US" w:eastAsia="zh-CN"/>
        </w:rPr>
        <w:t xml:space="preserve">also launched the Birdy Black Zero in April 2021 to respond both new taxation and premiumization trend in one shot. As well as the new products of Nescafe, </w:t>
      </w:r>
      <w:r>
        <w:t>their product innovation has been raised to hit the premium demand with the Nescafe Barista Style americano coffee in a PET bottle in February 2021 as well as sustained the existing consumers with the Nescafe Triple Expresso in a traditional metal can in April 2021.</w:t>
      </w:r>
    </w:p>
    <w:p w14:paraId="1702749C" w14:textId="77777777" w:rsidR="00305537" w:rsidRDefault="00305537" w:rsidP="006A019C">
      <w:pPr>
        <w:spacing w:line="276" w:lineRule="auto"/>
        <w:ind w:firstLine="0"/>
      </w:pPr>
    </w:p>
    <w:p w14:paraId="2BF5B5B8" w14:textId="14B64143" w:rsidR="00E77D81" w:rsidRDefault="00E77D81" w:rsidP="00E77D81">
      <w:pPr>
        <w:pStyle w:val="Heading3"/>
        <w:spacing w:line="276" w:lineRule="auto"/>
      </w:pPr>
      <w:r>
        <w:t xml:space="preserve">More unsweetened </w:t>
      </w:r>
      <w:r>
        <w:t>version</w:t>
      </w:r>
      <w:r>
        <w:t xml:space="preserve"> presence in </w:t>
      </w:r>
      <w:r>
        <w:t>hot</w:t>
      </w:r>
      <w:r>
        <w:t xml:space="preserve"> drink </w:t>
      </w:r>
    </w:p>
    <w:p w14:paraId="1CFA7D6A" w14:textId="48AE60F7" w:rsidR="00305537" w:rsidRDefault="007F52D3" w:rsidP="006A019C">
      <w:pPr>
        <w:pStyle w:val="ListParagraph"/>
        <w:numPr>
          <w:ilvl w:val="0"/>
          <w:numId w:val="19"/>
        </w:numPr>
        <w:spacing w:line="276" w:lineRule="auto"/>
      </w:pPr>
      <w:r>
        <w:t>The new excise tax is not only affecting the soft-drink product, but the hot-drink industry has been also pointed in the tax collection</w:t>
      </w:r>
      <w:r w:rsidR="00CC194E">
        <w:t xml:space="preserve">, together with the consumers’ trend that become healthier in their routine diets. </w:t>
      </w:r>
      <w:r w:rsidR="00663B12">
        <w:t xml:space="preserve">Apart from developing new formulation in no-sugar added, </w:t>
      </w:r>
      <w:r w:rsidR="00C318FF">
        <w:t xml:space="preserve">its business focus would relatively change to </w:t>
      </w:r>
      <w:r w:rsidR="00A347FA">
        <w:t>originally unsweetened</w:t>
      </w:r>
      <w:r w:rsidR="00C318FF">
        <w:t xml:space="preserve"> products like standard instant coffee and other fresh coffees to avoid the tax collected in the instant </w:t>
      </w:r>
      <w:r w:rsidR="00A347FA">
        <w:t>mixes’</w:t>
      </w:r>
      <w:r w:rsidR="00C318FF">
        <w:t xml:space="preserve"> version. </w:t>
      </w:r>
      <w:r w:rsidR="00A75099">
        <w:t xml:space="preserve"> </w:t>
      </w:r>
    </w:p>
    <w:p w14:paraId="118ED4A9" w14:textId="77777777" w:rsidR="00A75099" w:rsidRDefault="00A75099" w:rsidP="006A019C">
      <w:pPr>
        <w:spacing w:line="276" w:lineRule="auto"/>
        <w:ind w:firstLine="0"/>
      </w:pPr>
    </w:p>
    <w:p w14:paraId="50AA14A3" w14:textId="77777777" w:rsidR="00305537" w:rsidRDefault="00305537" w:rsidP="006A019C">
      <w:pPr>
        <w:spacing w:line="276" w:lineRule="auto"/>
        <w:ind w:firstLine="0"/>
      </w:pPr>
    </w:p>
    <w:p w14:paraId="27E695D8" w14:textId="022358C7" w:rsidR="00305537" w:rsidRDefault="00E77D81" w:rsidP="006A019C">
      <w:pPr>
        <w:pStyle w:val="Heading3"/>
        <w:spacing w:line="276" w:lineRule="auto"/>
      </w:pPr>
      <w:r>
        <w:t>NH coconut water hits the market with exotic taste</w:t>
      </w:r>
    </w:p>
    <w:p w14:paraId="6B8EA11F" w14:textId="3F7C821F" w:rsidR="00305537" w:rsidRDefault="00A347FA" w:rsidP="006A019C">
      <w:pPr>
        <w:pStyle w:val="ListParagraph"/>
        <w:numPr>
          <w:ilvl w:val="0"/>
          <w:numId w:val="19"/>
        </w:numPr>
        <w:spacing w:line="276" w:lineRule="auto"/>
      </w:pPr>
      <w:r>
        <w:t xml:space="preserve">Coconut water in </w:t>
      </w:r>
      <w:r w:rsidRPr="00A347FA">
        <w:t>Coconut and Other Plant Waters</w:t>
      </w:r>
      <w:r>
        <w:t xml:space="preserve"> category sees the highest innovative despite the depressive juice products. </w:t>
      </w:r>
      <w:r w:rsidR="001D6054">
        <w:t xml:space="preserve">‘No sweeteners’, ‘No sugar’, and ‘No preservatives’ are </w:t>
      </w:r>
      <w:r w:rsidR="00C056D0">
        <w:t xml:space="preserve">the majority of claiming points for the players in coconut water segment. </w:t>
      </w:r>
      <w:r w:rsidR="003B7A5C">
        <w:t xml:space="preserve">For instance, RU Coco which is the new entry launched by C.P. Food Store Co Ltd was developed </w:t>
      </w:r>
      <w:r w:rsidR="007C5457">
        <w:t xml:space="preserve">the exotic flavour of Coconut Drip Coffee in a natural coconut water to target young adult consumers as well as a higher vitamin C and B choice for health-conscious consumers. </w:t>
      </w:r>
    </w:p>
    <w:p w14:paraId="59C80012" w14:textId="77777777" w:rsidR="00305537" w:rsidRDefault="00305537" w:rsidP="006A019C">
      <w:pPr>
        <w:spacing w:line="276" w:lineRule="auto"/>
      </w:pPr>
    </w:p>
    <w:p w14:paraId="68B79C43" w14:textId="77777777" w:rsidR="00305537" w:rsidRPr="007E2B6F" w:rsidRDefault="00305537" w:rsidP="006A019C">
      <w:pPr>
        <w:pStyle w:val="Heading2"/>
        <w:spacing w:line="276" w:lineRule="auto"/>
        <w:rPr>
          <w:noProof w:val="0"/>
        </w:rPr>
      </w:pPr>
      <w:r w:rsidRPr="007E2B6F">
        <w:rPr>
          <w:noProof w:val="0"/>
        </w:rPr>
        <w:t>Category Data</w:t>
      </w:r>
    </w:p>
    <w:p w14:paraId="66F29B7E" w14:textId="77777777" w:rsidR="00305537" w:rsidRPr="00E34012" w:rsidRDefault="00305537" w:rsidP="006A019C">
      <w:pPr>
        <w:spacing w:line="276" w:lineRule="auto"/>
      </w:pPr>
    </w:p>
    <w:p w14:paraId="044412DC" w14:textId="77777777" w:rsidR="00305537" w:rsidRPr="00E34012" w:rsidRDefault="00305537" w:rsidP="006A019C">
      <w:pPr>
        <w:spacing w:line="276" w:lineRule="auto"/>
        <w:ind w:firstLine="0"/>
        <w:rPr>
          <w:color w:val="FF0000"/>
        </w:rPr>
      </w:pPr>
      <w:r w:rsidRPr="00E34012">
        <w:rPr>
          <w:color w:val="FF0000"/>
        </w:rPr>
        <w:t>Dynamic tables</w:t>
      </w:r>
    </w:p>
    <w:p w14:paraId="42942C7B" w14:textId="77777777" w:rsidR="00DD2B42" w:rsidRDefault="00DD2B42" w:rsidP="006A019C">
      <w:pPr>
        <w:spacing w:line="276" w:lineRule="auto"/>
      </w:pPr>
    </w:p>
    <w:p w14:paraId="497B4B1E" w14:textId="77777777" w:rsidR="00DD2B42" w:rsidRDefault="00DD2B42" w:rsidP="006A019C">
      <w:pPr>
        <w:spacing w:line="276" w:lineRule="auto"/>
      </w:pPr>
    </w:p>
    <w:p w14:paraId="19FD8EF9" w14:textId="77777777" w:rsidR="00C365D3" w:rsidRPr="001C5E1C" w:rsidRDefault="00C365D3" w:rsidP="006A019C">
      <w:pPr>
        <w:pStyle w:val="Dynamictable"/>
        <w:spacing w:line="276" w:lineRule="auto"/>
        <w:rPr>
          <w:rFonts w:cs="Arial"/>
        </w:rPr>
      </w:pPr>
      <w:r w:rsidRPr="001C5E1C">
        <w:rPr>
          <w:rFonts w:cs="Arial"/>
        </w:rPr>
        <w:br w:type="page"/>
      </w:r>
      <w:r w:rsidRPr="001C5E1C">
        <w:rPr>
          <w:rFonts w:cs="Arial"/>
        </w:rPr>
        <w:lastRenderedPageBreak/>
        <w:t xml:space="preserve">Country = </w:t>
      </w:r>
      <w:r w:rsidR="00DE5FB5">
        <w:rPr>
          <w:rFonts w:cs="Arial"/>
        </w:rPr>
        <w:t>TH</w:t>
      </w:r>
    </w:p>
    <w:p w14:paraId="2F62AE77" w14:textId="77777777" w:rsidR="00C365D3" w:rsidRPr="001C5E1C" w:rsidRDefault="00D33CBF" w:rsidP="006A019C">
      <w:pPr>
        <w:pStyle w:val="Dynamictable"/>
        <w:spacing w:line="276" w:lineRule="auto"/>
        <w:rPr>
          <w:rFonts w:cs="Arial"/>
        </w:rPr>
      </w:pPr>
      <w:r>
        <w:rPr>
          <w:rFonts w:cs="Arial"/>
        </w:rPr>
        <w:t>Project = HWFB</w:t>
      </w:r>
      <w:r w:rsidR="00305537">
        <w:rPr>
          <w:rFonts w:cs="Arial"/>
        </w:rPr>
        <w:t>2022</w:t>
      </w:r>
    </w:p>
    <w:p w14:paraId="77CBD40F" w14:textId="77777777" w:rsidR="00C365D3" w:rsidRPr="001C5E1C" w:rsidRDefault="00FF6F08" w:rsidP="006A019C">
      <w:pPr>
        <w:pStyle w:val="Dynamictable"/>
        <w:spacing w:line="276" w:lineRule="auto"/>
        <w:rPr>
          <w:rFonts w:cs="Arial"/>
        </w:rPr>
      </w:pPr>
      <w:r w:rsidRPr="001C5E1C">
        <w:rPr>
          <w:rFonts w:cs="Arial"/>
        </w:rPr>
        <w:t xml:space="preserve">Code = </w:t>
      </w:r>
      <w:r w:rsidR="00DD2B42" w:rsidRPr="00D837E9">
        <w:rPr>
          <w:rFonts w:cs="Arial"/>
        </w:rPr>
        <w:t>15010000000000</w:t>
      </w:r>
    </w:p>
    <w:p w14:paraId="61933291" w14:textId="77777777" w:rsidR="00C365D3" w:rsidRDefault="00C365D3" w:rsidP="006A019C">
      <w:pPr>
        <w:pStyle w:val="Dynamictable"/>
        <w:spacing w:line="276" w:lineRule="auto"/>
        <w:rPr>
          <w:rFonts w:cs="Arial"/>
        </w:rPr>
      </w:pPr>
      <w:proofErr w:type="spellStart"/>
      <w:r w:rsidRPr="001C5E1C">
        <w:rPr>
          <w:rFonts w:cs="Arial"/>
        </w:rPr>
        <w:t>DocClassID</w:t>
      </w:r>
      <w:proofErr w:type="spellEnd"/>
      <w:r w:rsidRPr="001C5E1C">
        <w:rPr>
          <w:rFonts w:cs="Arial"/>
        </w:rPr>
        <w:t xml:space="preserve"> = 2</w:t>
      </w:r>
    </w:p>
    <w:p w14:paraId="6707CCE6" w14:textId="77777777" w:rsidR="00C37F8B" w:rsidRDefault="00C37F8B" w:rsidP="006A019C">
      <w:pPr>
        <w:spacing w:line="276" w:lineRule="auto"/>
      </w:pPr>
    </w:p>
    <w:p w14:paraId="314C86CC" w14:textId="77777777" w:rsidR="00C37F8B" w:rsidRPr="001C5E1C" w:rsidRDefault="00C37F8B" w:rsidP="006A019C">
      <w:pPr>
        <w:spacing w:line="276" w:lineRule="auto"/>
      </w:pPr>
    </w:p>
    <w:p w14:paraId="5FDC0185" w14:textId="77777777" w:rsidR="00C365D3" w:rsidRPr="001C5E1C" w:rsidRDefault="002A57ED" w:rsidP="006A019C">
      <w:pPr>
        <w:pStyle w:val="ReportTitle"/>
        <w:spacing w:line="276" w:lineRule="auto"/>
        <w:rPr>
          <w:noProof w:val="0"/>
        </w:rPr>
      </w:pPr>
      <w:r w:rsidRPr="001C5E1C">
        <w:rPr>
          <w:noProof w:val="0"/>
        </w:rPr>
        <w:t xml:space="preserve">Organic Beverages </w:t>
      </w:r>
      <w:r w:rsidR="00C365D3" w:rsidRPr="001C5E1C">
        <w:rPr>
          <w:noProof w:val="0"/>
        </w:rPr>
        <w:t xml:space="preserve">in </w:t>
      </w:r>
      <w:r w:rsidR="00DE5FB5">
        <w:rPr>
          <w:noProof w:val="0"/>
        </w:rPr>
        <w:t>Thailand</w:t>
      </w:r>
    </w:p>
    <w:p w14:paraId="16333B1D" w14:textId="77777777" w:rsidR="00C365D3" w:rsidRPr="001C5E1C" w:rsidRDefault="00C365D3" w:rsidP="006A019C">
      <w:pPr>
        <w:spacing w:line="276" w:lineRule="auto"/>
      </w:pPr>
    </w:p>
    <w:p w14:paraId="466F7B4F" w14:textId="77777777" w:rsidR="002B160B" w:rsidRDefault="002B160B" w:rsidP="006A019C">
      <w:pPr>
        <w:spacing w:line="276" w:lineRule="auto"/>
      </w:pPr>
    </w:p>
    <w:p w14:paraId="3DDA733F" w14:textId="77777777" w:rsidR="00C365D3" w:rsidRPr="001C5E1C" w:rsidRDefault="00C365D3" w:rsidP="006A019C">
      <w:pPr>
        <w:pStyle w:val="Euromonitor"/>
        <w:spacing w:line="276" w:lineRule="auto"/>
        <w:rPr>
          <w:noProof w:val="0"/>
        </w:rPr>
      </w:pPr>
      <w:r w:rsidRPr="001C5E1C">
        <w:rPr>
          <w:noProof w:val="0"/>
        </w:rPr>
        <w:t>Euromonitor International</w:t>
      </w:r>
    </w:p>
    <w:p w14:paraId="008400CC" w14:textId="77777777" w:rsidR="00C365D3" w:rsidRDefault="00C365D3" w:rsidP="006A019C">
      <w:pPr>
        <w:spacing w:line="276" w:lineRule="auto"/>
      </w:pPr>
    </w:p>
    <w:p w14:paraId="631F3B78" w14:textId="77777777" w:rsidR="002B160B" w:rsidRPr="001C5E1C" w:rsidRDefault="002B160B" w:rsidP="006A019C">
      <w:pPr>
        <w:spacing w:line="276" w:lineRule="auto"/>
      </w:pPr>
    </w:p>
    <w:p w14:paraId="40394EA0" w14:textId="77777777" w:rsidR="00C365D3" w:rsidRPr="001C5E1C" w:rsidRDefault="00C365D3" w:rsidP="006A019C">
      <w:pPr>
        <w:pStyle w:val="ReportDate"/>
        <w:spacing w:line="276" w:lineRule="auto"/>
        <w:rPr>
          <w:noProof w:val="0"/>
        </w:rPr>
      </w:pPr>
      <w:proofErr w:type="spellStart"/>
      <w:r w:rsidRPr="001C5E1C">
        <w:rPr>
          <w:noProof w:val="0"/>
        </w:rPr>
        <w:t>GetDate</w:t>
      </w:r>
      <w:proofErr w:type="spellEnd"/>
    </w:p>
    <w:p w14:paraId="718A21DE" w14:textId="77777777" w:rsidR="00C365D3" w:rsidRDefault="00C365D3" w:rsidP="006A019C">
      <w:pPr>
        <w:spacing w:line="276" w:lineRule="auto"/>
      </w:pPr>
    </w:p>
    <w:p w14:paraId="5B42485E" w14:textId="77777777" w:rsidR="002B160B" w:rsidRPr="001C5E1C" w:rsidRDefault="002B160B" w:rsidP="006A019C">
      <w:pPr>
        <w:spacing w:line="276" w:lineRule="auto"/>
      </w:pPr>
    </w:p>
    <w:p w14:paraId="18DF2EC5" w14:textId="77777777" w:rsidR="00C365D3" w:rsidRPr="001C5E1C" w:rsidRDefault="00094AC3" w:rsidP="006A019C">
      <w:pPr>
        <w:pStyle w:val="Heading1"/>
        <w:spacing w:line="276" w:lineRule="auto"/>
        <w:rPr>
          <w:noProof w:val="0"/>
        </w:rPr>
      </w:pPr>
      <w:r w:rsidRPr="001C5E1C">
        <w:rPr>
          <w:noProof w:val="0"/>
        </w:rPr>
        <w:lastRenderedPageBreak/>
        <w:t>Organic Beverages</w:t>
      </w:r>
      <w:r w:rsidR="002A57ED" w:rsidRPr="001C5E1C">
        <w:rPr>
          <w:noProof w:val="0"/>
        </w:rPr>
        <w:t xml:space="preserve"> </w:t>
      </w:r>
      <w:r w:rsidR="00C365D3" w:rsidRPr="001C5E1C">
        <w:rPr>
          <w:noProof w:val="0"/>
        </w:rPr>
        <w:t xml:space="preserve">in </w:t>
      </w:r>
      <w:r w:rsidR="00DE5FB5">
        <w:rPr>
          <w:noProof w:val="0"/>
        </w:rPr>
        <w:t>Thailand</w:t>
      </w:r>
    </w:p>
    <w:p w14:paraId="4511EF44" w14:textId="77777777" w:rsidR="00C365D3" w:rsidRPr="001C5E1C" w:rsidRDefault="00C365D3" w:rsidP="006A019C">
      <w:pPr>
        <w:spacing w:line="276" w:lineRule="auto"/>
      </w:pPr>
    </w:p>
    <w:p w14:paraId="5C14EA47" w14:textId="77777777" w:rsidR="003D5470" w:rsidRDefault="003D5470" w:rsidP="006A019C">
      <w:pPr>
        <w:spacing w:line="276" w:lineRule="auto"/>
        <w:ind w:firstLine="0"/>
      </w:pPr>
      <w:r>
        <w:rPr>
          <w:color w:val="FF0000"/>
        </w:rPr>
        <w:t xml:space="preserve">Clients will want to know how much of an impact COVID-19 has had on consumer spending and sales of other hot drinks in </w:t>
      </w:r>
      <w:r w:rsidR="00305537">
        <w:rPr>
          <w:color w:val="FF0000"/>
        </w:rPr>
        <w:t>2021</w:t>
      </w:r>
      <w:r>
        <w:rPr>
          <w:color w:val="FF0000"/>
        </w:rPr>
        <w:t xml:space="preserve">. </w:t>
      </w:r>
      <w:r w:rsidRPr="00AA0227">
        <w:rPr>
          <w:color w:val="FF0000"/>
        </w:rPr>
        <w:t xml:space="preserve">Please </w:t>
      </w:r>
      <w:r>
        <w:rPr>
          <w:color w:val="FF0000"/>
        </w:rPr>
        <w:t>therefore discuss</w:t>
      </w:r>
      <w:r w:rsidRPr="00AA0227">
        <w:rPr>
          <w:color w:val="FF0000"/>
        </w:rPr>
        <w:t xml:space="preserve"> overall developments below</w:t>
      </w:r>
      <w:r>
        <w:rPr>
          <w:color w:val="FF0000"/>
        </w:rPr>
        <w:t xml:space="preserve">, taking time to reference how COVID-19 has affected supply/demand and how it will likely impact the category </w:t>
      </w:r>
      <w:proofErr w:type="gramStart"/>
      <w:r>
        <w:rPr>
          <w:color w:val="FF0000"/>
        </w:rPr>
        <w:t>in the near future</w:t>
      </w:r>
      <w:proofErr w:type="gramEnd"/>
      <w:r>
        <w:rPr>
          <w:color w:val="FF0000"/>
        </w:rPr>
        <w:t>.</w:t>
      </w:r>
    </w:p>
    <w:p w14:paraId="296C992F" w14:textId="77777777" w:rsidR="003D5470" w:rsidRDefault="003D5470" w:rsidP="006A019C">
      <w:pPr>
        <w:spacing w:line="276" w:lineRule="auto"/>
      </w:pPr>
    </w:p>
    <w:p w14:paraId="463D6F6C" w14:textId="77777777" w:rsidR="003D5470" w:rsidRPr="00973829" w:rsidRDefault="003D5470" w:rsidP="006A019C">
      <w:pPr>
        <w:spacing w:line="276" w:lineRule="auto"/>
      </w:pPr>
    </w:p>
    <w:p w14:paraId="3DE869C9" w14:textId="77777777" w:rsidR="00305537" w:rsidRDefault="00305537" w:rsidP="006A019C">
      <w:pPr>
        <w:spacing w:line="276" w:lineRule="auto"/>
      </w:pPr>
    </w:p>
    <w:p w14:paraId="182F1EE9" w14:textId="77777777" w:rsidR="00305537" w:rsidRPr="001C5E1C" w:rsidRDefault="00305537" w:rsidP="006A019C">
      <w:pPr>
        <w:spacing w:line="276" w:lineRule="auto"/>
        <w:ind w:firstLine="0"/>
      </w:pPr>
    </w:p>
    <w:p w14:paraId="62C190C8" w14:textId="77777777" w:rsidR="00305537" w:rsidRPr="00786267" w:rsidRDefault="00305537" w:rsidP="006A019C">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 xml:space="preserve">blank] </w:t>
      </w:r>
    </w:p>
    <w:p w14:paraId="36DC3514" w14:textId="77777777" w:rsidR="00305537" w:rsidRPr="00786267" w:rsidRDefault="00305537" w:rsidP="006A019C">
      <w:pPr>
        <w:spacing w:line="276" w:lineRule="auto"/>
        <w:rPr>
          <w:highlight w:val="yellow"/>
        </w:rPr>
      </w:pPr>
    </w:p>
    <w:p w14:paraId="38ED13BD" w14:textId="77777777" w:rsidR="00305537" w:rsidRPr="00305537" w:rsidRDefault="00305537" w:rsidP="006A019C">
      <w:pPr>
        <w:pStyle w:val="Heading2"/>
        <w:spacing w:line="276" w:lineRule="auto"/>
        <w:rPr>
          <w:highlight w:val="yellow"/>
        </w:rPr>
      </w:pPr>
      <w:r w:rsidRPr="00305537">
        <w:rPr>
          <w:highlight w:val="yellow"/>
        </w:rPr>
        <w:t>KEY DATA FINDINGS</w:t>
      </w:r>
    </w:p>
    <w:p w14:paraId="7A1AFA78" w14:textId="77777777" w:rsidR="00305537" w:rsidRPr="00305537" w:rsidRDefault="00305537" w:rsidP="006A019C">
      <w:pPr>
        <w:spacing w:line="276" w:lineRule="auto"/>
        <w:ind w:firstLine="0"/>
        <w:rPr>
          <w:highlight w:val="yellow"/>
        </w:rPr>
      </w:pPr>
    </w:p>
    <w:p w14:paraId="7807D25D" w14:textId="77777777" w:rsidR="00305537" w:rsidRPr="00305537" w:rsidRDefault="00305537" w:rsidP="006A019C">
      <w:pPr>
        <w:pStyle w:val="Bulletindent"/>
        <w:spacing w:line="276" w:lineRule="auto"/>
        <w:rPr>
          <w:highlight w:val="yellow"/>
        </w:rPr>
      </w:pPr>
      <w:r w:rsidRPr="00305537">
        <w:rPr>
          <w:highlight w:val="yellow"/>
        </w:rPr>
        <w:t>Comment on the main story impacting the category in 2021</w:t>
      </w:r>
    </w:p>
    <w:p w14:paraId="5F1E34E4" w14:textId="77777777" w:rsidR="00305537" w:rsidRPr="00305537" w:rsidRDefault="00305537" w:rsidP="006A019C">
      <w:pPr>
        <w:pStyle w:val="Bulletindent"/>
        <w:spacing w:line="276" w:lineRule="auto"/>
        <w:rPr>
          <w:highlight w:val="yellow"/>
        </w:rPr>
      </w:pPr>
      <w:r w:rsidRPr="00305537">
        <w:rPr>
          <w:highlight w:val="yellow"/>
        </w:rPr>
        <w:t>State 2021 retail value growth and 2021 retail volume growth with data</w:t>
      </w:r>
    </w:p>
    <w:p w14:paraId="24DFF974" w14:textId="77777777" w:rsidR="00305537" w:rsidRPr="00305537" w:rsidRDefault="00305537" w:rsidP="006A019C">
      <w:pPr>
        <w:pStyle w:val="Bulletindent"/>
        <w:spacing w:line="276" w:lineRule="auto"/>
        <w:ind w:left="360" w:hanging="360"/>
        <w:rPr>
          <w:highlight w:val="yellow"/>
        </w:rPr>
      </w:pPr>
      <w:r w:rsidRPr="00305537">
        <w:rPr>
          <w:highlight w:val="yellow"/>
        </w:rPr>
        <w:t>Comment on unit price movement in 2021</w:t>
      </w:r>
    </w:p>
    <w:p w14:paraId="3F719CD3" w14:textId="77777777" w:rsidR="00305537" w:rsidRPr="00305537" w:rsidRDefault="00305537" w:rsidP="006A019C">
      <w:pPr>
        <w:pStyle w:val="Bulletindent"/>
        <w:spacing w:line="276" w:lineRule="auto"/>
        <w:rPr>
          <w:highlight w:val="yellow"/>
        </w:rPr>
      </w:pPr>
      <w:r w:rsidRPr="00305537">
        <w:rPr>
          <w:highlight w:val="yellow"/>
        </w:rPr>
        <w:t>Comment on the competitive environment in 2021 with value data</w:t>
      </w:r>
    </w:p>
    <w:p w14:paraId="049A21A6" w14:textId="77777777" w:rsidR="00305537" w:rsidRPr="00305537" w:rsidRDefault="00305537" w:rsidP="006A019C">
      <w:pPr>
        <w:pStyle w:val="Bulletindent"/>
        <w:spacing w:line="276" w:lineRule="auto"/>
        <w:rPr>
          <w:highlight w:val="yellow"/>
        </w:rPr>
      </w:pPr>
      <w:r w:rsidRPr="00305537">
        <w:rPr>
          <w:highlight w:val="yellow"/>
        </w:rPr>
        <w:t>Comment on forecast period CAGR growth in retail value and retail volume terms to 2026</w:t>
      </w:r>
    </w:p>
    <w:p w14:paraId="28098C5D" w14:textId="77777777" w:rsidR="00305537" w:rsidRDefault="00305537" w:rsidP="006A019C">
      <w:pPr>
        <w:spacing w:line="276" w:lineRule="auto"/>
        <w:ind w:firstLine="0"/>
      </w:pPr>
    </w:p>
    <w:p w14:paraId="115A81F6" w14:textId="77777777" w:rsidR="00305537" w:rsidRDefault="00305537" w:rsidP="006A019C">
      <w:pPr>
        <w:pStyle w:val="Heading2"/>
        <w:spacing w:line="276" w:lineRule="auto"/>
        <w:rPr>
          <w:noProof w:val="0"/>
        </w:rPr>
      </w:pPr>
      <w:r>
        <w:rPr>
          <w:noProof w:val="0"/>
        </w:rPr>
        <w:t>2021 Developments</w:t>
      </w:r>
    </w:p>
    <w:p w14:paraId="58387A5B" w14:textId="77777777" w:rsidR="00305537" w:rsidRPr="004F58DA" w:rsidRDefault="00305537" w:rsidP="006A019C">
      <w:pPr>
        <w:spacing w:line="276" w:lineRule="auto"/>
      </w:pPr>
    </w:p>
    <w:p w14:paraId="09BAD38C" w14:textId="77777777" w:rsidR="00305537" w:rsidRPr="00183927" w:rsidRDefault="00305537" w:rsidP="006A019C">
      <w:pPr>
        <w:spacing w:line="276" w:lineRule="auto"/>
        <w:ind w:firstLine="0"/>
        <w:rPr>
          <w:color w:val="FF0000"/>
        </w:rPr>
      </w:pPr>
      <w:r>
        <w:rPr>
          <w:color w:val="FF0000"/>
        </w:rPr>
        <w:t>Cover</w:t>
      </w:r>
      <w:r w:rsidRPr="00AA0227">
        <w:rPr>
          <w:color w:val="FF0000"/>
        </w:rPr>
        <w:t xml:space="preserve"> </w:t>
      </w:r>
      <w:r>
        <w:rPr>
          <w:color w:val="FF0000"/>
        </w:rPr>
        <w:t>key trends</w:t>
      </w:r>
      <w:r w:rsidRPr="00AA0227">
        <w:rPr>
          <w:color w:val="FF0000"/>
        </w:rPr>
        <w:t xml:space="preserve"> below</w:t>
      </w:r>
      <w:r>
        <w:rPr>
          <w:color w:val="FF0000"/>
        </w:rPr>
        <w:t xml:space="preserve">, </w:t>
      </w:r>
      <w:proofErr w:type="gramStart"/>
      <w:r>
        <w:rPr>
          <w:color w:val="FF0000"/>
        </w:rPr>
        <w:t>making reference</w:t>
      </w:r>
      <w:proofErr w:type="gramEnd"/>
      <w:r>
        <w:rPr>
          <w:color w:val="FF0000"/>
        </w:rPr>
        <w:t xml:space="preserve"> to any ongoing impact COVID-19 is having on the category and consumer spending/purchasing patterns in 2021 where relevant. </w:t>
      </w:r>
      <w:r w:rsidRPr="00183927">
        <w:rPr>
          <w:color w:val="FF0000"/>
        </w:rPr>
        <w:t xml:space="preserve">Also </w:t>
      </w:r>
      <w:r>
        <w:rPr>
          <w:color w:val="FF0000"/>
        </w:rPr>
        <w:t>consider covering</w:t>
      </w:r>
      <w:r w:rsidRPr="00183927">
        <w:rPr>
          <w:color w:val="FF0000"/>
        </w:rPr>
        <w:t xml:space="preserve"> competitive landscape</w:t>
      </w:r>
      <w:r>
        <w:rPr>
          <w:color w:val="FF0000"/>
        </w:rPr>
        <w:t xml:space="preserve"> (</w:t>
      </w:r>
      <w:r w:rsidRPr="00183927">
        <w:rPr>
          <w:color w:val="FF0000"/>
        </w:rPr>
        <w:t>company strategy</w:t>
      </w:r>
      <w:r>
        <w:rPr>
          <w:color w:val="FF0000"/>
        </w:rPr>
        <w:t xml:space="preserve"> and interesting new product development) and changing distribution trends, alongside any other major developments</w:t>
      </w:r>
      <w:r w:rsidRPr="00183927">
        <w:rPr>
          <w:color w:val="FF0000"/>
        </w:rPr>
        <w:t>.</w:t>
      </w:r>
    </w:p>
    <w:p w14:paraId="5F525735" w14:textId="77777777" w:rsidR="00305537" w:rsidRDefault="00305537" w:rsidP="006A019C">
      <w:pPr>
        <w:spacing w:line="276" w:lineRule="auto"/>
      </w:pPr>
    </w:p>
    <w:p w14:paraId="74E872AE" w14:textId="28F6EFBC" w:rsidR="00305537" w:rsidRDefault="00C24A0A" w:rsidP="006A019C">
      <w:pPr>
        <w:pStyle w:val="Heading3"/>
        <w:spacing w:line="276" w:lineRule="auto"/>
      </w:pPr>
      <w:r>
        <w:t>Organic becomes too premium during the pandemic</w:t>
      </w:r>
    </w:p>
    <w:p w14:paraId="35C9EB80" w14:textId="738914AA" w:rsidR="00305537" w:rsidRDefault="00650B6F" w:rsidP="006A019C">
      <w:pPr>
        <w:pStyle w:val="ListParagraph"/>
        <w:numPr>
          <w:ilvl w:val="0"/>
          <w:numId w:val="19"/>
        </w:numPr>
        <w:spacing w:line="276" w:lineRule="auto"/>
      </w:pPr>
      <w:r>
        <w:t xml:space="preserve">The covid-19 infection makes people’s lives suddenly change. Uncertain infected cases cause people worry the future and the governmental measures have a direct impact on both business sector and overall economy. </w:t>
      </w:r>
      <w:r w:rsidR="000E50F7">
        <w:t>Moreover, the severe 3</w:t>
      </w:r>
      <w:r w:rsidR="000E50F7" w:rsidRPr="000E50F7">
        <w:rPr>
          <w:vertAlign w:val="superscript"/>
        </w:rPr>
        <w:t>rd</w:t>
      </w:r>
      <w:r w:rsidR="000E50F7">
        <w:t xml:space="preserve"> round of covid-19 even </w:t>
      </w:r>
      <w:r w:rsidR="00D80444">
        <w:t>slows</w:t>
      </w:r>
      <w:r w:rsidR="000E50F7">
        <w:t xml:space="preserve"> down the entire country as most businesses are unable to run normally, foodservices providers </w:t>
      </w:r>
      <w:proofErr w:type="gramStart"/>
      <w:r w:rsidR="000E50F7">
        <w:t>have to</w:t>
      </w:r>
      <w:proofErr w:type="gramEnd"/>
      <w:r w:rsidR="000E50F7">
        <w:t xml:space="preserve"> close temporarily or permanently, and many people have run out of purchasing power to contribute the economy. </w:t>
      </w:r>
      <w:r w:rsidR="00D53200">
        <w:t xml:space="preserve">Consumers </w:t>
      </w:r>
      <w:r w:rsidR="00120396">
        <w:t>are giving up on the premium stuffs though it offers a greater quality</w:t>
      </w:r>
      <w:r w:rsidR="00F17695">
        <w:t xml:space="preserve"> including the organic product range.</w:t>
      </w:r>
      <w:r w:rsidR="00D80444">
        <w:t xml:space="preserve"> Organic fresh coffee and organic fruit/herbal tea have been declining accordingly since consumers are lowering their spending. </w:t>
      </w:r>
    </w:p>
    <w:p w14:paraId="1E5C5BE1" w14:textId="77777777" w:rsidR="00305537" w:rsidRDefault="00305537" w:rsidP="006A019C">
      <w:pPr>
        <w:spacing w:line="276" w:lineRule="auto"/>
      </w:pPr>
    </w:p>
    <w:p w14:paraId="583D7A10" w14:textId="20A50AB1" w:rsidR="00305537" w:rsidRDefault="00F606E4" w:rsidP="006A019C">
      <w:pPr>
        <w:pStyle w:val="Heading3"/>
        <w:spacing w:line="276" w:lineRule="auto"/>
      </w:pPr>
      <w:r>
        <w:t>Mid-hihg income group boosts the organic coffee</w:t>
      </w:r>
    </w:p>
    <w:p w14:paraId="66D04946" w14:textId="09583213" w:rsidR="00305537" w:rsidRDefault="00A24361" w:rsidP="006A019C">
      <w:pPr>
        <w:pStyle w:val="ListParagraph"/>
        <w:numPr>
          <w:ilvl w:val="0"/>
          <w:numId w:val="19"/>
        </w:numPr>
        <w:spacing w:line="276" w:lineRule="auto"/>
      </w:pPr>
      <w:r>
        <w:t xml:space="preserve">With an increase trend of health and wellbeing, </w:t>
      </w:r>
      <w:r w:rsidR="00FD6256">
        <w:t xml:space="preserve">consumers are seeking </w:t>
      </w:r>
      <w:r w:rsidR="00856688">
        <w:t xml:space="preserve">a </w:t>
      </w:r>
      <w:r w:rsidR="009C0FB1">
        <w:t>further option</w:t>
      </w:r>
      <w:r w:rsidR="00856688">
        <w:t xml:space="preserve"> to improve their health driven by the globe health crisis of covid-19. </w:t>
      </w:r>
      <w:r w:rsidR="009C0FB1">
        <w:t xml:space="preserve">Organic product is long perceived as a premium choice for health-conscious consumers and those who </w:t>
      </w:r>
      <w:proofErr w:type="gramStart"/>
      <w:r w:rsidR="009C0FB1">
        <w:t>are able to</w:t>
      </w:r>
      <w:proofErr w:type="gramEnd"/>
      <w:r w:rsidR="009C0FB1">
        <w:t xml:space="preserve"> afford its higher price point. </w:t>
      </w:r>
      <w:r w:rsidR="00815A8B">
        <w:t xml:space="preserve">However, </w:t>
      </w:r>
      <w:r w:rsidR="00FC161B">
        <w:t xml:space="preserve">the organic coffee seems to remain its growth as mid-high income is the major consumer base, those who still need coffee in their routine. </w:t>
      </w:r>
    </w:p>
    <w:p w14:paraId="5F97F644" w14:textId="77777777" w:rsidR="00305537" w:rsidRDefault="00305537" w:rsidP="006A019C">
      <w:pPr>
        <w:spacing w:line="276" w:lineRule="auto"/>
        <w:ind w:firstLine="0"/>
      </w:pPr>
    </w:p>
    <w:p w14:paraId="63CF87DC" w14:textId="278CEFB9" w:rsidR="00305537" w:rsidRDefault="00F606E4" w:rsidP="006A019C">
      <w:pPr>
        <w:pStyle w:val="Heading3"/>
        <w:spacing w:line="276" w:lineRule="auto"/>
      </w:pPr>
      <w:r>
        <w:t>Online channel offers opportunity growth in organic market</w:t>
      </w:r>
    </w:p>
    <w:p w14:paraId="198A274F" w14:textId="17286083" w:rsidR="00305537" w:rsidRDefault="009628D7" w:rsidP="006A019C">
      <w:pPr>
        <w:pStyle w:val="ListParagraph"/>
        <w:numPr>
          <w:ilvl w:val="0"/>
          <w:numId w:val="19"/>
        </w:numPr>
        <w:spacing w:line="276" w:lineRule="auto"/>
      </w:pPr>
      <w:r>
        <w:t xml:space="preserve">The lockdown measure implemented by government and predicted to be tightener during the third covid-19’s wave. </w:t>
      </w:r>
      <w:r w:rsidR="006249EA">
        <w:t xml:space="preserve">Both retail and foodservice channels are directly affected due to reduction of open-hours and closure policy. </w:t>
      </w:r>
      <w:r w:rsidR="008A6447">
        <w:t>E-commerce platform is becoming the major choice of both organic coffee/tea’s produces and online shoppers</w:t>
      </w:r>
      <w:r w:rsidR="00262D3D">
        <w:t xml:space="preserve"> since it is easily accessible to the direct targets.  </w:t>
      </w:r>
    </w:p>
    <w:p w14:paraId="6412D312" w14:textId="77777777" w:rsidR="00305537" w:rsidRDefault="00305537" w:rsidP="006A019C">
      <w:pPr>
        <w:spacing w:line="276" w:lineRule="auto"/>
      </w:pPr>
    </w:p>
    <w:p w14:paraId="41383D6B" w14:textId="77777777" w:rsidR="00305537" w:rsidRDefault="00305537" w:rsidP="006A019C">
      <w:pPr>
        <w:pStyle w:val="Heading2"/>
        <w:spacing w:line="276" w:lineRule="auto"/>
        <w:rPr>
          <w:noProof w:val="0"/>
        </w:rPr>
      </w:pPr>
      <w:r>
        <w:rPr>
          <w:noProof w:val="0"/>
        </w:rPr>
        <w:t>Prospects and Opportunities</w:t>
      </w:r>
    </w:p>
    <w:p w14:paraId="25991095" w14:textId="77777777" w:rsidR="00305537" w:rsidRDefault="00305537" w:rsidP="006A019C">
      <w:pPr>
        <w:spacing w:line="276" w:lineRule="auto"/>
      </w:pPr>
    </w:p>
    <w:p w14:paraId="7C1DEE61" w14:textId="77777777" w:rsidR="00305537" w:rsidRPr="0007798F" w:rsidRDefault="00305537" w:rsidP="006A019C">
      <w:pPr>
        <w:spacing w:line="276" w:lineRule="auto"/>
        <w:ind w:firstLine="0"/>
        <w:rPr>
          <w:color w:val="FF0000"/>
        </w:rPr>
      </w:pPr>
      <w:r>
        <w:rPr>
          <w:color w:val="FF0000"/>
        </w:rPr>
        <w:lastRenderedPageBreak/>
        <w:t>Discuss</w:t>
      </w:r>
      <w:r w:rsidRPr="00183927">
        <w:rPr>
          <w:color w:val="FF0000"/>
        </w:rPr>
        <w:t xml:space="preserve"> </w:t>
      </w:r>
      <w:r>
        <w:rPr>
          <w:color w:val="FF0000"/>
        </w:rPr>
        <w:t>the main trends expected to be seen during the forecast period.</w:t>
      </w:r>
    </w:p>
    <w:p w14:paraId="234EFFAB" w14:textId="77777777" w:rsidR="00305537" w:rsidRDefault="00305537" w:rsidP="006A019C">
      <w:pPr>
        <w:spacing w:line="276" w:lineRule="auto"/>
      </w:pPr>
    </w:p>
    <w:p w14:paraId="28B3037C" w14:textId="5FDD50C9" w:rsidR="00305537" w:rsidRDefault="00F606E4" w:rsidP="006A019C">
      <w:pPr>
        <w:pStyle w:val="Heading3"/>
        <w:spacing w:line="276" w:lineRule="auto"/>
      </w:pPr>
      <w:r>
        <w:t xml:space="preserve">Local players in organic coffee lead the innovation </w:t>
      </w:r>
    </w:p>
    <w:p w14:paraId="7ADD4532" w14:textId="01DFBAE7" w:rsidR="00305537" w:rsidRDefault="00A14525" w:rsidP="006A019C">
      <w:pPr>
        <w:pStyle w:val="ListParagraph"/>
        <w:numPr>
          <w:ilvl w:val="0"/>
          <w:numId w:val="19"/>
        </w:numPr>
        <w:spacing w:line="276" w:lineRule="auto"/>
      </w:pPr>
      <w:r>
        <w:t xml:space="preserve">Though the organic fresh coffee seems to be a premium product among coffee lovers, but the market growth continues positive driven by price promotions and marketing campaigns implemented by companies. </w:t>
      </w:r>
      <w:r w:rsidR="00B62416">
        <w:t xml:space="preserve">The selling price of organic coffee has been lowered and more affordable for mass consumers to buy during the lockdowns. </w:t>
      </w:r>
      <w:r w:rsidR="00854232">
        <w:t xml:space="preserve">The </w:t>
      </w:r>
      <w:r w:rsidR="00F606E4">
        <w:t>domes</w:t>
      </w:r>
      <w:r w:rsidR="00854232">
        <w:t xml:space="preserve"> brands like Doi </w:t>
      </w:r>
      <w:proofErr w:type="spellStart"/>
      <w:r w:rsidR="00854232">
        <w:t>Chaang</w:t>
      </w:r>
      <w:proofErr w:type="spellEnd"/>
      <w:r w:rsidR="00854232">
        <w:t xml:space="preserve"> and Starbucks have placed an aggressive discount through online channels while other </w:t>
      </w:r>
      <w:proofErr w:type="spellStart"/>
      <w:r w:rsidR="00854232">
        <w:t>smalles</w:t>
      </w:r>
      <w:proofErr w:type="spellEnd"/>
      <w:r w:rsidR="00854232">
        <w:t xml:space="preserve"> brands like</w:t>
      </w:r>
      <w:r w:rsidR="00854232">
        <w:rPr>
          <w:rFonts w:hint="cs"/>
          <w:cs/>
          <w:lang w:bidi="th-TH"/>
        </w:rPr>
        <w:t xml:space="preserve"> </w:t>
      </w:r>
      <w:r w:rsidR="00854232">
        <w:rPr>
          <w:rFonts w:cs="Angsana New"/>
          <w:szCs w:val="22"/>
          <w:lang w:bidi="th-TH"/>
        </w:rPr>
        <w:t xml:space="preserve">organic Aroma coffee, </w:t>
      </w:r>
      <w:proofErr w:type="spellStart"/>
      <w:r w:rsidR="00854232">
        <w:rPr>
          <w:rFonts w:cs="Angsana New"/>
          <w:szCs w:val="22"/>
          <w:lang w:bidi="th-TH"/>
        </w:rPr>
        <w:t>Mivana</w:t>
      </w:r>
      <w:proofErr w:type="spellEnd"/>
      <w:r w:rsidR="00854232">
        <w:rPr>
          <w:rFonts w:cs="Angsana New"/>
          <w:szCs w:val="22"/>
          <w:lang w:bidi="th-TH"/>
        </w:rPr>
        <w:t xml:space="preserve"> and </w:t>
      </w:r>
      <w:proofErr w:type="spellStart"/>
      <w:r w:rsidR="00854232">
        <w:rPr>
          <w:rFonts w:cs="Angsana New"/>
          <w:szCs w:val="22"/>
          <w:lang w:bidi="th-TH"/>
        </w:rPr>
        <w:t>Orabica</w:t>
      </w:r>
      <w:proofErr w:type="spellEnd"/>
      <w:r w:rsidR="00854232">
        <w:rPr>
          <w:rFonts w:cs="Angsana New"/>
          <w:szCs w:val="22"/>
          <w:lang w:bidi="th-TH"/>
        </w:rPr>
        <w:t xml:space="preserve"> has widely advertised their products via online to reach the consumers’ interests. </w:t>
      </w:r>
    </w:p>
    <w:p w14:paraId="15B4778B" w14:textId="77777777" w:rsidR="00305537" w:rsidRDefault="00305537" w:rsidP="006A019C">
      <w:pPr>
        <w:spacing w:line="276" w:lineRule="auto"/>
        <w:ind w:firstLine="0"/>
      </w:pPr>
    </w:p>
    <w:p w14:paraId="475AC405" w14:textId="7DEB102E" w:rsidR="00305537" w:rsidRDefault="00F606E4" w:rsidP="006A019C">
      <w:pPr>
        <w:pStyle w:val="Heading3"/>
        <w:spacing w:line="276" w:lineRule="auto"/>
      </w:pPr>
      <w:r>
        <w:t>Small brands gain more share in organic tea</w:t>
      </w:r>
    </w:p>
    <w:p w14:paraId="3AAA41D9" w14:textId="03915F17" w:rsidR="00305537" w:rsidRDefault="00E51F23" w:rsidP="006A019C">
      <w:pPr>
        <w:pStyle w:val="ListParagraph"/>
        <w:numPr>
          <w:ilvl w:val="0"/>
          <w:numId w:val="19"/>
        </w:numPr>
        <w:spacing w:line="276" w:lineRule="auto"/>
      </w:pPr>
      <w:r>
        <w:rPr>
          <w:rFonts w:cs="Angsana New"/>
          <w:szCs w:val="22"/>
          <w:lang w:val="en-US" w:bidi="th-TH"/>
        </w:rPr>
        <w:t xml:space="preserve">The organic </w:t>
      </w:r>
      <w:r w:rsidR="00F11829">
        <w:rPr>
          <w:rFonts w:cs="Angsana New"/>
          <w:szCs w:val="22"/>
          <w:lang w:val="en-US" w:bidi="th-TH"/>
        </w:rPr>
        <w:t>market</w:t>
      </w:r>
      <w:r>
        <w:rPr>
          <w:rFonts w:cs="Angsana New"/>
          <w:szCs w:val="22"/>
          <w:lang w:val="en-US" w:bidi="th-TH"/>
        </w:rPr>
        <w:t xml:space="preserve"> in organic fruit/herbal tea category </w:t>
      </w:r>
      <w:r w:rsidR="00F11829">
        <w:rPr>
          <w:rFonts w:cs="Angsana New"/>
          <w:szCs w:val="22"/>
          <w:lang w:val="en-US" w:bidi="th-TH"/>
        </w:rPr>
        <w:t xml:space="preserve">is dominated by a major domestic player, </w:t>
      </w:r>
      <w:r w:rsidR="00F11829" w:rsidRPr="00F11829">
        <w:rPr>
          <w:rFonts w:cs="Angsana New"/>
          <w:szCs w:val="22"/>
          <w:lang w:val="en-US" w:bidi="th-TH"/>
        </w:rPr>
        <w:t>Green Net Coop</w:t>
      </w:r>
      <w:r w:rsidR="00F11829">
        <w:rPr>
          <w:rFonts w:cs="Angsana New"/>
          <w:szCs w:val="22"/>
          <w:lang w:val="en-US" w:bidi="th-TH"/>
        </w:rPr>
        <w:t xml:space="preserve">. </w:t>
      </w:r>
      <w:r w:rsidR="00CE67A6">
        <w:rPr>
          <w:rFonts w:cs="Angsana New"/>
          <w:szCs w:val="22"/>
          <w:lang w:val="en-US" w:bidi="th-TH"/>
        </w:rPr>
        <w:t xml:space="preserve">However, with its niche consumer demand, the </w:t>
      </w:r>
      <w:r w:rsidR="00482235">
        <w:rPr>
          <w:rFonts w:cs="Angsana New"/>
          <w:szCs w:val="22"/>
          <w:lang w:val="en-US" w:bidi="th-TH"/>
        </w:rPr>
        <w:t>player’s brand is less active in the market while the other small brands</w:t>
      </w:r>
      <w:r w:rsidR="0060405E">
        <w:rPr>
          <w:rFonts w:cs="Angsana New"/>
          <w:szCs w:val="22"/>
          <w:lang w:val="en-US" w:bidi="th-TH"/>
        </w:rPr>
        <w:t xml:space="preserve"> like </w:t>
      </w:r>
      <w:proofErr w:type="spellStart"/>
      <w:r w:rsidR="0060405E">
        <w:rPr>
          <w:rFonts w:cs="Angsana New"/>
          <w:szCs w:val="22"/>
          <w:lang w:val="en-US" w:bidi="th-TH"/>
        </w:rPr>
        <w:t>Malee</w:t>
      </w:r>
      <w:proofErr w:type="spellEnd"/>
      <w:r w:rsidR="0060405E">
        <w:rPr>
          <w:rFonts w:cs="Angsana New"/>
          <w:szCs w:val="22"/>
          <w:lang w:val="en-US" w:bidi="th-TH"/>
        </w:rPr>
        <w:t xml:space="preserve">, </w:t>
      </w:r>
      <w:proofErr w:type="spellStart"/>
      <w:r w:rsidR="0060405E">
        <w:rPr>
          <w:rFonts w:cs="Angsana New"/>
          <w:szCs w:val="22"/>
          <w:lang w:val="en-US" w:bidi="th-TH"/>
        </w:rPr>
        <w:t>Raming</w:t>
      </w:r>
      <w:proofErr w:type="spellEnd"/>
      <w:r w:rsidR="0060405E">
        <w:rPr>
          <w:rFonts w:cs="Angsana New"/>
          <w:szCs w:val="22"/>
          <w:lang w:val="en-US" w:bidi="th-TH"/>
        </w:rPr>
        <w:t xml:space="preserve"> tea, and </w:t>
      </w:r>
      <w:proofErr w:type="spellStart"/>
      <w:r w:rsidR="0060405E">
        <w:rPr>
          <w:rFonts w:cs="Angsana New"/>
          <w:szCs w:val="22"/>
          <w:lang w:val="en-US" w:bidi="th-TH"/>
        </w:rPr>
        <w:t>Ranong</w:t>
      </w:r>
      <w:proofErr w:type="spellEnd"/>
      <w:r w:rsidR="0060405E">
        <w:rPr>
          <w:rFonts w:cs="Angsana New"/>
          <w:szCs w:val="22"/>
          <w:lang w:val="en-US" w:bidi="th-TH"/>
        </w:rPr>
        <w:t xml:space="preserve"> tea</w:t>
      </w:r>
      <w:r w:rsidR="00482235">
        <w:rPr>
          <w:rFonts w:cs="Angsana New"/>
          <w:szCs w:val="22"/>
          <w:lang w:val="en-US" w:bidi="th-TH"/>
        </w:rPr>
        <w:t xml:space="preserve"> are increasingly presented with more promotions offered. </w:t>
      </w:r>
    </w:p>
    <w:p w14:paraId="30ACF54E" w14:textId="094D6C3E" w:rsidR="00305537" w:rsidRDefault="00305537" w:rsidP="006A019C">
      <w:pPr>
        <w:spacing w:line="276" w:lineRule="auto"/>
        <w:ind w:firstLine="0"/>
      </w:pPr>
    </w:p>
    <w:p w14:paraId="7A3E3DF8" w14:textId="45D87638" w:rsidR="0060405E" w:rsidRDefault="00777270" w:rsidP="006A019C">
      <w:pPr>
        <w:spacing w:line="276" w:lineRule="auto"/>
        <w:ind w:firstLine="0"/>
      </w:pPr>
      <w:hyperlink r:id="rId14" w:history="1">
        <w:r w:rsidRPr="006A550B">
          <w:rPr>
            <w:rStyle w:val="Hyperlink"/>
          </w:rPr>
          <w:t>https://www.lazada.co.th/products/250-i2418932836.html</w:t>
        </w:r>
      </w:hyperlink>
    </w:p>
    <w:p w14:paraId="049D72CD" w14:textId="77777777" w:rsidR="00777270" w:rsidRDefault="00777270" w:rsidP="006A019C">
      <w:pPr>
        <w:spacing w:line="276" w:lineRule="auto"/>
        <w:ind w:firstLine="0"/>
      </w:pPr>
    </w:p>
    <w:p w14:paraId="764B8088" w14:textId="64C61A44" w:rsidR="00305537" w:rsidRDefault="00F606E4" w:rsidP="006A019C">
      <w:pPr>
        <w:pStyle w:val="Heading3"/>
        <w:spacing w:line="276" w:lineRule="auto"/>
      </w:pPr>
      <w:r>
        <w:t>Lockdown supports home-made juice product</w:t>
      </w:r>
    </w:p>
    <w:p w14:paraId="09694FBC" w14:textId="7CE7A6AA" w:rsidR="00305537" w:rsidRPr="000E55CF" w:rsidRDefault="00E752C0" w:rsidP="006A019C">
      <w:pPr>
        <w:pStyle w:val="ListParagraph"/>
        <w:numPr>
          <w:ilvl w:val="0"/>
          <w:numId w:val="19"/>
        </w:numPr>
        <w:spacing w:line="276" w:lineRule="auto"/>
      </w:pPr>
      <w:r>
        <w:rPr>
          <w:rFonts w:cs="Angsana New"/>
          <w:szCs w:val="22"/>
          <w:lang w:val="en-US" w:bidi="th-TH"/>
        </w:rPr>
        <w:t xml:space="preserve">The heathy scheme stimulated by the covid-19 infection has boosted the home-made juice from small local producers. </w:t>
      </w:r>
      <w:r w:rsidR="00BA44D8">
        <w:rPr>
          <w:rFonts w:cs="Angsana New"/>
          <w:szCs w:val="22"/>
          <w:lang w:val="en-US" w:bidi="th-TH"/>
        </w:rPr>
        <w:t xml:space="preserve">Many people who impacted from the lockdown are encouraged to stay at home to prevent the virus infection. </w:t>
      </w:r>
      <w:r w:rsidR="00A83D4D">
        <w:rPr>
          <w:rFonts w:cs="Angsana New"/>
          <w:szCs w:val="22"/>
          <w:lang w:val="en-US" w:bidi="th-TH"/>
        </w:rPr>
        <w:t xml:space="preserve">Several home-made juice menus are being more popular across the internet world in the reasons of both self-consumption and building a second job. </w:t>
      </w:r>
      <w:r w:rsidR="000E55CF">
        <w:rPr>
          <w:rFonts w:cs="Angsana New"/>
          <w:szCs w:val="22"/>
          <w:lang w:val="en-US" w:bidi="th-TH"/>
        </w:rPr>
        <w:t xml:space="preserve">The local brands from small producers are increasingly launched, such as </w:t>
      </w:r>
      <w:proofErr w:type="spellStart"/>
      <w:r w:rsidR="000E55CF">
        <w:rPr>
          <w:rFonts w:cs="Angsana New"/>
          <w:szCs w:val="22"/>
          <w:lang w:val="en-US" w:bidi="th-TH"/>
        </w:rPr>
        <w:t>Palang</w:t>
      </w:r>
      <w:proofErr w:type="spellEnd"/>
      <w:r w:rsidR="000E55CF">
        <w:rPr>
          <w:rFonts w:cs="Angsana New"/>
          <w:szCs w:val="22"/>
          <w:lang w:val="en-US" w:bidi="th-TH"/>
        </w:rPr>
        <w:t xml:space="preserve"> brand which produced from the </w:t>
      </w:r>
      <w:r w:rsidR="00CA7A44">
        <w:rPr>
          <w:rFonts w:cs="Angsana New"/>
          <w:szCs w:val="22"/>
          <w:lang w:val="en-US" w:bidi="th-TH"/>
        </w:rPr>
        <w:t xml:space="preserve">cold-pressed process, </w:t>
      </w:r>
      <w:r w:rsidR="00C94EA7">
        <w:rPr>
          <w:rFonts w:cs="Angsana New"/>
          <w:szCs w:val="22"/>
          <w:lang w:val="en-US" w:bidi="th-TH"/>
        </w:rPr>
        <w:t>Sook-took-</w:t>
      </w:r>
      <w:proofErr w:type="spellStart"/>
      <w:r w:rsidR="00C94EA7">
        <w:rPr>
          <w:rFonts w:cs="Angsana New"/>
          <w:szCs w:val="22"/>
          <w:lang w:val="en-US" w:bidi="th-TH"/>
        </w:rPr>
        <w:t>kum</w:t>
      </w:r>
      <w:proofErr w:type="spellEnd"/>
      <w:r w:rsidR="00C94EA7">
        <w:rPr>
          <w:rFonts w:cs="Angsana New"/>
          <w:szCs w:val="22"/>
          <w:lang w:val="en-US" w:bidi="th-TH"/>
        </w:rPr>
        <w:t xml:space="preserve"> brand in a cold-press fruits/vegs drink, </w:t>
      </w:r>
      <w:r w:rsidR="00951203">
        <w:rPr>
          <w:rFonts w:cs="Angsana New"/>
          <w:szCs w:val="22"/>
          <w:lang w:val="en-US" w:bidi="th-TH"/>
        </w:rPr>
        <w:t xml:space="preserve">and the Heritage. </w:t>
      </w:r>
    </w:p>
    <w:p w14:paraId="08D3DD06" w14:textId="30EA6522" w:rsidR="000E55CF" w:rsidRDefault="000E55CF" w:rsidP="006A019C">
      <w:pPr>
        <w:spacing w:line="276" w:lineRule="auto"/>
      </w:pPr>
    </w:p>
    <w:p w14:paraId="2B36928F" w14:textId="409EC374" w:rsidR="000E55CF" w:rsidRDefault="00C94EA7" w:rsidP="006A019C">
      <w:pPr>
        <w:spacing w:line="276" w:lineRule="auto"/>
      </w:pPr>
      <w:hyperlink r:id="rId15" w:history="1">
        <w:r w:rsidRPr="006A550B">
          <w:rPr>
            <w:rStyle w:val="Hyperlink"/>
          </w:rPr>
          <w:t>https://www.tnnthailand.com/news/local/59629/</w:t>
        </w:r>
      </w:hyperlink>
    </w:p>
    <w:p w14:paraId="338FA52C" w14:textId="21B89A54" w:rsidR="00C94EA7" w:rsidRDefault="00C94EA7" w:rsidP="006A019C">
      <w:pPr>
        <w:spacing w:line="276" w:lineRule="auto"/>
        <w:rPr>
          <w:lang w:bidi="th-TH"/>
        </w:rPr>
      </w:pPr>
      <w:hyperlink r:id="rId16" w:history="1">
        <w:r w:rsidRPr="006A550B">
          <w:rPr>
            <w:rStyle w:val="Hyperlink"/>
          </w:rPr>
          <w:t>https://www.healthmedelivery.com/product/%E0%B8%99%E0%B9%89%E0%B8%B3%E0%B8%9C%E0%B8%B1%E0%B8%81%E0%B8%9C%E0%B8%A5%E0%B9%84%E0%B8%A1%E0%B9%89%E0%B8%AD%E0%B8%AD%E0%B9%81%E0%B8%81%E0%B8%99%E0%B8%B4%E0%B8%84%E0%B8%AA%E0%B8%81%E0%B8%B1%E0%B8%94/</w:t>
        </w:r>
      </w:hyperlink>
      <w:r>
        <w:rPr>
          <w:rFonts w:hint="cs"/>
          <w:cs/>
          <w:lang w:bidi="th-TH"/>
        </w:rPr>
        <w:t xml:space="preserve"> </w:t>
      </w:r>
    </w:p>
    <w:p w14:paraId="42054E93" w14:textId="2C35CEA2" w:rsidR="00951203" w:rsidRDefault="00951203" w:rsidP="006A019C">
      <w:pPr>
        <w:spacing w:line="276" w:lineRule="auto"/>
        <w:rPr>
          <w:lang w:bidi="th-TH"/>
        </w:rPr>
      </w:pPr>
      <w:hyperlink r:id="rId17" w:history="1">
        <w:r w:rsidRPr="006A550B">
          <w:rPr>
            <w:rStyle w:val="Hyperlink"/>
            <w:lang w:bidi="th-TH"/>
          </w:rPr>
          <w:t>https://www.facebook.com/pyticohealthyspace/posts/601046237091239/</w:t>
        </w:r>
      </w:hyperlink>
      <w:r>
        <w:rPr>
          <w:lang w:bidi="th-TH"/>
        </w:rPr>
        <w:t xml:space="preserve"> </w:t>
      </w:r>
    </w:p>
    <w:p w14:paraId="2744DCFE" w14:textId="5C4F0EF7" w:rsidR="00041A9A" w:rsidRPr="00951203" w:rsidRDefault="00041A9A" w:rsidP="006A019C">
      <w:pPr>
        <w:spacing w:line="276" w:lineRule="auto"/>
        <w:rPr>
          <w:lang w:val="en-US" w:bidi="th-TH"/>
        </w:rPr>
      </w:pPr>
      <w:hyperlink r:id="rId18" w:history="1">
        <w:r w:rsidRPr="006A550B">
          <w:rPr>
            <w:rStyle w:val="Hyperlink"/>
            <w:lang w:val="en-US" w:bidi="th-TH"/>
          </w:rPr>
          <w:t>https://www.ryt9.com/s/prg/3186477</w:t>
        </w:r>
      </w:hyperlink>
      <w:r>
        <w:rPr>
          <w:lang w:val="en-US" w:bidi="th-TH"/>
        </w:rPr>
        <w:t xml:space="preserve"> </w:t>
      </w:r>
    </w:p>
    <w:p w14:paraId="28249EB0" w14:textId="77777777" w:rsidR="00305537" w:rsidRDefault="00305537" w:rsidP="006A019C">
      <w:pPr>
        <w:spacing w:line="276" w:lineRule="auto"/>
      </w:pPr>
    </w:p>
    <w:p w14:paraId="1FE8930A" w14:textId="77777777" w:rsidR="00305537" w:rsidRPr="007E2B6F" w:rsidRDefault="00305537" w:rsidP="006A019C">
      <w:pPr>
        <w:pStyle w:val="Heading2"/>
        <w:spacing w:line="276" w:lineRule="auto"/>
        <w:rPr>
          <w:noProof w:val="0"/>
        </w:rPr>
      </w:pPr>
      <w:r w:rsidRPr="007E2B6F">
        <w:rPr>
          <w:noProof w:val="0"/>
        </w:rPr>
        <w:t>Category Data</w:t>
      </w:r>
    </w:p>
    <w:p w14:paraId="385DBCF3" w14:textId="77777777" w:rsidR="00305537" w:rsidRPr="00E34012" w:rsidRDefault="00305537" w:rsidP="006A019C">
      <w:pPr>
        <w:spacing w:line="276" w:lineRule="auto"/>
      </w:pPr>
    </w:p>
    <w:p w14:paraId="7F2699B4" w14:textId="77777777" w:rsidR="00305537" w:rsidRPr="00E34012" w:rsidRDefault="00305537" w:rsidP="006A019C">
      <w:pPr>
        <w:spacing w:line="276" w:lineRule="auto"/>
        <w:ind w:firstLine="0"/>
        <w:rPr>
          <w:color w:val="FF0000"/>
        </w:rPr>
      </w:pPr>
      <w:r w:rsidRPr="00E34012">
        <w:rPr>
          <w:color w:val="FF0000"/>
        </w:rPr>
        <w:t>Dynamic tables</w:t>
      </w:r>
    </w:p>
    <w:p w14:paraId="06E39005" w14:textId="77777777" w:rsidR="006814ED" w:rsidRDefault="006814ED" w:rsidP="006A019C">
      <w:pPr>
        <w:spacing w:line="276" w:lineRule="auto"/>
      </w:pPr>
    </w:p>
    <w:p w14:paraId="6318CC95" w14:textId="77777777" w:rsidR="00AF0050" w:rsidRDefault="00AF0050" w:rsidP="006A019C">
      <w:pPr>
        <w:spacing w:line="276" w:lineRule="auto"/>
      </w:pPr>
    </w:p>
    <w:p w14:paraId="496D55E2" w14:textId="77777777" w:rsidR="00AF0050" w:rsidRDefault="00AF0050" w:rsidP="006A019C">
      <w:pPr>
        <w:spacing w:line="276" w:lineRule="auto"/>
      </w:pPr>
    </w:p>
    <w:sectPr w:rsidR="00AF0050" w:rsidSect="00765504">
      <w:pgSz w:w="11906" w:h="16838"/>
      <w:pgMar w:top="1584" w:right="1440" w:bottom="1440" w:left="1440" w:header="706" w:footer="706" w:gutter="0"/>
      <w:paperSrc w:first="1" w:other="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E971B" w14:textId="77777777" w:rsidR="008B1B44" w:rsidRDefault="008B1B44">
      <w:r>
        <w:separator/>
      </w:r>
    </w:p>
  </w:endnote>
  <w:endnote w:type="continuationSeparator" w:id="0">
    <w:p w14:paraId="6E8852F0" w14:textId="77777777" w:rsidR="008B1B44" w:rsidRDefault="008B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F017C" w14:textId="77777777" w:rsidR="008B1B44" w:rsidRDefault="008B1B44">
      <w:r>
        <w:separator/>
      </w:r>
    </w:p>
  </w:footnote>
  <w:footnote w:type="continuationSeparator" w:id="0">
    <w:p w14:paraId="5C4F6465" w14:textId="77777777" w:rsidR="008B1B44" w:rsidRDefault="008B1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D282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CECA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2048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D61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0EC32"/>
    <w:lvl w:ilvl="0">
      <w:start w:val="1"/>
      <w:numFmt w:val="bullet"/>
      <w:lvlText w:val="▪"/>
      <w:lvlJc w:val="center"/>
      <w:pPr>
        <w:ind w:left="1800" w:hanging="360"/>
      </w:pPr>
      <w:rPr>
        <w:rFonts w:ascii="Georgia" w:hAnsi="Georgia" w:hint="default"/>
        <w:b w:val="0"/>
        <w:i w:val="0"/>
        <w:vanish w:val="0"/>
        <w:color w:val="595959"/>
        <w:sz w:val="18"/>
      </w:rPr>
    </w:lvl>
  </w:abstractNum>
  <w:abstractNum w:abstractNumId="5" w15:restartNumberingAfterBreak="0">
    <w:nsid w:val="FFFFFF81"/>
    <w:multiLevelType w:val="singleLevel"/>
    <w:tmpl w:val="8168D5F6"/>
    <w:lvl w:ilvl="0">
      <w:start w:val="1"/>
      <w:numFmt w:val="bullet"/>
      <w:lvlText w:val="▪"/>
      <w:lvlJc w:val="center"/>
      <w:pPr>
        <w:ind w:left="1440" w:hanging="360"/>
      </w:pPr>
      <w:rPr>
        <w:rFonts w:ascii="Georgia" w:hAnsi="Georgia" w:hint="default"/>
        <w:b w:val="0"/>
        <w:i w:val="0"/>
        <w:vanish w:val="0"/>
        <w:color w:val="595959"/>
        <w:sz w:val="18"/>
      </w:rPr>
    </w:lvl>
  </w:abstractNum>
  <w:abstractNum w:abstractNumId="6" w15:restartNumberingAfterBreak="0">
    <w:nsid w:val="FFFFFF82"/>
    <w:multiLevelType w:val="singleLevel"/>
    <w:tmpl w:val="AE44D3A0"/>
    <w:lvl w:ilvl="0">
      <w:start w:val="1"/>
      <w:numFmt w:val="bullet"/>
      <w:lvlText w:val="▪"/>
      <w:lvlJc w:val="center"/>
      <w:pPr>
        <w:ind w:left="1080" w:hanging="360"/>
      </w:pPr>
      <w:rPr>
        <w:rFonts w:ascii="Georgia" w:hAnsi="Georgia" w:hint="default"/>
        <w:b w:val="0"/>
        <w:i w:val="0"/>
        <w:vanish w:val="0"/>
        <w:color w:val="595959"/>
        <w:sz w:val="18"/>
      </w:rPr>
    </w:lvl>
  </w:abstractNum>
  <w:abstractNum w:abstractNumId="7" w15:restartNumberingAfterBreak="0">
    <w:nsid w:val="FFFFFF83"/>
    <w:multiLevelType w:val="singleLevel"/>
    <w:tmpl w:val="A4F835E4"/>
    <w:lvl w:ilvl="0">
      <w:start w:val="1"/>
      <w:numFmt w:val="bullet"/>
      <w:lvlText w:val="▪"/>
      <w:lvlJc w:val="center"/>
      <w:pPr>
        <w:ind w:left="720" w:hanging="360"/>
      </w:pPr>
      <w:rPr>
        <w:rFonts w:ascii="Georgia" w:hAnsi="Georgia" w:hint="default"/>
        <w:b w:val="0"/>
        <w:i w:val="0"/>
        <w:vanish w:val="0"/>
        <w:color w:val="595959"/>
        <w:sz w:val="18"/>
      </w:rPr>
    </w:lvl>
  </w:abstractNum>
  <w:abstractNum w:abstractNumId="8" w15:restartNumberingAfterBreak="0">
    <w:nsid w:val="FFFFFF88"/>
    <w:multiLevelType w:val="singleLevel"/>
    <w:tmpl w:val="BF50F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05B44"/>
    <w:lvl w:ilvl="0">
      <w:start w:val="1"/>
      <w:numFmt w:val="bullet"/>
      <w:lvlText w:val="▪"/>
      <w:lvlJc w:val="center"/>
      <w:pPr>
        <w:ind w:left="360" w:hanging="360"/>
      </w:pPr>
      <w:rPr>
        <w:rFonts w:ascii="Georgia" w:hAnsi="Georgia" w:hint="default"/>
        <w:b w:val="0"/>
        <w:i w:val="0"/>
        <w:vanish w:val="0"/>
        <w:color w:val="595959"/>
        <w:sz w:val="18"/>
      </w:rPr>
    </w:lvl>
  </w:abstractNum>
  <w:abstractNum w:abstractNumId="10" w15:restartNumberingAfterBreak="0">
    <w:nsid w:val="0DB474EE"/>
    <w:multiLevelType w:val="hybridMultilevel"/>
    <w:tmpl w:val="60783274"/>
    <w:lvl w:ilvl="0" w:tplc="FCEC7EE8">
      <w:start w:val="1"/>
      <w:numFmt w:val="bullet"/>
      <w:pStyle w:val="Bulletindentsmall"/>
      <w:lvlText w:val=""/>
      <w:lvlJc w:val="left"/>
      <w:pPr>
        <w:ind w:left="1166" w:hanging="360"/>
      </w:pPr>
      <w:rPr>
        <w:rFonts w:ascii="Wingdings" w:hAnsi="Wingdings" w:hint="default"/>
        <w:color w:val="595959"/>
      </w:rPr>
    </w:lvl>
    <w:lvl w:ilvl="1" w:tplc="08090003" w:tentative="1">
      <w:start w:val="1"/>
      <w:numFmt w:val="bullet"/>
      <w:lvlText w:val="o"/>
      <w:lvlJc w:val="left"/>
      <w:pPr>
        <w:ind w:left="1886" w:hanging="360"/>
      </w:pPr>
      <w:rPr>
        <w:rFonts w:ascii="Courier New" w:hAnsi="Courier New" w:cs="Courier New" w:hint="default"/>
      </w:rPr>
    </w:lvl>
    <w:lvl w:ilvl="2" w:tplc="08090005" w:tentative="1">
      <w:start w:val="1"/>
      <w:numFmt w:val="bullet"/>
      <w:lvlText w:val=""/>
      <w:lvlJc w:val="left"/>
      <w:pPr>
        <w:ind w:left="2606" w:hanging="360"/>
      </w:pPr>
      <w:rPr>
        <w:rFonts w:ascii="Wingdings" w:hAnsi="Wingdings" w:hint="default"/>
      </w:rPr>
    </w:lvl>
    <w:lvl w:ilvl="3" w:tplc="08090001" w:tentative="1">
      <w:start w:val="1"/>
      <w:numFmt w:val="bullet"/>
      <w:lvlText w:val=""/>
      <w:lvlJc w:val="left"/>
      <w:pPr>
        <w:ind w:left="3326" w:hanging="360"/>
      </w:pPr>
      <w:rPr>
        <w:rFonts w:ascii="Symbol" w:hAnsi="Symbol" w:hint="default"/>
      </w:rPr>
    </w:lvl>
    <w:lvl w:ilvl="4" w:tplc="08090003" w:tentative="1">
      <w:start w:val="1"/>
      <w:numFmt w:val="bullet"/>
      <w:lvlText w:val="o"/>
      <w:lvlJc w:val="left"/>
      <w:pPr>
        <w:ind w:left="4046" w:hanging="360"/>
      </w:pPr>
      <w:rPr>
        <w:rFonts w:ascii="Courier New" w:hAnsi="Courier New" w:cs="Courier New" w:hint="default"/>
      </w:rPr>
    </w:lvl>
    <w:lvl w:ilvl="5" w:tplc="08090005" w:tentative="1">
      <w:start w:val="1"/>
      <w:numFmt w:val="bullet"/>
      <w:lvlText w:val=""/>
      <w:lvlJc w:val="left"/>
      <w:pPr>
        <w:ind w:left="4766" w:hanging="360"/>
      </w:pPr>
      <w:rPr>
        <w:rFonts w:ascii="Wingdings" w:hAnsi="Wingdings" w:hint="default"/>
      </w:rPr>
    </w:lvl>
    <w:lvl w:ilvl="6" w:tplc="08090001" w:tentative="1">
      <w:start w:val="1"/>
      <w:numFmt w:val="bullet"/>
      <w:lvlText w:val=""/>
      <w:lvlJc w:val="left"/>
      <w:pPr>
        <w:ind w:left="5486" w:hanging="360"/>
      </w:pPr>
      <w:rPr>
        <w:rFonts w:ascii="Symbol" w:hAnsi="Symbol" w:hint="default"/>
      </w:rPr>
    </w:lvl>
    <w:lvl w:ilvl="7" w:tplc="08090003" w:tentative="1">
      <w:start w:val="1"/>
      <w:numFmt w:val="bullet"/>
      <w:lvlText w:val="o"/>
      <w:lvlJc w:val="left"/>
      <w:pPr>
        <w:ind w:left="6206" w:hanging="360"/>
      </w:pPr>
      <w:rPr>
        <w:rFonts w:ascii="Courier New" w:hAnsi="Courier New" w:cs="Courier New" w:hint="default"/>
      </w:rPr>
    </w:lvl>
    <w:lvl w:ilvl="8" w:tplc="08090005" w:tentative="1">
      <w:start w:val="1"/>
      <w:numFmt w:val="bullet"/>
      <w:lvlText w:val=""/>
      <w:lvlJc w:val="left"/>
      <w:pPr>
        <w:ind w:left="6926" w:hanging="360"/>
      </w:pPr>
      <w:rPr>
        <w:rFonts w:ascii="Wingdings" w:hAnsi="Wingdings" w:hint="default"/>
      </w:rPr>
    </w:lvl>
  </w:abstractNum>
  <w:abstractNum w:abstractNumId="11" w15:restartNumberingAfterBreak="0">
    <w:nsid w:val="11F10BFA"/>
    <w:multiLevelType w:val="hybridMultilevel"/>
    <w:tmpl w:val="6E84172C"/>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2" w15:restartNumberingAfterBreak="0">
    <w:nsid w:val="1A08489F"/>
    <w:multiLevelType w:val="hybridMultilevel"/>
    <w:tmpl w:val="00088562"/>
    <w:lvl w:ilvl="0" w:tplc="7472B400">
      <w:start w:val="202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D17BF"/>
    <w:multiLevelType w:val="hybridMultilevel"/>
    <w:tmpl w:val="0CFEC15C"/>
    <w:lvl w:ilvl="0" w:tplc="16787BF0">
      <w:start w:val="2021"/>
      <w:numFmt w:val="bullet"/>
      <w:lvlText w:val="-"/>
      <w:lvlJc w:val="left"/>
      <w:pPr>
        <w:ind w:left="547" w:hanging="360"/>
      </w:pPr>
      <w:rPr>
        <w:rFonts w:ascii="Arial" w:eastAsia="Times New Roman" w:hAnsi="Arial" w:cs="Arial" w:hint="default"/>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4" w15:restartNumberingAfterBreak="0">
    <w:nsid w:val="3DD85A0A"/>
    <w:multiLevelType w:val="hybridMultilevel"/>
    <w:tmpl w:val="F83CC172"/>
    <w:lvl w:ilvl="0" w:tplc="B1F6ADF4">
      <w:start w:val="1"/>
      <w:numFmt w:val="bullet"/>
      <w:lvlText w:val=""/>
      <w:lvlJc w:val="left"/>
      <w:pPr>
        <w:tabs>
          <w:tab w:val="num" w:pos="720"/>
        </w:tabs>
        <w:ind w:left="720" w:hanging="360"/>
      </w:pPr>
      <w:rPr>
        <w:rFonts w:ascii="Wingdings" w:hAnsi="Wingdings" w:hint="default"/>
      </w:rPr>
    </w:lvl>
    <w:lvl w:ilvl="1" w:tplc="028AA56E" w:tentative="1">
      <w:start w:val="1"/>
      <w:numFmt w:val="bullet"/>
      <w:lvlText w:val=""/>
      <w:lvlJc w:val="left"/>
      <w:pPr>
        <w:tabs>
          <w:tab w:val="num" w:pos="1440"/>
        </w:tabs>
        <w:ind w:left="1440" w:hanging="360"/>
      </w:pPr>
      <w:rPr>
        <w:rFonts w:ascii="Wingdings" w:hAnsi="Wingdings" w:hint="default"/>
      </w:rPr>
    </w:lvl>
    <w:lvl w:ilvl="2" w:tplc="DDAE077E" w:tentative="1">
      <w:start w:val="1"/>
      <w:numFmt w:val="bullet"/>
      <w:lvlText w:val=""/>
      <w:lvlJc w:val="left"/>
      <w:pPr>
        <w:tabs>
          <w:tab w:val="num" w:pos="2160"/>
        </w:tabs>
        <w:ind w:left="2160" w:hanging="360"/>
      </w:pPr>
      <w:rPr>
        <w:rFonts w:ascii="Wingdings" w:hAnsi="Wingdings" w:hint="default"/>
      </w:rPr>
    </w:lvl>
    <w:lvl w:ilvl="3" w:tplc="E648F91E" w:tentative="1">
      <w:start w:val="1"/>
      <w:numFmt w:val="bullet"/>
      <w:lvlText w:val=""/>
      <w:lvlJc w:val="left"/>
      <w:pPr>
        <w:tabs>
          <w:tab w:val="num" w:pos="2880"/>
        </w:tabs>
        <w:ind w:left="2880" w:hanging="360"/>
      </w:pPr>
      <w:rPr>
        <w:rFonts w:ascii="Wingdings" w:hAnsi="Wingdings" w:hint="default"/>
      </w:rPr>
    </w:lvl>
    <w:lvl w:ilvl="4" w:tplc="8F5E7C2C" w:tentative="1">
      <w:start w:val="1"/>
      <w:numFmt w:val="bullet"/>
      <w:lvlText w:val=""/>
      <w:lvlJc w:val="left"/>
      <w:pPr>
        <w:tabs>
          <w:tab w:val="num" w:pos="3600"/>
        </w:tabs>
        <w:ind w:left="3600" w:hanging="360"/>
      </w:pPr>
      <w:rPr>
        <w:rFonts w:ascii="Wingdings" w:hAnsi="Wingdings" w:hint="default"/>
      </w:rPr>
    </w:lvl>
    <w:lvl w:ilvl="5" w:tplc="233AD07E" w:tentative="1">
      <w:start w:val="1"/>
      <w:numFmt w:val="bullet"/>
      <w:lvlText w:val=""/>
      <w:lvlJc w:val="left"/>
      <w:pPr>
        <w:tabs>
          <w:tab w:val="num" w:pos="4320"/>
        </w:tabs>
        <w:ind w:left="4320" w:hanging="360"/>
      </w:pPr>
      <w:rPr>
        <w:rFonts w:ascii="Wingdings" w:hAnsi="Wingdings" w:hint="default"/>
      </w:rPr>
    </w:lvl>
    <w:lvl w:ilvl="6" w:tplc="0E7E7456" w:tentative="1">
      <w:start w:val="1"/>
      <w:numFmt w:val="bullet"/>
      <w:lvlText w:val=""/>
      <w:lvlJc w:val="left"/>
      <w:pPr>
        <w:tabs>
          <w:tab w:val="num" w:pos="5040"/>
        </w:tabs>
        <w:ind w:left="5040" w:hanging="360"/>
      </w:pPr>
      <w:rPr>
        <w:rFonts w:ascii="Wingdings" w:hAnsi="Wingdings" w:hint="default"/>
      </w:rPr>
    </w:lvl>
    <w:lvl w:ilvl="7" w:tplc="ACE8B7B2" w:tentative="1">
      <w:start w:val="1"/>
      <w:numFmt w:val="bullet"/>
      <w:lvlText w:val=""/>
      <w:lvlJc w:val="left"/>
      <w:pPr>
        <w:tabs>
          <w:tab w:val="num" w:pos="5760"/>
        </w:tabs>
        <w:ind w:left="5760" w:hanging="360"/>
      </w:pPr>
      <w:rPr>
        <w:rFonts w:ascii="Wingdings" w:hAnsi="Wingdings" w:hint="default"/>
      </w:rPr>
    </w:lvl>
    <w:lvl w:ilvl="8" w:tplc="AEBCCF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8D5E19"/>
    <w:multiLevelType w:val="hybridMultilevel"/>
    <w:tmpl w:val="E1D65402"/>
    <w:lvl w:ilvl="0" w:tplc="1B4A6464">
      <w:numFmt w:val="bullet"/>
      <w:lvlText w:val="-"/>
      <w:lvlJc w:val="left"/>
      <w:pPr>
        <w:ind w:left="547" w:hanging="360"/>
      </w:pPr>
      <w:rPr>
        <w:rFonts w:ascii="Arial" w:eastAsia="Times New Roman" w:hAnsi="Arial" w:cs="Arial" w:hint="default"/>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6" w15:restartNumberingAfterBreak="0">
    <w:nsid w:val="561E1576"/>
    <w:multiLevelType w:val="hybridMultilevel"/>
    <w:tmpl w:val="5EE6F604"/>
    <w:lvl w:ilvl="0" w:tplc="3628F4F8">
      <w:start w:val="2021"/>
      <w:numFmt w:val="bullet"/>
      <w:lvlText w:val="-"/>
      <w:lvlJc w:val="left"/>
      <w:pPr>
        <w:ind w:left="547" w:hanging="360"/>
      </w:pPr>
      <w:rPr>
        <w:rFonts w:ascii="Arial" w:eastAsia="Times New Roman" w:hAnsi="Arial" w:cs="Arial" w:hint="default"/>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7" w15:restartNumberingAfterBreak="0">
    <w:nsid w:val="6E0C7F4F"/>
    <w:multiLevelType w:val="hybridMultilevel"/>
    <w:tmpl w:val="9CE0A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C17E0E"/>
    <w:multiLevelType w:val="singleLevel"/>
    <w:tmpl w:val="2E1687E4"/>
    <w:lvl w:ilvl="0">
      <w:start w:val="1"/>
      <w:numFmt w:val="bullet"/>
      <w:pStyle w:val="Bulletindent"/>
      <w:lvlText w:val=""/>
      <w:lvlJc w:val="left"/>
      <w:pPr>
        <w:ind w:left="360" w:hanging="360"/>
      </w:pPr>
      <w:rPr>
        <w:rFonts w:ascii="Wingdings" w:hAnsi="Wingdings" w:hint="default"/>
        <w:color w:val="808080"/>
        <w:sz w:val="18"/>
        <w:szCs w:val="18"/>
      </w:rPr>
    </w:lvl>
  </w:abstractNum>
  <w:abstractNum w:abstractNumId="19" w15:restartNumberingAfterBreak="0">
    <w:nsid w:val="793B2F47"/>
    <w:multiLevelType w:val="hybridMultilevel"/>
    <w:tmpl w:val="6EC4BA24"/>
    <w:lvl w:ilvl="0" w:tplc="40E4C356">
      <w:start w:val="202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A72A8"/>
    <w:multiLevelType w:val="hybridMultilevel"/>
    <w:tmpl w:val="B924523A"/>
    <w:lvl w:ilvl="0" w:tplc="1586FA60">
      <w:start w:val="2021"/>
      <w:numFmt w:val="bullet"/>
      <w:lvlText w:val="-"/>
      <w:lvlJc w:val="left"/>
      <w:pPr>
        <w:ind w:left="547" w:hanging="360"/>
      </w:pPr>
      <w:rPr>
        <w:rFonts w:ascii="Arial" w:eastAsia="Times New Roman" w:hAnsi="Arial" w:cs="Aria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num w:numId="1">
    <w:abstractNumId w:val="10"/>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18"/>
  </w:num>
  <w:num w:numId="16">
    <w:abstractNumId w:val="18"/>
  </w:num>
  <w:num w:numId="17">
    <w:abstractNumId w:val="14"/>
  </w:num>
  <w:num w:numId="18">
    <w:abstractNumId w:val="12"/>
  </w:num>
  <w:num w:numId="19">
    <w:abstractNumId w:val="15"/>
  </w:num>
  <w:num w:numId="20">
    <w:abstractNumId w:val="13"/>
  </w:num>
  <w:num w:numId="21">
    <w:abstractNumId w:val="20"/>
  </w:num>
  <w:num w:numId="22">
    <w:abstractNumId w:val="16"/>
  </w:num>
  <w:num w:numId="2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N7MwMTUCEkbmhko6SsGpxcWZ+XkgBYa1ALTXl58sAAAA"/>
  </w:docVars>
  <w:rsids>
    <w:rsidRoot w:val="00DE5FB5"/>
    <w:rsid w:val="00000838"/>
    <w:rsid w:val="00002CDC"/>
    <w:rsid w:val="00002F19"/>
    <w:rsid w:val="00006DF1"/>
    <w:rsid w:val="000138DF"/>
    <w:rsid w:val="00015C98"/>
    <w:rsid w:val="00020CA7"/>
    <w:rsid w:val="00024ECF"/>
    <w:rsid w:val="0002667F"/>
    <w:rsid w:val="00027B36"/>
    <w:rsid w:val="00036A1F"/>
    <w:rsid w:val="00037662"/>
    <w:rsid w:val="00037F0D"/>
    <w:rsid w:val="00041A9A"/>
    <w:rsid w:val="00042E37"/>
    <w:rsid w:val="00045B52"/>
    <w:rsid w:val="00047D6F"/>
    <w:rsid w:val="0005138D"/>
    <w:rsid w:val="00055B1B"/>
    <w:rsid w:val="00056BD9"/>
    <w:rsid w:val="00057CDC"/>
    <w:rsid w:val="00060B12"/>
    <w:rsid w:val="000673A4"/>
    <w:rsid w:val="00073521"/>
    <w:rsid w:val="000765D0"/>
    <w:rsid w:val="00077CCE"/>
    <w:rsid w:val="00091436"/>
    <w:rsid w:val="00093603"/>
    <w:rsid w:val="00094AC3"/>
    <w:rsid w:val="000957D1"/>
    <w:rsid w:val="00097609"/>
    <w:rsid w:val="000B05CA"/>
    <w:rsid w:val="000B1B87"/>
    <w:rsid w:val="000B21BF"/>
    <w:rsid w:val="000B3A3D"/>
    <w:rsid w:val="000C16CD"/>
    <w:rsid w:val="000C3E20"/>
    <w:rsid w:val="000C76FA"/>
    <w:rsid w:val="000D1107"/>
    <w:rsid w:val="000D4141"/>
    <w:rsid w:val="000D706D"/>
    <w:rsid w:val="000E0B87"/>
    <w:rsid w:val="000E39B7"/>
    <w:rsid w:val="000E50F7"/>
    <w:rsid w:val="000E55CF"/>
    <w:rsid w:val="000E5F7C"/>
    <w:rsid w:val="000E7030"/>
    <w:rsid w:val="000F1B16"/>
    <w:rsid w:val="000F2B7E"/>
    <w:rsid w:val="000F3987"/>
    <w:rsid w:val="000F6C4D"/>
    <w:rsid w:val="00105ABF"/>
    <w:rsid w:val="0010624C"/>
    <w:rsid w:val="00111C13"/>
    <w:rsid w:val="00113905"/>
    <w:rsid w:val="00114BEC"/>
    <w:rsid w:val="00120396"/>
    <w:rsid w:val="0012176B"/>
    <w:rsid w:val="00124386"/>
    <w:rsid w:val="00127F76"/>
    <w:rsid w:val="00130217"/>
    <w:rsid w:val="001313C3"/>
    <w:rsid w:val="00132CB0"/>
    <w:rsid w:val="001348CB"/>
    <w:rsid w:val="00140E29"/>
    <w:rsid w:val="0014117A"/>
    <w:rsid w:val="0015279A"/>
    <w:rsid w:val="0015408F"/>
    <w:rsid w:val="0016068C"/>
    <w:rsid w:val="00162074"/>
    <w:rsid w:val="00162307"/>
    <w:rsid w:val="00166CDB"/>
    <w:rsid w:val="001704E0"/>
    <w:rsid w:val="001711B3"/>
    <w:rsid w:val="001720A2"/>
    <w:rsid w:val="00175475"/>
    <w:rsid w:val="00176940"/>
    <w:rsid w:val="0018337A"/>
    <w:rsid w:val="00187ACF"/>
    <w:rsid w:val="001903F6"/>
    <w:rsid w:val="00196977"/>
    <w:rsid w:val="00197378"/>
    <w:rsid w:val="001A0AF3"/>
    <w:rsid w:val="001B2CA5"/>
    <w:rsid w:val="001B71E0"/>
    <w:rsid w:val="001C001E"/>
    <w:rsid w:val="001C519E"/>
    <w:rsid w:val="001C5E1C"/>
    <w:rsid w:val="001C6805"/>
    <w:rsid w:val="001D23D9"/>
    <w:rsid w:val="001D4780"/>
    <w:rsid w:val="001D6054"/>
    <w:rsid w:val="001D6A70"/>
    <w:rsid w:val="001E0E1C"/>
    <w:rsid w:val="001E33D3"/>
    <w:rsid w:val="001E42B0"/>
    <w:rsid w:val="001E7770"/>
    <w:rsid w:val="001F0F67"/>
    <w:rsid w:val="00203752"/>
    <w:rsid w:val="00206935"/>
    <w:rsid w:val="00206960"/>
    <w:rsid w:val="00211CF9"/>
    <w:rsid w:val="0022286B"/>
    <w:rsid w:val="00224666"/>
    <w:rsid w:val="00226B75"/>
    <w:rsid w:val="00230A16"/>
    <w:rsid w:val="00231614"/>
    <w:rsid w:val="0023165B"/>
    <w:rsid w:val="002316FC"/>
    <w:rsid w:val="002363C4"/>
    <w:rsid w:val="00241892"/>
    <w:rsid w:val="00247475"/>
    <w:rsid w:val="00250923"/>
    <w:rsid w:val="00251A16"/>
    <w:rsid w:val="00253DAD"/>
    <w:rsid w:val="00255A9A"/>
    <w:rsid w:val="00255F9E"/>
    <w:rsid w:val="00262D3D"/>
    <w:rsid w:val="002642DB"/>
    <w:rsid w:val="00265BB2"/>
    <w:rsid w:val="00271527"/>
    <w:rsid w:val="002732A8"/>
    <w:rsid w:val="00274191"/>
    <w:rsid w:val="002760B6"/>
    <w:rsid w:val="00295792"/>
    <w:rsid w:val="00296553"/>
    <w:rsid w:val="002A57ED"/>
    <w:rsid w:val="002A7F73"/>
    <w:rsid w:val="002B160B"/>
    <w:rsid w:val="002B4F6C"/>
    <w:rsid w:val="002B6FBD"/>
    <w:rsid w:val="002C1221"/>
    <w:rsid w:val="002C3746"/>
    <w:rsid w:val="002C441C"/>
    <w:rsid w:val="002D3D66"/>
    <w:rsid w:val="002D5B55"/>
    <w:rsid w:val="002E0D14"/>
    <w:rsid w:val="002E231B"/>
    <w:rsid w:val="002E27CD"/>
    <w:rsid w:val="002E469C"/>
    <w:rsid w:val="002F39A5"/>
    <w:rsid w:val="002F3B63"/>
    <w:rsid w:val="002F415F"/>
    <w:rsid w:val="00304110"/>
    <w:rsid w:val="00304AD8"/>
    <w:rsid w:val="00305537"/>
    <w:rsid w:val="00306D43"/>
    <w:rsid w:val="00314706"/>
    <w:rsid w:val="0031496F"/>
    <w:rsid w:val="00316C03"/>
    <w:rsid w:val="00326D7D"/>
    <w:rsid w:val="003362EA"/>
    <w:rsid w:val="003443B3"/>
    <w:rsid w:val="00351466"/>
    <w:rsid w:val="00352ACA"/>
    <w:rsid w:val="0035728D"/>
    <w:rsid w:val="003600DB"/>
    <w:rsid w:val="003676C4"/>
    <w:rsid w:val="00367D67"/>
    <w:rsid w:val="00380825"/>
    <w:rsid w:val="003837D3"/>
    <w:rsid w:val="00385A13"/>
    <w:rsid w:val="00387149"/>
    <w:rsid w:val="0039315D"/>
    <w:rsid w:val="00393BBF"/>
    <w:rsid w:val="00393C0E"/>
    <w:rsid w:val="003B0683"/>
    <w:rsid w:val="003B0ED9"/>
    <w:rsid w:val="003B1A99"/>
    <w:rsid w:val="003B4374"/>
    <w:rsid w:val="003B606F"/>
    <w:rsid w:val="003B7A5C"/>
    <w:rsid w:val="003C0937"/>
    <w:rsid w:val="003C3931"/>
    <w:rsid w:val="003D04E4"/>
    <w:rsid w:val="003D1240"/>
    <w:rsid w:val="003D42F0"/>
    <w:rsid w:val="003D5470"/>
    <w:rsid w:val="003E3DFB"/>
    <w:rsid w:val="003E5282"/>
    <w:rsid w:val="003E62CB"/>
    <w:rsid w:val="003E6444"/>
    <w:rsid w:val="003F0805"/>
    <w:rsid w:val="003F16DB"/>
    <w:rsid w:val="003F21F2"/>
    <w:rsid w:val="003F3A6B"/>
    <w:rsid w:val="003F4722"/>
    <w:rsid w:val="003F6057"/>
    <w:rsid w:val="003F6B24"/>
    <w:rsid w:val="004014A5"/>
    <w:rsid w:val="00401DC1"/>
    <w:rsid w:val="0040261B"/>
    <w:rsid w:val="00403179"/>
    <w:rsid w:val="00404DD5"/>
    <w:rsid w:val="00410A6B"/>
    <w:rsid w:val="00411731"/>
    <w:rsid w:val="00412FBB"/>
    <w:rsid w:val="00413A70"/>
    <w:rsid w:val="004145C2"/>
    <w:rsid w:val="00414A83"/>
    <w:rsid w:val="004257F7"/>
    <w:rsid w:val="004278FC"/>
    <w:rsid w:val="00427FCD"/>
    <w:rsid w:val="00444DF2"/>
    <w:rsid w:val="00446EA6"/>
    <w:rsid w:val="00447070"/>
    <w:rsid w:val="00447EDE"/>
    <w:rsid w:val="004505BE"/>
    <w:rsid w:val="00454564"/>
    <w:rsid w:val="00461B92"/>
    <w:rsid w:val="00464B7E"/>
    <w:rsid w:val="00475B08"/>
    <w:rsid w:val="00476048"/>
    <w:rsid w:val="004773FD"/>
    <w:rsid w:val="00481230"/>
    <w:rsid w:val="00482235"/>
    <w:rsid w:val="00486A7A"/>
    <w:rsid w:val="00486C7C"/>
    <w:rsid w:val="00491D88"/>
    <w:rsid w:val="0049754B"/>
    <w:rsid w:val="004A0A97"/>
    <w:rsid w:val="004A47DA"/>
    <w:rsid w:val="004B2979"/>
    <w:rsid w:val="004B2A15"/>
    <w:rsid w:val="004B2D93"/>
    <w:rsid w:val="004B545D"/>
    <w:rsid w:val="004C147E"/>
    <w:rsid w:val="004C347C"/>
    <w:rsid w:val="004D0667"/>
    <w:rsid w:val="004F1E10"/>
    <w:rsid w:val="004F6181"/>
    <w:rsid w:val="0050585D"/>
    <w:rsid w:val="00514F90"/>
    <w:rsid w:val="00514FBB"/>
    <w:rsid w:val="00517ADC"/>
    <w:rsid w:val="00517F80"/>
    <w:rsid w:val="00540E01"/>
    <w:rsid w:val="00541B4E"/>
    <w:rsid w:val="00543E9C"/>
    <w:rsid w:val="00544A97"/>
    <w:rsid w:val="00550AFD"/>
    <w:rsid w:val="00551416"/>
    <w:rsid w:val="005554A3"/>
    <w:rsid w:val="0056195E"/>
    <w:rsid w:val="00562AE3"/>
    <w:rsid w:val="00567629"/>
    <w:rsid w:val="0057185F"/>
    <w:rsid w:val="005753B5"/>
    <w:rsid w:val="00580AFD"/>
    <w:rsid w:val="00582CA9"/>
    <w:rsid w:val="00584884"/>
    <w:rsid w:val="005A035A"/>
    <w:rsid w:val="005A2172"/>
    <w:rsid w:val="005A3349"/>
    <w:rsid w:val="005A603A"/>
    <w:rsid w:val="005B079E"/>
    <w:rsid w:val="005B54AC"/>
    <w:rsid w:val="005B5571"/>
    <w:rsid w:val="005B5E30"/>
    <w:rsid w:val="005B6431"/>
    <w:rsid w:val="005B7AAF"/>
    <w:rsid w:val="005B7D19"/>
    <w:rsid w:val="005C75AB"/>
    <w:rsid w:val="005D43BC"/>
    <w:rsid w:val="005D5F88"/>
    <w:rsid w:val="005D74B1"/>
    <w:rsid w:val="005E1785"/>
    <w:rsid w:val="005E1A68"/>
    <w:rsid w:val="005E3B5E"/>
    <w:rsid w:val="005E4285"/>
    <w:rsid w:val="005F20A4"/>
    <w:rsid w:val="005F4105"/>
    <w:rsid w:val="005F5532"/>
    <w:rsid w:val="0060042A"/>
    <w:rsid w:val="00603594"/>
    <w:rsid w:val="0060405E"/>
    <w:rsid w:val="00605B56"/>
    <w:rsid w:val="0060621E"/>
    <w:rsid w:val="00616EC3"/>
    <w:rsid w:val="006171AB"/>
    <w:rsid w:val="00620A89"/>
    <w:rsid w:val="0062277C"/>
    <w:rsid w:val="0062296E"/>
    <w:rsid w:val="006249EA"/>
    <w:rsid w:val="00632D47"/>
    <w:rsid w:val="0063784A"/>
    <w:rsid w:val="006404C7"/>
    <w:rsid w:val="006419FE"/>
    <w:rsid w:val="00641CFA"/>
    <w:rsid w:val="0064502E"/>
    <w:rsid w:val="006473D2"/>
    <w:rsid w:val="00650B6F"/>
    <w:rsid w:val="00651D80"/>
    <w:rsid w:val="006566FB"/>
    <w:rsid w:val="00661509"/>
    <w:rsid w:val="006634D1"/>
    <w:rsid w:val="00663B12"/>
    <w:rsid w:val="00673690"/>
    <w:rsid w:val="00673812"/>
    <w:rsid w:val="006765BA"/>
    <w:rsid w:val="0067739E"/>
    <w:rsid w:val="006807D5"/>
    <w:rsid w:val="006814ED"/>
    <w:rsid w:val="006827FB"/>
    <w:rsid w:val="00691402"/>
    <w:rsid w:val="00693FB9"/>
    <w:rsid w:val="006955B0"/>
    <w:rsid w:val="006A019C"/>
    <w:rsid w:val="006A0FEC"/>
    <w:rsid w:val="006A1D8B"/>
    <w:rsid w:val="006A2682"/>
    <w:rsid w:val="006A3684"/>
    <w:rsid w:val="006A750E"/>
    <w:rsid w:val="006B1CE3"/>
    <w:rsid w:val="006B388D"/>
    <w:rsid w:val="006B4E9A"/>
    <w:rsid w:val="006B52E6"/>
    <w:rsid w:val="006B74F4"/>
    <w:rsid w:val="006C11FC"/>
    <w:rsid w:val="006C2C75"/>
    <w:rsid w:val="006C6D1F"/>
    <w:rsid w:val="006D0897"/>
    <w:rsid w:val="006D2650"/>
    <w:rsid w:val="006D3A51"/>
    <w:rsid w:val="006D409F"/>
    <w:rsid w:val="006D4FC7"/>
    <w:rsid w:val="006E0DFF"/>
    <w:rsid w:val="006E115A"/>
    <w:rsid w:val="006E1BE6"/>
    <w:rsid w:val="006E45F7"/>
    <w:rsid w:val="006F14E2"/>
    <w:rsid w:val="006F1C18"/>
    <w:rsid w:val="006F2819"/>
    <w:rsid w:val="006F3B5E"/>
    <w:rsid w:val="0070077F"/>
    <w:rsid w:val="00701BE6"/>
    <w:rsid w:val="007039C6"/>
    <w:rsid w:val="00705C25"/>
    <w:rsid w:val="007129EC"/>
    <w:rsid w:val="00712D52"/>
    <w:rsid w:val="007136D8"/>
    <w:rsid w:val="00720540"/>
    <w:rsid w:val="0072424D"/>
    <w:rsid w:val="00724A7C"/>
    <w:rsid w:val="00726D6C"/>
    <w:rsid w:val="00727742"/>
    <w:rsid w:val="007310DE"/>
    <w:rsid w:val="0073483F"/>
    <w:rsid w:val="007374B5"/>
    <w:rsid w:val="007379F8"/>
    <w:rsid w:val="007437D3"/>
    <w:rsid w:val="00745C20"/>
    <w:rsid w:val="00751BE6"/>
    <w:rsid w:val="00754D7A"/>
    <w:rsid w:val="007569A8"/>
    <w:rsid w:val="00765504"/>
    <w:rsid w:val="00766935"/>
    <w:rsid w:val="00770513"/>
    <w:rsid w:val="00777270"/>
    <w:rsid w:val="00780535"/>
    <w:rsid w:val="007914A2"/>
    <w:rsid w:val="007958D7"/>
    <w:rsid w:val="007A0271"/>
    <w:rsid w:val="007A10BD"/>
    <w:rsid w:val="007A1AA5"/>
    <w:rsid w:val="007A685B"/>
    <w:rsid w:val="007A6C82"/>
    <w:rsid w:val="007A7900"/>
    <w:rsid w:val="007B0170"/>
    <w:rsid w:val="007B0342"/>
    <w:rsid w:val="007B2C2F"/>
    <w:rsid w:val="007B2C34"/>
    <w:rsid w:val="007B4686"/>
    <w:rsid w:val="007B4A97"/>
    <w:rsid w:val="007B5989"/>
    <w:rsid w:val="007B601A"/>
    <w:rsid w:val="007B660D"/>
    <w:rsid w:val="007C20F9"/>
    <w:rsid w:val="007C2887"/>
    <w:rsid w:val="007C2CD9"/>
    <w:rsid w:val="007C3236"/>
    <w:rsid w:val="007C432F"/>
    <w:rsid w:val="007C5457"/>
    <w:rsid w:val="007C5579"/>
    <w:rsid w:val="007C6458"/>
    <w:rsid w:val="007D10EB"/>
    <w:rsid w:val="007D1B37"/>
    <w:rsid w:val="007D36C2"/>
    <w:rsid w:val="007D4E7D"/>
    <w:rsid w:val="007D725A"/>
    <w:rsid w:val="007E5EA8"/>
    <w:rsid w:val="007F16DB"/>
    <w:rsid w:val="007F191F"/>
    <w:rsid w:val="007F52D3"/>
    <w:rsid w:val="00800EC6"/>
    <w:rsid w:val="00801AD9"/>
    <w:rsid w:val="00803A59"/>
    <w:rsid w:val="008041A4"/>
    <w:rsid w:val="00814EE1"/>
    <w:rsid w:val="00815A8B"/>
    <w:rsid w:val="008160FE"/>
    <w:rsid w:val="00824D43"/>
    <w:rsid w:val="00824D4A"/>
    <w:rsid w:val="00831B49"/>
    <w:rsid w:val="00846A73"/>
    <w:rsid w:val="00850AC7"/>
    <w:rsid w:val="00854232"/>
    <w:rsid w:val="0085516B"/>
    <w:rsid w:val="00856688"/>
    <w:rsid w:val="00857891"/>
    <w:rsid w:val="008606A4"/>
    <w:rsid w:val="00862F77"/>
    <w:rsid w:val="00876A7C"/>
    <w:rsid w:val="00880F4D"/>
    <w:rsid w:val="008866DF"/>
    <w:rsid w:val="008878BA"/>
    <w:rsid w:val="00890BDE"/>
    <w:rsid w:val="008920A3"/>
    <w:rsid w:val="008A1200"/>
    <w:rsid w:val="008A1276"/>
    <w:rsid w:val="008A2E45"/>
    <w:rsid w:val="008A444F"/>
    <w:rsid w:val="008A6447"/>
    <w:rsid w:val="008B0673"/>
    <w:rsid w:val="008B1B44"/>
    <w:rsid w:val="008B3160"/>
    <w:rsid w:val="008B3565"/>
    <w:rsid w:val="008B5185"/>
    <w:rsid w:val="008B5D1F"/>
    <w:rsid w:val="008C10FB"/>
    <w:rsid w:val="008C5642"/>
    <w:rsid w:val="008D2599"/>
    <w:rsid w:val="008D3A2F"/>
    <w:rsid w:val="008D5B61"/>
    <w:rsid w:val="008E080E"/>
    <w:rsid w:val="008E1B47"/>
    <w:rsid w:val="008E2032"/>
    <w:rsid w:val="008E2ED6"/>
    <w:rsid w:val="008F2BB6"/>
    <w:rsid w:val="00901094"/>
    <w:rsid w:val="00902A67"/>
    <w:rsid w:val="0090352F"/>
    <w:rsid w:val="0090471C"/>
    <w:rsid w:val="0090714A"/>
    <w:rsid w:val="00914B2B"/>
    <w:rsid w:val="0091683F"/>
    <w:rsid w:val="00916948"/>
    <w:rsid w:val="00917C9B"/>
    <w:rsid w:val="009277CB"/>
    <w:rsid w:val="00927FD1"/>
    <w:rsid w:val="0093355A"/>
    <w:rsid w:val="00935040"/>
    <w:rsid w:val="00936111"/>
    <w:rsid w:val="00936B8C"/>
    <w:rsid w:val="00940FA0"/>
    <w:rsid w:val="00942CF9"/>
    <w:rsid w:val="009430FC"/>
    <w:rsid w:val="00951203"/>
    <w:rsid w:val="009562EA"/>
    <w:rsid w:val="00957CC3"/>
    <w:rsid w:val="009601BA"/>
    <w:rsid w:val="0096102D"/>
    <w:rsid w:val="009628D7"/>
    <w:rsid w:val="00970818"/>
    <w:rsid w:val="0097454A"/>
    <w:rsid w:val="0098329B"/>
    <w:rsid w:val="009876BE"/>
    <w:rsid w:val="00991A4F"/>
    <w:rsid w:val="009930B4"/>
    <w:rsid w:val="0099524A"/>
    <w:rsid w:val="00997311"/>
    <w:rsid w:val="009A2AE1"/>
    <w:rsid w:val="009A4406"/>
    <w:rsid w:val="009A5871"/>
    <w:rsid w:val="009A5F1D"/>
    <w:rsid w:val="009A6C14"/>
    <w:rsid w:val="009B222C"/>
    <w:rsid w:val="009B7128"/>
    <w:rsid w:val="009C0FB1"/>
    <w:rsid w:val="009C1363"/>
    <w:rsid w:val="009C2D9C"/>
    <w:rsid w:val="009C325E"/>
    <w:rsid w:val="009C49ED"/>
    <w:rsid w:val="009C4FB7"/>
    <w:rsid w:val="009D2506"/>
    <w:rsid w:val="009D32B3"/>
    <w:rsid w:val="009D3CC7"/>
    <w:rsid w:val="009D6B64"/>
    <w:rsid w:val="009E03A2"/>
    <w:rsid w:val="009E1669"/>
    <w:rsid w:val="009E4405"/>
    <w:rsid w:val="00A00D45"/>
    <w:rsid w:val="00A1273D"/>
    <w:rsid w:val="00A14525"/>
    <w:rsid w:val="00A16647"/>
    <w:rsid w:val="00A24361"/>
    <w:rsid w:val="00A26790"/>
    <w:rsid w:val="00A27245"/>
    <w:rsid w:val="00A27645"/>
    <w:rsid w:val="00A326F5"/>
    <w:rsid w:val="00A32BF6"/>
    <w:rsid w:val="00A3358A"/>
    <w:rsid w:val="00A347FA"/>
    <w:rsid w:val="00A359AF"/>
    <w:rsid w:val="00A362BD"/>
    <w:rsid w:val="00A4401F"/>
    <w:rsid w:val="00A44127"/>
    <w:rsid w:val="00A5557A"/>
    <w:rsid w:val="00A5557F"/>
    <w:rsid w:val="00A60B48"/>
    <w:rsid w:val="00A62DF7"/>
    <w:rsid w:val="00A63211"/>
    <w:rsid w:val="00A65183"/>
    <w:rsid w:val="00A71912"/>
    <w:rsid w:val="00A75099"/>
    <w:rsid w:val="00A7644E"/>
    <w:rsid w:val="00A8109A"/>
    <w:rsid w:val="00A81816"/>
    <w:rsid w:val="00A82D50"/>
    <w:rsid w:val="00A83D4D"/>
    <w:rsid w:val="00A91E47"/>
    <w:rsid w:val="00A9477A"/>
    <w:rsid w:val="00A96FC8"/>
    <w:rsid w:val="00AA3129"/>
    <w:rsid w:val="00AA67B0"/>
    <w:rsid w:val="00AB4899"/>
    <w:rsid w:val="00AB56AA"/>
    <w:rsid w:val="00AB76BB"/>
    <w:rsid w:val="00AC0688"/>
    <w:rsid w:val="00AC418D"/>
    <w:rsid w:val="00AC64F9"/>
    <w:rsid w:val="00AC6A2A"/>
    <w:rsid w:val="00AD4FF6"/>
    <w:rsid w:val="00AE01B4"/>
    <w:rsid w:val="00AE4457"/>
    <w:rsid w:val="00AF0050"/>
    <w:rsid w:val="00AF061E"/>
    <w:rsid w:val="00AF09B2"/>
    <w:rsid w:val="00AF282F"/>
    <w:rsid w:val="00AF555B"/>
    <w:rsid w:val="00AF6966"/>
    <w:rsid w:val="00AF6B93"/>
    <w:rsid w:val="00AF6C58"/>
    <w:rsid w:val="00AF7BC1"/>
    <w:rsid w:val="00B0029A"/>
    <w:rsid w:val="00B04917"/>
    <w:rsid w:val="00B110E7"/>
    <w:rsid w:val="00B1249B"/>
    <w:rsid w:val="00B15913"/>
    <w:rsid w:val="00B15EEC"/>
    <w:rsid w:val="00B16AD7"/>
    <w:rsid w:val="00B16CDC"/>
    <w:rsid w:val="00B45051"/>
    <w:rsid w:val="00B47F56"/>
    <w:rsid w:val="00B50107"/>
    <w:rsid w:val="00B50802"/>
    <w:rsid w:val="00B54249"/>
    <w:rsid w:val="00B612A6"/>
    <w:rsid w:val="00B62416"/>
    <w:rsid w:val="00B628D6"/>
    <w:rsid w:val="00B63F8A"/>
    <w:rsid w:val="00B6583D"/>
    <w:rsid w:val="00B7410A"/>
    <w:rsid w:val="00B75B41"/>
    <w:rsid w:val="00B8313D"/>
    <w:rsid w:val="00B844F8"/>
    <w:rsid w:val="00B855C4"/>
    <w:rsid w:val="00B869FE"/>
    <w:rsid w:val="00B9602F"/>
    <w:rsid w:val="00B96F4E"/>
    <w:rsid w:val="00B97E10"/>
    <w:rsid w:val="00BA44D8"/>
    <w:rsid w:val="00BA613F"/>
    <w:rsid w:val="00BB1952"/>
    <w:rsid w:val="00BB2FA1"/>
    <w:rsid w:val="00BB3318"/>
    <w:rsid w:val="00BB3E19"/>
    <w:rsid w:val="00BC2091"/>
    <w:rsid w:val="00BC24BB"/>
    <w:rsid w:val="00BC2BC4"/>
    <w:rsid w:val="00BD0587"/>
    <w:rsid w:val="00BD479E"/>
    <w:rsid w:val="00BD705D"/>
    <w:rsid w:val="00BF0063"/>
    <w:rsid w:val="00BF2A19"/>
    <w:rsid w:val="00BF3928"/>
    <w:rsid w:val="00C02827"/>
    <w:rsid w:val="00C03CAD"/>
    <w:rsid w:val="00C03CF4"/>
    <w:rsid w:val="00C04076"/>
    <w:rsid w:val="00C056D0"/>
    <w:rsid w:val="00C06166"/>
    <w:rsid w:val="00C12517"/>
    <w:rsid w:val="00C12974"/>
    <w:rsid w:val="00C14162"/>
    <w:rsid w:val="00C24A0A"/>
    <w:rsid w:val="00C24AD9"/>
    <w:rsid w:val="00C318FF"/>
    <w:rsid w:val="00C365D3"/>
    <w:rsid w:val="00C37F8B"/>
    <w:rsid w:val="00C44713"/>
    <w:rsid w:val="00C51B49"/>
    <w:rsid w:val="00C52E1A"/>
    <w:rsid w:val="00C55D02"/>
    <w:rsid w:val="00C62325"/>
    <w:rsid w:val="00C71DA7"/>
    <w:rsid w:val="00C839E1"/>
    <w:rsid w:val="00C846B0"/>
    <w:rsid w:val="00C929C1"/>
    <w:rsid w:val="00C93DFE"/>
    <w:rsid w:val="00C94EA7"/>
    <w:rsid w:val="00CA1A79"/>
    <w:rsid w:val="00CA2703"/>
    <w:rsid w:val="00CA28DD"/>
    <w:rsid w:val="00CA35BE"/>
    <w:rsid w:val="00CA7A44"/>
    <w:rsid w:val="00CB4662"/>
    <w:rsid w:val="00CB62F6"/>
    <w:rsid w:val="00CB76FF"/>
    <w:rsid w:val="00CC0A1A"/>
    <w:rsid w:val="00CC194E"/>
    <w:rsid w:val="00CC23D6"/>
    <w:rsid w:val="00CC5595"/>
    <w:rsid w:val="00CD0915"/>
    <w:rsid w:val="00CD2130"/>
    <w:rsid w:val="00CD303D"/>
    <w:rsid w:val="00CD5B3F"/>
    <w:rsid w:val="00CD5BEE"/>
    <w:rsid w:val="00CD5FD2"/>
    <w:rsid w:val="00CD67AC"/>
    <w:rsid w:val="00CD6F14"/>
    <w:rsid w:val="00CD7017"/>
    <w:rsid w:val="00CD79E4"/>
    <w:rsid w:val="00CE3A37"/>
    <w:rsid w:val="00CE4554"/>
    <w:rsid w:val="00CE4993"/>
    <w:rsid w:val="00CE49C0"/>
    <w:rsid w:val="00CE67A6"/>
    <w:rsid w:val="00CF596A"/>
    <w:rsid w:val="00CF6E30"/>
    <w:rsid w:val="00D04CFA"/>
    <w:rsid w:val="00D1595C"/>
    <w:rsid w:val="00D20CD6"/>
    <w:rsid w:val="00D31E71"/>
    <w:rsid w:val="00D33CBF"/>
    <w:rsid w:val="00D43610"/>
    <w:rsid w:val="00D45D76"/>
    <w:rsid w:val="00D53200"/>
    <w:rsid w:val="00D5424D"/>
    <w:rsid w:val="00D61859"/>
    <w:rsid w:val="00D646ED"/>
    <w:rsid w:val="00D64BCB"/>
    <w:rsid w:val="00D673E0"/>
    <w:rsid w:val="00D7274D"/>
    <w:rsid w:val="00D80444"/>
    <w:rsid w:val="00D8490E"/>
    <w:rsid w:val="00D95A8C"/>
    <w:rsid w:val="00DA23A1"/>
    <w:rsid w:val="00DA2F42"/>
    <w:rsid w:val="00DA497F"/>
    <w:rsid w:val="00DA7E2C"/>
    <w:rsid w:val="00DB55DF"/>
    <w:rsid w:val="00DB7693"/>
    <w:rsid w:val="00DB7D6D"/>
    <w:rsid w:val="00DC01A4"/>
    <w:rsid w:val="00DC2A5B"/>
    <w:rsid w:val="00DC3E68"/>
    <w:rsid w:val="00DC4DF6"/>
    <w:rsid w:val="00DD1986"/>
    <w:rsid w:val="00DD2B42"/>
    <w:rsid w:val="00DE5FB5"/>
    <w:rsid w:val="00DE7D64"/>
    <w:rsid w:val="00DF1E5B"/>
    <w:rsid w:val="00DF7751"/>
    <w:rsid w:val="00E00DFF"/>
    <w:rsid w:val="00E0686A"/>
    <w:rsid w:val="00E073AD"/>
    <w:rsid w:val="00E07D20"/>
    <w:rsid w:val="00E208E2"/>
    <w:rsid w:val="00E20996"/>
    <w:rsid w:val="00E22CD8"/>
    <w:rsid w:val="00E23BB6"/>
    <w:rsid w:val="00E308A7"/>
    <w:rsid w:val="00E31490"/>
    <w:rsid w:val="00E3467B"/>
    <w:rsid w:val="00E375B3"/>
    <w:rsid w:val="00E40B87"/>
    <w:rsid w:val="00E4625B"/>
    <w:rsid w:val="00E471A9"/>
    <w:rsid w:val="00E50F9B"/>
    <w:rsid w:val="00E51F23"/>
    <w:rsid w:val="00E57A7C"/>
    <w:rsid w:val="00E61282"/>
    <w:rsid w:val="00E718CC"/>
    <w:rsid w:val="00E71A0A"/>
    <w:rsid w:val="00E7342B"/>
    <w:rsid w:val="00E7428C"/>
    <w:rsid w:val="00E752C0"/>
    <w:rsid w:val="00E77D81"/>
    <w:rsid w:val="00E80F96"/>
    <w:rsid w:val="00E81B72"/>
    <w:rsid w:val="00E82C79"/>
    <w:rsid w:val="00E83E11"/>
    <w:rsid w:val="00E90545"/>
    <w:rsid w:val="00E90AED"/>
    <w:rsid w:val="00E9234D"/>
    <w:rsid w:val="00E937B3"/>
    <w:rsid w:val="00EA0145"/>
    <w:rsid w:val="00EA0C29"/>
    <w:rsid w:val="00EA195A"/>
    <w:rsid w:val="00EA4495"/>
    <w:rsid w:val="00EA5F73"/>
    <w:rsid w:val="00EA7660"/>
    <w:rsid w:val="00EB1BCD"/>
    <w:rsid w:val="00EB2F66"/>
    <w:rsid w:val="00EB67A5"/>
    <w:rsid w:val="00EC10C7"/>
    <w:rsid w:val="00ED5840"/>
    <w:rsid w:val="00ED6EFE"/>
    <w:rsid w:val="00ED70DC"/>
    <w:rsid w:val="00ED782E"/>
    <w:rsid w:val="00EE4FCE"/>
    <w:rsid w:val="00EE68EB"/>
    <w:rsid w:val="00EE7336"/>
    <w:rsid w:val="00EF1005"/>
    <w:rsid w:val="00EF208D"/>
    <w:rsid w:val="00EF31F1"/>
    <w:rsid w:val="00EF6379"/>
    <w:rsid w:val="00F000D4"/>
    <w:rsid w:val="00F01C6E"/>
    <w:rsid w:val="00F101B8"/>
    <w:rsid w:val="00F11829"/>
    <w:rsid w:val="00F15742"/>
    <w:rsid w:val="00F17695"/>
    <w:rsid w:val="00F2267F"/>
    <w:rsid w:val="00F32FCB"/>
    <w:rsid w:val="00F35AF8"/>
    <w:rsid w:val="00F36A1E"/>
    <w:rsid w:val="00F4075F"/>
    <w:rsid w:val="00F409F8"/>
    <w:rsid w:val="00F51199"/>
    <w:rsid w:val="00F53C8D"/>
    <w:rsid w:val="00F53ED1"/>
    <w:rsid w:val="00F56276"/>
    <w:rsid w:val="00F606E4"/>
    <w:rsid w:val="00F6432C"/>
    <w:rsid w:val="00F65355"/>
    <w:rsid w:val="00F66B71"/>
    <w:rsid w:val="00F6739A"/>
    <w:rsid w:val="00F709C2"/>
    <w:rsid w:val="00F71F85"/>
    <w:rsid w:val="00F73137"/>
    <w:rsid w:val="00F752A6"/>
    <w:rsid w:val="00F811CE"/>
    <w:rsid w:val="00F83C5D"/>
    <w:rsid w:val="00F84DC6"/>
    <w:rsid w:val="00F87A10"/>
    <w:rsid w:val="00F93CA9"/>
    <w:rsid w:val="00F948A3"/>
    <w:rsid w:val="00FA0655"/>
    <w:rsid w:val="00FA58E4"/>
    <w:rsid w:val="00FB3052"/>
    <w:rsid w:val="00FB3B19"/>
    <w:rsid w:val="00FB49EC"/>
    <w:rsid w:val="00FB503A"/>
    <w:rsid w:val="00FB6350"/>
    <w:rsid w:val="00FC161B"/>
    <w:rsid w:val="00FD01AC"/>
    <w:rsid w:val="00FD1858"/>
    <w:rsid w:val="00FD6256"/>
    <w:rsid w:val="00FD6D1E"/>
    <w:rsid w:val="00FE09A4"/>
    <w:rsid w:val="00FE1170"/>
    <w:rsid w:val="00FE7D97"/>
    <w:rsid w:val="00FF177E"/>
    <w:rsid w:val="00FF2B3C"/>
    <w:rsid w:val="00FF6F08"/>
  </w:rsids>
  <m:mathPr>
    <m:mathFont m:val="Cambria Math"/>
    <m:brkBin m:val="before"/>
    <m:brkBinSub m:val="--"/>
    <m:smallFrac/>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E0D08"/>
  <w15:docId w15:val="{766E69CE-059A-4048-8E64-EEC7DA3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050"/>
    <w:pPr>
      <w:suppressAutoHyphens/>
      <w:spacing w:line="250" w:lineRule="exact"/>
      <w:ind w:firstLine="187"/>
      <w:contextualSpacing/>
    </w:pPr>
    <w:rPr>
      <w:rFonts w:ascii="Arial" w:hAnsi="Arial"/>
      <w:color w:val="595959"/>
      <w:sz w:val="18"/>
      <w:szCs w:val="18"/>
    </w:rPr>
  </w:style>
  <w:style w:type="paragraph" w:styleId="Heading1">
    <w:name w:val="heading 1"/>
    <w:next w:val="Normal"/>
    <w:link w:val="Heading1Char"/>
    <w:autoRedefine/>
    <w:qFormat/>
    <w:rsid w:val="00AF0050"/>
    <w:pPr>
      <w:keepNext/>
      <w:keepLines/>
      <w:pageBreakBefore/>
      <w:suppressAutoHyphens/>
      <w:outlineLvl w:val="0"/>
    </w:pPr>
    <w:rPr>
      <w:rFonts w:ascii="Arial" w:hAnsi="Arial"/>
      <w:caps/>
      <w:noProof/>
      <w:color w:val="000000"/>
      <w:sz w:val="42"/>
      <w:szCs w:val="18"/>
    </w:rPr>
  </w:style>
  <w:style w:type="paragraph" w:styleId="Heading2">
    <w:name w:val="heading 2"/>
    <w:next w:val="Normal"/>
    <w:link w:val="Heading2Char"/>
    <w:autoRedefine/>
    <w:qFormat/>
    <w:rsid w:val="00AF0050"/>
    <w:pPr>
      <w:keepNext/>
      <w:keepLines/>
      <w:suppressAutoHyphens/>
      <w:outlineLvl w:val="1"/>
    </w:pPr>
    <w:rPr>
      <w:rFonts w:ascii="Arial" w:hAnsi="Arial"/>
      <w:b/>
      <w:caps/>
      <w:noProof/>
      <w:snapToGrid w:val="0"/>
      <w:color w:val="02AED9"/>
      <w:kern w:val="24"/>
      <w:sz w:val="24"/>
      <w:szCs w:val="18"/>
    </w:rPr>
  </w:style>
  <w:style w:type="paragraph" w:styleId="Heading3">
    <w:name w:val="heading 3"/>
    <w:next w:val="Normal"/>
    <w:link w:val="Heading3Char"/>
    <w:autoRedefine/>
    <w:qFormat/>
    <w:rsid w:val="00AF0050"/>
    <w:pPr>
      <w:keepNext/>
      <w:keepLines/>
      <w:suppressAutoHyphens/>
      <w:spacing w:after="60"/>
      <w:contextualSpacing/>
      <w:outlineLvl w:val="2"/>
    </w:pPr>
    <w:rPr>
      <w:rFonts w:ascii="Arial" w:hAnsi="Arial"/>
      <w:noProof/>
      <w:color w:val="02AED9"/>
      <w:kern w:val="24"/>
      <w:sz w:val="24"/>
      <w:szCs w:val="18"/>
    </w:rPr>
  </w:style>
  <w:style w:type="paragraph" w:styleId="Heading4">
    <w:name w:val="heading 4"/>
    <w:next w:val="Normal"/>
    <w:link w:val="Heading4Char"/>
    <w:autoRedefine/>
    <w:qFormat/>
    <w:rsid w:val="00AF0050"/>
    <w:pPr>
      <w:keepNext/>
      <w:keepLines/>
      <w:tabs>
        <w:tab w:val="left" w:pos="1080"/>
      </w:tabs>
      <w:suppressAutoHyphens/>
      <w:spacing w:after="40"/>
      <w:outlineLvl w:val="3"/>
    </w:pPr>
    <w:rPr>
      <w:rFonts w:ascii="Arial" w:hAnsi="Arial"/>
      <w:noProof/>
      <w:color w:val="02AED9"/>
      <w:sz w:val="18"/>
      <w:szCs w:val="18"/>
    </w:rPr>
  </w:style>
  <w:style w:type="paragraph" w:styleId="Heading5">
    <w:name w:val="heading 5"/>
    <w:next w:val="Normal"/>
    <w:link w:val="Heading5Char"/>
    <w:autoRedefine/>
    <w:qFormat/>
    <w:rsid w:val="00AF0050"/>
    <w:pPr>
      <w:outlineLvl w:val="4"/>
    </w:pPr>
    <w:rPr>
      <w:rFonts w:ascii="Arial" w:hAnsi="Arial"/>
      <w:noProof/>
      <w:color w:val="000000"/>
      <w:sz w:val="18"/>
      <w:szCs w:val="18"/>
    </w:rPr>
  </w:style>
  <w:style w:type="paragraph" w:styleId="Heading6">
    <w:name w:val="heading 6"/>
    <w:basedOn w:val="ContentsTitle"/>
    <w:next w:val="Normal"/>
    <w:link w:val="Heading6Char"/>
    <w:uiPriority w:val="9"/>
    <w:rsid w:val="00AF0050"/>
    <w:pPr>
      <w:outlineLvl w:val="5"/>
    </w:pPr>
  </w:style>
  <w:style w:type="paragraph" w:styleId="Heading7">
    <w:name w:val="heading 7"/>
    <w:next w:val="Normal"/>
    <w:link w:val="Heading7Char"/>
    <w:autoRedefine/>
    <w:qFormat/>
    <w:rsid w:val="00AF0050"/>
    <w:pPr>
      <w:spacing w:after="60"/>
      <w:outlineLvl w:val="6"/>
    </w:pPr>
    <w:rPr>
      <w:rFonts w:ascii="Arial" w:hAnsi="Arial"/>
      <w:noProof/>
      <w:color w:val="000000"/>
      <w:sz w:val="18"/>
      <w:szCs w:val="18"/>
    </w:rPr>
  </w:style>
  <w:style w:type="paragraph" w:styleId="Heading8">
    <w:name w:val="heading 8"/>
    <w:basedOn w:val="Heading7"/>
    <w:next w:val="Normal"/>
    <w:link w:val="Heading8Char"/>
    <w:qFormat/>
    <w:rsid w:val="00AF0050"/>
    <w:pPr>
      <w:keepNext/>
      <w:keepLines/>
      <w:tabs>
        <w:tab w:val="left" w:pos="1080"/>
      </w:tabs>
      <w:suppressAutoHyphens/>
      <w:outlineLvl w:val="7"/>
    </w:pPr>
  </w:style>
  <w:style w:type="paragraph" w:styleId="Heading9">
    <w:name w:val="heading 9"/>
    <w:basedOn w:val="Heading8"/>
    <w:next w:val="Normal"/>
    <w:link w:val="Heading9Char"/>
    <w:qFormat/>
    <w:rsid w:val="00AF005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Title">
    <w:name w:val="Report Title"/>
    <w:next w:val="Normal"/>
    <w:qFormat/>
    <w:rsid w:val="00AF0050"/>
    <w:pPr>
      <w:spacing w:before="4240" w:line="480" w:lineRule="exact"/>
      <w:ind w:left="864"/>
    </w:pPr>
    <w:rPr>
      <w:rFonts w:ascii="Arial" w:hAnsi="Arial"/>
      <w:b/>
      <w:noProof/>
      <w:color w:val="02AED9"/>
      <w:sz w:val="42"/>
      <w:szCs w:val="18"/>
    </w:rPr>
  </w:style>
  <w:style w:type="paragraph" w:customStyle="1" w:styleId="ReportDate">
    <w:name w:val="Report Date"/>
    <w:next w:val="Normal"/>
    <w:qFormat/>
    <w:rsid w:val="00AF0050"/>
    <w:pPr>
      <w:spacing w:before="120"/>
      <w:ind w:left="864"/>
    </w:pPr>
    <w:rPr>
      <w:rFonts w:ascii="Arial" w:hAnsi="Arial"/>
      <w:noProof/>
      <w:color w:val="595959"/>
      <w:kern w:val="24"/>
      <w:sz w:val="24"/>
      <w:szCs w:val="18"/>
    </w:rPr>
  </w:style>
  <w:style w:type="paragraph" w:customStyle="1" w:styleId="Bulletindent">
    <w:name w:val="Bullet indent"/>
    <w:next w:val="Normal"/>
    <w:autoRedefine/>
    <w:qFormat/>
    <w:rsid w:val="00AF0050"/>
    <w:pPr>
      <w:numPr>
        <w:numId w:val="2"/>
      </w:numPr>
      <w:tabs>
        <w:tab w:val="num" w:pos="180"/>
      </w:tabs>
      <w:spacing w:after="40" w:line="250" w:lineRule="exact"/>
      <w:ind w:left="187" w:hanging="187"/>
    </w:pPr>
    <w:rPr>
      <w:rFonts w:ascii="Arial" w:hAnsi="Arial"/>
      <w:color w:val="595959"/>
      <w:sz w:val="18"/>
      <w:szCs w:val="18"/>
    </w:rPr>
  </w:style>
  <w:style w:type="paragraph" w:customStyle="1" w:styleId="Dynamictable">
    <w:name w:val="Dynamic table"/>
    <w:basedOn w:val="Normal"/>
    <w:next w:val="Normal"/>
    <w:rsid w:val="00BC24BB"/>
    <w:pPr>
      <w:suppressAutoHyphens w:val="0"/>
      <w:spacing w:line="240" w:lineRule="auto"/>
      <w:ind w:firstLine="0"/>
      <w:contextualSpacing w:val="0"/>
    </w:pPr>
    <w:rPr>
      <w:b/>
      <w:color w:val="0000FF"/>
      <w:szCs w:val="20"/>
    </w:rPr>
  </w:style>
  <w:style w:type="paragraph" w:customStyle="1" w:styleId="source">
    <w:name w:val="source"/>
    <w:basedOn w:val="Normal"/>
    <w:next w:val="Normal"/>
    <w:link w:val="sourceChar"/>
    <w:autoRedefine/>
    <w:qFormat/>
    <w:rsid w:val="00AF0050"/>
    <w:pPr>
      <w:spacing w:before="120" w:line="170" w:lineRule="exact"/>
      <w:ind w:left="720" w:hanging="720"/>
    </w:pPr>
    <w:rPr>
      <w:sz w:val="15"/>
    </w:rPr>
  </w:style>
  <w:style w:type="paragraph" w:styleId="Header">
    <w:name w:val="header"/>
    <w:basedOn w:val="Footer"/>
    <w:link w:val="HeaderChar"/>
    <w:autoRedefine/>
    <w:rsid w:val="00AF0050"/>
    <w:pPr>
      <w:tabs>
        <w:tab w:val="right" w:pos="9274"/>
        <w:tab w:val="left" w:pos="9360"/>
      </w:tabs>
    </w:pPr>
    <w:rPr>
      <w:caps/>
    </w:rPr>
  </w:style>
  <w:style w:type="paragraph" w:styleId="Footer">
    <w:name w:val="footer"/>
    <w:basedOn w:val="Normal"/>
    <w:link w:val="FooterChar"/>
    <w:autoRedefine/>
    <w:rsid w:val="00AF0050"/>
    <w:pPr>
      <w:ind w:firstLine="0"/>
    </w:pPr>
    <w:rPr>
      <w:rFonts w:eastAsia="Arial"/>
      <w:spacing w:val="22"/>
      <w:sz w:val="10"/>
      <w:szCs w:val="22"/>
    </w:rPr>
  </w:style>
  <w:style w:type="paragraph" w:customStyle="1" w:styleId="tab-6nor">
    <w:name w:val="tab-6 nor"/>
    <w:rsid w:val="00AF0050"/>
    <w:pPr>
      <w:shd w:val="clear" w:color="000000" w:fill="FFFFFF"/>
      <w:tabs>
        <w:tab w:val="right" w:pos="3600"/>
        <w:tab w:val="right" w:pos="4680"/>
        <w:tab w:val="right" w:pos="5760"/>
        <w:tab w:val="right" w:pos="6840"/>
        <w:tab w:val="right" w:pos="7920"/>
        <w:tab w:val="right" w:pos="9000"/>
      </w:tabs>
    </w:pPr>
    <w:rPr>
      <w:rFonts w:ascii="Arial" w:hAnsi="Arial"/>
      <w:noProof/>
      <w:snapToGrid w:val="0"/>
      <w:color w:val="595959"/>
      <w:sz w:val="18"/>
    </w:rPr>
  </w:style>
  <w:style w:type="paragraph" w:customStyle="1" w:styleId="tab-2nor">
    <w:name w:val="tab-2 nor"/>
    <w:rsid w:val="00AF0050"/>
    <w:pPr>
      <w:numPr>
        <w:ilvl w:val="12"/>
      </w:numPr>
      <w:shd w:val="clear" w:color="000000" w:fill="FFFFFF"/>
      <w:tabs>
        <w:tab w:val="right" w:pos="6120"/>
        <w:tab w:val="right" w:pos="8910"/>
      </w:tabs>
    </w:pPr>
    <w:rPr>
      <w:rFonts w:ascii="Arial" w:hAnsi="Arial"/>
      <w:noProof/>
      <w:snapToGrid w:val="0"/>
      <w:color w:val="595959"/>
      <w:sz w:val="18"/>
    </w:rPr>
  </w:style>
  <w:style w:type="paragraph" w:customStyle="1" w:styleId="tab-1nor">
    <w:name w:val="tab-1 nor"/>
    <w:autoRedefine/>
    <w:rsid w:val="00AF0050"/>
    <w:pPr>
      <w:tabs>
        <w:tab w:val="right" w:pos="6840"/>
      </w:tabs>
    </w:pPr>
    <w:rPr>
      <w:rFonts w:ascii="Arial" w:hAnsi="Arial"/>
      <w:noProof/>
      <w:color w:val="595959"/>
      <w:sz w:val="18"/>
    </w:rPr>
  </w:style>
  <w:style w:type="paragraph" w:customStyle="1" w:styleId="tab-5nor">
    <w:name w:val="tab-5 nor"/>
    <w:rsid w:val="00AF0050"/>
    <w:pPr>
      <w:shd w:val="clear" w:color="000000" w:fill="FFFFFF"/>
      <w:tabs>
        <w:tab w:val="right" w:pos="4680"/>
        <w:tab w:val="right" w:pos="5760"/>
        <w:tab w:val="right" w:pos="6840"/>
        <w:tab w:val="right" w:pos="7920"/>
        <w:tab w:val="right" w:pos="9000"/>
      </w:tabs>
    </w:pPr>
    <w:rPr>
      <w:rFonts w:ascii="Arial" w:hAnsi="Arial"/>
      <w:noProof/>
      <w:snapToGrid w:val="0"/>
      <w:color w:val="595959"/>
      <w:sz w:val="18"/>
    </w:rPr>
  </w:style>
  <w:style w:type="paragraph" w:customStyle="1" w:styleId="tab-3nor">
    <w:name w:val="tab-3 nor"/>
    <w:autoRedefine/>
    <w:rsid w:val="00AF0050"/>
    <w:pPr>
      <w:numPr>
        <w:ilvl w:val="12"/>
      </w:numPr>
      <w:shd w:val="clear" w:color="000000" w:fill="FFFFFF"/>
      <w:tabs>
        <w:tab w:val="right" w:pos="5580"/>
        <w:tab w:val="right" w:pos="7200"/>
        <w:tab w:val="right" w:pos="8820"/>
      </w:tabs>
    </w:pPr>
    <w:rPr>
      <w:rFonts w:ascii="Arial" w:hAnsi="Arial"/>
      <w:noProof/>
      <w:color w:val="595959"/>
      <w:sz w:val="18"/>
    </w:rPr>
  </w:style>
  <w:style w:type="paragraph" w:customStyle="1" w:styleId="tab-2comp">
    <w:name w:val="tab-2 comp"/>
    <w:rsid w:val="00AF0050"/>
    <w:pPr>
      <w:tabs>
        <w:tab w:val="left" w:pos="3420"/>
        <w:tab w:val="right" w:pos="9000"/>
      </w:tabs>
    </w:pPr>
    <w:rPr>
      <w:rFonts w:ascii="Arial" w:hAnsi="Arial"/>
      <w:color w:val="595959"/>
      <w:sz w:val="18"/>
    </w:rPr>
  </w:style>
  <w:style w:type="paragraph" w:customStyle="1" w:styleId="reduce">
    <w:name w:val="reduce"/>
    <w:rsid w:val="00EA195A"/>
    <w:pPr>
      <w:spacing w:line="20" w:lineRule="exact"/>
    </w:pPr>
    <w:rPr>
      <w:noProof/>
      <w:color w:val="000000"/>
      <w:lang w:val="en-US" w:eastAsia="en-US"/>
    </w:rPr>
  </w:style>
  <w:style w:type="paragraph" w:customStyle="1" w:styleId="tab-4nor">
    <w:name w:val="tab-4 nor"/>
    <w:autoRedefine/>
    <w:rsid w:val="00AF0050"/>
    <w:pPr>
      <w:tabs>
        <w:tab w:val="right" w:pos="4590"/>
        <w:tab w:val="right" w:pos="6120"/>
        <w:tab w:val="right" w:pos="7560"/>
        <w:tab w:val="right" w:pos="9000"/>
      </w:tabs>
    </w:pPr>
    <w:rPr>
      <w:rFonts w:ascii="Arial" w:hAnsi="Arial"/>
      <w:noProof/>
      <w:color w:val="595959"/>
      <w:sz w:val="18"/>
    </w:rPr>
  </w:style>
  <w:style w:type="paragraph" w:customStyle="1" w:styleId="tab-7nor">
    <w:name w:val="tab-7 nor"/>
    <w:autoRedefine/>
    <w:rsid w:val="00AF0050"/>
    <w:pPr>
      <w:tabs>
        <w:tab w:val="right" w:pos="2822"/>
        <w:tab w:val="right" w:pos="3686"/>
        <w:tab w:val="right" w:pos="4550"/>
        <w:tab w:val="right" w:pos="5414"/>
        <w:tab w:val="right" w:pos="6278"/>
        <w:tab w:val="right" w:pos="7142"/>
        <w:tab w:val="right" w:pos="8006"/>
      </w:tabs>
    </w:pPr>
    <w:rPr>
      <w:rFonts w:ascii="Arial" w:hAnsi="Arial"/>
      <w:noProof/>
      <w:color w:val="595959"/>
      <w:sz w:val="18"/>
    </w:rPr>
  </w:style>
  <w:style w:type="paragraph" w:customStyle="1" w:styleId="tab-6">
    <w:name w:val="tab-6%"/>
    <w:autoRedefine/>
    <w:rsid w:val="00AF0050"/>
    <w:pPr>
      <w:tabs>
        <w:tab w:val="right" w:pos="3690"/>
        <w:tab w:val="right" w:pos="4680"/>
        <w:tab w:val="right" w:pos="5670"/>
        <w:tab w:val="right" w:pos="6660"/>
        <w:tab w:val="right" w:pos="7650"/>
        <w:tab w:val="right" w:pos="9000"/>
      </w:tabs>
    </w:pPr>
    <w:rPr>
      <w:rFonts w:ascii="Arial" w:hAnsi="Arial"/>
      <w:noProof/>
      <w:color w:val="595959"/>
      <w:sz w:val="18"/>
    </w:rPr>
  </w:style>
  <w:style w:type="paragraph" w:styleId="TOC1">
    <w:name w:val="toc 1"/>
    <w:basedOn w:val="Normal"/>
    <w:next w:val="Normal"/>
    <w:autoRedefine/>
    <w:uiPriority w:val="39"/>
    <w:rsid w:val="00AF0050"/>
    <w:pPr>
      <w:tabs>
        <w:tab w:val="right" w:leader="dot" w:pos="7671"/>
      </w:tabs>
      <w:spacing w:after="40"/>
      <w:ind w:left="187" w:hanging="187"/>
    </w:pPr>
    <w:rPr>
      <w:color w:val="000000"/>
    </w:rPr>
  </w:style>
  <w:style w:type="paragraph" w:customStyle="1" w:styleId="Exact">
    <w:name w:val="Exact"/>
    <w:rsid w:val="00EA195A"/>
    <w:pPr>
      <w:spacing w:line="200" w:lineRule="exact"/>
    </w:pPr>
    <w:rPr>
      <w:noProof/>
      <w:color w:val="000000"/>
      <w:lang w:val="en-US" w:eastAsia="en-US"/>
    </w:rPr>
  </w:style>
  <w:style w:type="paragraph" w:customStyle="1" w:styleId="tab-4comp">
    <w:name w:val="tab-4 comp"/>
    <w:autoRedefine/>
    <w:rsid w:val="00AF0050"/>
    <w:pPr>
      <w:shd w:val="clear" w:color="000000" w:fill="FFFFFF"/>
      <w:tabs>
        <w:tab w:val="left" w:pos="2880"/>
        <w:tab w:val="right" w:pos="7020"/>
        <w:tab w:val="right" w:pos="7920"/>
        <w:tab w:val="right" w:pos="8820"/>
      </w:tabs>
    </w:pPr>
    <w:rPr>
      <w:rFonts w:ascii="Arial" w:hAnsi="Arial"/>
      <w:noProof/>
      <w:color w:val="595959"/>
      <w:sz w:val="18"/>
    </w:rPr>
  </w:style>
  <w:style w:type="paragraph" w:customStyle="1" w:styleId="Euromonitor">
    <w:name w:val="Euromonitor"/>
    <w:next w:val="Normal"/>
    <w:qFormat/>
    <w:rsid w:val="00AF0050"/>
    <w:pPr>
      <w:spacing w:before="240" w:line="300" w:lineRule="exact"/>
      <w:ind w:left="864"/>
    </w:pPr>
    <w:rPr>
      <w:rFonts w:ascii="Arial" w:hAnsi="Arial"/>
      <w:noProof/>
      <w:color w:val="595959"/>
      <w:kern w:val="24"/>
      <w:sz w:val="24"/>
      <w:szCs w:val="18"/>
    </w:rPr>
  </w:style>
  <w:style w:type="paragraph" w:customStyle="1" w:styleId="tab-3comp">
    <w:name w:val="tab-3 comp"/>
    <w:autoRedefine/>
    <w:rsid w:val="00AF0050"/>
    <w:pPr>
      <w:tabs>
        <w:tab w:val="left" w:pos="3150"/>
        <w:tab w:val="right" w:pos="7290"/>
        <w:tab w:val="right" w:pos="8910"/>
      </w:tabs>
    </w:pPr>
    <w:rPr>
      <w:rFonts w:ascii="Arial" w:hAnsi="Arial"/>
      <w:noProof/>
      <w:color w:val="595959"/>
      <w:sz w:val="18"/>
    </w:rPr>
  </w:style>
  <w:style w:type="paragraph" w:styleId="TOC2">
    <w:name w:val="toc 2"/>
    <w:next w:val="Normal"/>
    <w:autoRedefine/>
    <w:uiPriority w:val="39"/>
    <w:rsid w:val="00AF0050"/>
    <w:pPr>
      <w:tabs>
        <w:tab w:val="right" w:leader="dot" w:pos="7675"/>
      </w:tabs>
      <w:spacing w:after="40"/>
      <w:ind w:left="187" w:hanging="187"/>
    </w:pPr>
    <w:rPr>
      <w:rFonts w:ascii="Arial" w:hAnsi="Arial"/>
      <w:color w:val="595959"/>
      <w:sz w:val="18"/>
      <w:szCs w:val="18"/>
    </w:rPr>
  </w:style>
  <w:style w:type="paragraph" w:styleId="TOC3">
    <w:name w:val="toc 3"/>
    <w:basedOn w:val="Normal"/>
    <w:next w:val="Normal"/>
    <w:autoRedefine/>
    <w:uiPriority w:val="39"/>
    <w:rsid w:val="00AF0050"/>
    <w:pPr>
      <w:tabs>
        <w:tab w:val="right" w:leader="dot" w:pos="7675"/>
      </w:tabs>
      <w:spacing w:after="40"/>
      <w:ind w:left="180" w:firstLine="7"/>
    </w:pPr>
  </w:style>
  <w:style w:type="paragraph" w:styleId="TOC4">
    <w:name w:val="toc 4"/>
    <w:basedOn w:val="Normal"/>
    <w:next w:val="Normal"/>
    <w:autoRedefine/>
    <w:rsid w:val="00AF0050"/>
    <w:pPr>
      <w:tabs>
        <w:tab w:val="left" w:pos="1627"/>
        <w:tab w:val="right" w:leader="dot" w:pos="7675"/>
      </w:tabs>
      <w:spacing w:after="100"/>
      <w:ind w:left="1620" w:right="1646" w:hanging="1073"/>
    </w:pPr>
  </w:style>
  <w:style w:type="paragraph" w:styleId="TOC5">
    <w:name w:val="toc 5"/>
    <w:basedOn w:val="Normal"/>
    <w:next w:val="Normal"/>
    <w:autoRedefine/>
    <w:uiPriority w:val="39"/>
    <w:rsid w:val="00AF0050"/>
    <w:pPr>
      <w:tabs>
        <w:tab w:val="left" w:pos="1620"/>
        <w:tab w:val="right" w:leader="dot" w:pos="7675"/>
      </w:tabs>
      <w:spacing w:after="100"/>
      <w:ind w:left="1627" w:right="475" w:hanging="1267"/>
    </w:pPr>
  </w:style>
  <w:style w:type="paragraph" w:styleId="DocumentMap">
    <w:name w:val="Document Map"/>
    <w:basedOn w:val="Normal"/>
    <w:link w:val="DocumentMapChar"/>
    <w:rsid w:val="00AF0050"/>
    <w:pPr>
      <w:spacing w:line="240" w:lineRule="auto"/>
    </w:pPr>
    <w:rPr>
      <w:rFonts w:ascii="Tahoma" w:hAnsi="Tahoma" w:cs="Tahoma"/>
      <w:sz w:val="16"/>
      <w:szCs w:val="16"/>
    </w:rPr>
  </w:style>
  <w:style w:type="paragraph" w:customStyle="1" w:styleId="ContentsTitle">
    <w:name w:val="Contents Title"/>
    <w:next w:val="Normal"/>
    <w:autoRedefine/>
    <w:qFormat/>
    <w:rsid w:val="00AF0050"/>
    <w:pPr>
      <w:pageBreakBefore/>
    </w:pPr>
    <w:rPr>
      <w:rFonts w:ascii="Arial" w:hAnsi="Arial"/>
      <w:caps/>
      <w:noProof/>
      <w:color w:val="000000"/>
      <w:sz w:val="42"/>
      <w:szCs w:val="18"/>
    </w:rPr>
  </w:style>
  <w:style w:type="paragraph" w:customStyle="1" w:styleId="ParagraphQuote">
    <w:name w:val="Paragraph Quote"/>
    <w:next w:val="Normal"/>
    <w:autoRedefine/>
    <w:rsid w:val="00AF0050"/>
    <w:pPr>
      <w:shd w:val="pct5" w:color="FFFFFF" w:fill="auto"/>
      <w:spacing w:before="60" w:after="60"/>
      <w:ind w:left="288" w:right="288"/>
    </w:pPr>
    <w:rPr>
      <w:rFonts w:ascii="Arial" w:hAnsi="Arial"/>
      <w:i/>
      <w:noProof/>
      <w:color w:val="595959"/>
      <w:sz w:val="18"/>
      <w:lang w:val="en-US" w:eastAsia="en-US"/>
    </w:rPr>
  </w:style>
  <w:style w:type="paragraph" w:customStyle="1" w:styleId="ReportSeries">
    <w:name w:val="Report Series"/>
    <w:rsid w:val="00EA195A"/>
    <w:rPr>
      <w:rFonts w:ascii="Arial" w:hAnsi="Arial"/>
      <w:noProof/>
      <w:color w:val="000080"/>
      <w:sz w:val="28"/>
      <w:lang w:val="en-US" w:eastAsia="en-US"/>
    </w:rPr>
  </w:style>
  <w:style w:type="paragraph" w:customStyle="1" w:styleId="ReportNumber">
    <w:name w:val="Report Number"/>
    <w:rsid w:val="00EA195A"/>
    <w:rPr>
      <w:rFonts w:ascii="Arial" w:hAnsi="Arial"/>
      <w:noProof/>
      <w:color w:val="000080"/>
      <w:sz w:val="28"/>
      <w:lang w:val="en-US" w:eastAsia="en-US"/>
    </w:rPr>
  </w:style>
  <w:style w:type="paragraph" w:customStyle="1" w:styleId="ReportCountryRegion">
    <w:name w:val="Report Country/Region"/>
    <w:rsid w:val="00EA195A"/>
    <w:rPr>
      <w:rFonts w:ascii="Arial" w:hAnsi="Arial"/>
      <w:b/>
      <w:noProof/>
      <w:color w:val="000080"/>
      <w:sz w:val="36"/>
      <w:lang w:val="en-US" w:eastAsia="en-US"/>
    </w:rPr>
  </w:style>
  <w:style w:type="paragraph" w:customStyle="1" w:styleId="tab-5comp">
    <w:name w:val="tab-5 comp"/>
    <w:rsid w:val="00AF0050"/>
    <w:pPr>
      <w:tabs>
        <w:tab w:val="left" w:pos="2520"/>
        <w:tab w:val="right" w:pos="5760"/>
        <w:tab w:val="right" w:pos="6840"/>
        <w:tab w:val="right" w:pos="7920"/>
        <w:tab w:val="right" w:pos="9000"/>
      </w:tabs>
    </w:pPr>
    <w:rPr>
      <w:rFonts w:ascii="Arial" w:hAnsi="Arial"/>
      <w:noProof/>
      <w:color w:val="595959"/>
      <w:sz w:val="18"/>
    </w:rPr>
  </w:style>
  <w:style w:type="paragraph" w:customStyle="1" w:styleId="PrelimTitle">
    <w:name w:val="PrelimTitle"/>
    <w:rsid w:val="00EA195A"/>
    <w:rPr>
      <w:rFonts w:ascii="Arial" w:hAnsi="Arial"/>
      <w:b/>
      <w:noProof/>
      <w:color w:val="000080"/>
      <w:sz w:val="24"/>
      <w:lang w:val="en-US" w:eastAsia="en-US"/>
    </w:rPr>
  </w:style>
  <w:style w:type="character" w:styleId="PageNumber">
    <w:name w:val="page number"/>
    <w:rsid w:val="00AF0050"/>
    <w:rPr>
      <w:rFonts w:ascii="Arial" w:hAnsi="Arial"/>
      <w:color w:val="595959"/>
      <w:sz w:val="24"/>
    </w:rPr>
  </w:style>
  <w:style w:type="paragraph" w:customStyle="1" w:styleId="tab-4">
    <w:name w:val="tab-4%"/>
    <w:rsid w:val="00AF0050"/>
    <w:pPr>
      <w:tabs>
        <w:tab w:val="right" w:pos="5126"/>
        <w:tab w:val="right" w:pos="5990"/>
        <w:tab w:val="right" w:pos="6854"/>
        <w:tab w:val="right" w:pos="8006"/>
      </w:tabs>
      <w:spacing w:before="120"/>
    </w:pPr>
    <w:rPr>
      <w:rFonts w:ascii="Arial" w:hAnsi="Arial"/>
      <w:noProof/>
      <w:color w:val="000000" w:themeColor="text1"/>
      <w:sz w:val="18"/>
    </w:rPr>
  </w:style>
  <w:style w:type="paragraph" w:customStyle="1" w:styleId="Bulletindentsmall">
    <w:name w:val="Bullet indent small"/>
    <w:next w:val="Normal"/>
    <w:autoRedefine/>
    <w:qFormat/>
    <w:rsid w:val="00AF0050"/>
    <w:pPr>
      <w:numPr>
        <w:numId w:val="1"/>
      </w:numPr>
      <w:spacing w:line="250" w:lineRule="exact"/>
      <w:ind w:left="360" w:hanging="187"/>
    </w:pPr>
    <w:rPr>
      <w:rFonts w:ascii="Arial" w:hAnsi="Arial"/>
      <w:color w:val="595959"/>
      <w:sz w:val="18"/>
      <w:szCs w:val="18"/>
    </w:rPr>
  </w:style>
  <w:style w:type="paragraph" w:customStyle="1" w:styleId="tab-8nor">
    <w:name w:val="tab-8 nor"/>
    <w:autoRedefine/>
    <w:rsid w:val="00AF0050"/>
    <w:pPr>
      <w:tabs>
        <w:tab w:val="right" w:pos="2966"/>
        <w:tab w:val="right" w:pos="3686"/>
        <w:tab w:val="right" w:pos="4406"/>
        <w:tab w:val="right" w:pos="5126"/>
        <w:tab w:val="right" w:pos="5846"/>
        <w:tab w:val="right" w:pos="6566"/>
        <w:tab w:val="right" w:pos="7286"/>
        <w:tab w:val="right" w:pos="8006"/>
      </w:tabs>
    </w:pPr>
    <w:rPr>
      <w:rFonts w:ascii="Arial" w:hAnsi="Arial"/>
      <w:noProof/>
      <w:snapToGrid w:val="0"/>
      <w:color w:val="595959"/>
      <w:sz w:val="18"/>
    </w:rPr>
  </w:style>
  <w:style w:type="character" w:customStyle="1" w:styleId="Heading2Char">
    <w:name w:val="Heading 2 Char"/>
    <w:link w:val="Heading2"/>
    <w:rsid w:val="00AF0050"/>
    <w:rPr>
      <w:rFonts w:ascii="Arial" w:hAnsi="Arial"/>
      <w:b/>
      <w:caps/>
      <w:noProof/>
      <w:snapToGrid w:val="0"/>
      <w:color w:val="02AED9"/>
      <w:kern w:val="24"/>
      <w:sz w:val="24"/>
      <w:szCs w:val="18"/>
    </w:rPr>
  </w:style>
  <w:style w:type="paragraph" w:customStyle="1" w:styleId="CaseStudyH">
    <w:name w:val="CaseStudy H"/>
    <w:autoRedefine/>
    <w:rsid w:val="00AF0050"/>
    <w:pPr>
      <w:pBdr>
        <w:top w:val="single" w:sz="2" w:space="1" w:color="DDDDDD"/>
        <w:left w:val="single" w:sz="2" w:space="4" w:color="DDDDDD"/>
        <w:right w:val="single" w:sz="2" w:space="4" w:color="DDDDDD"/>
      </w:pBdr>
      <w:shd w:val="clear" w:color="auto" w:fill="DDDDDD"/>
    </w:pPr>
    <w:rPr>
      <w:rFonts w:ascii="Arial" w:hAnsi="Arial" w:cs="Arial"/>
      <w:b/>
      <w:color w:val="02AED9"/>
    </w:rPr>
  </w:style>
  <w:style w:type="character" w:customStyle="1" w:styleId="Heading3Char">
    <w:name w:val="Heading 3 Char"/>
    <w:link w:val="Heading3"/>
    <w:rsid w:val="00AF0050"/>
    <w:rPr>
      <w:rFonts w:ascii="Arial" w:hAnsi="Arial"/>
      <w:noProof/>
      <w:color w:val="02AED9"/>
      <w:kern w:val="24"/>
      <w:sz w:val="24"/>
      <w:szCs w:val="18"/>
    </w:rPr>
  </w:style>
  <w:style w:type="paragraph" w:customStyle="1" w:styleId="CaseStudyT">
    <w:name w:val="CaseStudy T"/>
    <w:basedOn w:val="Normal"/>
    <w:next w:val="Normal"/>
    <w:autoRedefine/>
    <w:rsid w:val="00AF0050"/>
    <w:pPr>
      <w:pBdr>
        <w:left w:val="single" w:sz="2" w:space="4" w:color="DDDDDD"/>
        <w:right w:val="single" w:sz="2" w:space="4" w:color="DDDDDD"/>
      </w:pBdr>
      <w:shd w:val="clear" w:color="auto" w:fill="D9D9D9"/>
    </w:pPr>
  </w:style>
  <w:style w:type="character" w:customStyle="1" w:styleId="Heading1Char">
    <w:name w:val="Heading 1 Char"/>
    <w:link w:val="Heading1"/>
    <w:rsid w:val="00AF0050"/>
    <w:rPr>
      <w:rFonts w:ascii="Arial" w:hAnsi="Arial"/>
      <w:caps/>
      <w:noProof/>
      <w:color w:val="000000"/>
      <w:sz w:val="42"/>
      <w:szCs w:val="18"/>
    </w:rPr>
  </w:style>
  <w:style w:type="character" w:customStyle="1" w:styleId="Heading4Char">
    <w:name w:val="Heading 4 Char"/>
    <w:link w:val="Heading4"/>
    <w:rsid w:val="00AF0050"/>
    <w:rPr>
      <w:rFonts w:ascii="Arial" w:hAnsi="Arial"/>
      <w:noProof/>
      <w:color w:val="02AED9"/>
      <w:sz w:val="18"/>
      <w:szCs w:val="18"/>
    </w:rPr>
  </w:style>
  <w:style w:type="character" w:customStyle="1" w:styleId="Heading5Char">
    <w:name w:val="Heading 5 Char"/>
    <w:link w:val="Heading5"/>
    <w:rsid w:val="00AF0050"/>
    <w:rPr>
      <w:rFonts w:ascii="Arial" w:hAnsi="Arial"/>
      <w:noProof/>
      <w:color w:val="000000"/>
      <w:sz w:val="18"/>
      <w:szCs w:val="18"/>
    </w:rPr>
  </w:style>
  <w:style w:type="character" w:customStyle="1" w:styleId="FooterChar">
    <w:name w:val="Footer Char"/>
    <w:link w:val="Footer"/>
    <w:rsid w:val="00AF0050"/>
    <w:rPr>
      <w:rFonts w:ascii="Arial" w:eastAsia="Arial" w:hAnsi="Arial"/>
      <w:color w:val="595959"/>
      <w:spacing w:val="22"/>
      <w:sz w:val="10"/>
      <w:szCs w:val="22"/>
    </w:rPr>
  </w:style>
  <w:style w:type="character" w:customStyle="1" w:styleId="HeaderChar">
    <w:name w:val="Header Char"/>
    <w:link w:val="Header"/>
    <w:rsid w:val="00AF0050"/>
    <w:rPr>
      <w:rFonts w:ascii="Arial" w:eastAsia="Arial" w:hAnsi="Arial"/>
      <w:caps/>
      <w:color w:val="595959"/>
      <w:spacing w:val="22"/>
      <w:sz w:val="10"/>
      <w:szCs w:val="22"/>
    </w:rPr>
  </w:style>
  <w:style w:type="character" w:styleId="Hyperlink">
    <w:name w:val="Hyperlink"/>
    <w:uiPriority w:val="99"/>
    <w:rsid w:val="00AF0050"/>
    <w:rPr>
      <w:rFonts w:ascii="Arial" w:hAnsi="Arial" w:cs="Times New Roman"/>
      <w:color w:val="02AED9"/>
      <w:u w:val="none"/>
    </w:rPr>
  </w:style>
  <w:style w:type="character" w:customStyle="1" w:styleId="Heading6Char">
    <w:name w:val="Heading 6 Char"/>
    <w:link w:val="Heading6"/>
    <w:uiPriority w:val="9"/>
    <w:rsid w:val="00AF0050"/>
    <w:rPr>
      <w:rFonts w:ascii="Arial" w:hAnsi="Arial"/>
      <w:caps/>
      <w:noProof/>
      <w:color w:val="000000"/>
      <w:sz w:val="42"/>
      <w:szCs w:val="18"/>
    </w:rPr>
  </w:style>
  <w:style w:type="character" w:customStyle="1" w:styleId="Heading7Char">
    <w:name w:val="Heading 7 Char"/>
    <w:link w:val="Heading7"/>
    <w:rsid w:val="00AF0050"/>
    <w:rPr>
      <w:rFonts w:ascii="Arial" w:hAnsi="Arial"/>
      <w:noProof/>
      <w:color w:val="000000"/>
      <w:sz w:val="18"/>
      <w:szCs w:val="18"/>
    </w:rPr>
  </w:style>
  <w:style w:type="character" w:customStyle="1" w:styleId="Heading8Char">
    <w:name w:val="Heading 8 Char"/>
    <w:link w:val="Heading8"/>
    <w:rsid w:val="00AF0050"/>
    <w:rPr>
      <w:rFonts w:ascii="Arial" w:hAnsi="Arial"/>
      <w:noProof/>
      <w:color w:val="000000"/>
      <w:sz w:val="18"/>
      <w:szCs w:val="18"/>
    </w:rPr>
  </w:style>
  <w:style w:type="character" w:customStyle="1" w:styleId="Heading9Char">
    <w:name w:val="Heading 9 Char"/>
    <w:link w:val="Heading9"/>
    <w:rsid w:val="00AF0050"/>
    <w:rPr>
      <w:rFonts w:ascii="Arial" w:hAnsi="Arial"/>
      <w:noProof/>
      <w:color w:val="000000"/>
      <w:sz w:val="18"/>
      <w:szCs w:val="18"/>
    </w:rPr>
  </w:style>
  <w:style w:type="paragraph" w:styleId="TOC6">
    <w:name w:val="toc 6"/>
    <w:basedOn w:val="Normal"/>
    <w:next w:val="Normal"/>
    <w:autoRedefine/>
    <w:uiPriority w:val="39"/>
    <w:rsid w:val="00AF0050"/>
    <w:pPr>
      <w:spacing w:after="100"/>
      <w:ind w:left="907" w:firstLine="0"/>
    </w:pPr>
  </w:style>
  <w:style w:type="paragraph" w:styleId="TOC7">
    <w:name w:val="toc 7"/>
    <w:basedOn w:val="Normal"/>
    <w:next w:val="Normal"/>
    <w:autoRedefine/>
    <w:uiPriority w:val="39"/>
    <w:rsid w:val="00AF0050"/>
    <w:pPr>
      <w:spacing w:after="100"/>
      <w:ind w:left="1080" w:firstLine="0"/>
    </w:pPr>
  </w:style>
  <w:style w:type="paragraph" w:styleId="TOC8">
    <w:name w:val="toc 8"/>
    <w:basedOn w:val="Normal"/>
    <w:next w:val="Normal"/>
    <w:autoRedefine/>
    <w:uiPriority w:val="39"/>
    <w:rsid w:val="00AF0050"/>
    <w:pPr>
      <w:spacing w:after="100"/>
      <w:ind w:left="1267" w:firstLine="0"/>
    </w:pPr>
  </w:style>
  <w:style w:type="paragraph" w:styleId="TOC9">
    <w:name w:val="toc 9"/>
    <w:basedOn w:val="Normal"/>
    <w:next w:val="Normal"/>
    <w:autoRedefine/>
    <w:uiPriority w:val="39"/>
    <w:rsid w:val="00AF0050"/>
    <w:pPr>
      <w:spacing w:after="100"/>
      <w:ind w:left="1440" w:firstLine="0"/>
    </w:pPr>
  </w:style>
  <w:style w:type="paragraph" w:styleId="TOCHeading">
    <w:name w:val="TOC Heading"/>
    <w:next w:val="Normal"/>
    <w:uiPriority w:val="39"/>
    <w:qFormat/>
    <w:rsid w:val="00AF0050"/>
    <w:rPr>
      <w:rFonts w:ascii="Arial" w:hAnsi="Arial"/>
      <w:caps/>
      <w:noProof/>
      <w:color w:val="000000"/>
      <w:sz w:val="42"/>
      <w:szCs w:val="18"/>
    </w:rPr>
  </w:style>
  <w:style w:type="paragraph" w:styleId="BalloonText">
    <w:name w:val="Balloon Text"/>
    <w:basedOn w:val="Normal"/>
    <w:link w:val="BalloonTextChar"/>
    <w:uiPriority w:val="99"/>
    <w:rsid w:val="00AF0050"/>
    <w:pPr>
      <w:spacing w:line="240" w:lineRule="auto"/>
    </w:pPr>
    <w:rPr>
      <w:rFonts w:ascii="Tahoma" w:hAnsi="Tahoma" w:cs="Tahoma"/>
      <w:sz w:val="16"/>
      <w:szCs w:val="16"/>
    </w:rPr>
  </w:style>
  <w:style w:type="character" w:customStyle="1" w:styleId="BalloonTextChar">
    <w:name w:val="Balloon Text Char"/>
    <w:link w:val="BalloonText"/>
    <w:uiPriority w:val="99"/>
    <w:rsid w:val="00AF0050"/>
    <w:rPr>
      <w:rFonts w:ascii="Tahoma" w:hAnsi="Tahoma" w:cs="Tahoma"/>
      <w:color w:val="595959"/>
      <w:sz w:val="16"/>
      <w:szCs w:val="16"/>
    </w:rPr>
  </w:style>
  <w:style w:type="character" w:styleId="FollowedHyperlink">
    <w:name w:val="FollowedHyperlink"/>
    <w:uiPriority w:val="99"/>
    <w:rsid w:val="00AF0050"/>
    <w:rPr>
      <w:color w:val="5D87A0"/>
      <w:u w:val="none"/>
    </w:rPr>
  </w:style>
  <w:style w:type="table" w:styleId="TableGrid">
    <w:name w:val="Table Grid"/>
    <w:basedOn w:val="TableNormal"/>
    <w:uiPriority w:val="59"/>
    <w:rsid w:val="00AF0050"/>
    <w:rPr>
      <w:rFonts w:ascii="Arial" w:hAnsi="Arial"/>
      <w:color w:val="595959"/>
      <w:sz w:val="18"/>
      <w:szCs w:val="18"/>
      <w:lang w:val="en-US" w:eastAsia="en-US"/>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style>
  <w:style w:type="table" w:customStyle="1" w:styleId="PP-table1">
    <w:name w:val="PP-table1"/>
    <w:basedOn w:val="TableNormal"/>
    <w:uiPriority w:val="99"/>
    <w:qFormat/>
    <w:rsid w:val="00AF0050"/>
    <w:pPr>
      <w:jc w:val="right"/>
    </w:pPr>
    <w:rPr>
      <w:rFonts w:ascii="Arial" w:hAnsi="Arial"/>
      <w:color w:val="595959"/>
      <w:sz w:val="18"/>
      <w:szCs w:val="18"/>
      <w:lang w:val="en-US" w:eastAsia="en-US"/>
    </w:rPr>
    <w:tblPr>
      <w:tblStyleRowBandSize w:val="1"/>
      <w:tblStyleColBandSize w:val="1"/>
    </w:tblPr>
    <w:tcPr>
      <w:tcMar>
        <w:top w:w="43" w:type="dxa"/>
        <w:left w:w="43" w:type="dxa"/>
        <w:bottom w:w="14" w:type="dxa"/>
        <w:right w:w="43" w:type="dxa"/>
      </w:tcMar>
    </w:tcPr>
    <w:tblStylePr w:type="firstRow">
      <w:rPr>
        <w:color w:val="DA2128"/>
      </w:rPr>
      <w:tblPr/>
      <w:tcPr>
        <w:tcBorders>
          <w:bottom w:val="single" w:sz="2" w:space="0" w:color="DA2128"/>
        </w:tcBorders>
      </w:tcPr>
    </w:tblStylePr>
    <w:tblStylePr w:type="lastRow">
      <w:tblPr/>
      <w:tcPr>
        <w:tcBorders>
          <w:top w:val="single" w:sz="8" w:space="0" w:color="DA2128"/>
        </w:tcBorders>
      </w:tcPr>
    </w:tblStylePr>
    <w:tblStylePr w:type="firstCol">
      <w:pPr>
        <w:jc w:val="left"/>
      </w:pPr>
      <w:rPr>
        <w:color w:val="DA2128"/>
      </w:rPr>
      <w:tblPr/>
      <w:tcPr>
        <w:tcBorders>
          <w:top w:val="nil"/>
          <w:left w:val="nil"/>
          <w:bottom w:val="nil"/>
          <w:right w:val="nil"/>
          <w:insideH w:val="nil"/>
          <w:insideV w:val="nil"/>
          <w:tl2br w:val="nil"/>
          <w:tr2bl w:val="nil"/>
        </w:tcBorders>
      </w:tcPr>
    </w:tblStylePr>
    <w:tblStylePr w:type="lastCol">
      <w:pPr>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E6E6E6"/>
      </w:tcPr>
    </w:tblStylePr>
    <w:tblStylePr w:type="band2Horz">
      <w:tblPr/>
      <w:tcPr>
        <w:tcBorders>
          <w:top w:val="nil"/>
          <w:left w:val="nil"/>
          <w:bottom w:val="nil"/>
          <w:right w:val="nil"/>
          <w:insideH w:val="nil"/>
          <w:insideV w:val="nil"/>
          <w:tl2br w:val="nil"/>
          <w:tr2bl w:val="nil"/>
        </w:tcBorders>
      </w:tcPr>
    </w:tblStylePr>
  </w:style>
  <w:style w:type="table" w:customStyle="1" w:styleId="PP-table2">
    <w:name w:val="PP-table2"/>
    <w:basedOn w:val="PP-table1"/>
    <w:uiPriority w:val="99"/>
    <w:qFormat/>
    <w:rsid w:val="00AF0050"/>
    <w:pPr>
      <w:jc w:val="left"/>
    </w:pPr>
    <w:tblPr/>
    <w:tblStylePr w:type="firstRow">
      <w:rPr>
        <w:color w:val="DA2128"/>
      </w:rPr>
      <w:tblPr/>
      <w:tcPr>
        <w:tcBorders>
          <w:bottom w:val="single" w:sz="2" w:space="0" w:color="DA2128"/>
        </w:tcBorders>
      </w:tcPr>
    </w:tblStylePr>
    <w:tblStylePr w:type="lastRow">
      <w:tblPr/>
      <w:tcPr>
        <w:tcBorders>
          <w:top w:val="single" w:sz="8" w:space="0" w:color="DA2128"/>
        </w:tcBorders>
      </w:tcPr>
    </w:tblStylePr>
    <w:tblStylePr w:type="firstCol">
      <w:pPr>
        <w:jc w:val="left"/>
      </w:pPr>
      <w:rPr>
        <w:color w:val="DA2128"/>
      </w:rPr>
      <w:tblPr/>
      <w:tcPr>
        <w:tcBorders>
          <w:top w:val="nil"/>
          <w:left w:val="nil"/>
          <w:bottom w:val="nil"/>
          <w:right w:val="nil"/>
          <w:insideH w:val="nil"/>
          <w:insideV w:val="nil"/>
          <w:tl2br w:val="nil"/>
          <w:tr2bl w:val="nil"/>
        </w:tcBorders>
      </w:tcPr>
    </w:tblStylePr>
    <w:tblStylePr w:type="lastCol">
      <w:pPr>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E6E6E6"/>
      </w:tcPr>
    </w:tblStylePr>
    <w:tblStylePr w:type="band2Horz">
      <w:tblPr/>
      <w:tcPr>
        <w:tcBorders>
          <w:top w:val="nil"/>
          <w:left w:val="nil"/>
          <w:bottom w:val="nil"/>
          <w:right w:val="nil"/>
          <w:insideH w:val="nil"/>
          <w:insideV w:val="nil"/>
          <w:tl2br w:val="nil"/>
          <w:tr2bl w:val="nil"/>
        </w:tcBorders>
      </w:tcPr>
    </w:tblStylePr>
  </w:style>
  <w:style w:type="character" w:customStyle="1" w:styleId="DocumentMapChar">
    <w:name w:val="Document Map Char"/>
    <w:link w:val="DocumentMap"/>
    <w:rsid w:val="00AF0050"/>
    <w:rPr>
      <w:rFonts w:ascii="Tahoma" w:hAnsi="Tahoma" w:cs="Tahoma"/>
      <w:color w:val="595959"/>
      <w:sz w:val="16"/>
      <w:szCs w:val="16"/>
    </w:rPr>
  </w:style>
  <w:style w:type="paragraph" w:styleId="ListParagraph">
    <w:name w:val="List Paragraph"/>
    <w:basedOn w:val="Normal"/>
    <w:uiPriority w:val="34"/>
    <w:qFormat/>
    <w:rsid w:val="00EA195A"/>
    <w:pPr>
      <w:ind w:left="720"/>
    </w:pPr>
  </w:style>
  <w:style w:type="character" w:customStyle="1" w:styleId="sourceChar">
    <w:name w:val="source Char"/>
    <w:link w:val="source"/>
    <w:rsid w:val="00AC0688"/>
    <w:rPr>
      <w:rFonts w:ascii="Arial" w:hAnsi="Arial"/>
      <w:color w:val="595959"/>
      <w:sz w:val="15"/>
      <w:szCs w:val="18"/>
    </w:rPr>
  </w:style>
  <w:style w:type="paragraph" w:styleId="NormalWeb">
    <w:name w:val="Normal (Web)"/>
    <w:basedOn w:val="Normal"/>
    <w:uiPriority w:val="99"/>
    <w:semiHidden/>
    <w:unhideWhenUsed/>
    <w:rsid w:val="003D5470"/>
    <w:pPr>
      <w:suppressAutoHyphens w:val="0"/>
      <w:spacing w:before="100" w:beforeAutospacing="1" w:after="100" w:afterAutospacing="1" w:line="240" w:lineRule="auto"/>
      <w:ind w:firstLine="0"/>
      <w:contextualSpacing w:val="0"/>
    </w:pPr>
    <w:rPr>
      <w:rFonts w:ascii="Times New Roman" w:hAnsi="Times New Roman"/>
      <w:color w:val="auto"/>
      <w:sz w:val="24"/>
      <w:szCs w:val="24"/>
    </w:rPr>
  </w:style>
  <w:style w:type="character" w:styleId="Emphasis">
    <w:name w:val="Emphasis"/>
    <w:basedOn w:val="DefaultParagraphFont"/>
    <w:uiPriority w:val="20"/>
    <w:qFormat/>
    <w:rsid w:val="001313C3"/>
    <w:rPr>
      <w:i/>
      <w:iCs/>
    </w:rPr>
  </w:style>
  <w:style w:type="character" w:styleId="UnresolvedMention">
    <w:name w:val="Unresolved Mention"/>
    <w:basedOn w:val="DefaultParagraphFont"/>
    <w:uiPriority w:val="99"/>
    <w:semiHidden/>
    <w:unhideWhenUsed/>
    <w:rsid w:val="00E74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0272">
      <w:bodyDiv w:val="1"/>
      <w:marLeft w:val="0"/>
      <w:marRight w:val="0"/>
      <w:marTop w:val="0"/>
      <w:marBottom w:val="0"/>
      <w:divBdr>
        <w:top w:val="none" w:sz="0" w:space="0" w:color="auto"/>
        <w:left w:val="none" w:sz="0" w:space="0" w:color="auto"/>
        <w:bottom w:val="none" w:sz="0" w:space="0" w:color="auto"/>
        <w:right w:val="none" w:sz="0" w:space="0" w:color="auto"/>
      </w:divBdr>
    </w:div>
    <w:div w:id="171576974">
      <w:bodyDiv w:val="1"/>
      <w:marLeft w:val="0"/>
      <w:marRight w:val="0"/>
      <w:marTop w:val="0"/>
      <w:marBottom w:val="0"/>
      <w:divBdr>
        <w:top w:val="none" w:sz="0" w:space="0" w:color="auto"/>
        <w:left w:val="none" w:sz="0" w:space="0" w:color="auto"/>
        <w:bottom w:val="none" w:sz="0" w:space="0" w:color="auto"/>
        <w:right w:val="none" w:sz="0" w:space="0" w:color="auto"/>
      </w:divBdr>
      <w:divsChild>
        <w:div w:id="864438487">
          <w:marLeft w:val="0"/>
          <w:marRight w:val="0"/>
          <w:marTop w:val="0"/>
          <w:marBottom w:val="0"/>
          <w:divBdr>
            <w:top w:val="single" w:sz="8" w:space="0" w:color="808080"/>
            <w:left w:val="none" w:sz="0" w:space="0" w:color="auto"/>
            <w:bottom w:val="none" w:sz="0" w:space="0" w:color="auto"/>
            <w:right w:val="none" w:sz="0" w:space="0" w:color="auto"/>
          </w:divBdr>
        </w:div>
        <w:div w:id="1538083743">
          <w:marLeft w:val="0"/>
          <w:marRight w:val="0"/>
          <w:marTop w:val="0"/>
          <w:marBottom w:val="0"/>
          <w:divBdr>
            <w:top w:val="single" w:sz="8" w:space="3" w:color="808080"/>
            <w:left w:val="none" w:sz="0" w:space="0" w:color="auto"/>
            <w:bottom w:val="single" w:sz="8" w:space="3" w:color="C0C0C0"/>
            <w:right w:val="none" w:sz="0" w:space="0" w:color="auto"/>
          </w:divBdr>
        </w:div>
      </w:divsChild>
    </w:div>
    <w:div w:id="218631508">
      <w:bodyDiv w:val="1"/>
      <w:marLeft w:val="0"/>
      <w:marRight w:val="0"/>
      <w:marTop w:val="0"/>
      <w:marBottom w:val="0"/>
      <w:divBdr>
        <w:top w:val="none" w:sz="0" w:space="0" w:color="auto"/>
        <w:left w:val="none" w:sz="0" w:space="0" w:color="auto"/>
        <w:bottom w:val="none" w:sz="0" w:space="0" w:color="auto"/>
        <w:right w:val="none" w:sz="0" w:space="0" w:color="auto"/>
      </w:divBdr>
    </w:div>
    <w:div w:id="365449153">
      <w:bodyDiv w:val="1"/>
      <w:marLeft w:val="0"/>
      <w:marRight w:val="0"/>
      <w:marTop w:val="0"/>
      <w:marBottom w:val="0"/>
      <w:divBdr>
        <w:top w:val="none" w:sz="0" w:space="0" w:color="auto"/>
        <w:left w:val="none" w:sz="0" w:space="0" w:color="auto"/>
        <w:bottom w:val="none" w:sz="0" w:space="0" w:color="auto"/>
        <w:right w:val="none" w:sz="0" w:space="0" w:color="auto"/>
      </w:divBdr>
      <w:divsChild>
        <w:div w:id="1845701976">
          <w:marLeft w:val="0"/>
          <w:marRight w:val="0"/>
          <w:marTop w:val="0"/>
          <w:marBottom w:val="0"/>
          <w:divBdr>
            <w:top w:val="none" w:sz="0" w:space="0" w:color="auto"/>
            <w:left w:val="none" w:sz="0" w:space="0" w:color="auto"/>
            <w:bottom w:val="none" w:sz="0" w:space="0" w:color="auto"/>
            <w:right w:val="none" w:sz="0" w:space="0" w:color="auto"/>
          </w:divBdr>
        </w:div>
      </w:divsChild>
    </w:div>
    <w:div w:id="387147728">
      <w:bodyDiv w:val="1"/>
      <w:marLeft w:val="0"/>
      <w:marRight w:val="0"/>
      <w:marTop w:val="0"/>
      <w:marBottom w:val="0"/>
      <w:divBdr>
        <w:top w:val="none" w:sz="0" w:space="0" w:color="auto"/>
        <w:left w:val="none" w:sz="0" w:space="0" w:color="auto"/>
        <w:bottom w:val="none" w:sz="0" w:space="0" w:color="auto"/>
        <w:right w:val="none" w:sz="0" w:space="0" w:color="auto"/>
      </w:divBdr>
      <w:divsChild>
        <w:div w:id="289746868">
          <w:marLeft w:val="0"/>
          <w:marRight w:val="0"/>
          <w:marTop w:val="0"/>
          <w:marBottom w:val="0"/>
          <w:divBdr>
            <w:top w:val="single" w:sz="8" w:space="0" w:color="808080"/>
            <w:left w:val="none" w:sz="0" w:space="0" w:color="auto"/>
            <w:bottom w:val="none" w:sz="0" w:space="0" w:color="auto"/>
            <w:right w:val="none" w:sz="0" w:space="0" w:color="auto"/>
          </w:divBdr>
        </w:div>
        <w:div w:id="688409963">
          <w:marLeft w:val="0"/>
          <w:marRight w:val="0"/>
          <w:marTop w:val="0"/>
          <w:marBottom w:val="0"/>
          <w:divBdr>
            <w:top w:val="single" w:sz="8" w:space="3" w:color="808080"/>
            <w:left w:val="none" w:sz="0" w:space="0" w:color="auto"/>
            <w:bottom w:val="single" w:sz="8" w:space="3" w:color="C0C0C0"/>
            <w:right w:val="none" w:sz="0" w:space="0" w:color="auto"/>
          </w:divBdr>
        </w:div>
      </w:divsChild>
    </w:div>
    <w:div w:id="432433643">
      <w:bodyDiv w:val="1"/>
      <w:marLeft w:val="0"/>
      <w:marRight w:val="0"/>
      <w:marTop w:val="0"/>
      <w:marBottom w:val="0"/>
      <w:divBdr>
        <w:top w:val="none" w:sz="0" w:space="0" w:color="auto"/>
        <w:left w:val="none" w:sz="0" w:space="0" w:color="auto"/>
        <w:bottom w:val="none" w:sz="0" w:space="0" w:color="auto"/>
        <w:right w:val="none" w:sz="0" w:space="0" w:color="auto"/>
      </w:divBdr>
      <w:divsChild>
        <w:div w:id="1258901747">
          <w:marLeft w:val="0"/>
          <w:marRight w:val="0"/>
          <w:marTop w:val="0"/>
          <w:marBottom w:val="0"/>
          <w:divBdr>
            <w:top w:val="single" w:sz="8" w:space="0" w:color="808080"/>
            <w:left w:val="none" w:sz="0" w:space="0" w:color="auto"/>
            <w:bottom w:val="none" w:sz="0" w:space="0" w:color="auto"/>
            <w:right w:val="none" w:sz="0" w:space="0" w:color="auto"/>
          </w:divBdr>
        </w:div>
        <w:div w:id="1940334657">
          <w:marLeft w:val="0"/>
          <w:marRight w:val="0"/>
          <w:marTop w:val="0"/>
          <w:marBottom w:val="0"/>
          <w:divBdr>
            <w:top w:val="single" w:sz="8" w:space="3" w:color="808080"/>
            <w:left w:val="none" w:sz="0" w:space="0" w:color="auto"/>
            <w:bottom w:val="single" w:sz="8" w:space="3" w:color="C0C0C0"/>
            <w:right w:val="none" w:sz="0" w:space="0" w:color="auto"/>
          </w:divBdr>
        </w:div>
      </w:divsChild>
    </w:div>
    <w:div w:id="476916745">
      <w:bodyDiv w:val="1"/>
      <w:marLeft w:val="0"/>
      <w:marRight w:val="0"/>
      <w:marTop w:val="0"/>
      <w:marBottom w:val="0"/>
      <w:divBdr>
        <w:top w:val="none" w:sz="0" w:space="0" w:color="auto"/>
        <w:left w:val="none" w:sz="0" w:space="0" w:color="auto"/>
        <w:bottom w:val="none" w:sz="0" w:space="0" w:color="auto"/>
        <w:right w:val="none" w:sz="0" w:space="0" w:color="auto"/>
      </w:divBdr>
      <w:divsChild>
        <w:div w:id="577179696">
          <w:marLeft w:val="0"/>
          <w:marRight w:val="0"/>
          <w:marTop w:val="0"/>
          <w:marBottom w:val="0"/>
          <w:divBdr>
            <w:top w:val="single" w:sz="8" w:space="0" w:color="808080"/>
            <w:left w:val="none" w:sz="0" w:space="0" w:color="auto"/>
            <w:bottom w:val="none" w:sz="0" w:space="0" w:color="auto"/>
            <w:right w:val="none" w:sz="0" w:space="0" w:color="auto"/>
          </w:divBdr>
        </w:div>
        <w:div w:id="1549949339">
          <w:marLeft w:val="0"/>
          <w:marRight w:val="0"/>
          <w:marTop w:val="0"/>
          <w:marBottom w:val="0"/>
          <w:divBdr>
            <w:top w:val="single" w:sz="8" w:space="3" w:color="808080"/>
            <w:left w:val="none" w:sz="0" w:space="0" w:color="auto"/>
            <w:bottom w:val="single" w:sz="8" w:space="3" w:color="C0C0C0"/>
            <w:right w:val="none" w:sz="0" w:space="0" w:color="auto"/>
          </w:divBdr>
        </w:div>
      </w:divsChild>
    </w:div>
    <w:div w:id="512375994">
      <w:bodyDiv w:val="1"/>
      <w:marLeft w:val="0"/>
      <w:marRight w:val="0"/>
      <w:marTop w:val="0"/>
      <w:marBottom w:val="0"/>
      <w:divBdr>
        <w:top w:val="none" w:sz="0" w:space="0" w:color="auto"/>
        <w:left w:val="none" w:sz="0" w:space="0" w:color="auto"/>
        <w:bottom w:val="none" w:sz="0" w:space="0" w:color="auto"/>
        <w:right w:val="none" w:sz="0" w:space="0" w:color="auto"/>
      </w:divBdr>
    </w:div>
    <w:div w:id="709459336">
      <w:bodyDiv w:val="1"/>
      <w:marLeft w:val="0"/>
      <w:marRight w:val="0"/>
      <w:marTop w:val="0"/>
      <w:marBottom w:val="0"/>
      <w:divBdr>
        <w:top w:val="none" w:sz="0" w:space="0" w:color="auto"/>
        <w:left w:val="none" w:sz="0" w:space="0" w:color="auto"/>
        <w:bottom w:val="none" w:sz="0" w:space="0" w:color="auto"/>
        <w:right w:val="none" w:sz="0" w:space="0" w:color="auto"/>
      </w:divBdr>
    </w:div>
    <w:div w:id="786581994">
      <w:bodyDiv w:val="1"/>
      <w:marLeft w:val="0"/>
      <w:marRight w:val="0"/>
      <w:marTop w:val="0"/>
      <w:marBottom w:val="0"/>
      <w:divBdr>
        <w:top w:val="none" w:sz="0" w:space="0" w:color="auto"/>
        <w:left w:val="none" w:sz="0" w:space="0" w:color="auto"/>
        <w:bottom w:val="none" w:sz="0" w:space="0" w:color="auto"/>
        <w:right w:val="none" w:sz="0" w:space="0" w:color="auto"/>
      </w:divBdr>
    </w:div>
    <w:div w:id="925967037">
      <w:bodyDiv w:val="1"/>
      <w:marLeft w:val="0"/>
      <w:marRight w:val="0"/>
      <w:marTop w:val="0"/>
      <w:marBottom w:val="0"/>
      <w:divBdr>
        <w:top w:val="none" w:sz="0" w:space="0" w:color="auto"/>
        <w:left w:val="none" w:sz="0" w:space="0" w:color="auto"/>
        <w:bottom w:val="none" w:sz="0" w:space="0" w:color="auto"/>
        <w:right w:val="none" w:sz="0" w:space="0" w:color="auto"/>
      </w:divBdr>
      <w:divsChild>
        <w:div w:id="886843764">
          <w:marLeft w:val="0"/>
          <w:marRight w:val="0"/>
          <w:marTop w:val="0"/>
          <w:marBottom w:val="0"/>
          <w:divBdr>
            <w:top w:val="single" w:sz="8" w:space="3" w:color="808080"/>
            <w:left w:val="none" w:sz="0" w:space="0" w:color="auto"/>
            <w:bottom w:val="single" w:sz="8" w:space="3" w:color="C0C0C0"/>
            <w:right w:val="none" w:sz="0" w:space="0" w:color="auto"/>
          </w:divBdr>
        </w:div>
        <w:div w:id="1605187709">
          <w:marLeft w:val="0"/>
          <w:marRight w:val="0"/>
          <w:marTop w:val="0"/>
          <w:marBottom w:val="0"/>
          <w:divBdr>
            <w:top w:val="single" w:sz="8" w:space="0" w:color="808080"/>
            <w:left w:val="none" w:sz="0" w:space="0" w:color="auto"/>
            <w:bottom w:val="none" w:sz="0" w:space="0" w:color="auto"/>
            <w:right w:val="none" w:sz="0" w:space="0" w:color="auto"/>
          </w:divBdr>
        </w:div>
      </w:divsChild>
    </w:div>
    <w:div w:id="952639210">
      <w:bodyDiv w:val="1"/>
      <w:marLeft w:val="0"/>
      <w:marRight w:val="0"/>
      <w:marTop w:val="0"/>
      <w:marBottom w:val="0"/>
      <w:divBdr>
        <w:top w:val="none" w:sz="0" w:space="0" w:color="auto"/>
        <w:left w:val="none" w:sz="0" w:space="0" w:color="auto"/>
        <w:bottom w:val="none" w:sz="0" w:space="0" w:color="auto"/>
        <w:right w:val="none" w:sz="0" w:space="0" w:color="auto"/>
      </w:divBdr>
      <w:divsChild>
        <w:div w:id="1346322641">
          <w:marLeft w:val="0"/>
          <w:marRight w:val="0"/>
          <w:marTop w:val="0"/>
          <w:marBottom w:val="0"/>
          <w:divBdr>
            <w:top w:val="single" w:sz="8" w:space="0" w:color="808080"/>
            <w:left w:val="none" w:sz="0" w:space="0" w:color="auto"/>
            <w:bottom w:val="none" w:sz="0" w:space="0" w:color="auto"/>
            <w:right w:val="none" w:sz="0" w:space="0" w:color="auto"/>
          </w:divBdr>
        </w:div>
        <w:div w:id="1626037593">
          <w:marLeft w:val="0"/>
          <w:marRight w:val="0"/>
          <w:marTop w:val="0"/>
          <w:marBottom w:val="0"/>
          <w:divBdr>
            <w:top w:val="single" w:sz="8" w:space="3" w:color="808080"/>
            <w:left w:val="none" w:sz="0" w:space="0" w:color="auto"/>
            <w:bottom w:val="single" w:sz="8" w:space="3" w:color="C0C0C0"/>
            <w:right w:val="none" w:sz="0" w:space="0" w:color="auto"/>
          </w:divBdr>
        </w:div>
      </w:divsChild>
    </w:div>
    <w:div w:id="976032623">
      <w:bodyDiv w:val="1"/>
      <w:marLeft w:val="0"/>
      <w:marRight w:val="0"/>
      <w:marTop w:val="0"/>
      <w:marBottom w:val="0"/>
      <w:divBdr>
        <w:top w:val="none" w:sz="0" w:space="0" w:color="auto"/>
        <w:left w:val="none" w:sz="0" w:space="0" w:color="auto"/>
        <w:bottom w:val="none" w:sz="0" w:space="0" w:color="auto"/>
        <w:right w:val="none" w:sz="0" w:space="0" w:color="auto"/>
      </w:divBdr>
      <w:divsChild>
        <w:div w:id="185751066">
          <w:marLeft w:val="0"/>
          <w:marRight w:val="0"/>
          <w:marTop w:val="0"/>
          <w:marBottom w:val="0"/>
          <w:divBdr>
            <w:top w:val="single" w:sz="8" w:space="3" w:color="808080"/>
            <w:left w:val="none" w:sz="0" w:space="0" w:color="auto"/>
            <w:bottom w:val="single" w:sz="8" w:space="3" w:color="C0C0C0"/>
            <w:right w:val="none" w:sz="0" w:space="0" w:color="auto"/>
          </w:divBdr>
        </w:div>
        <w:div w:id="1371493734">
          <w:marLeft w:val="0"/>
          <w:marRight w:val="0"/>
          <w:marTop w:val="0"/>
          <w:marBottom w:val="0"/>
          <w:divBdr>
            <w:top w:val="single" w:sz="8" w:space="0" w:color="808080"/>
            <w:left w:val="none" w:sz="0" w:space="0" w:color="auto"/>
            <w:bottom w:val="none" w:sz="0" w:space="0" w:color="auto"/>
            <w:right w:val="none" w:sz="0" w:space="0" w:color="auto"/>
          </w:divBdr>
        </w:div>
      </w:divsChild>
    </w:div>
    <w:div w:id="1049380756">
      <w:bodyDiv w:val="1"/>
      <w:marLeft w:val="0"/>
      <w:marRight w:val="0"/>
      <w:marTop w:val="0"/>
      <w:marBottom w:val="0"/>
      <w:divBdr>
        <w:top w:val="none" w:sz="0" w:space="0" w:color="auto"/>
        <w:left w:val="none" w:sz="0" w:space="0" w:color="auto"/>
        <w:bottom w:val="none" w:sz="0" w:space="0" w:color="auto"/>
        <w:right w:val="none" w:sz="0" w:space="0" w:color="auto"/>
      </w:divBdr>
      <w:divsChild>
        <w:div w:id="376319709">
          <w:marLeft w:val="144"/>
          <w:marRight w:val="0"/>
          <w:marTop w:val="30"/>
          <w:marBottom w:val="30"/>
          <w:divBdr>
            <w:top w:val="none" w:sz="0" w:space="0" w:color="auto"/>
            <w:left w:val="none" w:sz="0" w:space="0" w:color="auto"/>
            <w:bottom w:val="none" w:sz="0" w:space="0" w:color="auto"/>
            <w:right w:val="none" w:sz="0" w:space="0" w:color="auto"/>
          </w:divBdr>
        </w:div>
        <w:div w:id="892084835">
          <w:marLeft w:val="144"/>
          <w:marRight w:val="0"/>
          <w:marTop w:val="30"/>
          <w:marBottom w:val="30"/>
          <w:divBdr>
            <w:top w:val="none" w:sz="0" w:space="0" w:color="auto"/>
            <w:left w:val="none" w:sz="0" w:space="0" w:color="auto"/>
            <w:bottom w:val="none" w:sz="0" w:space="0" w:color="auto"/>
            <w:right w:val="none" w:sz="0" w:space="0" w:color="auto"/>
          </w:divBdr>
        </w:div>
      </w:divsChild>
    </w:div>
    <w:div w:id="1333340428">
      <w:bodyDiv w:val="1"/>
      <w:marLeft w:val="0"/>
      <w:marRight w:val="0"/>
      <w:marTop w:val="0"/>
      <w:marBottom w:val="0"/>
      <w:divBdr>
        <w:top w:val="none" w:sz="0" w:space="0" w:color="auto"/>
        <w:left w:val="none" w:sz="0" w:space="0" w:color="auto"/>
        <w:bottom w:val="none" w:sz="0" w:space="0" w:color="auto"/>
        <w:right w:val="none" w:sz="0" w:space="0" w:color="auto"/>
      </w:divBdr>
      <w:divsChild>
        <w:div w:id="113720717">
          <w:marLeft w:val="144"/>
          <w:marRight w:val="0"/>
          <w:marTop w:val="30"/>
          <w:marBottom w:val="30"/>
          <w:divBdr>
            <w:top w:val="none" w:sz="0" w:space="0" w:color="auto"/>
            <w:left w:val="none" w:sz="0" w:space="0" w:color="auto"/>
            <w:bottom w:val="none" w:sz="0" w:space="0" w:color="auto"/>
            <w:right w:val="none" w:sz="0" w:space="0" w:color="auto"/>
          </w:divBdr>
        </w:div>
        <w:div w:id="2006544364">
          <w:marLeft w:val="144"/>
          <w:marRight w:val="0"/>
          <w:marTop w:val="30"/>
          <w:marBottom w:val="30"/>
          <w:divBdr>
            <w:top w:val="none" w:sz="0" w:space="0" w:color="auto"/>
            <w:left w:val="none" w:sz="0" w:space="0" w:color="auto"/>
            <w:bottom w:val="none" w:sz="0" w:space="0" w:color="auto"/>
            <w:right w:val="none" w:sz="0" w:space="0" w:color="auto"/>
          </w:divBdr>
        </w:div>
      </w:divsChild>
    </w:div>
    <w:div w:id="1393189032">
      <w:bodyDiv w:val="1"/>
      <w:marLeft w:val="0"/>
      <w:marRight w:val="0"/>
      <w:marTop w:val="0"/>
      <w:marBottom w:val="0"/>
      <w:divBdr>
        <w:top w:val="none" w:sz="0" w:space="0" w:color="auto"/>
        <w:left w:val="none" w:sz="0" w:space="0" w:color="auto"/>
        <w:bottom w:val="none" w:sz="0" w:space="0" w:color="auto"/>
        <w:right w:val="none" w:sz="0" w:space="0" w:color="auto"/>
      </w:divBdr>
    </w:div>
    <w:div w:id="1414205843">
      <w:bodyDiv w:val="1"/>
      <w:marLeft w:val="0"/>
      <w:marRight w:val="0"/>
      <w:marTop w:val="0"/>
      <w:marBottom w:val="0"/>
      <w:divBdr>
        <w:top w:val="none" w:sz="0" w:space="0" w:color="auto"/>
        <w:left w:val="none" w:sz="0" w:space="0" w:color="auto"/>
        <w:bottom w:val="none" w:sz="0" w:space="0" w:color="auto"/>
        <w:right w:val="none" w:sz="0" w:space="0" w:color="auto"/>
      </w:divBdr>
      <w:divsChild>
        <w:div w:id="290668994">
          <w:marLeft w:val="0"/>
          <w:marRight w:val="0"/>
          <w:marTop w:val="0"/>
          <w:marBottom w:val="0"/>
          <w:divBdr>
            <w:top w:val="single" w:sz="8" w:space="0" w:color="808080"/>
            <w:left w:val="none" w:sz="0" w:space="0" w:color="auto"/>
            <w:bottom w:val="none" w:sz="0" w:space="0" w:color="auto"/>
            <w:right w:val="none" w:sz="0" w:space="0" w:color="auto"/>
          </w:divBdr>
        </w:div>
        <w:div w:id="1478262216">
          <w:marLeft w:val="0"/>
          <w:marRight w:val="0"/>
          <w:marTop w:val="0"/>
          <w:marBottom w:val="0"/>
          <w:divBdr>
            <w:top w:val="single" w:sz="8" w:space="3" w:color="808080"/>
            <w:left w:val="none" w:sz="0" w:space="0" w:color="auto"/>
            <w:bottom w:val="single" w:sz="8" w:space="3" w:color="C0C0C0"/>
            <w:right w:val="none" w:sz="0" w:space="0" w:color="auto"/>
          </w:divBdr>
        </w:div>
      </w:divsChild>
    </w:div>
    <w:div w:id="1463230874">
      <w:bodyDiv w:val="1"/>
      <w:marLeft w:val="0"/>
      <w:marRight w:val="0"/>
      <w:marTop w:val="0"/>
      <w:marBottom w:val="0"/>
      <w:divBdr>
        <w:top w:val="none" w:sz="0" w:space="0" w:color="auto"/>
        <w:left w:val="none" w:sz="0" w:space="0" w:color="auto"/>
        <w:bottom w:val="none" w:sz="0" w:space="0" w:color="auto"/>
        <w:right w:val="none" w:sz="0" w:space="0" w:color="auto"/>
      </w:divBdr>
      <w:divsChild>
        <w:div w:id="198201593">
          <w:marLeft w:val="0"/>
          <w:marRight w:val="0"/>
          <w:marTop w:val="0"/>
          <w:marBottom w:val="0"/>
          <w:divBdr>
            <w:top w:val="single" w:sz="8" w:space="3" w:color="808080"/>
            <w:left w:val="none" w:sz="0" w:space="0" w:color="auto"/>
            <w:bottom w:val="single" w:sz="8" w:space="3" w:color="C0C0C0"/>
            <w:right w:val="none" w:sz="0" w:space="0" w:color="auto"/>
          </w:divBdr>
        </w:div>
        <w:div w:id="1863473481">
          <w:marLeft w:val="0"/>
          <w:marRight w:val="0"/>
          <w:marTop w:val="0"/>
          <w:marBottom w:val="0"/>
          <w:divBdr>
            <w:top w:val="single" w:sz="8" w:space="0" w:color="808080"/>
            <w:left w:val="none" w:sz="0" w:space="0" w:color="auto"/>
            <w:bottom w:val="none" w:sz="0" w:space="0" w:color="auto"/>
            <w:right w:val="none" w:sz="0" w:space="0" w:color="auto"/>
          </w:divBdr>
        </w:div>
      </w:divsChild>
    </w:div>
    <w:div w:id="1810509774">
      <w:bodyDiv w:val="1"/>
      <w:marLeft w:val="0"/>
      <w:marRight w:val="0"/>
      <w:marTop w:val="0"/>
      <w:marBottom w:val="0"/>
      <w:divBdr>
        <w:top w:val="none" w:sz="0" w:space="0" w:color="auto"/>
        <w:left w:val="none" w:sz="0" w:space="0" w:color="auto"/>
        <w:bottom w:val="none" w:sz="0" w:space="0" w:color="auto"/>
        <w:right w:val="none" w:sz="0" w:space="0" w:color="auto"/>
      </w:divBdr>
    </w:div>
    <w:div w:id="1846557742">
      <w:bodyDiv w:val="1"/>
      <w:marLeft w:val="0"/>
      <w:marRight w:val="0"/>
      <w:marTop w:val="0"/>
      <w:marBottom w:val="0"/>
      <w:divBdr>
        <w:top w:val="none" w:sz="0" w:space="0" w:color="auto"/>
        <w:left w:val="none" w:sz="0" w:space="0" w:color="auto"/>
        <w:bottom w:val="none" w:sz="0" w:space="0" w:color="auto"/>
        <w:right w:val="none" w:sz="0" w:space="0" w:color="auto"/>
      </w:divBdr>
    </w:div>
    <w:div w:id="2005468971">
      <w:bodyDiv w:val="1"/>
      <w:marLeft w:val="0"/>
      <w:marRight w:val="0"/>
      <w:marTop w:val="0"/>
      <w:marBottom w:val="0"/>
      <w:divBdr>
        <w:top w:val="none" w:sz="0" w:space="0" w:color="auto"/>
        <w:left w:val="none" w:sz="0" w:space="0" w:color="auto"/>
        <w:bottom w:val="none" w:sz="0" w:space="0" w:color="auto"/>
        <w:right w:val="none" w:sz="0" w:space="0" w:color="auto"/>
      </w:divBdr>
    </w:div>
    <w:div w:id="2066367884">
      <w:bodyDiv w:val="1"/>
      <w:marLeft w:val="0"/>
      <w:marRight w:val="0"/>
      <w:marTop w:val="0"/>
      <w:marBottom w:val="0"/>
      <w:divBdr>
        <w:top w:val="none" w:sz="0" w:space="0" w:color="auto"/>
        <w:left w:val="none" w:sz="0" w:space="0" w:color="auto"/>
        <w:bottom w:val="none" w:sz="0" w:space="0" w:color="auto"/>
        <w:right w:val="none" w:sz="0" w:space="0" w:color="auto"/>
      </w:divBdr>
    </w:div>
    <w:div w:id="211609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KhaoShong1979/" TargetMode="External"/><Relationship Id="rId18" Type="http://schemas.openxmlformats.org/officeDocument/2006/relationships/hyperlink" Target="https://www.ryt9.com/s/prg/318647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unpro.com/p/promotion-birdy-3-in-1-reduce-sugar-25-percent-at-7-ELEVEN" TargetMode="External"/><Relationship Id="rId17" Type="http://schemas.openxmlformats.org/officeDocument/2006/relationships/hyperlink" Target="https://www.facebook.com/pyticohealthyspace/posts/601046237091239/" TargetMode="External"/><Relationship Id="rId2" Type="http://schemas.openxmlformats.org/officeDocument/2006/relationships/customXml" Target="../customXml/item2.xml"/><Relationship Id="rId16" Type="http://schemas.openxmlformats.org/officeDocument/2006/relationships/hyperlink" Target="https://www.healthmedelivery.com/product/%E0%B8%99%E0%B9%89%E0%B8%B3%E0%B8%9C%E0%B8%B1%E0%B8%81%E0%B8%9C%E0%B8%A5%E0%B9%84%E0%B8%A1%E0%B9%89%E0%B8%AD%E0%B8%AD%E0%B9%81%E0%B8%81%E0%B8%99%E0%B8%B4%E0%B8%84%E0%B8%AA%E0%B8%81%E0%B8%B1%E0%B8%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rocerydive.com/news/7-eleven-adds-delivery-providers-as-small-basket-e-commerce-accelerates/587629/" TargetMode="External"/><Relationship Id="rId5" Type="http://schemas.openxmlformats.org/officeDocument/2006/relationships/numbering" Target="numbering.xml"/><Relationship Id="rId15" Type="http://schemas.openxmlformats.org/officeDocument/2006/relationships/hyperlink" Target="https://www.tnnthailand.com/news/local/5962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zada.co.th/products/250-i241893283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riff\Dynamic%20codes\2%20-%20Country\Health%20&amp;%20Wellness\2022\1%20-%20Pre-research\1%20-%20Master%20templates\HWB2022%20report%20template%20master%20final%20ver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D51AAD4054FA4AB2B68ACE286CD6A8" ma:contentTypeVersion="13" ma:contentTypeDescription="Create a new document." ma:contentTypeScope="" ma:versionID="29f2872645c2d6480a75ce9c1c4f3962">
  <xsd:schema xmlns:xsd="http://www.w3.org/2001/XMLSchema" xmlns:xs="http://www.w3.org/2001/XMLSchema" xmlns:p="http://schemas.microsoft.com/office/2006/metadata/properties" xmlns:ns2="64b89ce7-8cc6-4694-885f-3d5b83583735" xmlns:ns3="6032c594-0eec-48b0-be8d-dc26f4d6fac7" targetNamespace="http://schemas.microsoft.com/office/2006/metadata/properties" ma:root="true" ma:fieldsID="77e7dfad00546f91450768093593d81d" ns2:_="" ns3:_="">
    <xsd:import namespace="64b89ce7-8cc6-4694-885f-3d5b83583735"/>
    <xsd:import namespace="6032c594-0eec-48b0-be8d-dc26f4d6fa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89ce7-8cc6-4694-885f-3d5b83583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32c594-0eec-48b0-be8d-dc26f4d6fac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B2F9B6-9423-4286-862C-BA66CA8D840E}">
  <ds:schemaRefs>
    <ds:schemaRef ds:uri="http://schemas.openxmlformats.org/officeDocument/2006/bibliography"/>
  </ds:schemaRefs>
</ds:datastoreItem>
</file>

<file path=customXml/itemProps2.xml><?xml version="1.0" encoding="utf-8"?>
<ds:datastoreItem xmlns:ds="http://schemas.openxmlformats.org/officeDocument/2006/customXml" ds:itemID="{FE119155-B4FB-44BE-B1E7-A6183551A3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A97A9F-FC11-4119-B68B-783D2C389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89ce7-8cc6-4694-885f-3d5b83583735"/>
    <ds:schemaRef ds:uri="6032c594-0eec-48b0-be8d-dc26f4d6f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D6152F-2797-4C8D-B8B2-C697602583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C:\griff\Dynamic codes\2 - Country\Health &amp; Wellness\2022\1 - Pre-research\1 - Master templates\HWB2022 report template master final version.dotx</Template>
  <TotalTime>494</TotalTime>
  <Pages>15</Pages>
  <Words>4100</Words>
  <Characters>23248</Characters>
  <Application>Microsoft Office Word</Application>
  <DocSecurity>0</DocSecurity>
  <Lines>801</Lines>
  <Paragraphs>369</Paragraphs>
  <ScaleCrop>false</ScaleCrop>
  <HeadingPairs>
    <vt:vector size="2" baseType="variant">
      <vt:variant>
        <vt:lpstr>Title</vt:lpstr>
      </vt:variant>
      <vt:variant>
        <vt:i4>1</vt:i4>
      </vt:variant>
    </vt:vector>
  </HeadingPairs>
  <TitlesOfParts>
    <vt:vector size="1" baseType="lpstr">
      <vt:lpstr>Health and Wellness Beverages in Thailand</vt:lpstr>
    </vt:vector>
  </TitlesOfParts>
  <Company>Euromonitor International Plc</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and Wellness Beverages in Thailand</dc:title>
  <dc:subject>The market for Health and Wellness Beverages in Thailand</dc:subject>
  <dc:creator>Andrew Griffiths</dc:creator>
  <cp:lastModifiedBy>Montira Panyachatraksa</cp:lastModifiedBy>
  <cp:revision>142</cp:revision>
  <cp:lastPrinted>1900-12-31T22:59:56Z</cp:lastPrinted>
  <dcterms:created xsi:type="dcterms:W3CDTF">2021-07-25T15:49:00Z</dcterms:created>
  <dcterms:modified xsi:type="dcterms:W3CDTF">2021-08-01T14:28:00Z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0x010100AED51AAD4054FA4AB2B68ACE286CD6A8</vt:lpwstr>
  </property>
  <property fmtid="{D5CDD505-2E9C-101B-9397-08002B2CF9AE}" pid="3" name="ctyCode">
    <vt:lpwstr>TH</vt:lpwstr>
  </property>
  <property fmtid="{D5CDD505-2E9C-101B-9397-08002B2CF9AE}" pid="4" name="ctyName">
    <vt:lpwstr>Thailand</vt:lpwstr>
  </property>
  <property fmtid="{D5CDD505-2E9C-101B-9397-08002B2CF9AE}" pid="5" name="ProjectCode_EMMA">
    <vt:lpwstr>NAD2022</vt:lpwstr>
  </property>
  <property fmtid="{D5CDD505-2E9C-101B-9397-08002B2CF9AE}" pid="6" name="ProjectCode_Passport">
    <vt:lpwstr>HWB2022</vt:lpwstr>
  </property>
  <property fmtid="{D5CDD505-2E9C-101B-9397-08002B2CF9AE}" pid="7" name="prjID">
    <vt:i4>698</vt:i4>
  </property>
  <property fmtid="{D5CDD505-2E9C-101B-9397-08002B2CF9AE}" pid="8" name="cttCode">
    <vt:i4>5</vt:i4>
  </property>
  <property fmtid="{D5CDD505-2E9C-101B-9397-08002B2CF9AE}" pid="9" name="Industry">
    <vt:lpwstr>Non-Alcoholic Drinks</vt:lpwstr>
  </property>
  <property fmtid="{D5CDD505-2E9C-101B-9397-08002B2CF9AE}" pid="10" name="Edition">
    <vt:i4>2022</vt:i4>
  </property>
  <property fmtid="{D5CDD505-2E9C-101B-9397-08002B2CF9AE}" pid="11" name="SubProject">
    <vt:lpwstr>HWB</vt:lpwstr>
  </property>
  <property fmtid="{D5CDD505-2E9C-101B-9397-08002B2CF9AE}" pid="12" name="indCode">
    <vt:lpwstr>NAD</vt:lpwstr>
  </property>
</Properties>
</file>