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Baked：不能动画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Realtime：几个面片不怕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Mixed：没有性能问题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所以性能上，Baked&gt;Mixed&gt;Realtime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Realtime Global Illumination实时直接+间接，弹弹弹，细腻，几个面片没必要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PE---------------------------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Target3.5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Target3.5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"https://www.microsoft.com/zh-cn/download/confirmation.aspx?id=21"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https://www.microsoft.com/zh-cn/download/confirmation.aspx?id=21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https://dotnet.microsoft.com/zh-cn/download/visual-studio-sdks?utm_source=getdotnetsdk&amp;utm_medium=referral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改为3.5</w:t>
      </w:r>
    </w:p>
    <w:p>
      <w:r>
        <w:drawing>
          <wp:inline distT="0" distB="0" distL="114300" distR="114300">
            <wp:extent cx="4362450" cy="3352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属性 改taget</w:t>
      </w:r>
    </w:p>
    <w:p>
      <w:r>
        <w:drawing>
          <wp:inline distT="0" distB="0" distL="114300" distR="114300">
            <wp:extent cx="4279900" cy="2844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使用方式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dll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缺少unity 3.5 .net subset base class libraries（要和Unity通信）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方法1 属性中安装新的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https://dotnet.microsoft.com/zh-cn/download/visual-studio-sdks?utm_source=getdotnetsdk&amp;utm_medium=referral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927600" cy="26924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方法2 Unity添加模块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在安装Unity中添加模块，安装2017VS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不同版本的项目类型支持还需要各自下载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7835900" cy="3816350"/>
            <wp:effectExtent l="0" t="0" r="0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359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 Git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VS里搜索Git，通过Installer安装团队资源管理器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自己的库第一次push后，在最下面就有工具栏了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41650" cy="5613400"/>
            <wp:effectExtent l="0" t="0" r="635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引用无效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protocol写成protocal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CfgIp不同，不能用原来的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还是有解释不出的问题，重新生成Unity成功的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打卡UntiyClient连上了</w:t>
      </w:r>
    </w:p>
    <w:p>
      <w:r>
        <w:drawing>
          <wp:inline distT="0" distB="0" distL="114300" distR="114300">
            <wp:extent cx="7334250" cy="5143500"/>
            <wp:effectExtent l="0" t="0" r="635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打卡 exe可以连、收、断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68850" cy="2260600"/>
            <wp:effectExtent l="0" t="0" r="635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服务器4层体系-------------------------------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缓存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PEProtocol也用Unity Subset 3.5的那个 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打卡 移植Server</w:t>
      </w:r>
    </w:p>
    <w:p>
      <w:r>
        <w:drawing>
          <wp:inline distT="0" distB="0" distL="114300" distR="114300">
            <wp:extent cx="6438900" cy="138430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将PEProtocol生成放在Untiy中，方便后续更新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这个Untiy就是DarkDestroyer_20220420_2017.3.0f3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几个项目应该都放在一个文件夹下的</w:t>
      </w:r>
    </w:p>
    <w:p>
      <w:r>
        <w:drawing>
          <wp:inline distT="0" distB="0" distL="114300" distR="114300">
            <wp:extent cx="1612900" cy="3276600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 SrvCfg.srvIP在前面打dll前写成SrvCfg.srvIp，就不改了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打卡 移植Clent 两个一直可以通信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7378700" cy="2901950"/>
            <wp:effectExtent l="0" t="0" r="0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787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打卡 使用PECommon.Log代替Client的某些Debug.Log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86200" cy="259080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打卡 发送登录信息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7810500" cy="5156200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打卡 Client收到Server的RspLogin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8235950" cy="5372100"/>
            <wp:effectExtent l="0" t="0" r="635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3595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Nzg4YTdlNWJkOTFkZDYxNTY1YTVjY2NhMzUxNjkifQ=="/>
  </w:docVars>
  <w:rsids>
    <w:rsidRoot w:val="00000000"/>
    <w:rsid w:val="03860311"/>
    <w:rsid w:val="07C40A17"/>
    <w:rsid w:val="0C1D34F9"/>
    <w:rsid w:val="0D5A48D5"/>
    <w:rsid w:val="1131251A"/>
    <w:rsid w:val="115F0636"/>
    <w:rsid w:val="145F0AF6"/>
    <w:rsid w:val="15637A4C"/>
    <w:rsid w:val="1E9A02C5"/>
    <w:rsid w:val="2093494E"/>
    <w:rsid w:val="2F815801"/>
    <w:rsid w:val="322678A7"/>
    <w:rsid w:val="36072EEF"/>
    <w:rsid w:val="3E0459D2"/>
    <w:rsid w:val="40624EF6"/>
    <w:rsid w:val="4E7E7330"/>
    <w:rsid w:val="5B0C2D49"/>
    <w:rsid w:val="5DD607D0"/>
    <w:rsid w:val="62EA5C8C"/>
    <w:rsid w:val="63DF537F"/>
    <w:rsid w:val="67EB5376"/>
    <w:rsid w:val="695D0845"/>
    <w:rsid w:val="6DF45931"/>
    <w:rsid w:val="72335E14"/>
    <w:rsid w:val="7725720E"/>
    <w:rsid w:val="77CD5906"/>
    <w:rsid w:val="7CFE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352</Words>
  <Characters>989</Characters>
  <Lines>0</Lines>
  <Paragraphs>0</Paragraphs>
  <TotalTime>340</TotalTime>
  <ScaleCrop>false</ScaleCrop>
  <LinksUpToDate>false</LinksUpToDate>
  <CharactersWithSpaces>1013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2022-04-21T16:32:00Z</dcterms:created>
  <dc:creator>lenovo</dc:creator>
  <cp:lastModifiedBy>吴伟升</cp:lastModifiedBy>
  <dcterms:modified xsi:type="dcterms:W3CDTF">2022-05-03T06:25:56Z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15CB49A095B8490D82073A0E25768C3B</vt:lpwstr>
  </property>
</Properties>
</file>