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bookmarkStart w:id="0" w:name="_GoBack"/>
      <w:r>
        <w:rPr>
          <w:rFonts w:hint="default"/>
          <w:lang w:val="en-US" w:eastAsia="zh-CN"/>
        </w:rPr>
        <w:t>反射读取列表</w:t>
      </w:r>
      <w:r>
        <w:rPr>
          <w:rFonts w:hint="eastAsia"/>
          <w:lang w:val="en-US" w:eastAsia="zh-CN"/>
        </w:rPr>
        <w:t>（存的是类）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1954</Words>
  <Characters>4368</Characters>
  <Lines>0</Lines>
  <Paragraphs>0</Paragraphs>
  <TotalTime>302</TotalTime>
  <ScaleCrop>false</ScaleCrop>
  <LinksUpToDate>false</LinksUpToDate>
  <CharactersWithSpaces>4559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2022-07-31T12:55:03Z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