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color w:val="b7b7b7"/>
          <w:rtl w:val="0"/>
        </w:rPr>
        <w:t xml:space="preserve">Михаил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Раздел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Хайрез на 100% из макета (пришлю по запросу) в шапку страницы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Меню в левой колонке сохраняем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Мозаику переделываем в такой стиль: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http://joxi.ru/VrwWbQzfOvxKkr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Также есть в макете, отдам как попросите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Статья </w:t>
      </w:r>
      <w:r w:rsidDel="00000000" w:rsidR="00000000" w:rsidRPr="00000000">
        <w:rPr>
          <w:rtl w:val="0"/>
        </w:rPr>
        <w:t xml:space="preserve">- пока решаем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21.03.2017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PIXOMATICA / Игорь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https://www.dropbox.com/s/r7rhkbjmrk8hzag/basecontent-howtochoose-1200-20170321.png?dl=0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22.03.2017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Михаил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ПРИНЯЛИ 1200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23.03.2017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 xml:space="preserve">Игорь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768 и 320: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https://www.dropbox.com/sh/eztsc1xqd269f7t/AAAiTDkWi2MDyPyM5NciRJX4a?dl=0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24-03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Забрали</w:t>
      </w:r>
      <w:r w:rsidDel="00000000" w:rsidR="00000000" w:rsidRPr="00000000">
        <w:rPr>
          <w:rtl w:val="0"/>
        </w:rPr>
      </w:r>
    </w:p>
    <w:sectPr>
      <w:footerReference r:id="rId8" w:type="default"/>
      <w:pgSz w:h="16834" w:w="11909"/>
      <w:pgMar w:bottom="1440" w:top="1440" w:left="141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joxi.ru/VrwWbQzfOvxKkr" TargetMode="External"/><Relationship Id="rId6" Type="http://schemas.openxmlformats.org/officeDocument/2006/relationships/hyperlink" Target="https://www.dropbox.com/s/r7rhkbjmrk8hzag/basecontent-howtochoose-1200-20170321.png?dl=0" TargetMode="External"/><Relationship Id="rId7" Type="http://schemas.openxmlformats.org/officeDocument/2006/relationships/hyperlink" Target="https://www.dropbox.com/sh/eztsc1xqd269f7t/AAAiTDkWi2MDyPyM5NciRJX4a?dl=0" TargetMode="External"/><Relationship Id="rId8" Type="http://schemas.openxmlformats.org/officeDocument/2006/relationships/footer" Target="footer1.xml"/></Relationships>
</file>