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03.10.2016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Чуть переделали страницу, а то на прото оно как-то нелогично всё структурированно.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https://www.dropbox.com/s/gjbx0lkvkze8950/howtochoose-1200-20161003.png?dl=0</w:t>
        </w:r>
      </w:hyperlink>
      <w:r w:rsidDel="00000000" w:rsidR="00000000" w:rsidRPr="00000000">
        <w:rPr>
          <w:color w:val="b7b7b7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05.10.2016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Страницу-раздел приняли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21.10.2016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https://www.dropbox.com/sh/l6pa49e8ugfjghm/AACi05tdgHFwvdvNii8HvqUTa?dl=0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Переделал этот док в обсуждение всех контентных страниц. Чтоб не разводить зоопарк.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7.11.2016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рамках выработки текстовых стилей, нас все устраивает.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“Как выбрать”-раздел левая колонка всё же не нравится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Верхние табы в “получении”: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доставке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самовывозе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получении в пункте выдачи заказов ТК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18.11.2016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https://www.dropbox.com/sh/th0mfdplfkr8omd/AABaagYvW9uhSIWE-XjFC5tna?dl=0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“Как выбрать”-раздел левая колонка всё же не нравится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Но, если я правильно понимаю, макет раздела уже утвержден. Во-вторых, без колонки никак (это самая простая и понятная навигация; в прототипе хуже). В третьих, мы-то без проблем забьем левую колонку еще плиточками, но что делать с навигацией. Мне кажется, там сейчас всё ОК.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Более того, мы сейчас усилили левое меню, вынеся туда табы наверху. Так понятнее. (см. две обновленные страницы с табами, которых теперь нет)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Верхние табы в “получении”: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 доставке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 самовывозе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shd w:fill="cccccc" w:val="clear"/>
        </w:rPr>
      </w:pPr>
      <w:r w:rsidDel="00000000" w:rsidR="00000000" w:rsidRPr="00000000">
        <w:rPr>
          <w:shd w:fill="cccccc" w:val="clear"/>
          <w:rtl w:val="0"/>
        </w:rPr>
        <w:t xml:space="preserve">При получении в пункте выдачи заказов ТК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30.11.16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Над конетнтыми страницами будут трудится наши ребята.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Посему - сдаем макеты в последней итерации.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Ссылку надо и тут и в табличке.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30.11.16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ОК, только аккуратнее там. Предлагаю авторский контроль: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https://www.dropbox.com/s/sxq36vurozkp046/20161130.zip?dl=0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opbox.com/s/gjbx0lkvkze8950/howtochoose-1200-20161003.png?dl=0" TargetMode="External"/><Relationship Id="rId6" Type="http://schemas.openxmlformats.org/officeDocument/2006/relationships/hyperlink" Target="https://www.dropbox.com/sh/l6pa49e8ugfjghm/AACi05tdgHFwvdvNii8HvqUTa?dl=0" TargetMode="External"/><Relationship Id="rId7" Type="http://schemas.openxmlformats.org/officeDocument/2006/relationships/hyperlink" Target="https://www.dropbox.com/sh/th0mfdplfkr8omd/AABaagYvW9uhSIWE-XjFC5tna?dl=0" TargetMode="External"/><Relationship Id="rId8" Type="http://schemas.openxmlformats.org/officeDocument/2006/relationships/hyperlink" Target="https://www.dropbox.com/s/sxq36vurozkp046/20161130.zip?dl=0" TargetMode="External"/></Relationships>
</file>