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01.08.2016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Решили менять шапку.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Хотим так: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http://joxi.ru/8An5p0bHqO98w2.jpg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Логотип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Берем этот: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http://joxi.ru/Q2KDLx1s9BoNJA</w:t>
        </w:r>
      </w:hyperlink>
      <w:r w:rsidDel="00000000" w:rsidR="00000000" w:rsidRPr="00000000">
        <w:rPr>
          <w:rtl w:val="0"/>
        </w:rPr>
        <w:t xml:space="preserve"> из брендбука.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Равняем по плашке “каталог”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Верхнее вспомогательное меню</w:t>
      </w:r>
      <w:r w:rsidDel="00000000" w:rsidR="00000000" w:rsidRPr="00000000">
        <w:rPr>
          <w:rtl w:val="0"/>
        </w:rPr>
        <w:t xml:space="preserve"> ровняем с регионом (его укорачиваем). Меняем пункты, ненужное прячем под “ещё” (можно обсудить формлировку). Ровняем или по поиску или по кабинету.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Верхнюю часть шапки с меню</w:t>
      </w:r>
      <w:r w:rsidDel="00000000" w:rsidR="00000000" w:rsidRPr="00000000">
        <w:rPr>
          <w:rtl w:val="0"/>
        </w:rPr>
        <w:t xml:space="preserve"> убираем, кабинет ставим так, чтобы с корзиной блоки были равны “каталогу товров”, поиск поджимаем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Телефон </w:t>
      </w:r>
      <w:r w:rsidDel="00000000" w:rsidR="00000000" w:rsidRPr="00000000">
        <w:rPr>
          <w:rtl w:val="0"/>
        </w:rPr>
        <w:t xml:space="preserve">растягиваем по блоку “корзина”.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График</w:t>
      </w:r>
      <w:r w:rsidDel="00000000" w:rsidR="00000000" w:rsidRPr="00000000">
        <w:rPr>
          <w:rtl w:val="0"/>
        </w:rPr>
        <w:t xml:space="preserve">: пишем ежедневно и также растягиваем по ширине под плашку.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Линию </w:t>
      </w:r>
      <w:r w:rsidDel="00000000" w:rsidR="00000000" w:rsidRPr="00000000">
        <w:rPr>
          <w:rtl w:val="0"/>
        </w:rPr>
        <w:t xml:space="preserve">под шапкой ослабляем по цвету.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Привет! Я забрал задачу себе, потому что </w:t>
      </w:r>
      <w:r w:rsidDel="00000000" w:rsidR="00000000" w:rsidRPr="00000000">
        <w:rPr>
          <w:b w:val="1"/>
          <w:rtl w:val="0"/>
        </w:rPr>
        <w:t xml:space="preserve">очень</w:t>
      </w:r>
      <w:r w:rsidDel="00000000" w:rsidR="00000000" w:rsidRPr="00000000">
        <w:rPr>
          <w:rtl w:val="0"/>
        </w:rPr>
        <w:t xml:space="preserve"> не хочется портить то, что уже сделано. А, к сожалению, точное исполнение требований приведет именно к этому. К сожалению, потому что новый хедер лучше прежнего в трех моментах: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Там меньше элементов. Он легче.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Он меньше по высоте.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Меню теперь более понятное.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остальном хуже: требования перечеркивают всю эстетику (нужно придерживаться остального сайта и вообще понятий о красоте), логику (разнородные элементы перемешаны) и юзабильность (неочевидность расположения). Мы не можем сделать так, потому что это непрофессионально.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Поэтому я попытался разобраться, в чем же мотив переделки. Я подозреваю, хочется сделать легче и проще. Но сначала я попытался объяснить проблемность предлагаемого (наверху):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https://www.dropbox.com/s/46cwnz7fz21ejsv/header.png?dl=0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Там очень много всего намешано. Подчеркну трижды — не нужно ничего ровнять по ширине и высоте, это не Лего, не тетрис с пятнашками и не страница текста с выключкой по ширине. :-) Очень простое правило с первого урока по композиции: симметрия хороша, когда она к месту и строго дозирована.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общем, я попробовал решить все проблемы, оставить все выигранные плюсы и показал процесс сверху вниз. То есть нижний вариант — это (пока) финал эволюции.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должно быть по сетке, без искусственных выравниваний (это живой текст в HTML, а не статичная картинка для распечатки), на понятных местах, с понятными формулировками, без лишнего мусора.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Ушли думать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коротко то вот: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http://joxi.ru/V2VRde3S0yzvn2.jpg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Берем уменьшенный лого (из последних вариантов).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Город и геобабл красим в другой цвет, отличая от меню.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Город подчеркиваем точками, уголок убираем.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Кнопку берем “Личный кабинет”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Всё-таки вставляем полупробелы в режиме, чтобы отделить : и 00. Будем делать картинкой, если шрифтом не решим.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0,5 часа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Тогда так: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https://www.dropbox.com/s/09js9pj5jsk3huj/header.png?dl=0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По-прежнему считаю кнопку «ЛК» не на своём месте вооооообще. При том, что она еще и будет ползать при расширении блока «Корзина» (третий вариант тут —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https://www.dropbox.com/s/46cwnz7fz21ejsv/header.png?dl=0</w:t>
        </w:r>
      </w:hyperlink>
      <w:r w:rsidDel="00000000" w:rsidR="00000000" w:rsidRPr="00000000">
        <w:rPr>
          <w:rtl w:val="0"/>
        </w:rPr>
        <w:t xml:space="preserve"> — удачнее).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 час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измучал этот хедер. И телефон налево, и город направо. И в 2 строки. Всё фигня.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всё равно пришел вот к этому: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https://www.dropbox.com/s/iavtqbl6pp0p8fi/header.png?dl=0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Выхода нет. ;-) Сделал версию с длинным меню.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 (в скайпе)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[17.08.16, 10:26:45] Михаил Станицкий: Шапка в нашем варианте: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http://joxi.ru/BA0n14GIBO05dm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Принято. Надо состояния корзины, личного кабинета и городов (Ям и Петропавловск-Камчатский)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[17.08.16, 10:26:58] Михаил Станицкий: И списка под ссылкой "Ещё"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https://www.dropbox.com/s/t18gac5xyqfkz2b/header.png?dl=0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Пришлось переделать расположение города. Кроме того, совсем длинные города предлагается обрезать многоточием. Благо, таких совсем немного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http://avtoturistu.ru/page/%D1%81%D0%BF%D0%B8%D1%81%D0%BE%D0%BA_%D0%B3%D0%BE%D1%80%D0%BE%D0%B4%D0%BE%D0%B2_%D1%80%D0%BE%D1%81%D1%81%D0%B8%D0%B8/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Футер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https://www.dropbox.com/s/442zhcbb9fdc5u5/footer.png?dl=0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только 1200, потому что непонятно, что у нас с отбивкой на 768 и 320 (там и так не было Телепорта).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24.08.2016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нравится, что кол-ва и сумма товаров в корзине выглядит а) как отдельная кнопка, б) не по той же схеме, что в отбивке.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Пробуем схему из отбивки: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&lt;с минимальным оформлением, без контура&gt;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(иконка) 99 шт. 9 999 999 р.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&lt;/с минимальным оформлением, без контура&gt;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&lt;кнопка&gt;</w:t>
      </w:r>
      <w:r w:rsidDel="00000000" w:rsidR="00000000" w:rsidRPr="00000000">
        <w:rPr>
          <w:b w:val="1"/>
          <w:rtl w:val="0"/>
        </w:rPr>
        <w:t xml:space="preserve">Оформить</w:t>
      </w:r>
      <w:r w:rsidDel="00000000" w:rsidR="00000000" w:rsidRPr="00000000">
        <w:rPr>
          <w:i w:val="1"/>
          <w:rtl w:val="0"/>
        </w:rPr>
        <w:t xml:space="preserve">&lt;/кнопка&gt;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Подвал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Показываем без поля ввода “телепорта”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Хедер: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https://www.dropbox.com/s/tcn4ce9as18qkfl/header.png?dl=0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(всё таки, кажется, рамочка там делает определенное дело, т.к. оно начинает мешаться с телефоном/режимом работы/городом наверху)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Футер: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https://www.dropbox.com/s/evo6w2db28umxos/footer.png?dl=0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29.08.2016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Шапка: Понравился вариант с рамкой, может стоит её тонировать в оттенок желтого?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Ближе к такому: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http://careta.info/wp-content/uploads/2014/07/Ya_Nikon.jpg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Подвал: Ваш ID переносим в самый-самый низ.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Шапка: Понравился вариант с рамкой, может стоит её тонировать в оттенок желтого?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Ближе к такому: </w:t>
      </w:r>
      <w:hyperlink r:id="rId1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http://careta.info/wp-content/uploads/2014/07/Ya_Nikon.jpg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Смысла в этом никакого. Это украшательство какое-то ради украшательства: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https://www.dropbox.com/s/afc1l3so5gbu58p/header.png?dl=0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Желтый шумнее серого, поэтому серый лучше.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Подвал: Ваш ID переносим в самый-самый низ.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https://www.dropbox.com/s/dxntigrgg5r2d8v/footer.png?dl=0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Шапка: берём желтый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Подвал: принят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 бургер для 320: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https://www.dropbox.com/s/7bxodjqix8f4mnc/topmenu-320-20161114.png?dl=0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Предугадывая вопрос, сразу ответ — нет, иконки суперкатегориям не нужны (они будут только шуметь-мешать, но не помогать). Да, считаем, что юзера и главное Город — надо перенести наверх (город — самое главное).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Вопросов много: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Зачем в бургере пункт «Поиск», если поиск у нас и так на всех страницах в шапке.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Зачем там корзина? У нас корзина отдельная на всех страницах справа.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Нужны прототипы для процедуры смены города.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Нужен прототип хотя бы на словах залогиненного состояния.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 такое внизу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https://gyazo.com/55c0c7ae29e6fa4d0b6d3252e58eee55</w:t>
        </w:r>
      </w:hyperlink>
      <w:r w:rsidDel="00000000" w:rsidR="00000000" w:rsidRPr="00000000">
        <w:rPr>
          <w:rtl w:val="0"/>
        </w:rPr>
        <w:t xml:space="preserve">? Реклама?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сразу рождается вопрос про 768. Что там будет? Очевидно, поиска не будет (равно как и в 320), и корзины — они есть на всех страницах в шапке. И суперкатегорий не будет, потому что на 768 в явном виде есть кнопка Каталога. Что же там остается (логин, город, сравнение-избранное, общее меню и всё?)?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Зачем в бургере пункт «Поиск», если поиск у нас и так на всех страницах в шапке.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Доп. точка входа для тех, кто не знает, где лежит его полотенцесушитель, в сантехнике или в водоснабжении.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Зачем там корзина? У нас корзина отдельная на всех страницах справа.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детализированная корзина. Переносим содержимое нижней отбивки из десктопа без изменений (Интересное-избранное-сравнение-корзина)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Нужны прототипы для процедуры смены города.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Пока могу сказать, что просто список миллионников с поиском в поп-апе.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Нужен прототип хотя бы на словах залогиненного состояния.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Мне кажется, что будет достаточно состояния кнопки “Личный кабинет”. Потому как выводить туда имя оказывается плохим решением (не вводят свое имя в кабинете, значит остается просто заглушка “пользователь”, что не очень)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Что такое внизу </w:t>
      </w:r>
      <w:hyperlink r:id="rId24">
        <w:r w:rsidDel="00000000" w:rsidR="00000000" w:rsidRPr="00000000">
          <w:rPr>
            <w:color w:val="999999"/>
            <w:u w:val="single"/>
            <w:rtl w:val="0"/>
          </w:rPr>
          <w:t xml:space="preserve">https://gyazo.com/55c0c7ae29e6fa4d0b6d3252e58eee55</w:t>
        </w:r>
      </w:hyperlink>
      <w:r w:rsidDel="00000000" w:rsidR="00000000" w:rsidRPr="00000000">
        <w:rPr>
          <w:color w:val="999999"/>
          <w:rtl w:val="0"/>
        </w:rPr>
        <w:t xml:space="preserve">? Реклама?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Пока не рисуем. Функционал второй итерации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color w:val="999999"/>
          <w:shd w:fill="b7b7b7" w:val="clear"/>
        </w:rPr>
      </w:pPr>
      <w:r w:rsidDel="00000000" w:rsidR="00000000" w:rsidRPr="00000000">
        <w:rPr>
          <w:color w:val="999999"/>
          <w:shd w:fill="b7b7b7" w:val="clear"/>
          <w:rtl w:val="0"/>
        </w:rPr>
        <w:t xml:space="preserve">Зачем в бургере пункт «Поиск», если поиск у нас и так на всех страницах в шапке.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Доп. точка входа для тех, кто не знает, где лежит его полотенцесушитель, в сантехнике или в водоснабжении.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И как это работает? В прототипе это не отражено, а надо. :-)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Зачем там корзина? У нас корзина отдельная на всех страницах справа.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Тут детализированная корзина. Переносим содержимое нижней отбивки из десктопа без изменений (Интересное-избранное-сравнение-корзина)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Нужны прототипы для процедуры смены города.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 могу сказать, что просто список миллионников с поиском в поп-апе.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Тогда давай прото. Или посмотри, как мы делали на mvideo.ru (браузер ужми до минимума) — там список городов прям в колоночке бургера.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Нужен прототип хотя бы на словах залогиненного состояния.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Мне кажется, что будет достаточно состояния кнопки “Личный кабинет”. Потому как выводить туда имя оказывается плохим решением (не вводят свое имя в кабинете, значит остается просто заглушка “пользователь”, что не очень)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ничего не понял, пардон. Я и не предлагал там выводить юзернейм (мне кажется, там надо просто Выйти в случае в залогиненным состоянием).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Обсудили менюшку в верхах: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первое место ставим меню “Каталог”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второе место общее меню (О компании, доставка и тп)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Поиск удаляем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Город, войти на третье место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Корзина-сравнение и тп в самый низ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нравится что всё выглядит монтнонно, т.е. как будто просто список всего. Разделители между блоками надо более явные.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Посмотрел гео выбиралку на мвидео, давайте что-то подобное делать.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“Выйти” для залогиненного - да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 надо от меня в рамках вопроса про залогиненные состояния?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https://www.dropbox.com/s/8p9ykdapgca0h4b/topmenu-320-20161121.png?dl=0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Обсудили менюшку в верхах: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первое место ставим меню “Каталог”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второе место общее меню (О компании, доставка и тп)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Что-то случайно вообще его потеряли в прошлый 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Поиск удаляем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Город, войти на третье место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Город должен быть на первом. Считаю, что нужно объяснить это верхам, потому что они не UX-дизайнер, а ты — да. :-) Или переубеди меня. (Что, нет, юзкейса, когда покупатель приходит из Челябинска?)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Корзина-сравнение и тп в самый низ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нравится что всё выглядит монтнонно, т.е. как будто просто список всего.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Разделители между блоками надо более явные.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Посмотрел гео выбиралку на мвидео, давайте что-то подобное делать.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“Выйти” для залогиненного - да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уже вглубь. Так что после утверждения основной части.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Разделение по прежнему очень слабое. Надо явнее делать, сейчас просто серобелая простыня текста.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Город оставляем внизу, будем тестировать потом. Он ни на что не влияет кроме как на доставку, где будет и свой селектор региона.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Тогда так:</w:t>
      </w:r>
      <w:r w:rsidDel="00000000" w:rsidR="00000000" w:rsidRPr="00000000">
        <w:rPr>
          <w:color w:val="b7b7b7"/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https://www.dropbox.com/s/5f8aozc218t9hay/topmenu-320-20161122.png?dl=0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Сравнение синим, “интересное” ещё каким-то цветом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так приняли.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29.11.2016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Сравнение синим, “интересное” ещё каким-то цветом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делаем, как в прилипающей полоске: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https://gyazo.com/75c736ac5003349ee76a2aec6c282422</w:t>
        </w:r>
      </w:hyperlink>
      <w:r w:rsidDel="00000000" w:rsidR="00000000" w:rsidRPr="00000000">
        <w:rPr>
          <w:rtl w:val="0"/>
        </w:rPr>
        <w:t xml:space="preserve"> — если в сравнении ничего нет (равно как и в других категориях), то оно серенькое.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 в 320 с правильными цветами получается так: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https://www.dropbox.com/s/n61fx59dnegz639/burger320.png?dl=0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выбор города: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https://www.dropbox.com/s/oj8kz4ju5i0upjr/burger-city-320.png?dl=0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в 768 или так: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https://www.dropbox.com/s/5qvi2fx28uxpob3/burger768-1.png?dl=0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или так: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https://www.dropbox.com/s/in46syf4s0x0zjm/burger768-2.png?dl=0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(экспериметны)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768 мы нарисовали с боем меню каталог: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https://www.dropbox.com/s/zfmh60mwgxwtuld/topmenu-768.png?dl=0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тут есть сложности. Дело в том, что для того, чтобы влезть в высоту 1024 со всеми категориями и без внутреннего скроллинга у нас катастрофически не хватает места. Поэтому пришлось несколько раз переделать леяут и (самое печальное) выкинуть логотипы партнеров. Либо что-то нужно делать с суперкатегориями, которые занимают кучу места наверху.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 бургер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Без каталога товаров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 меню каталог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без ситуативных ссылок, только категории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 по меню - каталог. Что будет когда нижняя кромка ровно не ложится из-за двустрочных категорий?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768 бургер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Без каталога товаров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Ура!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768 меню каталог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без ситуативных ссылок, только категории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Ура! Освобождается куча места. (Хотя и поместиться в 2 колонки в 1024 всё равно нельзя, хотя и хочется).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вопрос по меню - каталог. Что будет когда нижняя кромка ровно не ложится из-за двустрочных категорий?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мы это показали уже в прошлый раз (там была неровная кромка). А сейчас я чуть переделал (добавил отбивки), потому что будет некрасиво в случае с выбранной категорией, у которой подркашивеается фон.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на самом деле ровно та же ситуация, что и в 1200, где тоже возможны двухстрочные категории. Надо снизу отбивать. Не слишком изящно, но делать нечего. Компромисс.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https://www.dropbox.com/sh/wpzqg9iqdr0l2ia/AAAaS36tsCoWL7fJjSHyvT7Ma?dl=0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Телепорт </w:t>
        </w:r>
      </w:hyperlink>
      <w:r w:rsidDel="00000000" w:rsidR="00000000" w:rsidRPr="00000000">
        <w:rPr>
          <w:rtl w:val="0"/>
        </w:rPr>
        <w:t xml:space="preserve">будет и в 320 и в 720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12-12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Футер с телепортом: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https://www.dropbox.com/s/ojh8sr4ccmv3s0a/footer.png?dl=0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28.02.17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Добавляем кнопку “Выйти” и указание личных данные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бургер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768 и 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http://joxi.ru/Vm659b4HDbEoor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Помним, что кнокпа личного кабинета выглядит как на десктопе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01.03.17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https://www.dropbox.com/sh/vtfp1c5hzwq926o/AAAYpnxVqdGeHNDLzuFREMqTa?dl=0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Выйти вместо л.к. не катит, т.к. больше никак в лк не попасть кроме как через эту кнопку.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Клик по фио не кажется удобным.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Давайте делать отдельную дверь со стрелкой рядом с кнопкой ЛК.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Ну, если там не будет юзернейма, то не будет и шестеренки (делать третью кнопку — это уже перебор). Откуда будет переход на персональные данные?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https://gyazo.com/66a4e5fefc2d6aa45d562b0ecb68a68b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03.03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Вход в личные данные надо добавить на дашборд.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Собираем макетик по бургеру и оперативно передаем в вёрстку.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Передано в верстку, закрыто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afc1l3so5gbu58p/header.png?dl=0" TargetMode="External"/><Relationship Id="rId22" Type="http://schemas.openxmlformats.org/officeDocument/2006/relationships/hyperlink" Target="https://www.dropbox.com/s/7bxodjqix8f4mnc/topmenu-320-20161114.png?dl=0" TargetMode="External"/><Relationship Id="rId21" Type="http://schemas.openxmlformats.org/officeDocument/2006/relationships/hyperlink" Target="https://www.dropbox.com/s/dxntigrgg5r2d8v/footer.png?dl=0" TargetMode="External"/><Relationship Id="rId24" Type="http://schemas.openxmlformats.org/officeDocument/2006/relationships/hyperlink" Target="https://gyazo.com/55c0c7ae29e6fa4d0b6d3252e58eee55" TargetMode="External"/><Relationship Id="rId23" Type="http://schemas.openxmlformats.org/officeDocument/2006/relationships/hyperlink" Target="https://gyazo.com/55c0c7ae29e6fa4d0b6d3252e58eee5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ropbox.com/s/09js9pj5jsk3huj/header.png?dl=0" TargetMode="External"/><Relationship Id="rId26" Type="http://schemas.openxmlformats.org/officeDocument/2006/relationships/hyperlink" Target="https://www.dropbox.com/s/5f8aozc218t9hay/topmenu-320-20161122.png?dl=0" TargetMode="External"/><Relationship Id="rId25" Type="http://schemas.openxmlformats.org/officeDocument/2006/relationships/hyperlink" Target="https://www.dropbox.com/s/8p9ykdapgca0h4b/topmenu-320-20161121.png?dl=0" TargetMode="External"/><Relationship Id="rId28" Type="http://schemas.openxmlformats.org/officeDocument/2006/relationships/hyperlink" Target="https://www.dropbox.com/s/n61fx59dnegz639/burger320.png?dl=0" TargetMode="External"/><Relationship Id="rId27" Type="http://schemas.openxmlformats.org/officeDocument/2006/relationships/hyperlink" Target="https://gyazo.com/75c736ac5003349ee76a2aec6c282422" TargetMode="External"/><Relationship Id="rId5" Type="http://schemas.openxmlformats.org/officeDocument/2006/relationships/hyperlink" Target="http://joxi.ru/8An5p0bHqO98w2.jpg" TargetMode="External"/><Relationship Id="rId6" Type="http://schemas.openxmlformats.org/officeDocument/2006/relationships/hyperlink" Target="http://joxi.ru/Q2KDLx1s9BoNJA" TargetMode="External"/><Relationship Id="rId29" Type="http://schemas.openxmlformats.org/officeDocument/2006/relationships/hyperlink" Target="https://www.dropbox.com/s/oj8kz4ju5i0upjr/burger-city-320.png?dl=0" TargetMode="External"/><Relationship Id="rId7" Type="http://schemas.openxmlformats.org/officeDocument/2006/relationships/hyperlink" Target="https://www.dropbox.com/s/46cwnz7fz21ejsv/header.png?dl=0" TargetMode="External"/><Relationship Id="rId8" Type="http://schemas.openxmlformats.org/officeDocument/2006/relationships/hyperlink" Target="http://joxi.ru/V2VRde3S0yzvn2.jpg" TargetMode="External"/><Relationship Id="rId31" Type="http://schemas.openxmlformats.org/officeDocument/2006/relationships/hyperlink" Target="https://www.dropbox.com/s/in46syf4s0x0zjm/burger768-2.png?dl=0" TargetMode="External"/><Relationship Id="rId30" Type="http://schemas.openxmlformats.org/officeDocument/2006/relationships/hyperlink" Target="https://www.dropbox.com/s/5qvi2fx28uxpob3/burger768-1.png?dl=0" TargetMode="External"/><Relationship Id="rId11" Type="http://schemas.openxmlformats.org/officeDocument/2006/relationships/hyperlink" Target="https://www.dropbox.com/s/iavtqbl6pp0p8fi/header.png?dl=0" TargetMode="External"/><Relationship Id="rId33" Type="http://schemas.openxmlformats.org/officeDocument/2006/relationships/hyperlink" Target="https://www.dropbox.com/sh/wpzqg9iqdr0l2ia/AAAaS36tsCoWL7fJjSHyvT7Ma?dl=0" TargetMode="External"/><Relationship Id="rId10" Type="http://schemas.openxmlformats.org/officeDocument/2006/relationships/hyperlink" Target="https://www.dropbox.com/s/46cwnz7fz21ejsv/header.png?dl=0" TargetMode="External"/><Relationship Id="rId32" Type="http://schemas.openxmlformats.org/officeDocument/2006/relationships/hyperlink" Target="https://www.dropbox.com/s/zfmh60mwgxwtuld/topmenu-768.png?dl=0" TargetMode="External"/><Relationship Id="rId13" Type="http://schemas.openxmlformats.org/officeDocument/2006/relationships/hyperlink" Target="https://www.dropbox.com/s/t18gac5xyqfkz2b/header.png?dl=0" TargetMode="External"/><Relationship Id="rId35" Type="http://schemas.openxmlformats.org/officeDocument/2006/relationships/hyperlink" Target="https://www.dropbox.com/s/ojh8sr4ccmv3s0a/footer.png?dl=0" TargetMode="External"/><Relationship Id="rId12" Type="http://schemas.openxmlformats.org/officeDocument/2006/relationships/hyperlink" Target="http://joxi.ru/BA0n14GIBO05dm" TargetMode="External"/><Relationship Id="rId34" Type="http://schemas.openxmlformats.org/officeDocument/2006/relationships/hyperlink" Target="http://joxi.ru/v29dXJGf3zLbPm" TargetMode="External"/><Relationship Id="rId15" Type="http://schemas.openxmlformats.org/officeDocument/2006/relationships/hyperlink" Target="https://www.dropbox.com/s/442zhcbb9fdc5u5/footer.png?dl=0" TargetMode="External"/><Relationship Id="rId37" Type="http://schemas.openxmlformats.org/officeDocument/2006/relationships/hyperlink" Target="https://www.dropbox.com/sh/vtfp1c5hzwq926o/AAAYpnxVqdGeHNDLzuFREMqTa?dl=0" TargetMode="External"/><Relationship Id="rId14" Type="http://schemas.openxmlformats.org/officeDocument/2006/relationships/hyperlink" Target="http://avtoturistu.ru/page/%D1%81%D0%BF%D0%B8%D1%81%D0%BE%D0%BA_%D0%B3%D0%BE%D1%80%D0%BE%D0%B4%D0%BE%D0%B2_%D1%80%D0%BE%D1%81%D1%81%D0%B8%D0%B8/" TargetMode="External"/><Relationship Id="rId36" Type="http://schemas.openxmlformats.org/officeDocument/2006/relationships/hyperlink" Target="http://joxi.ru/Vm659b4HDbEoor" TargetMode="External"/><Relationship Id="rId17" Type="http://schemas.openxmlformats.org/officeDocument/2006/relationships/hyperlink" Target="https://www.dropbox.com/s/evo6w2db28umxos/footer.png?dl=0" TargetMode="External"/><Relationship Id="rId16" Type="http://schemas.openxmlformats.org/officeDocument/2006/relationships/hyperlink" Target="https://www.dropbox.com/s/tcn4ce9as18qkfl/header.png?dl=0" TargetMode="External"/><Relationship Id="rId38" Type="http://schemas.openxmlformats.org/officeDocument/2006/relationships/hyperlink" Target="https://gyazo.com/66a4e5fefc2d6aa45d562b0ecb68a68b" TargetMode="External"/><Relationship Id="rId19" Type="http://schemas.openxmlformats.org/officeDocument/2006/relationships/hyperlink" Target="http://careta.info/wp-content/uploads/2014/07/Ya_Nikon.jpg" TargetMode="External"/><Relationship Id="rId18" Type="http://schemas.openxmlformats.org/officeDocument/2006/relationships/hyperlink" Target="http://careta.info/wp-content/uploads/2014/07/Ya_Nikon.jpg" TargetMode="External"/></Relationships>
</file>