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24.05.2016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Всем привет!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Чтобы прояснить все моменты, нужно понять, как работает блок каталогизатора. Вот, как мы это понимаем.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двух словах: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Есть некий блок, который фильтрует выдачу по определенным критериям.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На прототипе выглядит вот так: https://gyazo.com/d55d8aafc472568b2e8e983da336f630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Функционал похож на левый фильтр (он выглядит как-то так: https://gyazo.com/02b80c5b477fa6cd2a89f784d115ab5d), но является навигацией верхнего уровня выбранного раздела (левый фильтр для более тонкой настройки выдачи).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Этот каталогизатор единовременно выводит все подразделы в рамках текущего уровня. По клику на какой-то подраздел, мы переходим на уровень ниже, и выдача уточняется. Например, для смесителей: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Уровень 1: Тип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(Комплект, Излив, Кран, Вентиль и тд) → </w:t>
      </w:r>
      <w:r w:rsidDel="00000000" w:rsidR="00000000" w:rsidRPr="00000000">
        <w:rPr>
          <w:b w:val="1"/>
          <w:rtl w:val="0"/>
        </w:rPr>
        <w:t xml:space="preserve">Уровень 2: Назначение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(Для раковины, Для кухонной мойки, Для ванны с душем и тд) → </w:t>
      </w:r>
      <w:r w:rsidDel="00000000" w:rsidR="00000000" w:rsidRPr="00000000">
        <w:rPr>
          <w:b w:val="1"/>
          <w:rtl w:val="0"/>
        </w:rPr>
        <w:t xml:space="preserve">Уровень 3: Управление </w:t>
      </w:r>
      <w:r w:rsidDel="00000000" w:rsidR="00000000" w:rsidRPr="00000000">
        <w:rPr>
          <w:rtl w:val="0"/>
        </w:rPr>
        <w:t xml:space="preserve">(рычажное, вентильное и тд).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То есть, мы проваливаемся каждый раз в категорию, пока не достигнем дна.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 важно уточнить, потому что в этом блоке мы не подразумеваем вариант с множественным выбором («Покажите и кран, и излив со всеми видами управления»). Цель этого блока в том, чтобы ознакомить юзера с тем, что у нас есть (и для этого рисуются пиктограммы).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Верно?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Если да, то мы нарисовали два варианта реализации блока: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Аккордеон: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https://www.dropbox.com/s/fmt2nen9jyj5run/accordeon.png?dl=0</w:t>
        </w:r>
      </w:hyperlink>
      <w:r w:rsidDel="00000000" w:rsidR="00000000" w:rsidRPr="00000000">
        <w:rPr>
          <w:rtl w:val="0"/>
        </w:rPr>
        <w:t xml:space="preserve">. Самый вроде бы правильный и симпатичный вариант. Всё под рукой.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Линейный: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https://www.dropbox.com/s/kq0n2u9s7as735r/line.png?dl=0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Все иконки пока — заглушки.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26.05.2016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Навигации не будет ни в каком виде. (альтернатива- гуру мастер ниже)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Вывод значений будет следующим: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Фильтр содержит: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Параметры - </w:t>
      </w:r>
      <w:r w:rsidDel="00000000" w:rsidR="00000000" w:rsidRPr="00000000">
        <w:rPr>
          <w:b w:val="1"/>
          <w:rtl w:val="0"/>
        </w:rPr>
        <w:t xml:space="preserve">П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Значения - </w:t>
      </w:r>
      <w:r w:rsidDel="00000000" w:rsidR="00000000" w:rsidRPr="00000000">
        <w:rPr>
          <w:b w:val="1"/>
          <w:rtl w:val="0"/>
        </w:rPr>
        <w:t xml:space="preserve">З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Мы берем категорию и смотрим на её фильтр и выбираем самые популярные </w:t>
      </w:r>
      <w:r w:rsidDel="00000000" w:rsidR="00000000" w:rsidRPr="00000000">
        <w:rPr>
          <w:u w:val="single"/>
          <w:rtl w:val="0"/>
        </w:rPr>
        <w:t xml:space="preserve">параметры</w:t>
      </w:r>
      <w:r w:rsidDel="00000000" w:rsidR="00000000" w:rsidRPr="00000000">
        <w:rPr>
          <w:rtl w:val="0"/>
        </w:rPr>
        <w:t xml:space="preserve">. Допустим их 5. Мы посчитали что самых важных из них 3. Выглядеть будет так: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http://joxi.ru/gmv6beluxjY1gm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529201" cy="27765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9201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Пока берем за идею - максимум 2 ряда.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Внесена ясность в механизм: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Картинками выводим 1 параметр (самый важный), т.к. популярные его значения. 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Остальные важные текстом, на следующем шаге какой- то из них будет картинкой и так далее.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01.06.2016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Всем привет!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 блоку каталогизатора мы сделали три варианта (везде наверху общая схема, а ниже внизу — как она будет выглядеть в реальности на примере раздела «Смесители»):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Вариант №1, как изначально просил Миша (http://joxi.ru/gmv6beluxjY1gm):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https://www.dropbox.com/s/yy9tt7ubabbytkw/catalogue-selector-1.png?dl=0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Вариант №2, который мы придумали сами, потому что первый вариант нас ужасно смущал (плохо смешивать синие книги с толстыми и интересными без группировки — так никто ничего не поймет). Сделали явную группировку: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https://www.dropbox.com/s/n4pes9eobfzqt88/catalogue-selector-2.png?dl=0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Показали тут все возможные случаи (параметров выводится 3, 4 или 6).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Вариант №3, самый последний (тот, что красным в сообщении выше):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https://www.dropbox.com/s/w0clv30q6zpdvjg/catalogue-selector-3.png?dl=0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Стоит отметить, что иконки для варианта 1 и 2 — кое-где разные. Это связано с тем, что в одном случае мы можем рисовать только различия (ванна, фильтр), а во втором — общую картину (кран для ванны, кран для фильтра).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 данный момент считаю самым оптимальным вариантом №3, затем №2 и потом №1.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01.06.2016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Берем вариант 3 ессно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Хотим видеть больше ссылок (текстовых)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Суть такая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http://joxi.ru/1A5QX9GtKP5YpA.jpg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Текстовые ссылки будут ограничены 4мя строками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Хотим видеть что будет когда мало значений (например 2) с иконками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Хотим видеть блок на всю ширину страницы, если “смотрите также нет вообще”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Хотим видеть, когда в смотрите также мало ссылок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блоке, где иконки могут быть ценовые/размерные диапазоны. Автоматически формируемые. Показать бы это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06.06.2016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b7b7b7"/>
          <w:rtl w:val="0"/>
        </w:rPr>
        <w:t xml:space="preserve">PIXOMATICA / 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Готово!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https://www.dropbox.com/s/gv4qmy0nif80qj4/catalogue-dashboard.png?dl=0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Всё сделали, кроме последнего пункта с диапазонами.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05.10.2016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Ребят, тут встреча была и утвердили, что в нав. тегах будут выводится (на далёких шагах) ещё 2 типа сущностей: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Цвет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Дипазоны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Цвет не хотят в тех размерах, что иконки, хотят меньше и без подписей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Диапазон - верстка.в таком духе с подписями: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http://joxi.ru/MAj7bMBCvnZLZr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Цвет - базовые тона как в фильтре.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14.10.2016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Привет!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 цветами все довольно просто (какие конкретно цвета выводить дело уже хозяйское, сейчас важен принцип), однако я бы не выбрасывал подписи, потому что они могут играть решающую роль: например в том, чтобы различить желтый, перламутровый и золотой. Или, например, прозрачный и белый.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https://www.dropbox.com/s/bgzh50kxkyesqg2/colors.png?dl=0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 габаритами мы перебрали кучу вариантов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https://i.gyazo.com/5abca1b94ead1be0345d4a362d76a38e.png</w:t>
        </w:r>
      </w:hyperlink>
      <w:r w:rsidDel="00000000" w:rsidR="00000000" w:rsidRPr="00000000">
        <w:rPr>
          <w:rtl w:val="0"/>
        </w:rPr>
        <w:t xml:space="preserve">). Предлагаемый тобой вариант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https://gyazo.com/ee838000d9c436e126a449d6a08a1fef</w:t>
        </w:r>
      </w:hyperlink>
      <w:r w:rsidDel="00000000" w:rsidR="00000000" w:rsidRPr="00000000">
        <w:rPr>
          <w:rtl w:val="0"/>
        </w:rPr>
        <w:t xml:space="preserve">) мы считаем неудачным по двум решающим причинам: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Непонятно сходу, по какому измерению диапазон (глубина?, ширина?, высота?).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Это нифига не растеризуется нормально. Да и диапазоны “1-10” и “950-1490” занимают разную ширину. То есть оно будет некрасиво.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Мы выбрали вот какой вариант и считаем его самым читаемым и понятным: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https://www.dropbox.com/s/ft5l5qus6x32s4k/dimensions.png?dl=0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19.10.2016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общем всё нравится.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Добавляем понятия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длина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радиус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диаметр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20.10.2016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Тогда так: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https://www.dropbox.com/s/3wc7unrqrxba6n0/dimensions.png?dl=0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Принято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ropbox.com/s/bgzh50kxkyesqg2/colors.png?dl=0" TargetMode="External"/><Relationship Id="rId10" Type="http://schemas.openxmlformats.org/officeDocument/2006/relationships/hyperlink" Target="http://joxi.ru/MAj7bMBCvnZLZr" TargetMode="External"/><Relationship Id="rId13" Type="http://schemas.openxmlformats.org/officeDocument/2006/relationships/hyperlink" Target="https://gyazo.com/ee838000d9c436e126a449d6a08a1fef" TargetMode="External"/><Relationship Id="rId12" Type="http://schemas.openxmlformats.org/officeDocument/2006/relationships/hyperlink" Target="https://i.gyazo.com/5abca1b94ead1be0345d4a362d76a38e.pn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dropbox.com/s/gv4qmy0nif80qj4/catalogue-dashboard.png?dl=0" TargetMode="External"/><Relationship Id="rId15" Type="http://schemas.openxmlformats.org/officeDocument/2006/relationships/hyperlink" Target="https://www.dropbox.com/s/3wc7unrqrxba6n0/dimensions.png?dl=0" TargetMode="External"/><Relationship Id="rId14" Type="http://schemas.openxmlformats.org/officeDocument/2006/relationships/hyperlink" Target="https://www.dropbox.com/s/ft5l5qus6x32s4k/dimensions.png?dl=0" TargetMode="External"/><Relationship Id="rId5" Type="http://schemas.openxmlformats.org/officeDocument/2006/relationships/hyperlink" Target="https://www.dropbox.com/s/fmt2nen9jyj5run/accordeon.png?dl=0" TargetMode="External"/><Relationship Id="rId6" Type="http://schemas.openxmlformats.org/officeDocument/2006/relationships/hyperlink" Target="https://www.dropbox.com/s/kq0n2u9s7as735r/line.png?dl=0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joxi.ru/1A5QX9GtKP5YpA.jpg" TargetMode="External"/></Relationships>
</file>