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91A70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2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Project: Customer Churn Prediction System</w:t>
      </w:r>
    </w:p>
    <w:p w14:paraId="2FB3FCA7" w14:textId="77777777" w:rsidR="0099505C" w:rsidRDefault="009B2659" w:rsidP="009950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End-to-end ML Web Application (Classification) </w:t>
      </w:r>
    </w:p>
    <w:p w14:paraId="26EF1FEC" w14:textId="5518B3BB" w:rsidR="009B2659" w:rsidRPr="009B2659" w:rsidRDefault="009B2659" w:rsidP="009950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Stack: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Python, Scikit-learn</w:t>
      </w:r>
      <w:r w:rsidR="0099505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>FastAPI, Streamlit</w:t>
      </w:r>
    </w:p>
    <w:p w14:paraId="3EA85BC7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659">
        <w:rPr>
          <w:rFonts w:ascii="Times New Roman" w:eastAsia="Times New Roman" w:hAnsi="Times New Roman" w:cs="Times New Roman"/>
          <w:b/>
          <w:bCs/>
          <w:sz w:val="36"/>
          <w:szCs w:val="36"/>
        </w:rPr>
        <w:t>1. Business Problem Statement</w:t>
      </w:r>
    </w:p>
    <w:p w14:paraId="5BD5C03A" w14:textId="77777777" w:rsidR="009B2659" w:rsidRPr="009B2659" w:rsidRDefault="009B2659" w:rsidP="009B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A subscription-based company (telecom, SaaS, or streaming service) is losing customers every month and doesn't know who is likely to leave next. The business wants a system that can:</w:t>
      </w:r>
    </w:p>
    <w:p w14:paraId="323C503B" w14:textId="77777777" w:rsidR="009B2659" w:rsidRPr="009B2659" w:rsidRDefault="009B2659" w:rsidP="009B2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Predict which customers are at high risk of churning.</w:t>
      </w:r>
    </w:p>
    <w:p w14:paraId="4EDEB522" w14:textId="77777777" w:rsidR="009B2659" w:rsidRPr="009B2659" w:rsidRDefault="009B2659" w:rsidP="009B2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9B2659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a customer is at risk (so retention teams know what to act on).</w:t>
      </w:r>
    </w:p>
    <w:p w14:paraId="50D7C10D" w14:textId="77777777" w:rsidR="009B2659" w:rsidRPr="009B2659" w:rsidRDefault="009B2659" w:rsidP="009B2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Be usable by a non-technical business user through a simple web interface.</w:t>
      </w:r>
    </w:p>
    <w:p w14:paraId="65ECF11E" w14:textId="3D815260" w:rsidR="009B2659" w:rsidRPr="009B2659" w:rsidRDefault="009B2659" w:rsidP="0099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Students are building this system end-to-end — not just a model, but a deployable tool a retention team could actually use.</w:t>
      </w:r>
    </w:p>
    <w:p w14:paraId="4DEAF912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659">
        <w:rPr>
          <w:rFonts w:ascii="Times New Roman" w:eastAsia="Times New Roman" w:hAnsi="Times New Roman" w:cs="Times New Roman"/>
          <w:b/>
          <w:bCs/>
          <w:sz w:val="36"/>
          <w:szCs w:val="36"/>
        </w:rPr>
        <w:t>2. Learning Objectives</w:t>
      </w:r>
    </w:p>
    <w:p w14:paraId="4A62019A" w14:textId="77777777" w:rsidR="009B2659" w:rsidRPr="009B2659" w:rsidRDefault="009B2659" w:rsidP="009B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By the end of this project, students should be able to:</w:t>
      </w:r>
    </w:p>
    <w:p w14:paraId="2CE45786" w14:textId="77777777" w:rsidR="009B2659" w:rsidRPr="009B2659" w:rsidRDefault="009B2659" w:rsidP="009B2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Handle a realistic, imbalanced classification dataset.</w:t>
      </w:r>
    </w:p>
    <w:p w14:paraId="4EFE7CB5" w14:textId="77777777" w:rsidR="009B2659" w:rsidRPr="009B2659" w:rsidRDefault="009B2659" w:rsidP="009B2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Engineer features from raw business data.</w:t>
      </w:r>
    </w:p>
    <w:p w14:paraId="1402FB1B" w14:textId="77777777" w:rsidR="009B2659" w:rsidRPr="009B2659" w:rsidRDefault="009B2659" w:rsidP="009B2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Train, compare, and select between multiple ML models using proper metrics (not just accuracy).</w:t>
      </w:r>
    </w:p>
    <w:p w14:paraId="5167FBFF" w14:textId="77777777" w:rsidR="009B2659" w:rsidRPr="009B2659" w:rsidRDefault="009B2659" w:rsidP="009B2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Serve a trained model through a REST API (FastAPI).</w:t>
      </w:r>
    </w:p>
    <w:p w14:paraId="1D3B4087" w14:textId="77777777" w:rsidR="009B2659" w:rsidRPr="009B2659" w:rsidRDefault="009B2659" w:rsidP="009B2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Build a usable frontend (Streamlit) that consumes that API.</w:t>
      </w:r>
    </w:p>
    <w:p w14:paraId="05273B2F" w14:textId="77777777" w:rsidR="009B2659" w:rsidRPr="009B2659" w:rsidRDefault="009B2659" w:rsidP="009B2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Explain model predictions using feature importance / SHAP.</w:t>
      </w:r>
    </w:p>
    <w:p w14:paraId="69A72BD2" w14:textId="33652DBF" w:rsidR="009B2659" w:rsidRPr="009B2659" w:rsidRDefault="009B2659" w:rsidP="0099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Deploy a live, working web application.</w:t>
      </w:r>
    </w:p>
    <w:p w14:paraId="4D48FE77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659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</w:t>
      </w:r>
    </w:p>
    <w:p w14:paraId="0456F9A5" w14:textId="77777777" w:rsidR="009B2659" w:rsidRPr="009B2659" w:rsidRDefault="009B2659" w:rsidP="009B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Recommended: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9B26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Telco Customer Churn Dataset (Kaggle)</w:t>
        </w:r>
      </w:hyperlink>
    </w:p>
    <w:p w14:paraId="17B3DD53" w14:textId="77777777" w:rsidR="009B2659" w:rsidRPr="009B2659" w:rsidRDefault="009B2659" w:rsidP="009B2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~7,000 rows, 21 columns</w:t>
      </w:r>
    </w:p>
    <w:p w14:paraId="6A3E7D56" w14:textId="77777777" w:rsidR="009B2659" w:rsidRPr="009B2659" w:rsidRDefault="009B2659" w:rsidP="009B2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Mix of categorical (contract type, internet service, payment method) and numerical (tenure, monthly charges, total charges) features</w:t>
      </w:r>
    </w:p>
    <w:p w14:paraId="7A5B3151" w14:textId="77777777" w:rsidR="009B2659" w:rsidRPr="009B2659" w:rsidRDefault="009B2659" w:rsidP="009B2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r w:rsidRPr="009B2659">
        <w:rPr>
          <w:rFonts w:ascii="Courier New" w:eastAsia="Times New Roman" w:hAnsi="Courier New" w:cs="Courier New"/>
          <w:sz w:val="20"/>
          <w:szCs w:val="20"/>
        </w:rPr>
        <w:t>Churn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(Yes/No)</w:t>
      </w:r>
    </w:p>
    <w:p w14:paraId="177FF1E8" w14:textId="77777777" w:rsidR="009B2659" w:rsidRPr="009B2659" w:rsidRDefault="009B2659" w:rsidP="009B2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Realistic issues built in: missing values in </w:t>
      </w:r>
      <w:r w:rsidRPr="009B2659">
        <w:rPr>
          <w:rFonts w:ascii="Courier New" w:eastAsia="Times New Roman" w:hAnsi="Courier New" w:cs="Courier New"/>
          <w:sz w:val="20"/>
          <w:szCs w:val="20"/>
        </w:rPr>
        <w:t>TotalCharges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>, class imbalance (~27% churn rate), mixed data types</w:t>
      </w:r>
    </w:p>
    <w:p w14:paraId="3DBB606D" w14:textId="5E625BB6" w:rsidR="009B2659" w:rsidRPr="009B2659" w:rsidRDefault="009B2659" w:rsidP="009B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lastRenderedPageBreak/>
        <w:t>Alternative datasets (if you want variety across student groups): IBM Telco Churn (extended version with more features), or a bank customer churn dataset (Kaggle: "Bank Customer Churn Prediction").</w:t>
      </w:r>
    </w:p>
    <w:p w14:paraId="586F0A31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659">
        <w:rPr>
          <w:rFonts w:ascii="Times New Roman" w:eastAsia="Times New Roman" w:hAnsi="Times New Roman" w:cs="Times New Roman"/>
          <w:b/>
          <w:bCs/>
          <w:sz w:val="36"/>
          <w:szCs w:val="36"/>
        </w:rPr>
        <w:t>4. Project Requirements</w:t>
      </w:r>
    </w:p>
    <w:p w14:paraId="36E6D66A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659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Data Exploration &amp; Preparation</w:t>
      </w:r>
    </w:p>
    <w:p w14:paraId="50BC6777" w14:textId="77777777" w:rsidR="009B2659" w:rsidRPr="009B2659" w:rsidRDefault="009B2659" w:rsidP="009B2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Perform EDA: churn distribution, correlation between features and churn, visualizations (at least 5 meaningful plots).</w:t>
      </w:r>
    </w:p>
    <w:p w14:paraId="66DA1A98" w14:textId="77777777" w:rsidR="009B2659" w:rsidRPr="009B2659" w:rsidRDefault="009B2659" w:rsidP="009B2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Handle missing values (</w:t>
      </w:r>
      <w:r w:rsidRPr="009B2659">
        <w:rPr>
          <w:rFonts w:ascii="Courier New" w:eastAsia="Times New Roman" w:hAnsi="Courier New" w:cs="Courier New"/>
          <w:sz w:val="20"/>
          <w:szCs w:val="20"/>
        </w:rPr>
        <w:t>TotalCharges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has blanks disguised as spaces).</w:t>
      </w:r>
    </w:p>
    <w:p w14:paraId="583B154E" w14:textId="1C894564" w:rsidR="009B2659" w:rsidRPr="009B2659" w:rsidRDefault="009B2659" w:rsidP="009B2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Encode categorical variables </w:t>
      </w:r>
      <w:r w:rsidR="0099505C" w:rsidRPr="0099505C">
        <w:rPr>
          <w:rFonts w:ascii="Times New Roman" w:hAnsi="Times New Roman" w:cs="Times New Roman"/>
        </w:rPr>
        <w:t>on non-numeric features.</w:t>
      </w:r>
    </w:p>
    <w:p w14:paraId="28B9FF5F" w14:textId="77777777" w:rsidR="009B2659" w:rsidRPr="009B2659" w:rsidRDefault="009B2659" w:rsidP="009B2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Split data properly (train/test, stratified on target).</w:t>
      </w:r>
    </w:p>
    <w:p w14:paraId="0286B90E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659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Model Building</w:t>
      </w:r>
    </w:p>
    <w:p w14:paraId="057603E3" w14:textId="2A6C7FC2" w:rsidR="009B2659" w:rsidRPr="009B2659" w:rsidRDefault="009B2659" w:rsidP="009B2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3 models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>: e.g., Logistic Regression (baseline), Random Forest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etc</w:t>
      </w:r>
    </w:p>
    <w:p w14:paraId="1B7FDEFB" w14:textId="2E2F77BB" w:rsidR="009B2659" w:rsidRPr="009B2659" w:rsidRDefault="009B2659" w:rsidP="009B2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Evaluate using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 metrics,</w:t>
      </w:r>
    </w:p>
    <w:p w14:paraId="139A008B" w14:textId="6E46C31D" w:rsidR="009B2659" w:rsidRPr="009B2659" w:rsidRDefault="009B2659" w:rsidP="009B2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Perform hyperparameter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139606" w14:textId="77777777" w:rsidR="009B2659" w:rsidRPr="009B2659" w:rsidRDefault="009B2659" w:rsidP="009B2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Save the final model, encoder, and scaler using </w:t>
      </w:r>
      <w:r w:rsidRPr="009B2659">
        <w:rPr>
          <w:rFonts w:ascii="Courier New" w:eastAsia="Times New Roman" w:hAnsi="Courier New" w:cs="Courier New"/>
          <w:sz w:val="20"/>
          <w:szCs w:val="20"/>
        </w:rPr>
        <w:t>joblib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B2659">
        <w:rPr>
          <w:rFonts w:ascii="Courier New" w:eastAsia="Times New Roman" w:hAnsi="Courier New" w:cs="Courier New"/>
          <w:sz w:val="20"/>
          <w:szCs w:val="20"/>
        </w:rPr>
        <w:t>pickle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F24E2" w14:textId="2FB65F9E" w:rsidR="009B2659" w:rsidRPr="009B2659" w:rsidRDefault="009B2659" w:rsidP="009B2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Generate a feature importance chart (built-in importance or </w:t>
      </w:r>
      <w:r>
        <w:rPr>
          <w:rFonts w:ascii="Times New Roman" w:eastAsia="Times New Roman" w:hAnsi="Times New Roman" w:cs="Times New Roman"/>
          <w:sz w:val="24"/>
          <w:szCs w:val="24"/>
        </w:rPr>
        <w:t>explainability).</w:t>
      </w:r>
    </w:p>
    <w:p w14:paraId="2AE6B2E1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659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Backend API (FastAPI)</w:t>
      </w:r>
    </w:p>
    <w:p w14:paraId="6F69297B" w14:textId="77777777" w:rsidR="009B2659" w:rsidRPr="009B2659" w:rsidRDefault="009B2659" w:rsidP="009B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Build an API with the following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860"/>
        <w:gridCol w:w="6971"/>
      </w:tblGrid>
      <w:tr w:rsidR="009B2659" w:rsidRPr="009B2659" w14:paraId="6D64F1BF" w14:textId="77777777" w:rsidTr="009B2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93DAC" w14:textId="77777777" w:rsidR="009B2659" w:rsidRPr="009B2659" w:rsidRDefault="009B2659" w:rsidP="009B2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06FB398" w14:textId="77777777" w:rsidR="009B2659" w:rsidRPr="009B2659" w:rsidRDefault="009B2659" w:rsidP="009B2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49AC54" w14:textId="77777777" w:rsidR="009B2659" w:rsidRPr="009B2659" w:rsidRDefault="009B2659" w:rsidP="009B2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B2659" w:rsidRPr="009B2659" w14:paraId="057B4858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276B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Courier New" w:eastAsia="Times New Roman" w:hAnsi="Courier New" w:cs="Courier New"/>
                <w:sz w:val="20"/>
                <w:szCs w:val="20"/>
              </w:rPr>
              <w:t>/predict</w:t>
            </w:r>
          </w:p>
        </w:tc>
        <w:tc>
          <w:tcPr>
            <w:tcW w:w="0" w:type="auto"/>
            <w:vAlign w:val="center"/>
            <w:hideMark/>
          </w:tcPr>
          <w:p w14:paraId="5F441799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4A3FB8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Accepts a single customer's features (JSON), returns churn probability + risk tier (Low/Medium/High)</w:t>
            </w:r>
          </w:p>
        </w:tc>
      </w:tr>
      <w:tr w:rsidR="009B2659" w:rsidRPr="009B2659" w14:paraId="62DD5368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0AEB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Courier New" w:eastAsia="Times New Roman" w:hAnsi="Courier New" w:cs="Courier New"/>
                <w:sz w:val="20"/>
                <w:szCs w:val="20"/>
              </w:rPr>
              <w:t>/predict-batch</w:t>
            </w:r>
          </w:p>
        </w:tc>
        <w:tc>
          <w:tcPr>
            <w:tcW w:w="0" w:type="auto"/>
            <w:vAlign w:val="center"/>
            <w:hideMark/>
          </w:tcPr>
          <w:p w14:paraId="5516C6FD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DCCE25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Accepts a CSV/list of customers, returns predictions for all</w:t>
            </w:r>
          </w:p>
        </w:tc>
      </w:tr>
      <w:tr w:rsidR="009B2659" w:rsidRPr="009B2659" w14:paraId="7D1A914B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A12F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Courier New" w:eastAsia="Times New Roman" w:hAnsi="Courier New" w:cs="Courier New"/>
                <w:sz w:val="20"/>
                <w:szCs w:val="20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14:paraId="21957133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24854B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API status</w:t>
            </w:r>
          </w:p>
        </w:tc>
      </w:tr>
      <w:tr w:rsidR="009B2659" w:rsidRPr="009B2659" w14:paraId="2FA87192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DE9B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Courier New" w:eastAsia="Times New Roman" w:hAnsi="Courier New" w:cs="Courier New"/>
                <w:sz w:val="20"/>
                <w:szCs w:val="20"/>
              </w:rPr>
              <w:t>/model-info</w:t>
            </w:r>
          </w:p>
        </w:tc>
        <w:tc>
          <w:tcPr>
            <w:tcW w:w="0" w:type="auto"/>
            <w:vAlign w:val="center"/>
            <w:hideMark/>
          </w:tcPr>
          <w:p w14:paraId="101CE3F6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F620D63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Returns model type, version, training date, features used</w:t>
            </w:r>
          </w:p>
        </w:tc>
      </w:tr>
    </w:tbl>
    <w:p w14:paraId="6C19C960" w14:textId="77777777" w:rsidR="009B2659" w:rsidRPr="009B2659" w:rsidRDefault="009B2659" w:rsidP="009B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344F51D3" w14:textId="77777777" w:rsidR="009B2659" w:rsidRPr="009B2659" w:rsidRDefault="009B2659" w:rsidP="009B2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models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to validate input (correct types, required fields, valid ranges).</w:t>
      </w:r>
    </w:p>
    <w:p w14:paraId="6202DF7F" w14:textId="77777777" w:rsidR="009B2659" w:rsidRPr="009B2659" w:rsidRDefault="009B2659" w:rsidP="009B2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Return meaningful error messages for bad input (e.g., missing field, invalid category).</w:t>
      </w:r>
    </w:p>
    <w:p w14:paraId="2344EECB" w14:textId="77777777" w:rsidR="009B2659" w:rsidRPr="009B2659" w:rsidRDefault="009B2659" w:rsidP="009B2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Include basic logging of incoming requests and predictions (to a file or SQLite — teaches monitoring discipline).</w:t>
      </w:r>
    </w:p>
    <w:p w14:paraId="2689AB8D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659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Frontend (Streamlit)</w:t>
      </w:r>
    </w:p>
    <w:p w14:paraId="0A8716D8" w14:textId="77777777" w:rsidR="009B2659" w:rsidRPr="009B2659" w:rsidRDefault="009B2659" w:rsidP="009B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lastRenderedPageBreak/>
        <w:t>Build a dashboard with:</w:t>
      </w:r>
    </w:p>
    <w:p w14:paraId="7B840F0B" w14:textId="77777777" w:rsidR="009B2659" w:rsidRPr="009B2659" w:rsidRDefault="009B2659" w:rsidP="009B2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Single prediction mode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>: A form where a user enters one customer's details (tenure, contract type, monthly charges, etc.) and gets back a churn risk score + explanation.</w:t>
      </w:r>
    </w:p>
    <w:p w14:paraId="14420A24" w14:textId="77777777" w:rsidR="009B2659" w:rsidRPr="009B2659" w:rsidRDefault="009B2659" w:rsidP="009B2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Batch mode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>: Upload a CSV of multiple customers → see a table of predictions, a churn risk distribution chart, and a list of top at-risk customers.</w:t>
      </w:r>
    </w:p>
    <w:p w14:paraId="448BC558" w14:textId="77777777" w:rsidR="009B2659" w:rsidRPr="009B2659" w:rsidRDefault="009B2659" w:rsidP="009B2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Visual explanation of </w:t>
      </w:r>
      <w:r w:rsidRPr="009B2659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a customer is flagged (bar chart of top contributing features via SHAP, or feature importance overlay).</w:t>
      </w:r>
    </w:p>
    <w:p w14:paraId="411E98A3" w14:textId="77777777" w:rsidR="009B2659" w:rsidRPr="009B2659" w:rsidRDefault="009B2659" w:rsidP="009B2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The Streamlit app must call the FastAPI backend over HTTP (</w:t>
      </w:r>
      <w:r w:rsidRPr="009B2659">
        <w:rPr>
          <w:rFonts w:ascii="Courier New" w:eastAsia="Times New Roman" w:hAnsi="Courier New" w:cs="Courier New"/>
          <w:sz w:val="20"/>
          <w:szCs w:val="20"/>
        </w:rPr>
        <w:t>requests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library) — </w:t>
      </w: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import the model directly. This is a hard requirement; it's what makes this a real microservice pattern instead of a script with a UI glued on.</w:t>
      </w:r>
    </w:p>
    <w:p w14:paraId="4DD26C9F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659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Deployment</w:t>
      </w:r>
    </w:p>
    <w:p w14:paraId="1C9DED93" w14:textId="5E182237" w:rsidR="009B2659" w:rsidRPr="009B2659" w:rsidRDefault="009B2659" w:rsidP="009B2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Deploy FastAPI backend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AFE3C3" w14:textId="77777777" w:rsidR="009B2659" w:rsidRPr="009B2659" w:rsidRDefault="009B2659" w:rsidP="009B2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Deploy Streamlit frontend on Streamlit Community Cloud.</w:t>
      </w:r>
    </w:p>
    <w:p w14:paraId="347DB681" w14:textId="554C069B" w:rsidR="009B2659" w:rsidRPr="009B2659" w:rsidRDefault="009B2659" w:rsidP="009B2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Both must be live and publicly accessible via URL.</w:t>
      </w:r>
    </w:p>
    <w:p w14:paraId="55CF51B9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659">
        <w:rPr>
          <w:rFonts w:ascii="Times New Roman" w:eastAsia="Times New Roman" w:hAnsi="Times New Roman" w:cs="Times New Roman"/>
          <w:b/>
          <w:bCs/>
          <w:sz w:val="36"/>
          <w:szCs w:val="36"/>
        </w:rPr>
        <w:t>5. Deliverables</w:t>
      </w:r>
    </w:p>
    <w:p w14:paraId="0D7EFE67" w14:textId="77777777" w:rsidR="009B2659" w:rsidRPr="009B2659" w:rsidRDefault="009B2659" w:rsidP="009B2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with clear structure:</w:t>
      </w:r>
    </w:p>
    <w:p w14:paraId="5BF260E0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churn-prediction/</w:t>
      </w:r>
    </w:p>
    <w:p w14:paraId="7C7B58B3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├── notebooks/          # EDA and model experimentation</w:t>
      </w:r>
    </w:p>
    <w:p w14:paraId="2306B760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├── backend/             # FastAPI app</w:t>
      </w:r>
    </w:p>
    <w:p w14:paraId="53B5AA87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│   ├── main.py</w:t>
      </w:r>
    </w:p>
    <w:p w14:paraId="7B5BCFE9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│   ├── models/          # saved model, encoder, scaler</w:t>
      </w:r>
    </w:p>
    <w:p w14:paraId="0C4419CE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│   └── schemas.py</w:t>
      </w:r>
    </w:p>
    <w:p w14:paraId="2B9EA690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├── frontend/             # Streamlit app</w:t>
      </w:r>
    </w:p>
    <w:p w14:paraId="0068BB08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│   └── app.py</w:t>
      </w:r>
    </w:p>
    <w:p w14:paraId="4CDBD7C7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├── requirements.txt</w:t>
      </w:r>
    </w:p>
    <w:p w14:paraId="28F1DE23" w14:textId="77777777" w:rsidR="009B2659" w:rsidRPr="009B2659" w:rsidRDefault="009B2659" w:rsidP="009B2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</w:pPr>
      <w:r w:rsidRPr="009B2659">
        <w:rPr>
          <w:rFonts w:ascii="var(--font-mono)" w:eastAsia="Times New Roman" w:hAnsi="var(--font-mono)" w:cs="Courier New"/>
          <w:color w:val="4472C4" w:themeColor="accent1"/>
          <w:sz w:val="20"/>
          <w:szCs w:val="20"/>
        </w:rPr>
        <w:t xml:space="preserve">   └── README.md</w:t>
      </w:r>
    </w:p>
    <w:p w14:paraId="61E3BBB4" w14:textId="77777777" w:rsidR="009B2659" w:rsidRPr="009B2659" w:rsidRDefault="009B2659" w:rsidP="009B2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including: </w:t>
      </w:r>
    </w:p>
    <w:p w14:paraId="78A4E42B" w14:textId="77777777" w:rsidR="009B2659" w:rsidRPr="009B2659" w:rsidRDefault="009B2659" w:rsidP="009B26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Problem statement and business context</w:t>
      </w:r>
    </w:p>
    <w:p w14:paraId="68D24885" w14:textId="77777777" w:rsidR="009B2659" w:rsidRPr="009B2659" w:rsidRDefault="009B2659" w:rsidP="009B26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Dataset description</w:t>
      </w:r>
    </w:p>
    <w:p w14:paraId="6634FCBE" w14:textId="77777777" w:rsidR="009B2659" w:rsidRPr="009B2659" w:rsidRDefault="009B2659" w:rsidP="009B26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Model comparison table (metrics for all models tried)</w:t>
      </w:r>
    </w:p>
    <w:p w14:paraId="19D0EA7B" w14:textId="77777777" w:rsidR="009B2659" w:rsidRPr="009B2659" w:rsidRDefault="009B2659" w:rsidP="009B26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Architecture diagram (simple box diagram: Streamlit → FastAPI → Model)</w:t>
      </w:r>
    </w:p>
    <w:p w14:paraId="7EC021E8" w14:textId="77777777" w:rsidR="009B2659" w:rsidRPr="009B2659" w:rsidRDefault="009B2659" w:rsidP="009B26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Screenshots of the working app</w:t>
      </w:r>
    </w:p>
    <w:p w14:paraId="2BE1CE73" w14:textId="77777777" w:rsidR="009B2659" w:rsidRPr="009B2659" w:rsidRDefault="009B2659" w:rsidP="009B26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Live demo links</w:t>
      </w:r>
    </w:p>
    <w:p w14:paraId="10B9CD59" w14:textId="77777777" w:rsidR="009B2659" w:rsidRPr="009B2659" w:rsidRDefault="009B2659" w:rsidP="009B2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Live deployed app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 xml:space="preserve"> (both backend and frontend).</w:t>
      </w:r>
    </w:p>
    <w:p w14:paraId="43079251" w14:textId="77777777" w:rsidR="009B2659" w:rsidRPr="009B2659" w:rsidRDefault="009B2659" w:rsidP="009B2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b/>
          <w:bCs/>
          <w:sz w:val="24"/>
          <w:szCs w:val="24"/>
        </w:rPr>
        <w:t>Short write-up (1 page)</w:t>
      </w:r>
      <w:r w:rsidRPr="009B2659">
        <w:rPr>
          <w:rFonts w:ascii="Times New Roman" w:eastAsia="Times New Roman" w:hAnsi="Times New Roman" w:cs="Times New Roman"/>
          <w:sz w:val="24"/>
          <w:szCs w:val="24"/>
        </w:rPr>
        <w:t>: What would you do differently with more time? What are this model's limitations? (Tests genuine understanding, not just execution.)</w:t>
      </w:r>
    </w:p>
    <w:p w14:paraId="428B7883" w14:textId="62B747A5" w:rsidR="009B2659" w:rsidRPr="009B2659" w:rsidRDefault="009B2659" w:rsidP="009B2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B18E5" w14:textId="149B3844" w:rsidR="009B2659" w:rsidRPr="009B2659" w:rsidRDefault="009B2659" w:rsidP="009B2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6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Grading (100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8"/>
        <w:gridCol w:w="716"/>
      </w:tblGrid>
      <w:tr w:rsidR="009B2659" w:rsidRPr="009B2659" w14:paraId="03D24B6D" w14:textId="77777777" w:rsidTr="009B2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70B32" w14:textId="77777777" w:rsidR="009B2659" w:rsidRPr="009B2659" w:rsidRDefault="009B2659" w:rsidP="009B2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153655" w14:textId="77777777" w:rsidR="009B2659" w:rsidRPr="009B2659" w:rsidRDefault="009B2659" w:rsidP="009B2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</w:tr>
      <w:tr w:rsidR="009B2659" w:rsidRPr="009B2659" w14:paraId="79FFC469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417B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EDA quality &amp; insights</w:t>
            </w:r>
          </w:p>
        </w:tc>
        <w:tc>
          <w:tcPr>
            <w:tcW w:w="0" w:type="auto"/>
            <w:vAlign w:val="center"/>
            <w:hideMark/>
          </w:tcPr>
          <w:p w14:paraId="7970DDF4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B2659" w:rsidRPr="009B2659" w14:paraId="066CEC98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EA33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feature engineering</w:t>
            </w:r>
          </w:p>
        </w:tc>
        <w:tc>
          <w:tcPr>
            <w:tcW w:w="0" w:type="auto"/>
            <w:vAlign w:val="center"/>
            <w:hideMark/>
          </w:tcPr>
          <w:p w14:paraId="110BA2B0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B2659" w:rsidRPr="009B2659" w14:paraId="11DF3C71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2E9B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Model comparison (≥3 models, correct metrics used)</w:t>
            </w:r>
          </w:p>
        </w:tc>
        <w:tc>
          <w:tcPr>
            <w:tcW w:w="0" w:type="auto"/>
            <w:vAlign w:val="center"/>
            <w:hideMark/>
          </w:tcPr>
          <w:p w14:paraId="43B1AA4E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B2659" w:rsidRPr="009B2659" w14:paraId="538A15E6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872E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of class imbalance (justified)</w:t>
            </w:r>
          </w:p>
        </w:tc>
        <w:tc>
          <w:tcPr>
            <w:tcW w:w="0" w:type="auto"/>
            <w:vAlign w:val="center"/>
            <w:hideMark/>
          </w:tcPr>
          <w:p w14:paraId="7A34B82A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B2659" w:rsidRPr="009B2659" w14:paraId="2D6E3C23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EF18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FastAPI implementation (endpoints, validation, error handling)</w:t>
            </w:r>
          </w:p>
        </w:tc>
        <w:tc>
          <w:tcPr>
            <w:tcW w:w="0" w:type="auto"/>
            <w:vAlign w:val="center"/>
            <w:hideMark/>
          </w:tcPr>
          <w:p w14:paraId="34BF640E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B2659" w:rsidRPr="009B2659" w14:paraId="1727A91C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D664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 UI (usability, both single &amp; batch modes, explanations shown)</w:t>
            </w:r>
          </w:p>
        </w:tc>
        <w:tc>
          <w:tcPr>
            <w:tcW w:w="0" w:type="auto"/>
            <w:vAlign w:val="center"/>
            <w:hideMark/>
          </w:tcPr>
          <w:p w14:paraId="6FFEA5B3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B2659" w:rsidRPr="009B2659" w14:paraId="2040293E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4BFF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(both services live and working)</w:t>
            </w:r>
          </w:p>
        </w:tc>
        <w:tc>
          <w:tcPr>
            <w:tcW w:w="0" w:type="auto"/>
            <w:vAlign w:val="center"/>
            <w:hideMark/>
          </w:tcPr>
          <w:p w14:paraId="7F6351A5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B2659" w:rsidRPr="009B2659" w14:paraId="602116E4" w14:textId="77777777" w:rsidTr="009B2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0491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(README, architecture diagram, write-up)</w:t>
            </w:r>
          </w:p>
        </w:tc>
        <w:tc>
          <w:tcPr>
            <w:tcW w:w="0" w:type="auto"/>
            <w:vAlign w:val="center"/>
            <w:hideMark/>
          </w:tcPr>
          <w:p w14:paraId="026B0EBD" w14:textId="77777777" w:rsidR="009B2659" w:rsidRPr="009B2659" w:rsidRDefault="009B2659" w:rsidP="009B2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6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61F2112F" w14:textId="77777777" w:rsidR="009B2659" w:rsidRPr="009B2659" w:rsidRDefault="009B2659" w:rsidP="009B2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76549" w14:textId="77777777" w:rsidR="009B2659" w:rsidRPr="009B2659" w:rsidRDefault="009B2659" w:rsidP="009B2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659">
        <w:rPr>
          <w:rFonts w:ascii="Times New Roman" w:eastAsia="Times New Roman" w:hAnsi="Times New Roman" w:cs="Times New Roman"/>
          <w:b/>
          <w:bCs/>
          <w:sz w:val="36"/>
          <w:szCs w:val="36"/>
        </w:rPr>
        <w:t>9. Why This Project Matters for Job Readiness</w:t>
      </w:r>
    </w:p>
    <w:p w14:paraId="73356687" w14:textId="6A28D32E" w:rsidR="009B2659" w:rsidRDefault="009B2659" w:rsidP="009B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659">
        <w:rPr>
          <w:rFonts w:ascii="Times New Roman" w:eastAsia="Times New Roman" w:hAnsi="Times New Roman" w:cs="Times New Roman"/>
          <w:sz w:val="24"/>
          <w:szCs w:val="24"/>
        </w:rPr>
        <w:t>Churn prediction is one of the most commonly asked ML case studies in interviews across telecom, SaaS, banking, and e-commerce companies. Beyond the technical skills, this project forces students to think like they would on the job: justify metric choices, explain predictions to non-technical stakeholders, and ship something deployable — not just a notebook with a high accuracy score. A live link and a well-documented GitHub repo from this project is genuinely resume-ready.</w:t>
      </w:r>
    </w:p>
    <w:p w14:paraId="3B3A6E04" w14:textId="7445E5A5" w:rsidR="00384F42" w:rsidRDefault="00384F42" w:rsidP="00384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Pr="009B26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Deadline</w:t>
      </w:r>
    </w:p>
    <w:p w14:paraId="106E9EB0" w14:textId="5E065B75" w:rsidR="00384F42" w:rsidRPr="009B2659" w:rsidRDefault="00384F42" w:rsidP="00633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3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6332A3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6332A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6332A3">
        <w:rPr>
          <w:rFonts w:ascii="Times New Roman" w:eastAsia="Times New Roman" w:hAnsi="Times New Roman" w:cs="Times New Roman"/>
          <w:sz w:val="24"/>
          <w:szCs w:val="24"/>
        </w:rPr>
        <w:t xml:space="preserve"> July 2026 </w:t>
      </w:r>
    </w:p>
    <w:p w14:paraId="773090EC" w14:textId="77777777" w:rsidR="00CF035A" w:rsidRPr="009B2659" w:rsidRDefault="00CF035A" w:rsidP="009B2659"/>
    <w:sectPr w:rsidR="00CF035A" w:rsidRPr="009B2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2539"/>
    <w:multiLevelType w:val="multilevel"/>
    <w:tmpl w:val="4A26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6AE5"/>
    <w:multiLevelType w:val="multilevel"/>
    <w:tmpl w:val="464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C1621"/>
    <w:multiLevelType w:val="multilevel"/>
    <w:tmpl w:val="63B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426DC"/>
    <w:multiLevelType w:val="multilevel"/>
    <w:tmpl w:val="1EEA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8286A"/>
    <w:multiLevelType w:val="multilevel"/>
    <w:tmpl w:val="630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840E3"/>
    <w:multiLevelType w:val="multilevel"/>
    <w:tmpl w:val="28C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75D5B"/>
    <w:multiLevelType w:val="multilevel"/>
    <w:tmpl w:val="4C0E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97608"/>
    <w:multiLevelType w:val="multilevel"/>
    <w:tmpl w:val="B37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D076D"/>
    <w:multiLevelType w:val="multilevel"/>
    <w:tmpl w:val="428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C7162"/>
    <w:multiLevelType w:val="multilevel"/>
    <w:tmpl w:val="16FAB6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F02BD"/>
    <w:multiLevelType w:val="multilevel"/>
    <w:tmpl w:val="787C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 w:numId="8">
    <w:abstractNumId w:val="1"/>
  </w:num>
  <w:num w:numId="9">
    <w:abstractNumId w:val="3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59"/>
    <w:rsid w:val="00384F42"/>
    <w:rsid w:val="006332A3"/>
    <w:rsid w:val="0099505C"/>
    <w:rsid w:val="009B2659"/>
    <w:rsid w:val="00CF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5CD"/>
  <w15:chartTrackingRefBased/>
  <w15:docId w15:val="{E998CBD3-3626-4655-AC16-70D6E5F0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2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2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2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6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26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265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9B2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2659"/>
    <w:rPr>
      <w:b/>
      <w:bCs/>
    </w:rPr>
  </w:style>
  <w:style w:type="character" w:styleId="Emphasis">
    <w:name w:val="Emphasis"/>
    <w:basedOn w:val="DefaultParagraphFont"/>
    <w:uiPriority w:val="20"/>
    <w:qFormat/>
    <w:rsid w:val="009B265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B265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B26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6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7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REHMAN LAPTOPS</dc:creator>
  <cp:keywords/>
  <dc:description/>
  <cp:lastModifiedBy>AL REHMAN LAPTOPS</cp:lastModifiedBy>
  <cp:revision>2</cp:revision>
  <dcterms:created xsi:type="dcterms:W3CDTF">2026-07-03T14:54:00Z</dcterms:created>
  <dcterms:modified xsi:type="dcterms:W3CDTF">2026-07-03T15:15:00Z</dcterms:modified>
</cp:coreProperties>
</file>