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ED217" w14:textId="77777777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3E80">
        <w:rPr>
          <w:rFonts w:ascii="Times New Roman" w:hAnsi="Times New Roman" w:cs="Times New Roman"/>
          <w:b/>
          <w:bCs/>
          <w:sz w:val="28"/>
          <w:szCs w:val="28"/>
        </w:rPr>
        <w:t>XII. Требования охраны труда при эксплуатации конвейеров общего применения</w:t>
      </w:r>
    </w:p>
    <w:p w14:paraId="0678811C" w14:textId="4CBBD487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 xml:space="preserve">116. Загрузочные и разгрузочные устройства конвейеров должны быть оборудованы средствами, предотвращающими налипание, заклинивание и зависание в них груза, образование </w:t>
      </w:r>
      <w:proofErr w:type="spellStart"/>
      <w:r w:rsidRPr="00A83E80">
        <w:rPr>
          <w:rFonts w:ascii="Times New Roman" w:hAnsi="Times New Roman" w:cs="Times New Roman"/>
          <w:sz w:val="28"/>
          <w:szCs w:val="28"/>
        </w:rPr>
        <w:t>просыпей</w:t>
      </w:r>
      <w:proofErr w:type="spellEnd"/>
      <w:r w:rsidRPr="00A83E80">
        <w:rPr>
          <w:rFonts w:ascii="Times New Roman" w:hAnsi="Times New Roman" w:cs="Times New Roman"/>
          <w:sz w:val="28"/>
          <w:szCs w:val="28"/>
        </w:rPr>
        <w:t xml:space="preserve"> (выпадение штучных грузов) и перегрузку конвейера.</w:t>
      </w:r>
    </w:p>
    <w:p w14:paraId="3D188C5D" w14:textId="4CF0CB80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117. Конвейеры с передвижными загрузочными и разгрузочными устройствами должны оборудоваться концевыми выключателями и упорами, ограничивающими зону их перемещения.</w:t>
      </w:r>
    </w:p>
    <w:p w14:paraId="7B20C83B" w14:textId="5CFF65CA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118. Приемная часть конвейеров, загружаемых вручную штучными грузами, должна быть выполнена так, чтобы обеспечивалась загрузка конвейера горизонтальным перемещением груза или с небольшим уклоном в сторону загрузки с погрузочной площадки либо транспортных средств.</w:t>
      </w:r>
    </w:p>
    <w:p w14:paraId="47DF27E9" w14:textId="1B0D0181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119. Приемная часть загрузочных устройств конвейеров для сыпучих и пылевидных грузов должна быть выполнена так, чтобы обеспечивались загрузка механизированным способом и пылеулавливание.</w:t>
      </w:r>
    </w:p>
    <w:p w14:paraId="5A361259" w14:textId="520E96FC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120. Ручная загрузка конвейера допускается, если:</w:t>
      </w:r>
    </w:p>
    <w:p w14:paraId="03AEA495" w14:textId="50907CBF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1) в соответствии с технологическим процессом механизированная загрузка невозможна;</w:t>
      </w:r>
    </w:p>
    <w:p w14:paraId="5B67A078" w14:textId="4734D307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2) расстояние от пола или площадки (подножки), на которой находится работник, до верхней кромки бункера не превышает 1,3 м.</w:t>
      </w:r>
    </w:p>
    <w:p w14:paraId="2E3A9732" w14:textId="520C9173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121. Ширина площадки для загрузки конвейера должна быть не менее 0,8 м и при расположении на высоте более 0,5 м должна иметь ограждение высотой 1,1 м с обшивкой по низу высотой не менее 0,15 м.</w:t>
      </w:r>
    </w:p>
    <w:p w14:paraId="2BEB6B53" w14:textId="14C31518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122. Конвейеры, предназначенные для транспортировки тарных грузов, должны быть оборудованы по всей длине бортами высотой не менее 0,2 м.</w:t>
      </w:r>
    </w:p>
    <w:p w14:paraId="4E6B3F5B" w14:textId="6615167C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123. Для исключения падения груза при его передаче с конвейера на спуск концы отводных шлагбаумов должны вплотную примыкать к борту конвейера и спуска.</w:t>
      </w:r>
    </w:p>
    <w:p w14:paraId="24F62049" w14:textId="38105837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124. У наклонно установленных конвейеров должна исключаться возможность самопроизвольного перемещения грузонесущего элемента с грузом при отключении привода.</w:t>
      </w:r>
    </w:p>
    <w:p w14:paraId="11C8C911" w14:textId="2D412AB6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 xml:space="preserve">125. </w:t>
      </w:r>
      <w:proofErr w:type="spellStart"/>
      <w:r w:rsidRPr="00A83E80">
        <w:rPr>
          <w:rFonts w:ascii="Times New Roman" w:hAnsi="Times New Roman" w:cs="Times New Roman"/>
          <w:sz w:val="28"/>
          <w:szCs w:val="28"/>
        </w:rPr>
        <w:t>Неприводные</w:t>
      </w:r>
      <w:proofErr w:type="spellEnd"/>
      <w:r w:rsidRPr="00A83E80">
        <w:rPr>
          <w:rFonts w:ascii="Times New Roman" w:hAnsi="Times New Roman" w:cs="Times New Roman"/>
          <w:sz w:val="28"/>
          <w:szCs w:val="28"/>
        </w:rPr>
        <w:t xml:space="preserve"> конвейеры должны иметь в загрузочной части ограничительные упоры и приспособления, обеспечивающие снижение скорости движения груза.</w:t>
      </w:r>
    </w:p>
    <w:p w14:paraId="6005AA74" w14:textId="714633E1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 xml:space="preserve">126. Грузовые натяжные устройства конвейеров должны иметь концевые упоры для ограничения хода натяжной тележки и концевые выключатели, </w:t>
      </w:r>
      <w:r w:rsidRPr="00A83E80">
        <w:rPr>
          <w:rFonts w:ascii="Times New Roman" w:hAnsi="Times New Roman" w:cs="Times New Roman"/>
          <w:sz w:val="28"/>
          <w:szCs w:val="28"/>
        </w:rPr>
        <w:lastRenderedPageBreak/>
        <w:t>отключающие привод конвейера при достижении натяжной тележкой крайних положений.</w:t>
      </w:r>
    </w:p>
    <w:p w14:paraId="5FBE1FFC" w14:textId="7BBF344C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127. На наклонных конвейерах (участках конвейеров) штучные грузы при транспортировке должны находиться в неподвижном состоянии по отношению к плоскости грузонесущего элемента конвейера и не менять свое положение во время транспортировки.</w:t>
      </w:r>
    </w:p>
    <w:p w14:paraId="2D4EA119" w14:textId="35C5AE5F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128. Участки цепных конвейеров с углом наклона более 10° должны быть оснащены ловителями для захвата цепи в случае ее обрыва.</w:t>
      </w:r>
    </w:p>
    <w:p w14:paraId="253E51F6" w14:textId="67294840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 xml:space="preserve">129. Конвейеры, предназначенные для транспортировки пылевидных, пыле-, паро- и </w:t>
      </w:r>
      <w:proofErr w:type="spellStart"/>
      <w:r w:rsidRPr="00A83E80">
        <w:rPr>
          <w:rFonts w:ascii="Times New Roman" w:hAnsi="Times New Roman" w:cs="Times New Roman"/>
          <w:sz w:val="28"/>
          <w:szCs w:val="28"/>
        </w:rPr>
        <w:t>газовыделяющих</w:t>
      </w:r>
      <w:proofErr w:type="spellEnd"/>
      <w:r w:rsidRPr="00A83E80">
        <w:rPr>
          <w:rFonts w:ascii="Times New Roman" w:hAnsi="Times New Roman" w:cs="Times New Roman"/>
          <w:sz w:val="28"/>
          <w:szCs w:val="28"/>
        </w:rPr>
        <w:t xml:space="preserve"> грузов, должны иметь укрытия, снабженные местной (локальной) вытяжной вентиляцией для подключения аспирационных устройств или оросительных систем.</w:t>
      </w:r>
    </w:p>
    <w:p w14:paraId="07E146C8" w14:textId="73322E5B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130. Конвейеры, предназначенные для транспортировки мокрых грузов, должны быть закрыты по всей длине кожухами или щитами, предохраняющими работников от брызг пульпы.</w:t>
      </w:r>
    </w:p>
    <w:p w14:paraId="08216D9E" w14:textId="4840A621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131. Конвейеры, транспортирующие горячие грузы, должны быть оборудованы средствами защиты работников от ожогов.</w:t>
      </w:r>
    </w:p>
    <w:p w14:paraId="3E0CB2B0" w14:textId="20B7DA5B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 xml:space="preserve">132. Конвейеры для транспортировки сыпучих грузов должны допускать механизированную уборку </w:t>
      </w:r>
      <w:proofErr w:type="spellStart"/>
      <w:r w:rsidRPr="00A83E80">
        <w:rPr>
          <w:rFonts w:ascii="Times New Roman" w:hAnsi="Times New Roman" w:cs="Times New Roman"/>
          <w:sz w:val="28"/>
          <w:szCs w:val="28"/>
        </w:rPr>
        <w:t>просыпи</w:t>
      </w:r>
      <w:proofErr w:type="spellEnd"/>
      <w:r w:rsidRPr="00A83E80">
        <w:rPr>
          <w:rFonts w:ascii="Times New Roman" w:hAnsi="Times New Roman" w:cs="Times New Roman"/>
          <w:sz w:val="28"/>
          <w:szCs w:val="28"/>
        </w:rPr>
        <w:t xml:space="preserve"> в доступных местах трассы (конвейерной линии) без остановки конвейера.</w:t>
      </w:r>
    </w:p>
    <w:p w14:paraId="30EE9335" w14:textId="32CDEADC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133. На участках трассы, находящихся вне зоны видимости оператора пульта управления, должна быть установлена двухсторонняя звуковая или световая сигнализация, включающаяся автоматически перед включением привода конвейера.</w:t>
      </w:r>
    </w:p>
    <w:p w14:paraId="3FF7F2A7" w14:textId="0B2202B1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134. Конвейеры должны иметь устройства, отключающие конвейер при обрыве ленты или канатно-натяжных устройств.</w:t>
      </w:r>
    </w:p>
    <w:p w14:paraId="6D31A69E" w14:textId="6A990357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При наличии на одном конвейере нескольких пусковых кнопок, установленных в разных местах, они должны быть электрически сблокированы так, чтобы исключался случайный пуск конвейера.</w:t>
      </w:r>
    </w:p>
    <w:p w14:paraId="2754CD31" w14:textId="2F5853F1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135. Производство ремонтных или наладочных работ на конвейере во время его работы запрещается.</w:t>
      </w:r>
    </w:p>
    <w:p w14:paraId="60560B42" w14:textId="363521A4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На отключенных электрических аппаратах конвейера на время производства работ на трассе должны быть вывешены запрещающие знаки безопасности с поясняющей надписью "Не включать! Работа на линии".</w:t>
      </w:r>
    </w:p>
    <w:p w14:paraId="3301DA64" w14:textId="7640FCF4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136. Эксплуатация конвейера запрещается при отсутствии или неисправности:</w:t>
      </w:r>
    </w:p>
    <w:p w14:paraId="22BC94F0" w14:textId="25EC5336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 xml:space="preserve">1) ограждений натяжных и приводных барабанов, </w:t>
      </w:r>
      <w:proofErr w:type="spellStart"/>
      <w:r w:rsidRPr="00A83E80">
        <w:rPr>
          <w:rFonts w:ascii="Times New Roman" w:hAnsi="Times New Roman" w:cs="Times New Roman"/>
          <w:sz w:val="28"/>
          <w:szCs w:val="28"/>
        </w:rPr>
        <w:t>роликоопор</w:t>
      </w:r>
      <w:proofErr w:type="spellEnd"/>
      <w:r w:rsidRPr="00A83E80">
        <w:rPr>
          <w:rFonts w:ascii="Times New Roman" w:hAnsi="Times New Roman" w:cs="Times New Roman"/>
          <w:sz w:val="28"/>
          <w:szCs w:val="28"/>
        </w:rPr>
        <w:t xml:space="preserve"> и отклоняющих роликов;</w:t>
      </w:r>
    </w:p>
    <w:p w14:paraId="23B71B27" w14:textId="5CE05A12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lastRenderedPageBreak/>
        <w:t>2) заземления электрооборудования, бронированных кабелей и металлоконструкций;</w:t>
      </w:r>
    </w:p>
    <w:p w14:paraId="1150F0F1" w14:textId="125EE0BC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3) сигнализации и освещения.</w:t>
      </w:r>
    </w:p>
    <w:p w14:paraId="27329CB2" w14:textId="2B34599F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137. Защитные ограждения конвейеров должны быть откидными (на петлях, шарнирах) или съемными, изготовленными из отдельных секций. Для удобства обслуживания конвейеров в ограждениях должны быть предусмотрены дверцы и крышки.</w:t>
      </w:r>
    </w:p>
    <w:p w14:paraId="5C31A897" w14:textId="18B32237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138. В зоне возможного нахождения работников должны быть ограждены:</w:t>
      </w:r>
    </w:p>
    <w:p w14:paraId="1EFDBA68" w14:textId="23EEBC1B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1) канаты и блоки натяжных устройств, грузы натяжных устройств на высоту их перемещения и участок пола под ними;</w:t>
      </w:r>
    </w:p>
    <w:p w14:paraId="18D29594" w14:textId="74380397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2) загрузочные устройства для насыпных грузов;</w:t>
      </w:r>
    </w:p>
    <w:p w14:paraId="43D91DB2" w14:textId="42AFFADF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3) приемные устройства (бункеры, горловины машин), установленные в местах сброса грузов с конвейеров;</w:t>
      </w:r>
    </w:p>
    <w:p w14:paraId="0A828B0E" w14:textId="0E6B3A80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4) нижние выступающие части конвейера, пересекающего проходы для работников или проезды для транспортных средств (устройством навесов, продолженных за габариты конвейера не менее чем на 1 м);</w:t>
      </w:r>
    </w:p>
    <w:p w14:paraId="77AF2791" w14:textId="6A59B46A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5) участки трассы конвейеров (кроме подвесных), через которые не допускается проход людей (установкой вдоль трассы перил высотой не менее 1,1 м со сплошной обшивкой по низу на высоту не менее 0,15 м и дополнительной ограждающей планкой на высоте 0,5 м от пола).</w:t>
      </w:r>
    </w:p>
    <w:p w14:paraId="0081F170" w14:textId="6A7A213B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139. Конвейеры, передвигающиеся по рельсам, должны быть закрыты кожухами или ограждены по всей длине перилами высотой не менее 1,1 м со сплошной обшивкой по низу на высоту не менее 0,15 м и дополнительной ограждающей планкой на высоте 0,5 м от пола.</w:t>
      </w:r>
    </w:p>
    <w:p w14:paraId="7721D914" w14:textId="41656901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140. На технологической линии, состоящей из нескольких последовательно соединенных и одновременно работающих конвейеров или из конвейеров в сочетании с другими машинами, приводы конвейеров и всех машин должны быть сблокированы так, чтобы в случае внезапной остановки какой-либо машины или конвейера предыдущие машины и конвейеры автоматически отключались, а последующие продолжали работать до полного схода с них транспортируемого груза.</w:t>
      </w:r>
    </w:p>
    <w:p w14:paraId="3AC96150" w14:textId="496EF979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При аварийной остановке на конвейере должна автоматически включаться светозвуковая сигнализация.</w:t>
      </w:r>
    </w:p>
    <w:p w14:paraId="54C7CCB4" w14:textId="1C6AD4B6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141. Конвейеры малой (до 10 м) протяженности в головной и хвостовой частях должны быть оборудованы аварийными кнопками "Стоп" для остановки конвейера.</w:t>
      </w:r>
    </w:p>
    <w:p w14:paraId="2A688471" w14:textId="52798EDF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lastRenderedPageBreak/>
        <w:t>Конвейеры большей протяженности должны быть дополнительно оборудованы выключающими устройствами для остановки конвейера в аварийных ситуациях в любом месте.</w:t>
      </w:r>
    </w:p>
    <w:p w14:paraId="4E5A54DC" w14:textId="4CC591DC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При оснащении всей трассы конвейера тросовым выключателем, дающим возможность остановки конвейера с любого места, аварийные кнопки для остановки конвейера в головной и хвостовой частях допускается не устанавливать.</w:t>
      </w:r>
    </w:p>
    <w:p w14:paraId="27D09682" w14:textId="691E5C3D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 xml:space="preserve">142. </w:t>
      </w:r>
      <w:proofErr w:type="spellStart"/>
      <w:r w:rsidRPr="00A83E80">
        <w:rPr>
          <w:rFonts w:ascii="Times New Roman" w:hAnsi="Times New Roman" w:cs="Times New Roman"/>
          <w:sz w:val="28"/>
          <w:szCs w:val="28"/>
        </w:rPr>
        <w:t>Многоприводные</w:t>
      </w:r>
      <w:proofErr w:type="spellEnd"/>
      <w:r w:rsidRPr="00A83E80">
        <w:rPr>
          <w:rFonts w:ascii="Times New Roman" w:hAnsi="Times New Roman" w:cs="Times New Roman"/>
          <w:sz w:val="28"/>
          <w:szCs w:val="28"/>
        </w:rPr>
        <w:t xml:space="preserve"> конвейеры должны иметь тормозные устройства на каждом приводе.</w:t>
      </w:r>
    </w:p>
    <w:p w14:paraId="68E27F0B" w14:textId="6AD42F10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143. Во время работы конвейера запрещается:</w:t>
      </w:r>
    </w:p>
    <w:p w14:paraId="6AC6A7AF" w14:textId="5E43D1CB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1) ремонтировать узлы и элементы конвейера, очищать поддерживающие ролики, барабаны приводных, натяжных и концевых станций, убирать просыпь из-под конвейера;</w:t>
      </w:r>
    </w:p>
    <w:p w14:paraId="62CE3BEB" w14:textId="55454A64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2) устранять пробуксовку ленты на барабане путем подбрасывания в зону между лентой и барабаном песка, глины, канифоли, битума и других материалов;</w:t>
      </w:r>
    </w:p>
    <w:p w14:paraId="7ACE2F4B" w14:textId="06FDE4F5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3) переставлять поддерживающие ролики, натягивать и выставлять ленту конвейера вручную;</w:t>
      </w:r>
    </w:p>
    <w:p w14:paraId="3E17E590" w14:textId="083BE187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4) работать при неисправных реле скорости, защиты от пробуксовки, схода ленты, при неисправных сигнальных устройствах и устройствах экстренной остановки конвейера;</w:t>
      </w:r>
    </w:p>
    <w:p w14:paraId="501EAAF9" w14:textId="0BB05F12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5) ремонтировать электрооборудование, находящееся под напряжением.</w:t>
      </w:r>
    </w:p>
    <w:p w14:paraId="503CD01E" w14:textId="18F50AEA" w:rsidR="00A83E80" w:rsidRPr="00A83E80" w:rsidRDefault="00A83E80" w:rsidP="00A83E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80">
        <w:rPr>
          <w:rFonts w:ascii="Times New Roman" w:hAnsi="Times New Roman" w:cs="Times New Roman"/>
          <w:sz w:val="28"/>
          <w:szCs w:val="28"/>
        </w:rPr>
        <w:t>Выполнение указанных работ должно производиться при полной остановке и отключении от сети конвейера, при снятых предохранителях и закрытом на замок пусковом устройстве, на котором должен быть вывешен запрещающий знак безопасности с поясняющей надписью "Не включать! Работают люди".</w:t>
      </w:r>
    </w:p>
    <w:p w14:paraId="22A20754" w14:textId="4808E990" w:rsidR="00634606" w:rsidRPr="00FB5F79" w:rsidRDefault="00A83E80" w:rsidP="00A83E80">
      <w:pPr>
        <w:spacing w:line="240" w:lineRule="auto"/>
      </w:pPr>
      <w:r w:rsidRPr="00A83E80">
        <w:rPr>
          <w:rFonts w:ascii="Times New Roman" w:hAnsi="Times New Roman" w:cs="Times New Roman"/>
          <w:sz w:val="28"/>
          <w:szCs w:val="28"/>
        </w:rPr>
        <w:t>144. Смазка узлов и элементов конвейера должна производиться после полной остановки конвейера и принятия мер по исключению его случайного пуска.</w:t>
      </w:r>
    </w:p>
    <w:sectPr w:rsidR="00634606" w:rsidRPr="00FB5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2525"/>
    <w:rsid w:val="00227469"/>
    <w:rsid w:val="004139B4"/>
    <w:rsid w:val="00426185"/>
    <w:rsid w:val="00467A4A"/>
    <w:rsid w:val="0059457E"/>
    <w:rsid w:val="00634606"/>
    <w:rsid w:val="00812566"/>
    <w:rsid w:val="0096381F"/>
    <w:rsid w:val="00966ED1"/>
    <w:rsid w:val="00973F9A"/>
    <w:rsid w:val="00A83E80"/>
    <w:rsid w:val="00AC110E"/>
    <w:rsid w:val="00B03E2B"/>
    <w:rsid w:val="00B95A54"/>
    <w:rsid w:val="00D737BF"/>
    <w:rsid w:val="00D855B2"/>
    <w:rsid w:val="00F33E16"/>
    <w:rsid w:val="00F8043D"/>
    <w:rsid w:val="00FB5F79"/>
    <w:rsid w:val="00FC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1162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2</cp:revision>
  <cp:lastPrinted>2026-05-23T10:51:00Z</cp:lastPrinted>
  <dcterms:created xsi:type="dcterms:W3CDTF">2026-05-23T11:51:00Z</dcterms:created>
  <dcterms:modified xsi:type="dcterms:W3CDTF">2026-05-23T11:51:00Z</dcterms:modified>
</cp:coreProperties>
</file>