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D90E" w14:textId="77777777" w:rsidR="00D737BF" w:rsidRPr="00D737BF" w:rsidRDefault="00D737BF" w:rsidP="00D737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37BF">
        <w:rPr>
          <w:rFonts w:ascii="Times New Roman" w:hAnsi="Times New Roman" w:cs="Times New Roman"/>
          <w:b/>
          <w:bCs/>
          <w:sz w:val="28"/>
          <w:szCs w:val="28"/>
        </w:rPr>
        <w:t>III. Требования охраны труда, предъявляемые к производственной территории организации, производственным зданиям и сооружениям, производственным помещениям, производственным площадкам и организации рабочих мест</w:t>
      </w:r>
    </w:p>
    <w:p w14:paraId="07EC8D2D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14. Производственная территория организации (далее - территория) должна содержаться в чистоте, а в темное время суток - освещена.</w:t>
      </w:r>
    </w:p>
    <w:p w14:paraId="18F0B28B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Территория должна иметь спланированный ровный профиль по направлениям внутренних дорог для движения напольного колесного промышленного транспорта (далее - транспортных средств).</w:t>
      </w:r>
    </w:p>
    <w:p w14:paraId="64FE4500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15. Дороги для движения транспортных средств и пешеходные дорожки должны иметь твердое покрытие. В зимнее время дороги и пешеходные дорожки должны очищаться от снега, а в случае обледенения - обрабатываться противогололедными средствами.</w:t>
      </w:r>
    </w:p>
    <w:p w14:paraId="09AA0E49" w14:textId="23700A92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16. Производственные здания и сооружения, производственные помещения и производственные площадки должны соответствовать требованиям Техническог</w:t>
      </w:r>
      <w:r>
        <w:rPr>
          <w:rFonts w:ascii="Times New Roman" w:hAnsi="Times New Roman" w:cs="Times New Roman"/>
          <w:sz w:val="28"/>
          <w:szCs w:val="28"/>
        </w:rPr>
        <w:t>о регламента</w:t>
      </w:r>
      <w:r w:rsidRPr="0059457E">
        <w:rPr>
          <w:rFonts w:ascii="Times New Roman" w:hAnsi="Times New Roman" w:cs="Times New Roman"/>
          <w:sz w:val="28"/>
          <w:szCs w:val="28"/>
        </w:rPr>
        <w:t> о безопасности зданий и сооружений &lt;2&gt;.</w:t>
      </w:r>
    </w:p>
    <w:p w14:paraId="5BF2AE9B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--------------------------------</w:t>
      </w:r>
    </w:p>
    <w:p w14:paraId="082150F8" w14:textId="186AADAB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&lt;2&gt; Федеральный </w:t>
      </w:r>
      <w:r>
        <w:rPr>
          <w:rFonts w:ascii="Times New Roman" w:hAnsi="Times New Roman" w:cs="Times New Roman"/>
          <w:sz w:val="28"/>
          <w:szCs w:val="28"/>
        </w:rPr>
        <w:t>закон от</w:t>
      </w:r>
      <w:r w:rsidRPr="0059457E">
        <w:rPr>
          <w:rFonts w:ascii="Times New Roman" w:hAnsi="Times New Roman" w:cs="Times New Roman"/>
          <w:sz w:val="28"/>
          <w:szCs w:val="28"/>
        </w:rPr>
        <w:t xml:space="preserve"> 30 декабря 2009 г. N 384-ФЗ "Технический регламент о безопасности зданий и сооружений" (Собрание законодательства Российской Федерации, 2010, N 1, ст. 5; 2013, N 27, ст. 3477).</w:t>
      </w:r>
    </w:p>
    <w:p w14:paraId="012BF9B6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17. На территории должны быть оборудованы места для хранения деталей и агрегатов.</w:t>
      </w:r>
    </w:p>
    <w:p w14:paraId="0F1776C3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18. Работодателем должна быть разработана и доведена до работников схема маршрутов движения транспортных средств и пешеходов по территории.</w:t>
      </w:r>
    </w:p>
    <w:p w14:paraId="1233E0CC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19. Пересечения дорог с рельсовыми путями должны быть оборудованы переездами.</w:t>
      </w:r>
    </w:p>
    <w:p w14:paraId="6B43BBCD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Движение транспортных средств через рельсовые пути вне оборудованных переездов запрещается.</w:t>
      </w:r>
    </w:p>
    <w:p w14:paraId="208886D2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20. Транспортные пути в тупиках должны иметь объезды или площадки, обеспечивающие возможность разворота транспортных средств.</w:t>
      </w:r>
    </w:p>
    <w:p w14:paraId="30A8F258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21. Границы проездов в производственных помещениях должны устанавливаться с учетом габаритов транспортных средств и транспортируемого груза.</w:t>
      </w:r>
    </w:p>
    <w:p w14:paraId="5C65DB74" w14:textId="77777777" w:rsidR="0059457E" w:rsidRPr="0059457E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Расстояние от границ проезжей части до элементов конструкций зданий, производственных помещений и оборудования должно быть не менее 0,5 м, а при передвижении работников - не менее 0,8 м.</w:t>
      </w:r>
    </w:p>
    <w:p w14:paraId="22A20754" w14:textId="4F954014" w:rsidR="00634606" w:rsidRPr="00FC2647" w:rsidRDefault="0059457E" w:rsidP="005945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9457E">
        <w:rPr>
          <w:rFonts w:ascii="Times New Roman" w:hAnsi="Times New Roman" w:cs="Times New Roman"/>
          <w:sz w:val="28"/>
          <w:szCs w:val="28"/>
        </w:rPr>
        <w:t>Запрещается загромождать проезды в производственных помещениях.</w:t>
      </w:r>
    </w:p>
    <w:sectPr w:rsidR="00634606" w:rsidRPr="00FC2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F072C"/>
    <w:rsid w:val="00202525"/>
    <w:rsid w:val="004139B4"/>
    <w:rsid w:val="00426185"/>
    <w:rsid w:val="0059457E"/>
    <w:rsid w:val="00634606"/>
    <w:rsid w:val="00812566"/>
    <w:rsid w:val="00AC110E"/>
    <w:rsid w:val="00B03E2B"/>
    <w:rsid w:val="00B95A54"/>
    <w:rsid w:val="00D737BF"/>
    <w:rsid w:val="00D855B2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7</cp:revision>
  <cp:lastPrinted>2026-05-23T10:30:00Z</cp:lastPrinted>
  <dcterms:created xsi:type="dcterms:W3CDTF">2026-05-23T10:38:00Z</dcterms:created>
  <dcterms:modified xsi:type="dcterms:W3CDTF">2026-05-23T10:51:00Z</dcterms:modified>
</cp:coreProperties>
</file>