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0920-LEC-ULS-2009RR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20/09/2020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con errores encontrados.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conocida.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desconocida.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 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Lectores RFID instalados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Lectores RFID instalados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