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0620ZEB-LEC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Adquisición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 en las solicitudes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adquiridos.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150%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dispositivos fuera de especificaciones aceptadas.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