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3F4D1" w14:textId="664EFA78" w:rsidR="006D2BA3" w:rsidRDefault="006D2BA3">
      <w:r>
        <w:t xml:space="preserve">Это тестовый </w:t>
      </w:r>
      <w:r>
        <w:rPr>
          <w:lang w:val="en-US"/>
        </w:rPr>
        <w:t>PDF</w:t>
      </w:r>
      <w:r w:rsidRPr="006D2BA3">
        <w:t xml:space="preserve"> </w:t>
      </w:r>
      <w:r>
        <w:t>файл с различным видом контента</w:t>
      </w:r>
    </w:p>
    <w:p w14:paraId="329FB232" w14:textId="77777777" w:rsidR="006D2BA3" w:rsidRDefault="006D2BA3"/>
    <w:p w14:paraId="66991CB6" w14:textId="1D4ECF8D" w:rsidR="006D2BA3" w:rsidRPr="006D2BA3" w:rsidRDefault="006D2BA3">
      <w:r>
        <w:rPr>
          <w:noProof/>
        </w:rPr>
        <w:drawing>
          <wp:inline distT="0" distB="0" distL="0" distR="0" wp14:anchorId="2320373F" wp14:editId="635C0EF3">
            <wp:extent cx="5940425" cy="3963670"/>
            <wp:effectExtent l="0" t="0" r="3175" b="0"/>
            <wp:docPr id="1576501789" name="Рисунок 1" descr="Изображение выглядит как облако, природа, на открытом воздухе, обла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01789" name="Рисунок 1" descr="Изображение выглядит как облако, природа, на открытом воздухе, обла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2BA3" w:rsidRPr="006D2B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BA3"/>
    <w:rsid w:val="004B73C8"/>
    <w:rsid w:val="006D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9ABFF"/>
  <w15:chartTrackingRefBased/>
  <w15:docId w15:val="{4CB01F77-4ABF-40D3-9E32-D02229E7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2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2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2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2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2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2B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2B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2B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2B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2B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2B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2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2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2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2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2B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2B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2B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2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2B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2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воробьев</dc:creator>
  <cp:keywords/>
  <dc:description/>
  <cp:lastModifiedBy>евгений воробьев</cp:lastModifiedBy>
  <cp:revision>1</cp:revision>
  <dcterms:created xsi:type="dcterms:W3CDTF">2025-11-08T11:38:00Z</dcterms:created>
  <dcterms:modified xsi:type="dcterms:W3CDTF">2025-11-08T11:40:00Z</dcterms:modified>
</cp:coreProperties>
</file>