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Thank you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Senthilvel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proofErr w:type="gramEnd"/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The links were not very helpful, unfortunately.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But I think I solved the problem with help of the book "In all Likelihood" 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Yudi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Pawitan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Oxfort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University Press, 2013). On page 94 there is in fact an example of getting the profile likelihood of a gamma sample (example 4.9). I tried this in R and get the same results.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I think one of my problems was a wrong parametrization of the gamma density.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Then I noticed that the confidence interval of the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glm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in R is based on the inversion of the likelihood-ratio test and, for mu, simply finds the values of the likelihood (at phi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[= the MLE for phi]), not of the profile likelihood. This gives areas under the normalized (profile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)likelihood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that are lower than the given confidence level 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tried levels of for instance 0.9 and got areas of 0.83). This (the difference) seems to be the result of the chi-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quare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approximation (the larger the sample size the better is the match between </w:t>
      </w:r>
      <w:bookmarkStart w:id="0" w:name="_GoBack"/>
      <w:bookmarkEnd w:id="0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desired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conf.level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and area under the norm. likelihood). I would be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greatful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if an expert could comment on this (am I right or wrong? how wrong? wrong in what way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?...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Here is the R code reproducing the results from example 4.9 in the book, showing the likelihood contour, the likelihood function for mu at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and the profile likelihood, plus the confidence limits obtained by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glm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  <w:lang w:val="es-CL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 xml:space="preserve">y = 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>c(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>23.91, 27.33, 0.15, 3.65, 5.99, 0.88, 0.93,0.53,0.17,14.17,6.18,0.05,3.89,0.24,0.08)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  <w:lang w:val="es-CL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 xml:space="preserve">n = </w:t>
      </w:r>
      <w:proofErr w:type="spellStart"/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>length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>(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  <w:lang w:val="es-CL"/>
        </w:rPr>
        <w:t>y)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# re-parametrized gamma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desnity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with mu and phi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# scale (s) = phi*mu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# shape (a) = 1/phi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# f(x, shape=a, scale=s) = 1/(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s^a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Gamma(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a)) x^(a-1) e^-(x/s)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# --&gt; mu = scale/phi = scale*shape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dgamma2 = function(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x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,mu,phi</w:t>
      </w:r>
      <w:proofErr w:type="spellEnd"/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,...)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dgamma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(x, shape=1/phi, scale=phi*mu, ...)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# fit the parameters of the distribution to get MLEs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fitted = MASS::fitdistr(y,dgamma2,start=list(mu=mean(y),phi=sd(y)/sqrt(n)))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fitted$estimate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["mu"]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fitted$estimate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["phi"]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# </w:t>
      </w:r>
      <w:proofErr w:type="spellStart"/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logLikelihood</w:t>
      </w:r>
      <w:proofErr w:type="spellEnd"/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function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function(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 sum(dgamma2(y, mu, phi, log=TRUE))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Vectorize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# Relative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logLikelihood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function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maxLogL</w:t>
      </w:r>
      <w:proofErr w:type="spellEnd"/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function(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)-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maxLogL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Vectorize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# Find the ranges for mu and phi to plot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c(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uniroot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(function(mu)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(mu,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)+4, c(min(y)/10,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))$root,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uniroot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(function(mu)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(mu,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)+4, c(mu.hat,10*max(y)))$root)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c(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uniroot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(function(phi)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phi)+4, c(1E-8,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))$root,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uniroot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(function(phi)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, phi)+4, c(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phi.hat,sd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(y)))$root)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# 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relative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Likelihood contour plot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mu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seq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[1],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[2],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len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=100)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phi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seq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[1],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[2],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len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=100)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mat = outer(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mu,phi,logR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contour(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exp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(mat),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xlab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bquote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(mu),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ylab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bquote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(phi))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abline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(h=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col=2,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lty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=3)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abline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(v=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col=2,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lty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=3)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# </w:t>
      </w:r>
      <w:proofErr w:type="gram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profile</w:t>
      </w:r>
      <w:proofErr w:type="gram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profileLogL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Vectorize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(function(mu) {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phi = optimize(function(phi)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, maximum=TRUE)$maximum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(mu, phi)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>})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# compare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for phi=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and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profileLogL</w:t>
      </w:r>
      <w:proofErr w:type="spellEnd"/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plot(function(mu)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mu,phi.hat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xlim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xlab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bquote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(mu),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ylab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="log relative Likelihood")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plot(function(mu)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profileLogL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(mu),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xlim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mu.range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, col=2, add=TRUE)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# GLM</w:t>
      </w:r>
    </w:p>
    <w:p w:rsidR="007F270D" w:rsidRPr="007F270D" w:rsidRDefault="007F270D" w:rsidP="007F270D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conf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 = 0.9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model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glm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(y~1, family=Gamma("identity"))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glm.ci =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confint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(model, level=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conf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abline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(v=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exp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coef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(model)),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lty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=3)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abline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(v=glm.ci)</w:t>
      </w:r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abline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(h= maxLogL-0.5*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qchisq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(conf,1),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lty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=2) # cuts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logL</w:t>
      </w:r>
      <w:proofErr w:type="spellEnd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 xml:space="preserve">, not </w:t>
      </w:r>
      <w:proofErr w:type="spellStart"/>
      <w:r w:rsidRPr="007F270D">
        <w:rPr>
          <w:rFonts w:ascii="Helvetica" w:eastAsia="Times New Roman" w:hAnsi="Helvetica" w:cs="Helvetica"/>
          <w:color w:val="444444"/>
          <w:sz w:val="21"/>
          <w:szCs w:val="21"/>
        </w:rPr>
        <w:t>profileLogL</w:t>
      </w:r>
      <w:proofErr w:type="spellEnd"/>
    </w:p>
    <w:p w:rsidR="007F270D" w:rsidRPr="007F270D" w:rsidRDefault="007F270D" w:rsidP="007F270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999999"/>
          <w:sz w:val="17"/>
          <w:szCs w:val="17"/>
        </w:rPr>
      </w:pPr>
      <w:r w:rsidRPr="007F270D">
        <w:rPr>
          <w:rFonts w:ascii="Helvetica" w:eastAsia="Times New Roman" w:hAnsi="Helvetica" w:cs="Helvetica"/>
          <w:color w:val="999999"/>
          <w:sz w:val="17"/>
          <w:szCs w:val="17"/>
        </w:rPr>
        <w:t> Dec </w:t>
      </w:r>
    </w:p>
    <w:p w:rsidR="005A53F8" w:rsidRDefault="0064277D"/>
    <w:sectPr w:rsidR="005A5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0D"/>
    <w:rsid w:val="0064277D"/>
    <w:rsid w:val="006D2CEA"/>
    <w:rsid w:val="007F270D"/>
    <w:rsid w:val="00E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F270D"/>
  </w:style>
  <w:style w:type="character" w:customStyle="1" w:styleId="post-date">
    <w:name w:val="post-date"/>
    <w:basedOn w:val="Fuentedeprrafopredeter"/>
    <w:rsid w:val="007F2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F270D"/>
  </w:style>
  <w:style w:type="character" w:customStyle="1" w:styleId="post-date">
    <w:name w:val="post-date"/>
    <w:basedOn w:val="Fuentedeprrafopredeter"/>
    <w:rsid w:val="007F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5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2015-08-13T03:31:00Z</dcterms:created>
  <dcterms:modified xsi:type="dcterms:W3CDTF">2015-08-13T11:55:00Z</dcterms:modified>
</cp:coreProperties>
</file>