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28002">
      <w:pPr>
        <w:spacing w:before="2400" w:after="240"/>
        <w:jc w:val="center"/>
      </w:pPr>
      <w:r>
        <w:rPr>
          <w:rFonts w:ascii="Arial" w:hAnsi="Arial" w:eastAsia="Arial" w:cs="Arial"/>
          <w:b/>
          <w:bCs/>
          <w:sz w:val="44"/>
          <w:szCs w:val="44"/>
        </w:rPr>
        <w:t>Warewolf.Execution.Lightweight</w:t>
      </w:r>
    </w:p>
    <w:p w14:paraId="0FAC74E5">
      <w:pPr>
        <w:spacing w:after="240"/>
        <w:jc w:val="center"/>
      </w:pPr>
      <w:r>
        <w:rPr>
          <w:rFonts w:ascii="Arial" w:hAnsi="Arial" w:eastAsia="Arial" w:cs="Arial"/>
          <w:b/>
          <w:bCs/>
          <w:color w:val="2E75B6"/>
          <w:sz w:val="36"/>
          <w:szCs w:val="36"/>
        </w:rPr>
        <w:t>Logger Verification Guide</w:t>
      </w:r>
    </w:p>
    <w:p w14:paraId="796B610F">
      <w:pPr>
        <w:spacing w:after="120"/>
        <w:jc w:val="center"/>
      </w:pPr>
      <w:r>
        <w:rPr>
          <w:rFonts w:ascii="Arial" w:hAnsi="Arial" w:eastAsia="Arial" w:cs="Arial"/>
          <w:i/>
          <w:iCs/>
          <w:color w:val="595959"/>
          <w:sz w:val="24"/>
          <w:szCs w:val="24"/>
        </w:rPr>
        <w:t>How to confirm each sink is actually emitting logs</w:t>
      </w:r>
    </w:p>
    <w:p w14:paraId="054C4820">
      <w:pPr>
        <w:spacing w:before="1600"/>
        <w:jc w:val="center"/>
      </w:pPr>
      <w:r>
        <w:rPr>
          <w:rFonts w:ascii="Arial" w:hAnsi="Arial" w:eastAsia="Arial" w:cs="Arial"/>
          <w:sz w:val="22"/>
          <w:szCs w:val="22"/>
        </w:rPr>
        <w:t>Priority order: Azure Cloud (highest) → Docker → Local (least)</w:t>
      </w:r>
    </w:p>
    <w:p w14:paraId="3EE2A2F3">
      <w:pPr>
        <w:spacing w:after="120"/>
        <w:jc w:val="center"/>
      </w:pPr>
    </w:p>
    <w:p w14:paraId="52760BE3">
      <w:r>
        <w:br w:type="page"/>
      </w:r>
    </w:p>
    <w:p w14:paraId="5C8F3E9A">
      <w:pPr>
        <w:pStyle w:val="2"/>
        <w:spacing w:before="320" w:after="160"/>
      </w:pPr>
      <w:bookmarkStart w:id="0" w:name="_Toc27713"/>
      <w:r>
        <w:rPr>
          <w:rFonts w:ascii="Arial" w:hAnsi="Arial" w:eastAsia="Arial" w:cs="Arial"/>
          <w:b/>
          <w:bCs/>
          <w:sz w:val="32"/>
          <w:szCs w:val="32"/>
        </w:rPr>
        <w:t>Table of Contents</w:t>
      </w:r>
      <w:bookmarkEnd w:id="0"/>
    </w:p>
    <w:sdt>
      <w:sdtPr>
        <w:alias w:val="Contents"/>
        <w:id w:val="147470575"/>
      </w:sdtPr>
      <w:sdtContent>
        <w:p w14:paraId="24369CF1">
          <w:pPr>
            <w:rPr>
              <w:rFonts w:ascii="Arial" w:hAnsi="Arial" w:eastAsia="Arial" w:cs="Arial"/>
              <w:sz w:val="22"/>
              <w:szCs w:val="22"/>
            </w:rPr>
          </w:pPr>
          <w:bookmarkStart w:id="45" w:name="_GoBack"/>
          <w:bookmarkEnd w:id="45"/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06BCAB2A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_Toc27713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Table of Contents</w:t>
          </w:r>
          <w:r>
            <w:tab/>
          </w:r>
          <w:r>
            <w:fldChar w:fldCharType="begin"/>
          </w:r>
          <w:r>
            <w:instrText xml:space="preserve"> PAGEREF _Toc27713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6001B9B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_Toc28193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0. Before You Verify — What Each Logger Looks Like</w:t>
          </w:r>
          <w:r>
            <w:tab/>
          </w:r>
          <w:r>
            <w:fldChar w:fldCharType="begin"/>
          </w:r>
          <w:r>
            <w:instrText xml:space="preserve"> PAGEREF _Toc28193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C19C048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_Toc3292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0.1 Startup banner (works in every environment)</w:t>
          </w:r>
          <w:r>
            <w:tab/>
          </w:r>
          <w:r>
            <w:fldChar w:fldCharType="begin"/>
          </w:r>
          <w:r>
            <w:instrText xml:space="preserve"> PAGEREF _Toc3292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DE06ABA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_Toc27212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0.2 Per-invocation markers</w:t>
          </w:r>
          <w:r>
            <w:tab/>
          </w:r>
          <w:r>
            <w:fldChar w:fldCharType="begin"/>
          </w:r>
          <w:r>
            <w:instrText xml:space="preserve"> PAGEREF _Toc27212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DD11EBA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_Toc28932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0.3 Logger fingerprints</w:t>
          </w:r>
          <w:r>
            <w:tab/>
          </w:r>
          <w:r>
            <w:fldChar w:fldCharType="begin"/>
          </w:r>
          <w:r>
            <w:instrText xml:space="preserve"> PAGEREF _Toc28932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F4645C6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_Toc23538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0.4 Failure-mode fingerprints (printed directly to stdout via Console.WriteLine)</w:t>
          </w:r>
          <w:r>
            <w:tab/>
          </w:r>
          <w:r>
            <w:fldChar w:fldCharType="begin"/>
          </w:r>
          <w:r>
            <w:instrText xml:space="preserve"> PAGEREF _Toc23538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C1CBFD3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_Toc18778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1. Azure Cloud (highest priority)</w:t>
          </w:r>
          <w:r>
            <w:tab/>
          </w:r>
          <w:r>
            <w:fldChar w:fldCharType="begin"/>
          </w:r>
          <w:r>
            <w:instrText xml:space="preserve"> PAGEREF _Toc18778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DA18634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_Toc13368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1.1 Verify AzureExecutionLogger (console / live stream)</w:t>
          </w:r>
          <w:r>
            <w:tab/>
          </w:r>
          <w:r>
            <w:fldChar w:fldCharType="begin"/>
          </w:r>
          <w:r>
            <w:instrText xml:space="preserve"> PAGEREF _Toc13368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A15B9E7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_Toc24909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1 — Open the live stream</w:t>
          </w:r>
          <w:r>
            <w:tab/>
          </w:r>
          <w:r>
            <w:fldChar w:fldCharType="begin"/>
          </w:r>
          <w:r>
            <w:instrText xml:space="preserve"> PAGEREF _Toc24909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8F78F48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_Toc15404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2 — Trigger an invocation</w:t>
          </w:r>
          <w:r>
            <w:tab/>
          </w:r>
          <w:r>
            <w:fldChar w:fldCharType="begin"/>
          </w:r>
          <w:r>
            <w:instrText xml:space="preserve"> PAGEREF _Toc15404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A167A72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_Toc17322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3 — Confirm what you see</w:t>
          </w:r>
          <w:r>
            <w:tab/>
          </w:r>
          <w:r>
            <w:fldChar w:fldCharType="begin"/>
          </w:r>
          <w:r>
            <w:instrText xml:space="preserve"> PAGEREF _Toc17322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F6E61EC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_Toc27028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4 — Cross-check in Application Insights</w:t>
          </w:r>
          <w:r>
            <w:tab/>
          </w:r>
          <w:r>
            <w:fldChar w:fldCharType="begin"/>
          </w:r>
          <w:r>
            <w:instrText xml:space="preserve"> PAGEREF _Toc27028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11A2575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_Toc29851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5 — If nothing appears, walk this checklist</w:t>
          </w:r>
          <w:r>
            <w:tab/>
          </w:r>
          <w:r>
            <w:fldChar w:fldCharType="begin"/>
          </w:r>
          <w:r>
            <w:instrText xml:space="preserve"> PAGEREF _Toc29851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FCC18FF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_Toc1895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1.2 Verify ElasticsearchExecutionLogger</w:t>
          </w:r>
          <w:r>
            <w:tab/>
          </w:r>
          <w:r>
            <w:fldChar w:fldCharType="begin"/>
          </w:r>
          <w:r>
            <w:instrText xml:space="preserve"> PAGEREF _Toc1895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B377C3C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_Toc29900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1 — Confirm the sink was added</w:t>
          </w:r>
          <w:r>
            <w:tab/>
          </w:r>
          <w:r>
            <w:fldChar w:fldCharType="begin"/>
          </w:r>
          <w:r>
            <w:instrText xml:space="preserve"> PAGEREF _Toc29900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2ADD15B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_Toc14060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2 — Confirm the cluster is reachable from Azure</w:t>
          </w:r>
          <w:r>
            <w:tab/>
          </w:r>
          <w:r>
            <w:fldChar w:fldCharType="begin"/>
          </w:r>
          <w:r>
            <w:instrText xml:space="preserve"> PAGEREF _Toc14060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BDE1AB3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_Toc7825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3 — Query the index directly</w:t>
          </w:r>
          <w:r>
            <w:tab/>
          </w:r>
          <w:r>
            <w:fldChar w:fldCharType="begin"/>
          </w:r>
          <w:r>
            <w:instrText xml:space="preserve"> PAGEREF _Toc7825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A733A95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_Toc14020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4 — Cross-check in Kibana Discover</w:t>
          </w:r>
          <w:r>
            <w:tab/>
          </w:r>
          <w:r>
            <w:fldChar w:fldCharType="begin"/>
          </w:r>
          <w:r>
            <w:instrText xml:space="preserve"> PAGEREF _Toc14020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975D5DF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_Toc13621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5 — Trigger an invocation and watch the count climb</w:t>
          </w:r>
          <w:r>
            <w:tab/>
          </w:r>
          <w:r>
            <w:fldChar w:fldCharType="begin"/>
          </w:r>
          <w:r>
            <w:instrText xml:space="preserve"> PAGEREF _Toc13621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337C536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_Toc1910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1.3 Verify AuditLogger</w:t>
          </w:r>
          <w:r>
            <w:tab/>
          </w:r>
          <w:r>
            <w:fldChar w:fldCharType="begin"/>
          </w:r>
          <w:r>
            <w:instrText xml:space="preserve"> PAGEREF _Toc1910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9C7F160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_Toc32740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1 — Find the cold-start audit event</w:t>
          </w:r>
          <w:r>
            <w:tab/>
          </w:r>
          <w:r>
            <w:fldChar w:fldCharType="begin"/>
          </w:r>
          <w:r>
            <w:instrText xml:space="preserve"> PAGEREF _Toc32740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4F5DF6F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_Toc312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2 — Force an Event=AuthOutcome (401 / 403)</w:t>
          </w:r>
          <w:r>
            <w:tab/>
          </w:r>
          <w:r>
            <w:fldChar w:fldCharType="begin"/>
          </w:r>
          <w:r>
            <w:instrText xml:space="preserve"> PAGEREF _Toc312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E7A7559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_Toc21712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3 — Tune verbosity if you see nothing</w:t>
          </w:r>
          <w:r>
            <w:tab/>
          </w:r>
          <w:r>
            <w:fldChar w:fldCharType="begin"/>
          </w:r>
          <w:r>
            <w:instrText xml:space="preserve"> PAGEREF _Toc21712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11C2CB7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_Toc19712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2. Docker</w:t>
          </w:r>
          <w:r>
            <w:tab/>
          </w:r>
          <w:r>
            <w:fldChar w:fldCharType="begin"/>
          </w:r>
          <w:r>
            <w:instrText xml:space="preserve"> PAGEREF _Toc19712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66E4B4D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_Toc24184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2.1 Verify AzureExecutionLogger (stdout)</w:t>
          </w:r>
          <w:r>
            <w:tab/>
          </w:r>
          <w:r>
            <w:fldChar w:fldCharType="begin"/>
          </w:r>
          <w:r>
            <w:instrText xml:space="preserve"> PAGEREF _Toc24184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6DB83EA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_Toc807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1 — Tail the container</w:t>
          </w:r>
          <w:r>
            <w:tab/>
          </w:r>
          <w:r>
            <w:fldChar w:fldCharType="begin"/>
          </w:r>
          <w:r>
            <w:instrText xml:space="preserve"> PAGEREF _Toc807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FB91703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_Toc29763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2 — Confirm startup banner</w:t>
          </w:r>
          <w:r>
            <w:tab/>
          </w:r>
          <w:r>
            <w:fldChar w:fldCharType="begin"/>
          </w:r>
          <w:r>
            <w:instrText xml:space="preserve"> PAGEREF _Toc29763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167221D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_Toc1063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3 — Trigger an invocation and watch the prefix</w:t>
          </w:r>
          <w:r>
            <w:tab/>
          </w:r>
          <w:r>
            <w:fldChar w:fldCharType="begin"/>
          </w:r>
          <w:r>
            <w:instrText xml:space="preserve"> PAGEREF _Toc1063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400F211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_Toc26822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2.2 Verify ElasticsearchExecutionLogger</w:t>
          </w:r>
          <w:r>
            <w:tab/>
          </w:r>
          <w:r>
            <w:fldChar w:fldCharType="begin"/>
          </w:r>
          <w:r>
            <w:instrText xml:space="preserve"> PAGEREF _Toc26822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B103A45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_Toc1077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1 — Confirm the sink was added</w:t>
          </w:r>
          <w:r>
            <w:tab/>
          </w:r>
          <w:r>
            <w:fldChar w:fldCharType="begin"/>
          </w:r>
          <w:r>
            <w:instrText xml:space="preserve"> PAGEREF _Toc1077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3B93633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_Toc883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2 — Pick the right ES host</w:t>
          </w:r>
          <w:r>
            <w:tab/>
          </w:r>
          <w:r>
            <w:fldChar w:fldCharType="begin"/>
          </w:r>
          <w:r>
            <w:instrText xml:space="preserve"> PAGEREF _Toc883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12A9DFB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_Toc18634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3 — Query the local index</w:t>
          </w:r>
          <w:r>
            <w:tab/>
          </w:r>
          <w:r>
            <w:fldChar w:fldCharType="begin"/>
          </w:r>
          <w:r>
            <w:instrText xml:space="preserve"> PAGEREF _Toc18634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F01ED37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_Toc18561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2.3 Verify AuditLogger</w:t>
          </w:r>
          <w:r>
            <w:tab/>
          </w:r>
          <w:r>
            <w:fldChar w:fldCharType="begin"/>
          </w:r>
          <w:r>
            <w:instrText xml:space="preserve"> PAGEREF _Toc18561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BDE61C4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_Toc20313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3. Local (F5 from Visual Studio) — least priority</w:t>
          </w:r>
          <w:r>
            <w:tab/>
          </w:r>
          <w:r>
            <w:fldChar w:fldCharType="begin"/>
          </w:r>
          <w:r>
            <w:instrText xml:space="preserve"> PAGEREF _Toc20313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2775409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_Toc2378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3.1 Verify AzureExecutionLogger</w:t>
          </w:r>
          <w:r>
            <w:tab/>
          </w:r>
          <w:r>
            <w:fldChar w:fldCharType="begin"/>
          </w:r>
          <w:r>
            <w:instrText xml:space="preserve"> PAGEREF _Toc2378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A2C9602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_Toc3774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1 — Launch the right profile</w:t>
          </w:r>
          <w:r>
            <w:tab/>
          </w:r>
          <w:r>
            <w:fldChar w:fldCharType="begin"/>
          </w:r>
          <w:r>
            <w:instrText xml:space="preserve"> PAGEREF _Toc3774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90D7627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_Toc18553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2 — Read the startup banner in the terminal / Output window</w:t>
          </w:r>
          <w:r>
            <w:tab/>
          </w:r>
          <w:r>
            <w:fldChar w:fldCharType="begin"/>
          </w:r>
          <w:r>
            <w:instrText xml:space="preserve"> PAGEREF _Toc18553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92B667A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_Toc20787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3 — Hit an endpoint and see the bracketed prefix</w:t>
          </w:r>
          <w:r>
            <w:tab/>
          </w:r>
          <w:r>
            <w:fldChar w:fldCharType="begin"/>
          </w:r>
          <w:r>
            <w:instrText xml:space="preserve"> PAGEREF _Toc20787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9B66899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_Toc6328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3.2 Verify ElasticsearchExecutionLogger</w:t>
          </w:r>
          <w:r>
            <w:tab/>
          </w:r>
          <w:r>
            <w:fldChar w:fldCharType="begin"/>
          </w:r>
          <w:r>
            <w:instrText xml:space="preserve"> PAGEREF _Toc6328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CCA8A3A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_Toc21187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1 — Stand up a local Elasticsearch</w:t>
          </w:r>
          <w:r>
            <w:tab/>
          </w:r>
          <w:r>
            <w:fldChar w:fldCharType="begin"/>
          </w:r>
          <w:r>
            <w:instrText xml:space="preserve"> PAGEREF _Toc21187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1D91CF8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_Toc4543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2 — Point the .bite at it</w:t>
          </w:r>
          <w:r>
            <w:tab/>
          </w:r>
          <w:r>
            <w:fldChar w:fldCharType="begin"/>
          </w:r>
          <w:r>
            <w:instrText xml:space="preserve"> PAGEREF _Toc4543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2945BE1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_Toc28831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3 — Hit an endpoint, then query the index</w:t>
          </w:r>
          <w:r>
            <w:tab/>
          </w:r>
          <w:r>
            <w:fldChar w:fldCharType="begin"/>
          </w:r>
          <w:r>
            <w:instrText xml:space="preserve"> PAGEREF _Toc28831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8076FB8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_Toc5879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3.3 Verify AuditLogger</w:t>
          </w:r>
          <w:r>
            <w:tab/>
          </w:r>
          <w:r>
            <w:fldChar w:fldCharType="begin"/>
          </w:r>
          <w:r>
            <w:instrText xml:space="preserve"> PAGEREF _Toc5879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2677581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_Toc22455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4. Troubleshooting Matrix</w:t>
          </w:r>
          <w:r>
            <w:tab/>
          </w:r>
          <w:r>
            <w:fldChar w:fldCharType="begin"/>
          </w:r>
          <w:r>
            <w:instrText xml:space="preserve"> PAGEREF _Toc22455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A8A194D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_Toc17418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5. One-Page Cheat Sheet</w:t>
          </w:r>
          <w:r>
            <w:tab/>
          </w:r>
          <w:r>
            <w:fldChar w:fldCharType="begin"/>
          </w:r>
          <w:r>
            <w:instrText xml:space="preserve"> PAGEREF _Toc17418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D1ECABA">
          <w:r>
            <w:fldChar w:fldCharType="end"/>
          </w:r>
        </w:p>
      </w:sdtContent>
    </w:sdt>
    <w:p w14:paraId="6015AE78">
      <w:r>
        <w:br w:type="page"/>
      </w:r>
    </w:p>
    <w:p w14:paraId="17392A17">
      <w:pPr>
        <w:pStyle w:val="2"/>
        <w:spacing w:before="320" w:after="160"/>
      </w:pPr>
      <w:bookmarkStart w:id="1" w:name="_Toc28193"/>
      <w:r>
        <w:rPr>
          <w:rFonts w:ascii="Arial" w:hAnsi="Arial" w:eastAsia="Arial" w:cs="Arial"/>
          <w:b/>
          <w:bCs/>
          <w:sz w:val="32"/>
          <w:szCs w:val="32"/>
        </w:rPr>
        <w:t>0. Before You Verify — What Each Logger Looks Like</w:t>
      </w:r>
      <w:bookmarkEnd w:id="1"/>
    </w:p>
    <w:p w14:paraId="5E487B53">
      <w:pPr>
        <w:spacing w:after="120"/>
      </w:pPr>
      <w:r>
        <w:rPr>
          <w:rFonts w:ascii="Arial" w:hAnsi="Arial" w:eastAsia="Arial" w:cs="Arial"/>
          <w:sz w:val="22"/>
          <w:szCs w:val="22"/>
        </w:rPr>
        <w:t>Verification is easier when you know the exact "fingerprint" each sink leaves behind. Every sink in this project has a distinctive shape; if you see the shape, the sink is working.</w:t>
      </w:r>
    </w:p>
    <w:p w14:paraId="09439038">
      <w:pPr>
        <w:pStyle w:val="3"/>
        <w:spacing w:before="240" w:after="120"/>
      </w:pPr>
      <w:bookmarkStart w:id="2" w:name="_Toc3292"/>
      <w:r>
        <w:rPr>
          <w:rFonts w:ascii="Arial" w:hAnsi="Arial" w:eastAsia="Arial" w:cs="Arial"/>
          <w:b/>
          <w:bCs/>
          <w:sz w:val="26"/>
          <w:szCs w:val="26"/>
        </w:rPr>
        <w:t>0.1 Startup banner (works in every environment)</w:t>
      </w:r>
      <w:bookmarkEnd w:id="2"/>
    </w:p>
    <w:p w14:paraId="3B5B9ABA">
      <w:pPr>
        <w:spacing w:after="120"/>
      </w:pPr>
      <w:r>
        <w:rPr>
          <w:rFonts w:ascii="Arial" w:hAnsi="Arial" w:eastAsia="Arial" w:cs="Arial"/>
          <w:sz w:val="22"/>
          <w:szCs w:val="22"/>
        </w:rPr>
        <w:t>Whatever the environment, the very first lines from Program.cs and AddExecutionLogging are gold for verification. Look for these in the console / live stream / file logs: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A4C9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7EFD6C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Program starting - loading host environment configuration</w:t>
            </w:r>
          </w:p>
          <w:p w14:paraId="022B2D05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Program configuration loaded. WorkflowsDirectory: ..., EncryptionEnabled: ..., IsDevelopment: ...</w:t>
            </w:r>
          </w:p>
          <w:p w14:paraId="4CD49C6E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Program logging configuration: EnableConsole=true, EnableElastic=true, ElasticsearchSettingsPath=...</w:t>
            </w:r>
          </w:p>
          <w:p w14:paraId="0D3ACFB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Program minimum log level set to: INFO</w:t>
            </w:r>
          </w:p>
          <w:p w14:paraId="231E976A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AddExecutionLogging registering. EnableConsole=True, EnableElastic=True</w:t>
            </w:r>
          </w:p>
          <w:p w14:paraId="7865C06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AddExecutionLogging added AzureExecutionLogger</w:t>
            </w:r>
          </w:p>
          <w:p w14:paraId="5AC2B62C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AddExecutionLogging added ElasticsearchExecutionLogger</w:t>
            </w:r>
          </w:p>
          <w:p w14:paraId="5F3D968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AddExecutionLogging created CompositeExecutionLogger with 2 sink(s)</w:t>
            </w:r>
          </w:p>
          <w:p w14:paraId="5DAB92CD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Program startup orchestrator completed, configuring Dev2Logger sinks</w:t>
            </w:r>
          </w:p>
          <w:p w14:paraId="55EEFFC5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Program Dev2Logger external sink configured successfully</w:t>
            </w:r>
          </w:p>
        </w:tc>
      </w:tr>
    </w:tbl>
    <w:p w14:paraId="28923F49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42BA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2A900" w:sz="4" w:space="0"/>
              <w:left w:val="single" w:color="F2A900" w:sz="16" w:space="0"/>
              <w:bottom w:val="single" w:color="F2A900" w:sz="4" w:space="0"/>
              <w:right w:val="single" w:color="F2A900" w:sz="4" w:space="0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9A8C025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Pay attention to the sink count.  </w:t>
            </w:r>
            <w:r>
              <w:rPr>
                <w:rFonts w:ascii="Arial" w:hAnsi="Arial" w:eastAsia="Arial" w:cs="Arial"/>
                <w:sz w:val="22"/>
                <w:szCs w:val="22"/>
              </w:rPr>
              <w:t>CompositeExecutionLogger with 0 sink(s) → both env vars off (or both flags read as false). 1 sink(s) → only one is on (or ES is on but Settings/ElasticsearchLoggingSource.bite is missing). 2 sink(s) → both wired correctly.</w:t>
            </w:r>
          </w:p>
        </w:tc>
      </w:tr>
    </w:tbl>
    <w:p w14:paraId="0897BA25">
      <w:pPr>
        <w:pStyle w:val="3"/>
        <w:spacing w:before="240" w:after="120"/>
      </w:pPr>
      <w:bookmarkStart w:id="3" w:name="_Toc27212"/>
      <w:r>
        <w:rPr>
          <w:rFonts w:ascii="Arial" w:hAnsi="Arial" w:eastAsia="Arial" w:cs="Arial"/>
          <w:b/>
          <w:bCs/>
          <w:sz w:val="26"/>
          <w:szCs w:val="26"/>
        </w:rPr>
        <w:t>0.2 Per-invocation markers</w:t>
      </w:r>
      <w:bookmarkEnd w:id="3"/>
    </w:p>
    <w:p w14:paraId="7582E962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Every HTTP function invocation runs through </w:t>
      </w:r>
      <w:r>
        <w:rPr>
          <w:rFonts w:ascii="Consolas" w:hAnsi="Consolas" w:eastAsia="Consolas" w:cs="Consolas"/>
          <w:sz w:val="22"/>
          <w:szCs w:val="22"/>
        </w:rPr>
        <w:t>InstanceCorrelationMiddleware</w:t>
      </w:r>
      <w:r>
        <w:rPr>
          <w:rFonts w:ascii="Arial" w:hAnsi="Arial" w:eastAsia="Arial" w:cs="Arial"/>
          <w:sz w:val="22"/>
          <w:szCs w:val="22"/>
        </w:rPr>
        <w:t>. It emits two MEL log lines unconditionally (no env var gating):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2B1E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BA1182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InstanceCorrelationMiddleware invoked for function 'IsLicensed' (InvocationId: &lt;guid&gt;)</w:t>
            </w:r>
          </w:p>
          <w:p w14:paraId="03F922E0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Request completed for function 'IsLicensed' (InvocationId: &lt;guid&gt;) in 42ms</w:t>
            </w:r>
          </w:p>
        </w:tc>
      </w:tr>
    </w:tbl>
    <w:p w14:paraId="415E97D9">
      <w:pPr>
        <w:spacing w:after="120"/>
      </w:pPr>
    </w:p>
    <w:p w14:paraId="131595D9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If you trigger an HTTP endpoint and you don’t see these two lines, the Functions worker isn’t logging at all — the problem is below the application (host.json filter blocking </w:t>
      </w:r>
      <w:r>
        <w:rPr>
          <w:rFonts w:ascii="Consolas" w:hAnsi="Consolas" w:eastAsia="Consolas" w:cs="Consolas"/>
          <w:sz w:val="22"/>
          <w:szCs w:val="22"/>
        </w:rPr>
        <w:t>default</w:t>
      </w:r>
      <w:r>
        <w:rPr>
          <w:rFonts w:ascii="Arial" w:hAnsi="Arial" w:eastAsia="Arial" w:cs="Arial"/>
          <w:sz w:val="22"/>
          <w:szCs w:val="22"/>
        </w:rPr>
        <w:t xml:space="preserve">, or </w:t>
      </w:r>
      <w:r>
        <w:rPr>
          <w:rFonts w:ascii="Consolas" w:hAnsi="Consolas" w:eastAsia="Consolas" w:cs="Consolas"/>
          <w:sz w:val="22"/>
          <w:szCs w:val="22"/>
        </w:rPr>
        <w:t>console.isEnabled=false</w:t>
      </w:r>
      <w:r>
        <w:rPr>
          <w:rFonts w:ascii="Arial" w:hAnsi="Arial" w:eastAsia="Arial" w:cs="Arial"/>
          <w:sz w:val="22"/>
          <w:szCs w:val="22"/>
        </w:rPr>
        <w:t>, or Application Insights not connected).</w:t>
      </w:r>
    </w:p>
    <w:p w14:paraId="74721366">
      <w:pPr>
        <w:pStyle w:val="3"/>
        <w:spacing w:before="240" w:after="120"/>
      </w:pPr>
      <w:bookmarkStart w:id="4" w:name="_Toc28932"/>
      <w:r>
        <w:rPr>
          <w:rFonts w:ascii="Arial" w:hAnsi="Arial" w:eastAsia="Arial" w:cs="Arial"/>
          <w:b/>
          <w:bCs/>
          <w:sz w:val="26"/>
          <w:szCs w:val="26"/>
        </w:rPr>
        <w:t>0.3 Logger fingerprints</w:t>
      </w:r>
      <w:bookmarkEnd w:id="4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0"/>
        <w:gridCol w:w="2794"/>
        <w:gridCol w:w="4076"/>
      </w:tblGrid>
      <w:tr w14:paraId="51DBC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95D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Logger</w:t>
            </w:r>
          </w:p>
        </w:tc>
        <w:tc>
          <w:tcPr>
            <w:tcW w:w="49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83D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Distinctive marker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5B2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Source</w:t>
            </w:r>
          </w:p>
        </w:tc>
      </w:tr>
      <w:tr w14:paraId="7C962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7A8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AzureExecutionLogger</w:t>
            </w:r>
          </w:p>
        </w:tc>
        <w:tc>
          <w:tcPr>
            <w:tcW w:w="49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220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Message starts with: [Instance:&lt;id&gt;] [Invocation:&lt;guid&gt;] [Function:&lt;name&gt;] [Trace:&lt;id&gt;]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1383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ExecutionLoggerBase.GetCorrelationPrefix()</w:t>
            </w:r>
          </w:p>
        </w:tc>
      </w:tr>
      <w:tr w14:paraId="7B301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48A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ElasticsearchExecutionLogger</w:t>
            </w:r>
          </w:p>
        </w:tc>
        <w:tc>
          <w:tcPr>
            <w:tcW w:w="49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9CA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JSON document in the index with ECS fields: @timestamp, log.level, message, execution.id, instance.id, invocation.id, function.name, trace.id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85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ElasticsearchLogDocument.cs</w:t>
            </w:r>
          </w:p>
        </w:tc>
      </w:tr>
      <w:tr w14:paraId="668D1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3CB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AuditLogger</w:t>
            </w:r>
          </w:p>
        </w:tc>
        <w:tc>
          <w:tcPr>
            <w:tcW w:w="49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24C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Message contains: SECURITY_AUDIT | Event=ColdStart | … or Event=AuthOutcome | Outcome=401|403 | …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C96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Security/AuditLogger.cs</w:t>
            </w:r>
          </w:p>
        </w:tc>
      </w:tr>
      <w:tr w14:paraId="7F87F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117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InstanceCorrelationMiddleware</w:t>
            </w:r>
          </w:p>
        </w:tc>
        <w:tc>
          <w:tcPr>
            <w:tcW w:w="49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98A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"InstanceCorrelationMiddleware invoked for function ..." and "Request completed for function ..."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687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Infrastructure/InstanceCorrelationMiddleware.cs</w:t>
            </w:r>
          </w:p>
        </w:tc>
      </w:tr>
    </w:tbl>
    <w:p w14:paraId="5EB8E0CA"/>
    <w:p w14:paraId="65F31AB0">
      <w:pPr>
        <w:pStyle w:val="3"/>
        <w:spacing w:before="240" w:after="120"/>
      </w:pPr>
      <w:bookmarkStart w:id="5" w:name="_Toc23538"/>
      <w:r>
        <w:rPr>
          <w:rFonts w:ascii="Arial" w:hAnsi="Arial" w:eastAsia="Arial" w:cs="Arial"/>
          <w:b/>
          <w:bCs/>
          <w:sz w:val="26"/>
          <w:szCs w:val="26"/>
        </w:rPr>
        <w:t>0.4 Failure-mode fingerprints (printed directly to stdout via Console.WriteLine)</w:t>
      </w:r>
      <w:bookmarkEnd w:id="5"/>
    </w:p>
    <w:p w14:paraId="6953F898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Two diagnostic lines bypass MEL entirely and write straight to </w:t>
      </w:r>
      <w:r>
        <w:rPr>
          <w:rFonts w:ascii="Consolas" w:hAnsi="Consolas" w:eastAsia="Consolas" w:cs="Consolas"/>
          <w:sz w:val="22"/>
          <w:szCs w:val="22"/>
        </w:rPr>
        <w:t>Console.Out</w:t>
      </w:r>
      <w:r>
        <w:rPr>
          <w:rFonts w:ascii="Arial" w:hAnsi="Arial" w:eastAsia="Arial" w:cs="Arial"/>
          <w:sz w:val="22"/>
          <w:szCs w:val="22"/>
        </w:rPr>
        <w:t xml:space="preserve"> — so they appear even when the Elasticsearch sink can’t emit: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033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7DCBAE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[ElasticsearchLogger] Client is null - skipping index.</w:t>
            </w:r>
          </w:p>
          <w:p w14:paraId="6523253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[ElasticsearchLogger] Exception indexing document: &lt;ExceptionType&gt; - &lt;message&gt;</w:t>
            </w:r>
          </w:p>
        </w:tc>
      </w:tr>
    </w:tbl>
    <w:p w14:paraId="2860A807">
      <w:pPr>
        <w:spacing w:after="120"/>
      </w:pPr>
    </w:p>
    <w:p w14:paraId="6D7E0201">
      <w:pPr>
        <w:spacing w:after="120"/>
      </w:pPr>
      <w:r>
        <w:rPr>
          <w:rFonts w:ascii="Arial" w:hAnsi="Arial" w:eastAsia="Arial" w:cs="Arial"/>
          <w:sz w:val="22"/>
          <w:szCs w:val="22"/>
        </w:rPr>
        <w:t>If you see the second line in the console / docker logs / live stream, Elasticsearch is unreachable or misconfigured. The composite swallows the failure so workflow execution continues, but you have a clear signal in the console.</w:t>
      </w:r>
    </w:p>
    <w:p w14:paraId="52D72C35">
      <w:r>
        <w:br w:type="page"/>
      </w:r>
    </w:p>
    <w:p w14:paraId="52B2C7DB">
      <w:pPr>
        <w:pStyle w:val="2"/>
        <w:spacing w:before="320" w:after="160"/>
      </w:pPr>
      <w:bookmarkStart w:id="6" w:name="_Toc18778"/>
      <w:r>
        <w:rPr>
          <w:rFonts w:ascii="Arial" w:hAnsi="Arial" w:eastAsia="Arial" w:cs="Arial"/>
          <w:b/>
          <w:bCs/>
          <w:sz w:val="32"/>
          <w:szCs w:val="32"/>
        </w:rPr>
        <w:t>1. Azure Cloud (highest priority)</w:t>
      </w:r>
      <w:bookmarkEnd w:id="6"/>
    </w:p>
    <w:p w14:paraId="4C57801E">
      <w:pPr>
        <w:spacing w:after="120"/>
      </w:pPr>
      <w:r>
        <w:rPr>
          <w:rFonts w:ascii="Arial" w:hAnsi="Arial" w:eastAsia="Arial" w:cs="Arial"/>
          <w:sz w:val="22"/>
          <w:szCs w:val="22"/>
        </w:rPr>
        <w:t>In Azure the three sinks surface in three different places: live log stream (console), Application Insights (Azure + Audit), and the Elasticsearch cluster (Elasticsearch). Verify each in order — Azure is where production runs, so this is the section that matters most.</w:t>
      </w:r>
    </w:p>
    <w:p w14:paraId="5CBD3C0C">
      <w:pPr>
        <w:pStyle w:val="3"/>
        <w:spacing w:before="240" w:after="120"/>
      </w:pPr>
      <w:bookmarkStart w:id="7" w:name="_Toc13368"/>
      <w:r>
        <w:rPr>
          <w:rFonts w:ascii="Arial" w:hAnsi="Arial" w:eastAsia="Arial" w:cs="Arial"/>
          <w:b/>
          <w:bCs/>
          <w:sz w:val="26"/>
          <w:szCs w:val="26"/>
        </w:rPr>
        <w:t>1.1 Verify AzureExecutionLogger (console / live stream)</w:t>
      </w:r>
      <w:bookmarkEnd w:id="7"/>
    </w:p>
    <w:p w14:paraId="3C1FF400">
      <w:pPr>
        <w:pStyle w:val="4"/>
        <w:spacing w:before="200" w:after="100"/>
      </w:pPr>
      <w:bookmarkStart w:id="8" w:name="_Toc24909"/>
      <w:r>
        <w:rPr>
          <w:rFonts w:ascii="Arial" w:hAnsi="Arial" w:eastAsia="Arial" w:cs="Arial"/>
          <w:b/>
          <w:bCs/>
          <w:sz w:val="24"/>
          <w:szCs w:val="24"/>
        </w:rPr>
        <w:t>Step 1 — Open the live stream</w:t>
      </w:r>
      <w:bookmarkEnd w:id="8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31B3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BA0E32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az webapp log tail --name wwexeecutiontest --resource-group DEV2</w:t>
            </w:r>
          </w:p>
          <w:p w14:paraId="535B2FA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75B2D6BA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Or via the portal: Function App → Monitoring → Log stream</w:t>
            </w:r>
          </w:p>
        </w:tc>
      </w:tr>
    </w:tbl>
    <w:p w14:paraId="52723F96">
      <w:pPr>
        <w:spacing w:after="120"/>
      </w:pPr>
    </w:p>
    <w:p w14:paraId="544A20A5">
      <w:pPr>
        <w:pStyle w:val="4"/>
        <w:spacing w:before="200" w:after="100"/>
      </w:pPr>
      <w:bookmarkStart w:id="9" w:name="_Toc15404"/>
      <w:r>
        <w:rPr>
          <w:rFonts w:ascii="Arial" w:hAnsi="Arial" w:eastAsia="Arial" w:cs="Arial"/>
          <w:b/>
          <w:bCs/>
          <w:sz w:val="24"/>
          <w:szCs w:val="24"/>
        </w:rPr>
        <w:t>Step 2 — Trigger an invocation</w:t>
      </w:r>
      <w:bookmarkEnd w:id="9"/>
    </w:p>
    <w:p w14:paraId="68EBFF5E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Hit any anonymous endpoint to force the worker to handle a request. The cheapest one is </w:t>
      </w:r>
      <w:r>
        <w:rPr>
          <w:rFonts w:ascii="Consolas" w:hAnsi="Consolas" w:eastAsia="Consolas" w:cs="Consolas"/>
          <w:sz w:val="22"/>
          <w:szCs w:val="22"/>
        </w:rPr>
        <w:t>GET /IsLicensed</w:t>
      </w:r>
      <w:r>
        <w:rPr>
          <w:rFonts w:ascii="Arial" w:hAnsi="Arial" w:eastAsia="Arial" w:cs="Arial"/>
          <w:sz w:val="22"/>
          <w:szCs w:val="22"/>
        </w:rPr>
        <w:t xml:space="preserve"> (anonymous, defined in </w:t>
      </w:r>
      <w:r>
        <w:rPr>
          <w:rFonts w:ascii="Consolas" w:hAnsi="Consolas" w:eastAsia="Consolas" w:cs="Consolas"/>
          <w:sz w:val="22"/>
          <w:szCs w:val="22"/>
        </w:rPr>
        <w:t>Functions/LicensingHttpFunction.cs</w:t>
      </w:r>
      <w:r>
        <w:rPr>
          <w:rFonts w:ascii="Arial" w:hAnsi="Arial" w:eastAsia="Arial" w:cs="Arial"/>
          <w:sz w:val="22"/>
          <w:szCs w:val="22"/>
        </w:rPr>
        <w:t>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5B75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9EF863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curl https://wwexeecutiontest.azurewebsites.net/IsLicensed -i</w:t>
            </w:r>
          </w:p>
          <w:p w14:paraId="05A1BD2B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22D28E8C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Or the equally anonymous workflow-catalog endpoint:</w:t>
            </w:r>
          </w:p>
          <w:p w14:paraId="6F5ABE42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curl https://wwexeecutiontest.azurewebsites.net/apis.json -i</w:t>
            </w:r>
          </w:p>
        </w:tc>
      </w:tr>
    </w:tbl>
    <w:p w14:paraId="0B7A77AB">
      <w:pPr>
        <w:spacing w:after="120"/>
      </w:pPr>
    </w:p>
    <w:p w14:paraId="4848EBEF">
      <w:pPr>
        <w:pStyle w:val="4"/>
        <w:spacing w:before="200" w:after="100"/>
      </w:pPr>
      <w:bookmarkStart w:id="10" w:name="_Toc17322"/>
      <w:r>
        <w:rPr>
          <w:rFonts w:ascii="Arial" w:hAnsi="Arial" w:eastAsia="Arial" w:cs="Arial"/>
          <w:b/>
          <w:bCs/>
          <w:sz w:val="24"/>
          <w:szCs w:val="24"/>
        </w:rPr>
        <w:t>Step 3 — Confirm what you see</w:t>
      </w:r>
      <w:bookmarkEnd w:id="10"/>
    </w:p>
    <w:p w14:paraId="5F648AD7">
      <w:pPr>
        <w:spacing w:after="120"/>
      </w:pPr>
      <w:r>
        <w:rPr>
          <w:rFonts w:ascii="Arial" w:hAnsi="Arial" w:eastAsia="Arial" w:cs="Arial"/>
          <w:sz w:val="22"/>
          <w:szCs w:val="22"/>
        </w:rPr>
        <w:t>You should see the middleware lines first, then any execution logs: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05D2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2BB928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...InstanceCorrelationMiddleware invoked for function 'IsLicensed' (InvocationId: 6f4...)</w:t>
            </w:r>
          </w:p>
          <w:p w14:paraId="23FA3D6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...[Instance:abc12345] [Invocation:6f4...] [Function:IsLicensed] [Trace:...] [ExecutionId:...] &lt;message&gt;</w:t>
            </w:r>
          </w:p>
          <w:p w14:paraId="6D682C4D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...Request completed for function 'IsLicensed' (InvocationId: 6f4...) in 18ms</w:t>
            </w:r>
          </w:p>
        </w:tc>
      </w:tr>
    </w:tbl>
    <w:p w14:paraId="6CF38713">
      <w:pPr>
        <w:spacing w:after="120"/>
      </w:pPr>
    </w:p>
    <w:p w14:paraId="450C81DE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If you see the middleware lines but NOT the bracketed </w:t>
      </w:r>
      <w:r>
        <w:rPr>
          <w:rFonts w:ascii="Consolas" w:hAnsi="Consolas" w:eastAsia="Consolas" w:cs="Consolas"/>
          <w:sz w:val="22"/>
          <w:szCs w:val="22"/>
        </w:rPr>
        <w:t>[Instance:...] [Invocation:...]</w:t>
      </w:r>
      <w:r>
        <w:rPr>
          <w:rFonts w:ascii="Arial" w:hAnsi="Arial" w:eastAsia="Arial" w:cs="Arial"/>
          <w:sz w:val="22"/>
          <w:szCs w:val="22"/>
        </w:rPr>
        <w:t xml:space="preserve"> format, then AzureExecutionLogger is being filtered out — check </w:t>
      </w:r>
      <w:r>
        <w:rPr>
          <w:rFonts w:ascii="Consolas" w:hAnsi="Consolas" w:eastAsia="Consolas" w:cs="Consolas"/>
          <w:sz w:val="22"/>
          <w:szCs w:val="22"/>
        </w:rPr>
        <w:t>EXECUTIONLOGLEVEL</w:t>
      </w:r>
      <w:r>
        <w:rPr>
          <w:rFonts w:ascii="Arial" w:hAnsi="Arial" w:eastAsia="Arial" w:cs="Arial"/>
          <w:sz w:val="22"/>
          <w:szCs w:val="22"/>
        </w:rPr>
        <w:t xml:space="preserve"> and the </w:t>
      </w:r>
      <w:r>
        <w:rPr>
          <w:rFonts w:ascii="Consolas" w:hAnsi="Consolas" w:eastAsia="Consolas" w:cs="Consolas"/>
          <w:sz w:val="22"/>
          <w:szCs w:val="22"/>
        </w:rPr>
        <w:t>host.json</w:t>
      </w:r>
      <w:r>
        <w:rPr>
          <w:rFonts w:ascii="Arial" w:hAnsi="Arial" w:eastAsia="Arial" w:cs="Arial"/>
          <w:sz w:val="22"/>
          <w:szCs w:val="22"/>
        </w:rPr>
        <w:t xml:space="preserve"> category </w:t>
      </w:r>
      <w:r>
        <w:rPr>
          <w:rFonts w:ascii="Consolas" w:hAnsi="Consolas" w:eastAsia="Consolas" w:cs="Consolas"/>
          <w:sz w:val="22"/>
          <w:szCs w:val="22"/>
        </w:rPr>
        <w:t>Warewolf.Execution.Lightweight.Logging.AzureExecutionLogger</w:t>
      </w:r>
      <w:r>
        <w:rPr>
          <w:rFonts w:ascii="Arial" w:hAnsi="Arial" w:eastAsia="Arial" w:cs="Arial"/>
          <w:sz w:val="22"/>
          <w:szCs w:val="22"/>
        </w:rPr>
        <w:t xml:space="preserve"> (currently </w:t>
      </w:r>
      <w:r>
        <w:rPr>
          <w:rFonts w:ascii="Consolas" w:hAnsi="Consolas" w:eastAsia="Consolas" w:cs="Consolas"/>
          <w:sz w:val="22"/>
          <w:szCs w:val="22"/>
        </w:rPr>
        <w:t>Warning</w:t>
      </w:r>
      <w:r>
        <w:rPr>
          <w:rFonts w:ascii="Arial" w:hAnsi="Arial" w:eastAsia="Arial" w:cs="Arial"/>
          <w:sz w:val="22"/>
          <w:szCs w:val="22"/>
        </w:rPr>
        <w:t>). Lower one or both to see more.</w:t>
      </w:r>
    </w:p>
    <w:p w14:paraId="02EB4516">
      <w:pPr>
        <w:pStyle w:val="4"/>
        <w:spacing w:before="200" w:after="100"/>
      </w:pPr>
      <w:bookmarkStart w:id="11" w:name="_Toc27028"/>
      <w:r>
        <w:rPr>
          <w:rFonts w:ascii="Arial" w:hAnsi="Arial" w:eastAsia="Arial" w:cs="Arial"/>
          <w:b/>
          <w:bCs/>
          <w:sz w:val="24"/>
          <w:szCs w:val="24"/>
        </w:rPr>
        <w:t>Step 4 — Cross-check in Application Insights</w:t>
      </w:r>
      <w:bookmarkEnd w:id="11"/>
    </w:p>
    <w:p w14:paraId="12DA05FE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Application Insights captures everything that flows through MEL when </w:t>
      </w:r>
      <w:r>
        <w:rPr>
          <w:rFonts w:ascii="Consolas" w:hAnsi="Consolas" w:eastAsia="Consolas" w:cs="Consolas"/>
          <w:sz w:val="22"/>
          <w:szCs w:val="22"/>
        </w:rPr>
        <w:t>APPLICATIONINSIGHTS_CONNECTION_STRING</w:t>
      </w:r>
      <w:r>
        <w:rPr>
          <w:rFonts w:ascii="Arial" w:hAnsi="Arial" w:eastAsia="Arial" w:cs="Arial"/>
          <w:sz w:val="22"/>
          <w:szCs w:val="22"/>
        </w:rPr>
        <w:t xml:space="preserve"> is set. From the Function App → Application Insights → Logs, run: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6044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298B0D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// Last 15 min of execution-logger traces</w:t>
            </w:r>
          </w:p>
          <w:p w14:paraId="25889C2E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traces</w:t>
            </w:r>
          </w:p>
          <w:p w14:paraId="247C53D7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| where timestamp &gt; ago(15m)</w:t>
            </w:r>
          </w:p>
          <w:p w14:paraId="27C15122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| where message has "[ExecutionId:"</w:t>
            </w:r>
          </w:p>
          <w:p w14:paraId="4DA24403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| project timestamp, severityLevel, message</w:t>
            </w:r>
          </w:p>
          <w:p w14:paraId="78A11BC2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| order by timestamp desc</w:t>
            </w:r>
          </w:p>
          <w:p w14:paraId="23428E9D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33915A30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// Or filter by MEL category</w:t>
            </w:r>
          </w:p>
          <w:p w14:paraId="0DCB9A6B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traces</w:t>
            </w:r>
          </w:p>
          <w:p w14:paraId="4EDA9090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| where timestamp &gt; ago(15m)</w:t>
            </w:r>
          </w:p>
          <w:p w14:paraId="1C0AC598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| where customDimensions.Category == "Warewolf.Execution.Lightweight.Logging.AzureExecutionLogger"</w:t>
            </w:r>
          </w:p>
          <w:p w14:paraId="3DC606D5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| order by timestamp desc</w:t>
            </w:r>
          </w:p>
        </w:tc>
      </w:tr>
    </w:tbl>
    <w:p w14:paraId="1F0B0CE8">
      <w:pPr>
        <w:spacing w:after="120"/>
      </w:pPr>
    </w:p>
    <w:p w14:paraId="13965203">
      <w:pPr>
        <w:pStyle w:val="4"/>
        <w:spacing w:before="200" w:after="100"/>
      </w:pPr>
      <w:bookmarkStart w:id="12" w:name="_Toc29851"/>
      <w:r>
        <w:rPr>
          <w:rFonts w:ascii="Arial" w:hAnsi="Arial" w:eastAsia="Arial" w:cs="Arial"/>
          <w:b/>
          <w:bCs/>
          <w:sz w:val="24"/>
          <w:szCs w:val="24"/>
        </w:rPr>
        <w:t>Step 5 — If nothing appears, walk this checklist</w:t>
      </w:r>
      <w:bookmarkEnd w:id="12"/>
    </w:p>
    <w:p w14:paraId="7F207209">
      <w:pPr>
        <w:pStyle w:val="19"/>
        <w:numPr>
          <w:ilvl w:val="0"/>
          <w:numId w:val="1"/>
        </w:numPr>
        <w:spacing w:after="80"/>
      </w:pPr>
      <w:r>
        <w:rPr>
          <w:rFonts w:ascii="Consolas" w:hAnsi="Consolas" w:eastAsia="Consolas" w:cs="Consolas"/>
          <w:sz w:val="22"/>
          <w:szCs w:val="22"/>
        </w:rPr>
        <w:t>ENABLECONSOLELOGGING</w:t>
      </w:r>
      <w:r>
        <w:rPr>
          <w:rFonts w:ascii="Arial" w:hAnsi="Arial" w:eastAsia="Arial" w:cs="Arial"/>
          <w:sz w:val="22"/>
          <w:szCs w:val="22"/>
        </w:rPr>
        <w:t xml:space="preserve"> is </w:t>
      </w:r>
      <w:r>
        <w:rPr>
          <w:rFonts w:ascii="Consolas" w:hAnsi="Consolas" w:eastAsia="Consolas" w:cs="Consolas"/>
          <w:sz w:val="22"/>
          <w:szCs w:val="22"/>
        </w:rPr>
        <w:t>true</w:t>
      </w:r>
      <w:r>
        <w:rPr>
          <w:rFonts w:ascii="Arial" w:hAnsi="Arial" w:eastAsia="Arial" w:cs="Arial"/>
          <w:sz w:val="22"/>
          <w:szCs w:val="22"/>
        </w:rPr>
        <w:t xml:space="preserve"> in app settings (cold-start required).</w:t>
      </w:r>
    </w:p>
    <w:p w14:paraId="439917BA">
      <w:pPr>
        <w:pStyle w:val="19"/>
        <w:numPr>
          <w:ilvl w:val="0"/>
          <w:numId w:val="1"/>
        </w:numPr>
        <w:spacing w:after="80"/>
      </w:pPr>
      <w:r>
        <w:rPr>
          <w:rFonts w:ascii="Consolas" w:hAnsi="Consolas" w:eastAsia="Consolas" w:cs="Consolas"/>
          <w:sz w:val="22"/>
          <w:szCs w:val="22"/>
        </w:rPr>
        <w:t>EXECUTIONLOGLEVEL</w:t>
      </w:r>
      <w:r>
        <w:rPr>
          <w:rFonts w:ascii="Arial" w:hAnsi="Arial" w:eastAsia="Arial" w:cs="Arial"/>
          <w:sz w:val="22"/>
          <w:szCs w:val="22"/>
        </w:rPr>
        <w:t xml:space="preserve"> is permissive enough (4 = INFO).</w:t>
      </w:r>
    </w:p>
    <w:p w14:paraId="3F0E4995">
      <w:pPr>
        <w:pStyle w:val="19"/>
        <w:numPr>
          <w:ilvl w:val="0"/>
          <w:numId w:val="1"/>
        </w:numPr>
        <w:spacing w:after="80"/>
      </w:pPr>
      <w:r>
        <w:rPr>
          <w:rFonts w:ascii="Consolas" w:hAnsi="Consolas" w:eastAsia="Consolas" w:cs="Consolas"/>
          <w:sz w:val="22"/>
          <w:szCs w:val="22"/>
        </w:rPr>
        <w:t>host.json</w:t>
      </w:r>
      <w:r>
        <w:rPr>
          <w:rFonts w:ascii="Arial" w:hAnsi="Arial" w:eastAsia="Arial" w:cs="Arial"/>
          <w:sz w:val="22"/>
          <w:szCs w:val="22"/>
        </w:rPr>
        <w:t xml:space="preserve"> has </w:t>
      </w:r>
      <w:r>
        <w:rPr>
          <w:rFonts w:ascii="Consolas" w:hAnsi="Consolas" w:eastAsia="Consolas" w:cs="Consolas"/>
          <w:sz w:val="22"/>
          <w:szCs w:val="22"/>
        </w:rPr>
        <w:t>"console": { "isEnabled": true }</w:t>
      </w:r>
      <w:r>
        <w:rPr>
          <w:rFonts w:ascii="Arial" w:hAnsi="Arial" w:eastAsia="Arial" w:cs="Arial"/>
          <w:sz w:val="22"/>
          <w:szCs w:val="22"/>
        </w:rPr>
        <w:t xml:space="preserve"> and a permissive category level.</w:t>
      </w:r>
    </w:p>
    <w:p w14:paraId="487730CB">
      <w:pPr>
        <w:pStyle w:val="19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Worker actually scaled to handle the request — </w:t>
      </w:r>
      <w:r>
        <w:rPr>
          <w:rFonts w:ascii="Consolas" w:hAnsi="Consolas" w:eastAsia="Consolas" w:cs="Consolas"/>
          <w:sz w:val="22"/>
          <w:szCs w:val="22"/>
        </w:rPr>
        <w:t>az functionapp show --query state</w:t>
      </w:r>
      <w:r>
        <w:rPr>
          <w:rFonts w:ascii="Arial" w:hAnsi="Arial" w:eastAsia="Arial" w:cs="Arial"/>
          <w:sz w:val="22"/>
          <w:szCs w:val="22"/>
        </w:rPr>
        <w:t xml:space="preserve"> returns </w:t>
      </w:r>
      <w:r>
        <w:rPr>
          <w:rFonts w:ascii="Consolas" w:hAnsi="Consolas" w:eastAsia="Consolas" w:cs="Consolas"/>
          <w:sz w:val="22"/>
          <w:szCs w:val="22"/>
        </w:rPr>
        <w:t>Running</w:t>
      </w:r>
      <w:r>
        <w:rPr>
          <w:rFonts w:ascii="Arial" w:hAnsi="Arial" w:eastAsia="Arial" w:cs="Arial"/>
          <w:sz w:val="22"/>
          <w:szCs w:val="22"/>
        </w:rPr>
        <w:t>.</w:t>
      </w:r>
    </w:p>
    <w:p w14:paraId="394CCBED">
      <w:pPr>
        <w:pStyle w:val="3"/>
        <w:spacing w:before="240" w:after="120"/>
      </w:pPr>
      <w:bookmarkStart w:id="13" w:name="_Toc1895"/>
      <w:r>
        <w:rPr>
          <w:rFonts w:ascii="Arial" w:hAnsi="Arial" w:eastAsia="Arial" w:cs="Arial"/>
          <w:b/>
          <w:bCs/>
          <w:sz w:val="26"/>
          <w:szCs w:val="26"/>
        </w:rPr>
        <w:t>1.2 Verify ElasticsearchExecutionLogger</w:t>
      </w:r>
      <w:bookmarkEnd w:id="13"/>
    </w:p>
    <w:p w14:paraId="560CA1E6">
      <w:pPr>
        <w:pStyle w:val="4"/>
        <w:spacing w:before="200" w:after="100"/>
      </w:pPr>
      <w:bookmarkStart w:id="14" w:name="_Toc29900"/>
      <w:r>
        <w:rPr>
          <w:rFonts w:ascii="Arial" w:hAnsi="Arial" w:eastAsia="Arial" w:cs="Arial"/>
          <w:b/>
          <w:bCs/>
          <w:sz w:val="24"/>
          <w:szCs w:val="24"/>
        </w:rPr>
        <w:t>Step 1 — Confirm the sink was added</w:t>
      </w:r>
      <w:bookmarkEnd w:id="14"/>
    </w:p>
    <w:p w14:paraId="4DAD5334">
      <w:pPr>
        <w:spacing w:after="120"/>
      </w:pPr>
      <w:r>
        <w:rPr>
          <w:rFonts w:ascii="Arial" w:hAnsi="Arial" w:eastAsia="Arial" w:cs="Arial"/>
          <w:sz w:val="22"/>
          <w:szCs w:val="22"/>
        </w:rPr>
        <w:t>Find the startup line in the live stream / App Insights: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5DEF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744027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AddExecutionLogging added ElasticsearchExecutionLogger</w:t>
            </w:r>
          </w:p>
          <w:p w14:paraId="7528327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AddExecutionLogging created CompositeExecutionLogger with 2 sink(s)</w:t>
            </w:r>
          </w:p>
        </w:tc>
      </w:tr>
    </w:tbl>
    <w:p w14:paraId="1BFBAFCB">
      <w:pPr>
        <w:spacing w:after="120"/>
      </w:pPr>
    </w:p>
    <w:p w14:paraId="498D8E03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If you only see </w:t>
      </w:r>
      <w:r>
        <w:rPr>
          <w:rFonts w:ascii="Consolas" w:hAnsi="Consolas" w:eastAsia="Consolas" w:cs="Consolas"/>
          <w:sz w:val="22"/>
          <w:szCs w:val="22"/>
        </w:rPr>
        <w:t>1 sink(s)</w:t>
      </w:r>
      <w:r>
        <w:rPr>
          <w:rFonts w:ascii="Arial" w:hAnsi="Arial" w:eastAsia="Arial" w:cs="Arial"/>
          <w:sz w:val="22"/>
          <w:szCs w:val="22"/>
        </w:rPr>
        <w:t xml:space="preserve"> even though </w:t>
      </w:r>
      <w:r>
        <w:rPr>
          <w:rFonts w:ascii="Consolas" w:hAnsi="Consolas" w:eastAsia="Consolas" w:cs="Consolas"/>
          <w:sz w:val="22"/>
          <w:szCs w:val="22"/>
        </w:rPr>
        <w:t>ENABLEELASTICSEARCHLOGGING=true</w:t>
      </w:r>
      <w:r>
        <w:rPr>
          <w:rFonts w:ascii="Arial" w:hAnsi="Arial" w:eastAsia="Arial" w:cs="Arial"/>
          <w:sz w:val="22"/>
          <w:szCs w:val="22"/>
        </w:rPr>
        <w:t xml:space="preserve">, either the env var is not actually set on the App or </w:t>
      </w:r>
      <w:r>
        <w:rPr>
          <w:rFonts w:ascii="Consolas" w:hAnsi="Consolas" w:eastAsia="Consolas" w:cs="Consolas"/>
          <w:sz w:val="22"/>
          <w:szCs w:val="22"/>
        </w:rPr>
        <w:t>Settings/ElasticsearchLoggingSource.bite</w:t>
      </w:r>
      <w:r>
        <w:rPr>
          <w:rFonts w:ascii="Arial" w:hAnsi="Arial" w:eastAsia="Arial" w:cs="Arial"/>
          <w:sz w:val="22"/>
          <w:szCs w:val="22"/>
        </w:rPr>
        <w:t xml:space="preserve"> is missing from the publish package. Both conditions are checked: </w:t>
      </w:r>
      <w:r>
        <w:rPr>
          <w:rFonts w:ascii="Consolas" w:hAnsi="Consolas" w:eastAsia="Consolas" w:cs="Consolas"/>
          <w:sz w:val="22"/>
          <w:szCs w:val="22"/>
        </w:rPr>
        <w:t>if (enableElastic &amp;&amp; File.Exists(elasticsearchSettingsPath))</w:t>
      </w:r>
      <w:r>
        <w:rPr>
          <w:rFonts w:ascii="Arial" w:hAnsi="Arial" w:eastAsia="Arial" w:cs="Arial"/>
          <w:sz w:val="22"/>
          <w:szCs w:val="22"/>
        </w:rPr>
        <w:t>.</w:t>
      </w:r>
    </w:p>
    <w:p w14:paraId="730F92F8">
      <w:pPr>
        <w:pStyle w:val="4"/>
        <w:spacing w:before="200" w:after="100"/>
      </w:pPr>
      <w:bookmarkStart w:id="15" w:name="_Toc14060"/>
      <w:r>
        <w:rPr>
          <w:rFonts w:ascii="Arial" w:hAnsi="Arial" w:eastAsia="Arial" w:cs="Arial"/>
          <w:b/>
          <w:bCs/>
          <w:sz w:val="24"/>
          <w:szCs w:val="24"/>
        </w:rPr>
        <w:t>Step 2 — Confirm the cluster is reachable from Azure</w:t>
      </w:r>
      <w:bookmarkEnd w:id="15"/>
    </w:p>
    <w:p w14:paraId="153837AB">
      <w:pPr>
        <w:spacing w:after="120"/>
      </w:pPr>
      <w:r>
        <w:rPr>
          <w:rFonts w:ascii="Arial" w:hAnsi="Arial" w:eastAsia="Arial" w:cs="Arial"/>
          <w:sz w:val="22"/>
          <w:szCs w:val="22"/>
        </w:rPr>
        <w:t>Watch the live stream while the worker starts. If ES is unreachable, you will see one of: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1908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8C96B7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[ElasticsearchLogger] Client is null - skipping index.</w:t>
            </w:r>
          </w:p>
          <w:p w14:paraId="0A64D9B5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[ElasticsearchLogger] Exception indexing document: HttpRequestException - ...</w:t>
            </w:r>
          </w:p>
        </w:tc>
      </w:tr>
    </w:tbl>
    <w:p w14:paraId="5FFB9296">
      <w:pPr>
        <w:spacing w:after="120"/>
      </w:pPr>
    </w:p>
    <w:p w14:paraId="27138B69">
      <w:pPr>
        <w:spacing w:after="120"/>
      </w:pPr>
      <w:r>
        <w:rPr>
          <w:rFonts w:ascii="Arial" w:hAnsi="Arial" w:eastAsia="Arial" w:cs="Arial"/>
          <w:sz w:val="22"/>
          <w:szCs w:val="22"/>
        </w:rPr>
        <w:t>Network-level: ensure the Function App can resolve and reach the host in the connection string (VNet integration, NSGs, firewall rules on the ES side).</w:t>
      </w:r>
    </w:p>
    <w:p w14:paraId="4A4DF9D6">
      <w:pPr>
        <w:pStyle w:val="4"/>
        <w:spacing w:before="200" w:after="100"/>
      </w:pPr>
      <w:bookmarkStart w:id="16" w:name="_Toc7825"/>
      <w:r>
        <w:rPr>
          <w:rFonts w:ascii="Arial" w:hAnsi="Arial" w:eastAsia="Arial" w:cs="Arial"/>
          <w:b/>
          <w:bCs/>
          <w:sz w:val="24"/>
          <w:szCs w:val="24"/>
        </w:rPr>
        <w:t>Step 3 — Query the index directly</w:t>
      </w:r>
      <w:bookmarkEnd w:id="16"/>
    </w:p>
    <w:p w14:paraId="2CE872B0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Replace </w:t>
      </w:r>
      <w:r>
        <w:rPr>
          <w:rFonts w:ascii="Consolas" w:hAnsi="Consolas" w:eastAsia="Consolas" w:cs="Consolas"/>
          <w:sz w:val="22"/>
          <w:szCs w:val="22"/>
        </w:rPr>
        <w:t>warewolftestlogs</w:t>
      </w:r>
      <w:r>
        <w:rPr>
          <w:rFonts w:ascii="Arial" w:hAnsi="Arial" w:eastAsia="Arial" w:cs="Arial"/>
          <w:sz w:val="22"/>
          <w:szCs w:val="22"/>
        </w:rPr>
        <w:t xml:space="preserve"> with the </w:t>
      </w:r>
      <w:r>
        <w:rPr>
          <w:rFonts w:ascii="Consolas" w:hAnsi="Consolas" w:eastAsia="Consolas" w:cs="Consolas"/>
          <w:sz w:val="22"/>
          <w:szCs w:val="22"/>
        </w:rPr>
        <w:t>SearchIndex</w:t>
      </w:r>
      <w:r>
        <w:rPr>
          <w:rFonts w:ascii="Arial" w:hAnsi="Arial" w:eastAsia="Arial" w:cs="Arial"/>
          <w:sz w:val="22"/>
          <w:szCs w:val="22"/>
        </w:rPr>
        <w:t xml:space="preserve"> from your </w:t>
      </w:r>
      <w:r>
        <w:rPr>
          <w:rFonts w:ascii="Consolas" w:hAnsi="Consolas" w:eastAsia="Consolas" w:cs="Consolas"/>
          <w:sz w:val="22"/>
          <w:szCs w:val="22"/>
        </w:rPr>
        <w:t>.bite</w:t>
      </w:r>
      <w:r>
        <w:rPr>
          <w:rFonts w:ascii="Arial" w:hAnsi="Arial" w:eastAsia="Arial" w:cs="Arial"/>
          <w:sz w:val="22"/>
          <w:szCs w:val="22"/>
        </w:rPr>
        <w:t xml:space="preserve"> connection string. Run from a host that has network access to the cluster: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6655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F29D9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Does the index even exist?</w:t>
            </w:r>
          </w:p>
          <w:p w14:paraId="0B0B19B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curl -u user:pass "https://&lt;es-host&gt;:9200/_cat/indices/warewolftestlogs?v"</w:t>
            </w:r>
          </w:p>
          <w:p w14:paraId="2AE40ED8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028D5EEA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Count of documents (sanity check — should grow with every log line)</w:t>
            </w:r>
          </w:p>
          <w:p w14:paraId="0D95EFC2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curl -u user:pass "https://&lt;es-host&gt;:9200/warewolftestlogs/_count"</w:t>
            </w:r>
          </w:p>
          <w:p w14:paraId="16A2C425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70AEEB47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Latest 5 documents</w:t>
            </w:r>
          </w:p>
          <w:p w14:paraId="25A7C3F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curl -u user:pass -H "Content-Type: application/json" \</w:t>
            </w:r>
          </w:p>
          <w:p w14:paraId="3540FD7E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"https://&lt;es-host&gt;:9200/warewolftestlogs/_search" -d '{</w:t>
            </w:r>
          </w:p>
          <w:p w14:paraId="21EF7974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"size": 5,</w:t>
            </w:r>
          </w:p>
          <w:p w14:paraId="25C77084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"sort": [{"@timestamp": "desc"}],</w:t>
            </w:r>
          </w:p>
          <w:p w14:paraId="008059BA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"_source": ["@timestamp","log.level","message","execution.id","instance.id","function.name"]</w:t>
            </w:r>
          </w:p>
          <w:p w14:paraId="67DFD735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}'</w:t>
            </w:r>
          </w:p>
        </w:tc>
      </w:tr>
    </w:tbl>
    <w:p w14:paraId="65482A8C">
      <w:pPr>
        <w:spacing w:after="120"/>
      </w:pPr>
    </w:p>
    <w:p w14:paraId="5B9C9A50">
      <w:pPr>
        <w:pStyle w:val="4"/>
        <w:spacing w:before="200" w:after="100"/>
      </w:pPr>
      <w:bookmarkStart w:id="17" w:name="_Toc14020"/>
      <w:r>
        <w:rPr>
          <w:rFonts w:ascii="Arial" w:hAnsi="Arial" w:eastAsia="Arial" w:cs="Arial"/>
          <w:b/>
          <w:bCs/>
          <w:sz w:val="24"/>
          <w:szCs w:val="24"/>
        </w:rPr>
        <w:t>Step 4 — Cross-check in Kibana Discover</w:t>
      </w:r>
      <w:bookmarkEnd w:id="17"/>
    </w:p>
    <w:p w14:paraId="2E1861D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In Kibana → Discover, pick the data view matching the index pattern (e.g. </w:t>
      </w:r>
      <w:r>
        <w:rPr>
          <w:rFonts w:ascii="Consolas" w:hAnsi="Consolas" w:eastAsia="Consolas" w:cs="Consolas"/>
          <w:sz w:val="22"/>
          <w:szCs w:val="22"/>
        </w:rPr>
        <w:t>warewolftestlogs*</w:t>
      </w:r>
      <w:r>
        <w:rPr>
          <w:rFonts w:ascii="Arial" w:hAnsi="Arial" w:eastAsia="Arial" w:cs="Arial"/>
          <w:sz w:val="22"/>
          <w:szCs w:val="22"/>
        </w:rPr>
        <w:t xml:space="preserve">). Filter by </w:t>
      </w:r>
      <w:r>
        <w:rPr>
          <w:rFonts w:ascii="Consolas" w:hAnsi="Consolas" w:eastAsia="Consolas" w:cs="Consolas"/>
          <w:sz w:val="22"/>
          <w:szCs w:val="22"/>
        </w:rPr>
        <w:t>instance.id</w:t>
      </w:r>
      <w:r>
        <w:rPr>
          <w:rFonts w:ascii="Arial" w:hAnsi="Arial" w:eastAsia="Arial" w:cs="Arial"/>
          <w:sz w:val="22"/>
          <w:szCs w:val="22"/>
        </w:rPr>
        <w:t xml:space="preserve"> or </w:t>
      </w:r>
      <w:r>
        <w:rPr>
          <w:rFonts w:ascii="Consolas" w:hAnsi="Consolas" w:eastAsia="Consolas" w:cs="Consolas"/>
          <w:sz w:val="22"/>
          <w:szCs w:val="22"/>
        </w:rPr>
        <w:t>function.name</w:t>
      </w:r>
      <w:r>
        <w:rPr>
          <w:rFonts w:ascii="Arial" w:hAnsi="Arial" w:eastAsia="Arial" w:cs="Arial"/>
          <w:sz w:val="22"/>
          <w:szCs w:val="22"/>
        </w:rPr>
        <w:t xml:space="preserve"> to isolate logs from a specific worker / endpoint. Confirm the ECS fields are populated:</w:t>
      </w:r>
    </w:p>
    <w:p w14:paraId="28255A11">
      <w:pPr>
        <w:pStyle w:val="19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>@timestamp — non-null UTC timestamp</w:t>
      </w:r>
    </w:p>
    <w:p w14:paraId="7AD94CA0">
      <w:pPr>
        <w:pStyle w:val="19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>log.level — info / warn / error / fatal / debug</w:t>
      </w:r>
    </w:p>
    <w:p w14:paraId="11BC1470">
      <w:pPr>
        <w:pStyle w:val="19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>message — the human-readable text</w:t>
      </w:r>
    </w:p>
    <w:p w14:paraId="68F32526">
      <w:pPr>
        <w:pStyle w:val="19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>execution.id — workflow correlation Guid (Guid.Empty for non-workflow startup messages)</w:t>
      </w:r>
    </w:p>
    <w:p w14:paraId="4BD433AD">
      <w:pPr>
        <w:pStyle w:val="19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>instance.id, invocation.id, function.name, trace.id — populated only inside an invocation (null/empty for startup logs)</w:t>
      </w:r>
    </w:p>
    <w:p w14:paraId="1AE97F21">
      <w:pPr>
        <w:pStyle w:val="4"/>
        <w:spacing w:before="200" w:after="100"/>
      </w:pPr>
      <w:bookmarkStart w:id="18" w:name="_Toc13621"/>
      <w:r>
        <w:rPr>
          <w:rFonts w:ascii="Arial" w:hAnsi="Arial" w:eastAsia="Arial" w:cs="Arial"/>
          <w:b/>
          <w:bCs/>
          <w:sz w:val="24"/>
          <w:szCs w:val="24"/>
        </w:rPr>
        <w:t>Step 5 — Trigger an invocation and watch the count climb</w:t>
      </w:r>
      <w:bookmarkEnd w:id="18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7672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5B44D8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In one terminal — poll the count</w:t>
            </w:r>
          </w:p>
          <w:p w14:paraId="633FBFA4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while true; do</w:t>
            </w:r>
          </w:p>
          <w:p w14:paraId="10D8001B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curl -s -u user:pass "https://&lt;es-host&gt;:9200/warewolftestlogs/_count" | jq .count</w:t>
            </w:r>
          </w:p>
          <w:p w14:paraId="60038ECD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sleep 2</w:t>
            </w:r>
          </w:p>
          <w:p w14:paraId="2A7837CC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done</w:t>
            </w:r>
          </w:p>
          <w:p w14:paraId="7DB89565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0B95C756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In another — hit an endpoint</w:t>
            </w:r>
          </w:p>
          <w:p w14:paraId="31E69790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curl -s https://wwexeecutiontest.azurewebsites.net/IsLicensed &gt;/dev/null</w:t>
            </w:r>
          </w:p>
        </w:tc>
      </w:tr>
    </w:tbl>
    <w:p w14:paraId="307371FB">
      <w:pPr>
        <w:spacing w:after="120"/>
      </w:pPr>
    </w:p>
    <w:p w14:paraId="24A37A9A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The count should tick up within a few seconds (fire-and-forget indexing). If the count does not change, indexing is failing silently — go back to Step 2 and look at the console for </w:t>
      </w:r>
      <w:r>
        <w:rPr>
          <w:rFonts w:ascii="Consolas" w:hAnsi="Consolas" w:eastAsia="Consolas" w:cs="Consolas"/>
          <w:sz w:val="22"/>
          <w:szCs w:val="22"/>
        </w:rPr>
        <w:t>[ElasticsearchLogger]</w:t>
      </w:r>
      <w:r>
        <w:rPr>
          <w:rFonts w:ascii="Arial" w:hAnsi="Arial" w:eastAsia="Arial" w:cs="Arial"/>
          <w:sz w:val="22"/>
          <w:szCs w:val="22"/>
        </w:rPr>
        <w:t xml:space="preserve"> errors.</w:t>
      </w:r>
    </w:p>
    <w:p w14:paraId="33681F17">
      <w:pPr>
        <w:pStyle w:val="3"/>
        <w:spacing w:before="240" w:after="120"/>
      </w:pPr>
      <w:bookmarkStart w:id="19" w:name="_Toc1910"/>
      <w:r>
        <w:rPr>
          <w:rFonts w:ascii="Arial" w:hAnsi="Arial" w:eastAsia="Arial" w:cs="Arial"/>
          <w:b/>
          <w:bCs/>
          <w:sz w:val="26"/>
          <w:szCs w:val="26"/>
        </w:rPr>
        <w:t>1.3 Verify AuditLogger</w:t>
      </w:r>
      <w:bookmarkEnd w:id="19"/>
    </w:p>
    <w:p w14:paraId="459CA93D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AuditLogger writes through MEL with category </w:t>
      </w:r>
      <w:r>
        <w:rPr>
          <w:rFonts w:ascii="Consolas" w:hAnsi="Consolas" w:eastAsia="Consolas" w:cs="Consolas"/>
          <w:sz w:val="22"/>
          <w:szCs w:val="22"/>
        </w:rPr>
        <w:t>Warewolf.Execution.Lightweight.Security.AuditLogger</w:t>
      </w:r>
      <w:r>
        <w:rPr>
          <w:rFonts w:ascii="Arial" w:hAnsi="Arial" w:eastAsia="Arial" w:cs="Arial"/>
          <w:sz w:val="22"/>
          <w:szCs w:val="22"/>
        </w:rPr>
        <w:t xml:space="preserve">, so it shows up in the same places as the console logger but with the </w:t>
      </w:r>
      <w:r>
        <w:rPr>
          <w:rFonts w:ascii="Consolas" w:hAnsi="Consolas" w:eastAsia="Consolas" w:cs="Consolas"/>
          <w:sz w:val="22"/>
          <w:szCs w:val="22"/>
        </w:rPr>
        <w:t>SECURITY_AUDIT</w:t>
      </w:r>
      <w:r>
        <w:rPr>
          <w:rFonts w:ascii="Arial" w:hAnsi="Arial" w:eastAsia="Arial" w:cs="Arial"/>
          <w:sz w:val="22"/>
          <w:szCs w:val="22"/>
        </w:rPr>
        <w:t xml:space="preserve"> marker.</w:t>
      </w:r>
    </w:p>
    <w:p w14:paraId="3A14FDB5">
      <w:pPr>
        <w:pStyle w:val="4"/>
        <w:spacing w:before="200" w:after="100"/>
      </w:pPr>
      <w:bookmarkStart w:id="20" w:name="_Toc32740"/>
      <w:r>
        <w:rPr>
          <w:rFonts w:ascii="Arial" w:hAnsi="Arial" w:eastAsia="Arial" w:cs="Arial"/>
          <w:b/>
          <w:bCs/>
          <w:sz w:val="24"/>
          <w:szCs w:val="24"/>
        </w:rPr>
        <w:t>Step 1 — Find the cold-start audit event</w:t>
      </w:r>
      <w:bookmarkEnd w:id="20"/>
    </w:p>
    <w:p w14:paraId="245BA399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Every cold start, after the AES key is loaded from Key Vault, the engine emits one </w:t>
      </w:r>
      <w:r>
        <w:rPr>
          <w:rFonts w:ascii="Consolas" w:hAnsi="Consolas" w:eastAsia="Consolas" w:cs="Consolas"/>
          <w:sz w:val="22"/>
          <w:szCs w:val="22"/>
        </w:rPr>
        <w:t>Event=ColdStart</w:t>
      </w:r>
      <w:r>
        <w:rPr>
          <w:rFonts w:ascii="Arial" w:hAnsi="Arial" w:eastAsia="Arial" w:cs="Arial"/>
          <w:sz w:val="22"/>
          <w:szCs w:val="22"/>
        </w:rPr>
        <w:t xml:space="preserve"> line.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E5D4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6F22F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Live stream</w:t>
            </w:r>
          </w:p>
          <w:p w14:paraId="4939BA94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az webapp log tail --name wwexeecutiontest --resource-group DEV2 | grep SECURITY_AUDIT</w:t>
            </w:r>
          </w:p>
          <w:p w14:paraId="00DBCC8B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6C77D6F0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Or in App Insights</w:t>
            </w:r>
          </w:p>
          <w:p w14:paraId="33BC31B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traces</w:t>
            </w:r>
          </w:p>
          <w:p w14:paraId="3B2763B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| where timestamp &gt; ago(1h)</w:t>
            </w:r>
          </w:p>
          <w:p w14:paraId="05259FB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| where message has "SECURITY_AUDIT"</w:t>
            </w:r>
          </w:p>
          <w:p w14:paraId="7B4A2283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| where message has "Event=ColdStart"</w:t>
            </w:r>
          </w:p>
          <w:p w14:paraId="551AE597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| project timestamp, message</w:t>
            </w:r>
          </w:p>
        </w:tc>
      </w:tr>
    </w:tbl>
    <w:p w14:paraId="747AF3AC">
      <w:pPr>
        <w:spacing w:after="120"/>
      </w:pPr>
    </w:p>
    <w:p w14:paraId="70460402">
      <w:pPr>
        <w:spacing w:after="120"/>
      </w:pPr>
      <w:r>
        <w:rPr>
          <w:rFonts w:ascii="Arial" w:hAnsi="Arial" w:eastAsia="Arial" w:cs="Arial"/>
          <w:sz w:val="22"/>
          <w:szCs w:val="22"/>
        </w:rPr>
        <w:t>Expected message shape: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F666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D6129E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SECURITY_AUDIT | Event=ColdStart | InstanceId=&lt;id&gt; | KeyId=&lt;guid&gt; | Utc=2026-05-21T...</w:t>
            </w:r>
          </w:p>
        </w:tc>
      </w:tr>
    </w:tbl>
    <w:p w14:paraId="0F2346C5">
      <w:pPr>
        <w:spacing w:after="120"/>
      </w:pPr>
    </w:p>
    <w:p w14:paraId="39CEA685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If you don’t see it, force a cold start with </w:t>
      </w:r>
      <w:r>
        <w:rPr>
          <w:rFonts w:ascii="Consolas" w:hAnsi="Consolas" w:eastAsia="Consolas" w:cs="Consolas"/>
          <w:sz w:val="22"/>
          <w:szCs w:val="22"/>
        </w:rPr>
        <w:t>az functionapp restart --name &lt;app&gt; --resource-group &lt;rg&gt;</w:t>
      </w:r>
      <w:r>
        <w:rPr>
          <w:rFonts w:ascii="Arial" w:hAnsi="Arial" w:eastAsia="Arial" w:cs="Arial"/>
          <w:sz w:val="22"/>
          <w:szCs w:val="22"/>
        </w:rPr>
        <w:t xml:space="preserve"> and watch again.</w:t>
      </w:r>
    </w:p>
    <w:p w14:paraId="692B90EA">
      <w:pPr>
        <w:pStyle w:val="4"/>
        <w:spacing w:before="200" w:after="100"/>
      </w:pPr>
      <w:bookmarkStart w:id="21" w:name="_Toc312"/>
      <w:r>
        <w:rPr>
          <w:rFonts w:ascii="Arial" w:hAnsi="Arial" w:eastAsia="Arial" w:cs="Arial"/>
          <w:b/>
          <w:bCs/>
          <w:sz w:val="24"/>
          <w:szCs w:val="24"/>
        </w:rPr>
        <w:t>Step 2 — Force an Event=AuthOutcome (401 / 403)</w:t>
      </w:r>
      <w:bookmarkEnd w:id="21"/>
    </w:p>
    <w:p w14:paraId="61EA7973">
      <w:pPr>
        <w:spacing w:after="120"/>
      </w:pPr>
      <w:r>
        <w:rPr>
          <w:rFonts w:ascii="Arial" w:hAnsi="Arial" w:eastAsia="Arial" w:cs="Arial"/>
          <w:sz w:val="22"/>
          <w:szCs w:val="22"/>
        </w:rPr>
        <w:t>Audit only fires for security-relevant moments. The easiest way to provoke one is an unauthenticated call to a protected endpoint (which returns 401):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2EF5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24652E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curl -i https://wwexeecutiontest.azurewebsites.net/Services/HelloWorld</w:t>
            </w:r>
          </w:p>
          <w:p w14:paraId="0D21F5B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38BA211B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In App Insights, the audit line for this:</w:t>
            </w:r>
          </w:p>
          <w:p w14:paraId="6DEE1250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traces</w:t>
            </w:r>
          </w:p>
          <w:p w14:paraId="3AB14AF2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| where timestamp &gt; ago(5m)</w:t>
            </w:r>
          </w:p>
          <w:p w14:paraId="33FDD60A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| where message has "SECURITY_AUDIT"</w:t>
            </w:r>
          </w:p>
          <w:p w14:paraId="6ABE3B94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| where message has "Event=AuthOutcome"</w:t>
            </w:r>
          </w:p>
          <w:p w14:paraId="17910F0C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| project timestamp, message</w:t>
            </w:r>
          </w:p>
        </w:tc>
      </w:tr>
    </w:tbl>
    <w:p w14:paraId="2B6BAD43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089D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B2572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SECURITY_AUDIT | Event=AuthOutcome | Outcome=401 | Caller=anonymous |</w:t>
            </w:r>
          </w:p>
          <w:p w14:paraId="1CEB2AD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Workflow=HelloWorld | Path=/Services/HelloWorld | Reason=... |</w:t>
            </w:r>
          </w:p>
          <w:p w14:paraId="3930167D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CorrelationId=... | Utc=...</w:t>
            </w:r>
          </w:p>
        </w:tc>
      </w:tr>
    </w:tbl>
    <w:p w14:paraId="4938C193">
      <w:pPr>
        <w:spacing w:after="120"/>
      </w:pPr>
    </w:p>
    <w:p w14:paraId="007AC5EF">
      <w:pPr>
        <w:pStyle w:val="4"/>
        <w:spacing w:before="200" w:after="100"/>
      </w:pPr>
      <w:bookmarkStart w:id="22" w:name="_Toc21712"/>
      <w:r>
        <w:rPr>
          <w:rFonts w:ascii="Arial" w:hAnsi="Arial" w:eastAsia="Arial" w:cs="Arial"/>
          <w:b/>
          <w:bCs/>
          <w:sz w:val="24"/>
          <w:szCs w:val="24"/>
        </w:rPr>
        <w:t>Step 3 — Tune verbosity if you see nothing</w:t>
      </w:r>
      <w:bookmarkEnd w:id="22"/>
    </w:p>
    <w:p w14:paraId="157CCD1E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AuditLogger category is set to </w:t>
      </w:r>
      <w:r>
        <w:rPr>
          <w:rFonts w:ascii="Consolas" w:hAnsi="Consolas" w:eastAsia="Consolas" w:cs="Consolas"/>
          <w:sz w:val="22"/>
          <w:szCs w:val="22"/>
        </w:rPr>
        <w:t>Warning</w:t>
      </w:r>
      <w:r>
        <w:rPr>
          <w:rFonts w:ascii="Arial" w:hAnsi="Arial" w:eastAsia="Arial" w:cs="Arial"/>
          <w:sz w:val="22"/>
          <w:szCs w:val="22"/>
        </w:rPr>
        <w:t xml:space="preserve"> in </w:t>
      </w:r>
      <w:r>
        <w:rPr>
          <w:rFonts w:ascii="Consolas" w:hAnsi="Consolas" w:eastAsia="Consolas" w:cs="Consolas"/>
          <w:sz w:val="22"/>
          <w:szCs w:val="22"/>
        </w:rPr>
        <w:t>host.json</w:t>
      </w:r>
      <w:r>
        <w:rPr>
          <w:rFonts w:ascii="Arial" w:hAnsi="Arial" w:eastAsia="Arial" w:cs="Arial"/>
          <w:sz w:val="22"/>
          <w:szCs w:val="22"/>
        </w:rPr>
        <w:t xml:space="preserve">. </w:t>
      </w:r>
      <w:r>
        <w:rPr>
          <w:rFonts w:ascii="Consolas" w:hAnsi="Consolas" w:eastAsia="Consolas" w:cs="Consolas"/>
          <w:sz w:val="22"/>
          <w:szCs w:val="22"/>
        </w:rPr>
        <w:t>LogColdStart</w:t>
      </w:r>
      <w:r>
        <w:rPr>
          <w:rFonts w:ascii="Arial" w:hAnsi="Arial" w:eastAsia="Arial" w:cs="Arial"/>
          <w:sz w:val="22"/>
          <w:szCs w:val="22"/>
        </w:rPr>
        <w:t xml:space="preserve"> uses </w:t>
      </w:r>
      <w:r>
        <w:rPr>
          <w:rFonts w:ascii="Consolas" w:hAnsi="Consolas" w:eastAsia="Consolas" w:cs="Consolas"/>
          <w:sz w:val="22"/>
          <w:szCs w:val="22"/>
        </w:rPr>
        <w:t>LogInformation</w:t>
      </w:r>
      <w:r>
        <w:rPr>
          <w:rFonts w:ascii="Arial" w:hAnsi="Arial" w:eastAsia="Arial" w:cs="Arial"/>
          <w:sz w:val="22"/>
          <w:szCs w:val="22"/>
        </w:rPr>
        <w:t>, so cold-start audit lines may be filtered out in the live stream. Two options:</w:t>
      </w:r>
    </w:p>
    <w:p w14:paraId="5BD4B16A">
      <w:pPr>
        <w:pStyle w:val="19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Drop the level to </w:t>
      </w:r>
      <w:r>
        <w:rPr>
          <w:rFonts w:ascii="Consolas" w:hAnsi="Consolas" w:eastAsia="Consolas" w:cs="Consolas"/>
          <w:sz w:val="22"/>
          <w:szCs w:val="22"/>
        </w:rPr>
        <w:t>Information</w:t>
      </w:r>
      <w:r>
        <w:rPr>
          <w:rFonts w:ascii="Arial" w:hAnsi="Arial" w:eastAsia="Arial" w:cs="Arial"/>
          <w:sz w:val="22"/>
          <w:szCs w:val="22"/>
        </w:rPr>
        <w:t xml:space="preserve"> in host.json and redeploy.</w:t>
      </w:r>
    </w:p>
    <w:p w14:paraId="177933DE">
      <w:pPr>
        <w:pStyle w:val="19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App Insights — telemetry is captured regardless of the live-stream filter (App Insights uses its own sampling, not host.json level filtering for the worker process).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7C36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2A900" w:sz="4" w:space="0"/>
              <w:left w:val="single" w:color="F2A900" w:sz="16" w:space="0"/>
              <w:bottom w:val="single" w:color="F2A900" w:sz="4" w:space="0"/>
              <w:right w:val="single" w:color="F2A900" w:sz="4" w:space="0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9A78853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Audit-only quirk:  </w:t>
            </w:r>
            <w:r>
              <w:rPr>
                <w:rFonts w:ascii="Arial" w:hAnsi="Arial" w:eastAsia="Arial" w:cs="Arial"/>
                <w:sz w:val="22"/>
                <w:szCs w:val="22"/>
              </w:rPr>
              <w:t>AuditLogger is registered unconditionally (in AddCoreServices, not AddExecutionLogging). It works even when ENABLECONSOLELOGGING=false. The console env var only controls the EXECUTION logger.</w:t>
            </w:r>
          </w:p>
        </w:tc>
      </w:tr>
    </w:tbl>
    <w:p w14:paraId="48C42F83">
      <w:r>
        <w:br w:type="page"/>
      </w:r>
    </w:p>
    <w:p w14:paraId="2CBEEB67">
      <w:pPr>
        <w:pStyle w:val="2"/>
        <w:spacing w:before="320" w:after="160"/>
      </w:pPr>
      <w:bookmarkStart w:id="23" w:name="_Toc19712"/>
      <w:r>
        <w:rPr>
          <w:rFonts w:ascii="Arial" w:hAnsi="Arial" w:eastAsia="Arial" w:cs="Arial"/>
          <w:b/>
          <w:bCs/>
          <w:sz w:val="32"/>
          <w:szCs w:val="32"/>
        </w:rPr>
        <w:t>2. Docker</w:t>
      </w:r>
      <w:bookmarkEnd w:id="23"/>
    </w:p>
    <w:p w14:paraId="7479DE2B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Verification is simpler than Azure because all stdout-bound logs land in one place: </w:t>
      </w:r>
      <w:r>
        <w:rPr>
          <w:rFonts w:ascii="Consolas" w:hAnsi="Consolas" w:eastAsia="Consolas" w:cs="Consolas"/>
          <w:sz w:val="22"/>
          <w:szCs w:val="22"/>
        </w:rPr>
        <w:t>docker logs</w:t>
      </w:r>
      <w:r>
        <w:rPr>
          <w:rFonts w:ascii="Arial" w:hAnsi="Arial" w:eastAsia="Arial" w:cs="Arial"/>
          <w:sz w:val="22"/>
          <w:szCs w:val="22"/>
        </w:rPr>
        <w:t>. Use this for fast iteration when something stops emitting.</w:t>
      </w:r>
    </w:p>
    <w:p w14:paraId="0C84DA53">
      <w:pPr>
        <w:pStyle w:val="3"/>
        <w:spacing w:before="240" w:after="120"/>
      </w:pPr>
      <w:bookmarkStart w:id="24" w:name="_Toc24184"/>
      <w:r>
        <w:rPr>
          <w:rFonts w:ascii="Arial" w:hAnsi="Arial" w:eastAsia="Arial" w:cs="Arial"/>
          <w:b/>
          <w:bCs/>
          <w:sz w:val="26"/>
          <w:szCs w:val="26"/>
        </w:rPr>
        <w:t>2.1 Verify AzureExecutionLogger (stdout)</w:t>
      </w:r>
      <w:bookmarkEnd w:id="24"/>
    </w:p>
    <w:p w14:paraId="35EF17F7">
      <w:pPr>
        <w:pStyle w:val="4"/>
        <w:spacing w:before="200" w:after="100"/>
      </w:pPr>
      <w:bookmarkStart w:id="25" w:name="_Toc807"/>
      <w:r>
        <w:rPr>
          <w:rFonts w:ascii="Arial" w:hAnsi="Arial" w:eastAsia="Arial" w:cs="Arial"/>
          <w:b/>
          <w:bCs/>
          <w:sz w:val="24"/>
          <w:szCs w:val="24"/>
        </w:rPr>
        <w:t>Step 1 — Tail the container</w:t>
      </w:r>
      <w:bookmarkEnd w:id="25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32A1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2A1892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Replace name to match engine/run.ps1 default</w:t>
            </w:r>
          </w:p>
          <w:p w14:paraId="79F47E04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docker logs -f ExecutionEngine_debug</w:t>
            </w:r>
          </w:p>
          <w:p w14:paraId="7D5D01B2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67ECAEF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Or by container id</w:t>
            </w:r>
          </w:p>
          <w:p w14:paraId="1931F85E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docker ps --format '{{.Names}}\t{{.ID}}'</w:t>
            </w:r>
          </w:p>
          <w:p w14:paraId="5339309E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docker logs -f &lt;id&gt;</w:t>
            </w:r>
          </w:p>
        </w:tc>
      </w:tr>
    </w:tbl>
    <w:p w14:paraId="7C2474AC">
      <w:pPr>
        <w:spacing w:after="120"/>
      </w:pPr>
    </w:p>
    <w:p w14:paraId="63C66B3A">
      <w:pPr>
        <w:pStyle w:val="4"/>
        <w:spacing w:before="200" w:after="100"/>
      </w:pPr>
      <w:bookmarkStart w:id="26" w:name="_Toc29763"/>
      <w:r>
        <w:rPr>
          <w:rFonts w:ascii="Arial" w:hAnsi="Arial" w:eastAsia="Arial" w:cs="Arial"/>
          <w:b/>
          <w:bCs/>
          <w:sz w:val="24"/>
          <w:szCs w:val="24"/>
        </w:rPr>
        <w:t>Step 2 — Confirm startup banner</w:t>
      </w:r>
      <w:bookmarkEnd w:id="26"/>
    </w:p>
    <w:p w14:paraId="168EE3F0">
      <w:pPr>
        <w:spacing w:after="120"/>
      </w:pPr>
      <w:r>
        <w:rPr>
          <w:rFonts w:ascii="Arial" w:hAnsi="Arial" w:eastAsia="Arial" w:cs="Arial"/>
          <w:sz w:val="22"/>
          <w:szCs w:val="22"/>
        </w:rPr>
        <w:t>Within a few seconds of container start you should see the banner from section 0.1. The sink count should be 2 with the Dockerfile defaults (both env vars are pre-set to true).</w:t>
      </w:r>
    </w:p>
    <w:p w14:paraId="0B3889DA">
      <w:pPr>
        <w:pStyle w:val="4"/>
        <w:spacing w:before="200" w:after="100"/>
      </w:pPr>
      <w:bookmarkStart w:id="27" w:name="_Toc1063"/>
      <w:r>
        <w:rPr>
          <w:rFonts w:ascii="Arial" w:hAnsi="Arial" w:eastAsia="Arial" w:cs="Arial"/>
          <w:b/>
          <w:bCs/>
          <w:sz w:val="24"/>
          <w:szCs w:val="24"/>
        </w:rPr>
        <w:t>Step 3 — Trigger an invocation and watch the prefix</w:t>
      </w:r>
      <w:bookmarkEnd w:id="27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A01D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EB014B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From the host (run.ps1 maps host port 7071 -&gt; container 80)</w:t>
            </w:r>
          </w:p>
          <w:p w14:paraId="1B079D7B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curl http://localhost:7071/IsLicensed -i</w:t>
            </w:r>
          </w:p>
        </w:tc>
      </w:tr>
    </w:tbl>
    <w:p w14:paraId="7AC61E31">
      <w:pPr>
        <w:spacing w:after="120"/>
      </w:pPr>
    </w:p>
    <w:p w14:paraId="32AD8A92">
      <w:pPr>
        <w:spacing w:after="120"/>
      </w:pPr>
      <w:r>
        <w:rPr>
          <w:rFonts w:ascii="Arial" w:hAnsi="Arial" w:eastAsia="Arial" w:cs="Arial"/>
          <w:sz w:val="22"/>
          <w:szCs w:val="22"/>
        </w:rPr>
        <w:t>Expected in the docker logs stream: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138D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C3B028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InstanceCorrelationMiddleware invoked for function 'IsLicensed' ...</w:t>
            </w:r>
          </w:p>
          <w:p w14:paraId="15429EC8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[Instance:local-env] [Invocation:&lt;guid&gt;] [Function:IsLicensed] [Trace:...] [ExecutionId:...] ...</w:t>
            </w:r>
          </w:p>
          <w:p w14:paraId="7BF53D37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Request completed for function 'IsLicensed' ... in 12ms</w:t>
            </w:r>
          </w:p>
        </w:tc>
      </w:tr>
    </w:tbl>
    <w:p w14:paraId="674326F4">
      <w:pPr>
        <w:spacing w:after="120"/>
      </w:pPr>
    </w:p>
    <w:p w14:paraId="73AAE12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Notice </w:t>
      </w:r>
      <w:r>
        <w:rPr>
          <w:rFonts w:ascii="Consolas" w:hAnsi="Consolas" w:eastAsia="Consolas" w:cs="Consolas"/>
          <w:sz w:val="22"/>
          <w:szCs w:val="22"/>
        </w:rPr>
        <w:t>Instance:local-env</w:t>
      </w:r>
      <w:r>
        <w:rPr>
          <w:rFonts w:ascii="Arial" w:hAnsi="Arial" w:eastAsia="Arial" w:cs="Arial"/>
          <w:sz w:val="22"/>
          <w:szCs w:val="22"/>
        </w:rPr>
        <w:t xml:space="preserve"> — that’s the fallback value because </w:t>
      </w:r>
      <w:r>
        <w:rPr>
          <w:rFonts w:ascii="Consolas" w:hAnsi="Consolas" w:eastAsia="Consolas" w:cs="Consolas"/>
          <w:sz w:val="22"/>
          <w:szCs w:val="22"/>
        </w:rPr>
        <w:t>WEBSITE_INSTANCE_ID</w:t>
      </w:r>
      <w:r>
        <w:rPr>
          <w:rFonts w:ascii="Arial" w:hAnsi="Arial" w:eastAsia="Arial" w:cs="Arial"/>
          <w:sz w:val="22"/>
          <w:szCs w:val="22"/>
        </w:rPr>
        <w:t xml:space="preserve"> is unset inside the container. Don’t treat it as a bug.</w:t>
      </w:r>
    </w:p>
    <w:p w14:paraId="19FE32B0">
      <w:pPr>
        <w:pStyle w:val="3"/>
        <w:spacing w:before="240" w:after="120"/>
      </w:pPr>
      <w:bookmarkStart w:id="28" w:name="_Toc26822"/>
      <w:r>
        <w:rPr>
          <w:rFonts w:ascii="Arial" w:hAnsi="Arial" w:eastAsia="Arial" w:cs="Arial"/>
          <w:b/>
          <w:bCs/>
          <w:sz w:val="26"/>
          <w:szCs w:val="26"/>
        </w:rPr>
        <w:t>2.2 Verify ElasticsearchExecutionLogger</w:t>
      </w:r>
      <w:bookmarkEnd w:id="28"/>
    </w:p>
    <w:p w14:paraId="2D6E18A7">
      <w:pPr>
        <w:pStyle w:val="4"/>
        <w:spacing w:before="200" w:after="100"/>
      </w:pPr>
      <w:bookmarkStart w:id="29" w:name="_Toc1077"/>
      <w:r>
        <w:rPr>
          <w:rFonts w:ascii="Arial" w:hAnsi="Arial" w:eastAsia="Arial" w:cs="Arial"/>
          <w:b/>
          <w:bCs/>
          <w:sz w:val="24"/>
          <w:szCs w:val="24"/>
        </w:rPr>
        <w:t>Step 1 — Confirm the sink was added</w:t>
      </w:r>
      <w:bookmarkEnd w:id="29"/>
    </w:p>
    <w:p w14:paraId="654AA0F0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Look for the same </w:t>
      </w:r>
      <w:r>
        <w:rPr>
          <w:rFonts w:ascii="Consolas" w:hAnsi="Consolas" w:eastAsia="Consolas" w:cs="Consolas"/>
          <w:sz w:val="22"/>
          <w:szCs w:val="22"/>
        </w:rPr>
        <w:t>AddExecutionLogging added ElasticsearchExecutionLogger</w:t>
      </w:r>
      <w:r>
        <w:rPr>
          <w:rFonts w:ascii="Arial" w:hAnsi="Arial" w:eastAsia="Arial" w:cs="Arial"/>
          <w:sz w:val="22"/>
          <w:szCs w:val="22"/>
        </w:rPr>
        <w:t xml:space="preserve"> line in </w:t>
      </w:r>
      <w:r>
        <w:rPr>
          <w:rFonts w:ascii="Consolas" w:hAnsi="Consolas" w:eastAsia="Consolas" w:cs="Consolas"/>
          <w:sz w:val="22"/>
          <w:szCs w:val="22"/>
        </w:rPr>
        <w:t>docker logs</w:t>
      </w:r>
      <w:r>
        <w:rPr>
          <w:rFonts w:ascii="Arial" w:hAnsi="Arial" w:eastAsia="Arial" w:cs="Arial"/>
          <w:sz w:val="22"/>
          <w:szCs w:val="22"/>
        </w:rPr>
        <w:t xml:space="preserve">. Failure modes are the same as Azure (env var false, or </w:t>
      </w:r>
      <w:r>
        <w:rPr>
          <w:rFonts w:ascii="Consolas" w:hAnsi="Consolas" w:eastAsia="Consolas" w:cs="Consolas"/>
          <w:sz w:val="22"/>
          <w:szCs w:val="22"/>
        </w:rPr>
        <w:t>.bite</w:t>
      </w:r>
      <w:r>
        <w:rPr>
          <w:rFonts w:ascii="Arial" w:hAnsi="Arial" w:eastAsia="Arial" w:cs="Arial"/>
          <w:sz w:val="22"/>
          <w:szCs w:val="22"/>
        </w:rPr>
        <w:t xml:space="preserve"> missing in the publish output).</w:t>
      </w:r>
    </w:p>
    <w:p w14:paraId="3D790C23">
      <w:pPr>
        <w:pStyle w:val="4"/>
        <w:spacing w:before="200" w:after="100"/>
      </w:pPr>
      <w:bookmarkStart w:id="30" w:name="_Toc883"/>
      <w:r>
        <w:rPr>
          <w:rFonts w:ascii="Arial" w:hAnsi="Arial" w:eastAsia="Arial" w:cs="Arial"/>
          <w:b/>
          <w:bCs/>
          <w:sz w:val="24"/>
          <w:szCs w:val="24"/>
        </w:rPr>
        <w:t>Step 2 — Pick the right ES host</w:t>
      </w:r>
      <w:bookmarkEnd w:id="30"/>
    </w:p>
    <w:p w14:paraId="4A8618BC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The repo-shipped </w:t>
      </w:r>
      <w:r>
        <w:rPr>
          <w:rFonts w:ascii="Consolas" w:hAnsi="Consolas" w:eastAsia="Consolas" w:cs="Consolas"/>
          <w:sz w:val="22"/>
          <w:szCs w:val="22"/>
        </w:rPr>
        <w:t>Settings/ElasticsearchLoggingSource.bite</w:t>
      </w:r>
      <w:r>
        <w:rPr>
          <w:rFonts w:ascii="Arial" w:hAnsi="Arial" w:eastAsia="Arial" w:cs="Arial"/>
          <w:sz w:val="22"/>
          <w:szCs w:val="22"/>
        </w:rPr>
        <w:t xml:space="preserve"> uses </w:t>
      </w:r>
      <w:r>
        <w:rPr>
          <w:rFonts w:ascii="Consolas" w:hAnsi="Consolas" w:eastAsia="Consolas" w:cs="Consolas"/>
          <w:sz w:val="22"/>
          <w:szCs w:val="22"/>
        </w:rPr>
        <w:t>HostName=http://host.docker.internal</w:t>
      </w:r>
      <w:r>
        <w:rPr>
          <w:rFonts w:ascii="Arial" w:hAnsi="Arial" w:eastAsia="Arial" w:cs="Arial"/>
          <w:sz w:val="22"/>
          <w:szCs w:val="22"/>
        </w:rPr>
        <w:t xml:space="preserve"> and </w:t>
      </w:r>
      <w:r>
        <w:rPr>
          <w:rFonts w:ascii="Consolas" w:hAnsi="Consolas" w:eastAsia="Consolas" w:cs="Consolas"/>
          <w:sz w:val="22"/>
          <w:szCs w:val="22"/>
        </w:rPr>
        <w:t>Port=9200</w:t>
      </w:r>
      <w:r>
        <w:rPr>
          <w:rFonts w:ascii="Arial" w:hAnsi="Arial" w:eastAsia="Arial" w:cs="Arial"/>
          <w:sz w:val="22"/>
          <w:szCs w:val="22"/>
        </w:rPr>
        <w:t xml:space="preserve"> so the container can reach an Elasticsearch instance running on the host. Confirm with a curl from inside the container: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936C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9499DC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docker exec -it ExecutionEngine_debug \</w:t>
            </w:r>
          </w:p>
          <w:p w14:paraId="27BBD83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curl -sS http://host.docker.internal:9200</w:t>
            </w:r>
          </w:p>
        </w:tc>
      </w:tr>
    </w:tbl>
    <w:p w14:paraId="3607B88E">
      <w:pPr>
        <w:spacing w:after="120"/>
      </w:pPr>
    </w:p>
    <w:p w14:paraId="0FD7229D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A JSON response with </w:t>
      </w:r>
      <w:r>
        <w:rPr>
          <w:rFonts w:ascii="Consolas" w:hAnsi="Consolas" w:eastAsia="Consolas" w:cs="Consolas"/>
          <w:sz w:val="22"/>
          <w:szCs w:val="22"/>
        </w:rPr>
        <w:t>"You Know, for Search"</w:t>
      </w:r>
      <w:r>
        <w:rPr>
          <w:rFonts w:ascii="Arial" w:hAnsi="Arial" w:eastAsia="Arial" w:cs="Arial"/>
          <w:sz w:val="22"/>
          <w:szCs w:val="22"/>
        </w:rPr>
        <w:t xml:space="preserve"> means the path is open. If you see </w:t>
      </w:r>
      <w:r>
        <w:rPr>
          <w:rFonts w:ascii="Consolas" w:hAnsi="Consolas" w:eastAsia="Consolas" w:cs="Consolas"/>
          <w:sz w:val="22"/>
          <w:szCs w:val="22"/>
        </w:rPr>
        <w:t>Could not resolve host</w:t>
      </w:r>
      <w:r>
        <w:rPr>
          <w:rFonts w:ascii="Arial" w:hAnsi="Arial" w:eastAsia="Arial" w:cs="Arial"/>
          <w:sz w:val="22"/>
          <w:szCs w:val="22"/>
        </w:rPr>
        <w:t xml:space="preserve"> or </w:t>
      </w:r>
      <w:r>
        <w:rPr>
          <w:rFonts w:ascii="Consolas" w:hAnsi="Consolas" w:eastAsia="Consolas" w:cs="Consolas"/>
          <w:sz w:val="22"/>
          <w:szCs w:val="22"/>
        </w:rPr>
        <w:t>Connection refused</w:t>
      </w:r>
      <w:r>
        <w:rPr>
          <w:rFonts w:ascii="Arial" w:hAnsi="Arial" w:eastAsia="Arial" w:cs="Arial"/>
          <w:sz w:val="22"/>
          <w:szCs w:val="22"/>
        </w:rPr>
        <w:t xml:space="preserve">, the index will never receive logs and the console will print </w:t>
      </w:r>
      <w:r>
        <w:rPr>
          <w:rFonts w:ascii="Consolas" w:hAnsi="Consolas" w:eastAsia="Consolas" w:cs="Consolas"/>
          <w:sz w:val="22"/>
          <w:szCs w:val="22"/>
        </w:rPr>
        <w:t>[ElasticsearchLogger] Exception indexing document</w:t>
      </w:r>
      <w:r>
        <w:rPr>
          <w:rFonts w:ascii="Arial" w:hAnsi="Arial" w:eastAsia="Arial" w:cs="Arial"/>
          <w:sz w:val="22"/>
          <w:szCs w:val="22"/>
        </w:rPr>
        <w:t>.</w:t>
      </w:r>
    </w:p>
    <w:p w14:paraId="18F79749">
      <w:pPr>
        <w:pStyle w:val="4"/>
        <w:spacing w:before="200" w:after="100"/>
      </w:pPr>
      <w:bookmarkStart w:id="31" w:name="_Toc18634"/>
      <w:r>
        <w:rPr>
          <w:rFonts w:ascii="Arial" w:hAnsi="Arial" w:eastAsia="Arial" w:cs="Arial"/>
          <w:b/>
          <w:bCs/>
          <w:sz w:val="24"/>
          <w:szCs w:val="24"/>
        </w:rPr>
        <w:t>Step 3 — Query the local index</w:t>
      </w:r>
      <w:bookmarkEnd w:id="31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2FB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D76BE4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From the host</w:t>
            </w:r>
          </w:p>
          <w:p w14:paraId="353EF0C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curl -u test:test123 "http://localhost:9200/warewolftestlogs/_count"</w:t>
            </w:r>
          </w:p>
          <w:p w14:paraId="70EB1FE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7E5D269A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Trigger something</w:t>
            </w:r>
          </w:p>
          <w:p w14:paraId="2A7C0B14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curl -s http://localhost:7071/IsLicensed &gt;/dev/null</w:t>
            </w:r>
          </w:p>
          <w:p w14:paraId="7999BCE7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5AC99398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Count again — should grow</w:t>
            </w:r>
          </w:p>
          <w:p w14:paraId="421CF19E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curl -u test:test123 "http://localhost:9200/warewolftestlogs/_count"</w:t>
            </w:r>
          </w:p>
        </w:tc>
      </w:tr>
    </w:tbl>
    <w:p w14:paraId="6F4AD109">
      <w:pPr>
        <w:spacing w:after="120"/>
      </w:pPr>
    </w:p>
    <w:p w14:paraId="3949E748">
      <w:pPr>
        <w:pStyle w:val="3"/>
        <w:spacing w:before="240" w:after="120"/>
      </w:pPr>
      <w:bookmarkStart w:id="32" w:name="_Toc18561"/>
      <w:r>
        <w:rPr>
          <w:rFonts w:ascii="Arial" w:hAnsi="Arial" w:eastAsia="Arial" w:cs="Arial"/>
          <w:b/>
          <w:bCs/>
          <w:sz w:val="26"/>
          <w:szCs w:val="26"/>
        </w:rPr>
        <w:t>2.3 Verify AuditLogger</w:t>
      </w:r>
      <w:bookmarkEnd w:id="32"/>
    </w:p>
    <w:p w14:paraId="397C6CAB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The cold-start audit line surfaces in </w:t>
      </w:r>
      <w:r>
        <w:rPr>
          <w:rFonts w:ascii="Consolas" w:hAnsi="Consolas" w:eastAsia="Consolas" w:cs="Consolas"/>
          <w:sz w:val="22"/>
          <w:szCs w:val="22"/>
        </w:rPr>
        <w:t>docker logs</w:t>
      </w:r>
      <w:r>
        <w:rPr>
          <w:rFonts w:ascii="Arial" w:hAnsi="Arial" w:eastAsia="Arial" w:cs="Arial"/>
          <w:sz w:val="22"/>
          <w:szCs w:val="22"/>
        </w:rPr>
        <w:t xml:space="preserve"> the same way as in Azure live stream: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80E0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0C69C3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docker logs ExecutionEngine_debug | grep SECURITY_AUDIT</w:t>
            </w:r>
          </w:p>
        </w:tc>
      </w:tr>
    </w:tbl>
    <w:p w14:paraId="1FC6FB9F">
      <w:pPr>
        <w:spacing w:after="120"/>
      </w:pPr>
    </w:p>
    <w:p w14:paraId="752206B3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Provoke an Event=AuthOutcome by hitting the protected </w:t>
      </w:r>
      <w:r>
        <w:rPr>
          <w:rFonts w:ascii="Consolas" w:hAnsi="Consolas" w:eastAsia="Consolas" w:cs="Consolas"/>
          <w:sz w:val="22"/>
          <w:szCs w:val="22"/>
        </w:rPr>
        <w:t>/Services/*</w:t>
      </w:r>
      <w:r>
        <w:rPr>
          <w:rFonts w:ascii="Arial" w:hAnsi="Arial" w:eastAsia="Arial" w:cs="Arial"/>
          <w:sz w:val="22"/>
          <w:szCs w:val="22"/>
        </w:rPr>
        <w:t xml:space="preserve"> route without a token: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0A92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9CE395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curl -i http://localhost:7071/Services/HelloWorld</w:t>
            </w:r>
          </w:p>
          <w:p w14:paraId="00E851A4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7E609B3D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Then look for the audit entry</w:t>
            </w:r>
          </w:p>
          <w:p w14:paraId="2739C635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docker logs ExecutionEngine_debug | grep "Event=AuthOutcome"</w:t>
            </w:r>
          </w:p>
        </w:tc>
      </w:tr>
    </w:tbl>
    <w:p w14:paraId="1B7D431A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0E2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2A900" w:sz="4" w:space="0"/>
              <w:left w:val="single" w:color="F2A900" w:sz="16" w:space="0"/>
              <w:bottom w:val="single" w:color="F2A900" w:sz="4" w:space="0"/>
              <w:right w:val="single" w:color="F2A900" w:sz="4" w:space="0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34F244F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Tip:  </w:t>
            </w:r>
            <w:r>
              <w:rPr>
                <w:rFonts w:ascii="Arial" w:hAnsi="Arial" w:eastAsia="Arial" w:cs="Arial"/>
                <w:sz w:val="22"/>
                <w:szCs w:val="22"/>
              </w:rPr>
              <w:t>If you bumped EXECUTIONLOGLEVEL to 5 (DEBUG), AuditLogger.LogDecryption also fires per AES decrypt invocation. That makes the volume of SECURITY_AUDIT lines explode — handy in development, leave it at Warning anywhere else.</w:t>
            </w:r>
          </w:p>
        </w:tc>
      </w:tr>
    </w:tbl>
    <w:p w14:paraId="2F0FFC07">
      <w:r>
        <w:br w:type="page"/>
      </w:r>
    </w:p>
    <w:p w14:paraId="2948568E">
      <w:pPr>
        <w:pStyle w:val="2"/>
        <w:spacing w:before="320" w:after="160"/>
      </w:pPr>
      <w:bookmarkStart w:id="33" w:name="_Toc20313"/>
      <w:r>
        <w:rPr>
          <w:rFonts w:ascii="Arial" w:hAnsi="Arial" w:eastAsia="Arial" w:cs="Arial"/>
          <w:b/>
          <w:bCs/>
          <w:sz w:val="32"/>
          <w:szCs w:val="32"/>
        </w:rPr>
        <w:t>3. Local (F5 from Visual Studio) — least priority</w:t>
      </w:r>
      <w:bookmarkEnd w:id="33"/>
    </w:p>
    <w:p w14:paraId="5CD2BB94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Local verification is largely visual — you read the Visual Studio Output window (or the </w:t>
      </w:r>
      <w:r>
        <w:rPr>
          <w:rFonts w:ascii="Consolas" w:hAnsi="Consolas" w:eastAsia="Consolas" w:cs="Consolas"/>
          <w:sz w:val="22"/>
          <w:szCs w:val="22"/>
        </w:rPr>
        <w:t>func start</w:t>
      </w:r>
      <w:r>
        <w:rPr>
          <w:rFonts w:ascii="Arial" w:hAnsi="Arial" w:eastAsia="Arial" w:cs="Arial"/>
          <w:sz w:val="22"/>
          <w:szCs w:val="22"/>
        </w:rPr>
        <w:t xml:space="preserve"> terminal) and the local Elasticsearch instance if one is running. Use this when iterating on logging code itself before pushing to Docker / Azure.</w:t>
      </w:r>
    </w:p>
    <w:p w14:paraId="6C0EEBCD">
      <w:pPr>
        <w:pStyle w:val="3"/>
        <w:spacing w:before="240" w:after="120"/>
      </w:pPr>
      <w:bookmarkStart w:id="34" w:name="_Toc2378"/>
      <w:r>
        <w:rPr>
          <w:rFonts w:ascii="Arial" w:hAnsi="Arial" w:eastAsia="Arial" w:cs="Arial"/>
          <w:b/>
          <w:bCs/>
          <w:sz w:val="26"/>
          <w:szCs w:val="26"/>
        </w:rPr>
        <w:t>3.1 Verify AzureExecutionLogger</w:t>
      </w:r>
      <w:bookmarkEnd w:id="34"/>
    </w:p>
    <w:p w14:paraId="66CD69E3">
      <w:pPr>
        <w:pStyle w:val="4"/>
        <w:spacing w:before="200" w:after="100"/>
      </w:pPr>
      <w:bookmarkStart w:id="35" w:name="_Toc3774"/>
      <w:r>
        <w:rPr>
          <w:rFonts w:ascii="Arial" w:hAnsi="Arial" w:eastAsia="Arial" w:cs="Arial"/>
          <w:b/>
          <w:bCs/>
          <w:sz w:val="24"/>
          <w:szCs w:val="24"/>
        </w:rPr>
        <w:t>Step 1 — Launch the right profile</w:t>
      </w:r>
      <w:bookmarkEnd w:id="35"/>
    </w:p>
    <w:p w14:paraId="2CD2EE2A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From </w:t>
      </w:r>
      <w:r>
        <w:rPr>
          <w:rFonts w:ascii="Consolas" w:hAnsi="Consolas" w:eastAsia="Consolas" w:cs="Consolas"/>
          <w:sz w:val="22"/>
          <w:szCs w:val="22"/>
        </w:rPr>
        <w:t>Properties/launchSettings.json</w:t>
      </w:r>
      <w:r>
        <w:rPr>
          <w:rFonts w:ascii="Arial" w:hAnsi="Arial" w:eastAsia="Arial" w:cs="Arial"/>
          <w:sz w:val="22"/>
          <w:szCs w:val="22"/>
        </w:rPr>
        <w:t>, pick either:</w:t>
      </w:r>
    </w:p>
    <w:p w14:paraId="71864E75">
      <w:pPr>
        <w:pStyle w:val="19"/>
        <w:numPr>
          <w:ilvl w:val="0"/>
          <w:numId w:val="2"/>
        </w:numPr>
        <w:spacing w:after="60"/>
      </w:pPr>
      <w:r>
        <w:rPr>
          <w:rFonts w:ascii="Consolas" w:hAnsi="Consolas" w:eastAsia="Consolas" w:cs="Consolas"/>
          <w:sz w:val="22"/>
          <w:szCs w:val="22"/>
        </w:rPr>
        <w:t>Azure Functions</w:t>
      </w:r>
      <w:r>
        <w:rPr>
          <w:rFonts w:ascii="Arial" w:hAnsi="Arial" w:eastAsia="Arial" w:cs="Arial"/>
          <w:sz w:val="22"/>
          <w:szCs w:val="22"/>
        </w:rPr>
        <w:t xml:space="preserve"> — runs </w:t>
      </w:r>
      <w:r>
        <w:rPr>
          <w:rFonts w:ascii="Consolas" w:hAnsi="Consolas" w:eastAsia="Consolas" w:cs="Consolas"/>
          <w:sz w:val="22"/>
          <w:szCs w:val="22"/>
        </w:rPr>
        <w:t>func start --port 7071</w:t>
      </w:r>
      <w:r>
        <w:rPr>
          <w:rFonts w:ascii="Arial" w:hAnsi="Arial" w:eastAsia="Arial" w:cs="Arial"/>
          <w:sz w:val="22"/>
          <w:szCs w:val="22"/>
        </w:rPr>
        <w:t xml:space="preserve"> in an external terminal, easiest to read.</w:t>
      </w:r>
    </w:p>
    <w:p w14:paraId="0408202A">
      <w:pPr>
        <w:pStyle w:val="19"/>
        <w:numPr>
          <w:ilvl w:val="0"/>
          <w:numId w:val="2"/>
        </w:numPr>
        <w:spacing w:after="60"/>
      </w:pPr>
      <w:r>
        <w:rPr>
          <w:rFonts w:ascii="Consolas" w:hAnsi="Consolas" w:eastAsia="Consolas" w:cs="Consolas"/>
          <w:sz w:val="22"/>
          <w:szCs w:val="22"/>
        </w:rPr>
        <w:t>Azure Functions (Debug)</w:t>
      </w:r>
      <w:r>
        <w:rPr>
          <w:rFonts w:ascii="Arial" w:hAnsi="Arial" w:eastAsia="Arial" w:cs="Arial"/>
          <w:sz w:val="22"/>
          <w:szCs w:val="22"/>
        </w:rPr>
        <w:t xml:space="preserve"> — runs the project under the VS debugger; output appears in the Output window (View → Output → Show output from: Debug).</w:t>
      </w:r>
    </w:p>
    <w:p w14:paraId="13FB0164">
      <w:pPr>
        <w:pStyle w:val="4"/>
        <w:spacing w:before="200" w:after="100"/>
      </w:pPr>
      <w:bookmarkStart w:id="36" w:name="_Toc18553"/>
      <w:r>
        <w:rPr>
          <w:rFonts w:ascii="Arial" w:hAnsi="Arial" w:eastAsia="Arial" w:cs="Arial"/>
          <w:b/>
          <w:bCs/>
          <w:sz w:val="24"/>
          <w:szCs w:val="24"/>
        </w:rPr>
        <w:t>Step 2 — Read the startup banner in the terminal / Output window</w:t>
      </w:r>
      <w:bookmarkEnd w:id="36"/>
    </w:p>
    <w:p w14:paraId="418D7364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The lines from section 0.1 appear inline among the func host’s coloured output. Confirm </w:t>
      </w:r>
      <w:r>
        <w:rPr>
          <w:rFonts w:ascii="Consolas" w:hAnsi="Consolas" w:eastAsia="Consolas" w:cs="Consolas"/>
          <w:sz w:val="22"/>
          <w:szCs w:val="22"/>
        </w:rPr>
        <w:t>CompositeExecutionLogger with 2 sink(s)</w:t>
      </w:r>
      <w:r>
        <w:rPr>
          <w:rFonts w:ascii="Arial" w:hAnsi="Arial" w:eastAsia="Arial" w:cs="Arial"/>
          <w:sz w:val="22"/>
          <w:szCs w:val="22"/>
        </w:rPr>
        <w:t xml:space="preserve"> (matches the </w:t>
      </w:r>
      <w:r>
        <w:rPr>
          <w:rFonts w:ascii="Consolas" w:hAnsi="Consolas" w:eastAsia="Consolas" w:cs="Consolas"/>
          <w:sz w:val="22"/>
          <w:szCs w:val="22"/>
        </w:rPr>
        <w:t>Values</w:t>
      </w:r>
      <w:r>
        <w:rPr>
          <w:rFonts w:ascii="Arial" w:hAnsi="Arial" w:eastAsia="Arial" w:cs="Arial"/>
          <w:sz w:val="22"/>
          <w:szCs w:val="22"/>
        </w:rPr>
        <w:t xml:space="preserve"> block of </w:t>
      </w:r>
      <w:r>
        <w:rPr>
          <w:rFonts w:ascii="Consolas" w:hAnsi="Consolas" w:eastAsia="Consolas" w:cs="Consolas"/>
          <w:sz w:val="22"/>
          <w:szCs w:val="22"/>
        </w:rPr>
        <w:t>local.settings.json</w:t>
      </w:r>
      <w:r>
        <w:rPr>
          <w:rFonts w:ascii="Arial" w:hAnsi="Arial" w:eastAsia="Arial" w:cs="Arial"/>
          <w:sz w:val="22"/>
          <w:szCs w:val="22"/>
        </w:rPr>
        <w:t xml:space="preserve">, which has both flags </w:t>
      </w:r>
      <w:r>
        <w:rPr>
          <w:rFonts w:ascii="Consolas" w:hAnsi="Consolas" w:eastAsia="Consolas" w:cs="Consolas"/>
          <w:sz w:val="22"/>
          <w:szCs w:val="22"/>
        </w:rPr>
        <w:t>"true"</w:t>
      </w:r>
      <w:r>
        <w:rPr>
          <w:rFonts w:ascii="Arial" w:hAnsi="Arial" w:eastAsia="Arial" w:cs="Arial"/>
          <w:sz w:val="22"/>
          <w:szCs w:val="22"/>
        </w:rPr>
        <w:t>).</w:t>
      </w:r>
    </w:p>
    <w:p w14:paraId="47560976">
      <w:pPr>
        <w:pStyle w:val="4"/>
        <w:spacing w:before="200" w:after="100"/>
      </w:pPr>
      <w:bookmarkStart w:id="37" w:name="_Toc20787"/>
      <w:r>
        <w:rPr>
          <w:rFonts w:ascii="Arial" w:hAnsi="Arial" w:eastAsia="Arial" w:cs="Arial"/>
          <w:b/>
          <w:bCs/>
          <w:sz w:val="24"/>
          <w:szCs w:val="24"/>
        </w:rPr>
        <w:t>Step 3 — Hit an endpoint and see the bracketed prefix</w:t>
      </w:r>
      <w:bookmarkEnd w:id="37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987E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839F93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curl -i http://localhost:7071/IsLicensed</w:t>
            </w:r>
          </w:p>
        </w:tc>
      </w:tr>
    </w:tbl>
    <w:p w14:paraId="5B7C7FD4">
      <w:pPr>
        <w:spacing w:after="120"/>
      </w:pPr>
    </w:p>
    <w:p w14:paraId="7EA6584E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In the terminal you’ll see the host’s own </w:t>
      </w:r>
      <w:r>
        <w:rPr>
          <w:rFonts w:ascii="Consolas" w:hAnsi="Consolas" w:eastAsia="Consolas" w:cs="Consolas"/>
          <w:sz w:val="22"/>
          <w:szCs w:val="22"/>
        </w:rPr>
        <w:t>Executed 'IsLicensed' (Succeeded, Duration=...)</w:t>
      </w:r>
      <w:r>
        <w:rPr>
          <w:rFonts w:ascii="Arial" w:hAnsi="Arial" w:eastAsia="Arial" w:cs="Arial"/>
          <w:sz w:val="22"/>
          <w:szCs w:val="22"/>
        </w:rPr>
        <w:t xml:space="preserve"> line plus the middleware and execution-logger lines. The </w:t>
      </w:r>
      <w:r>
        <w:rPr>
          <w:rFonts w:ascii="Consolas" w:hAnsi="Consolas" w:eastAsia="Consolas" w:cs="Consolas"/>
          <w:sz w:val="22"/>
          <w:szCs w:val="22"/>
        </w:rPr>
        <w:t>[Instance:local-env]</w:t>
      </w:r>
      <w:r>
        <w:rPr>
          <w:rFonts w:ascii="Arial" w:hAnsi="Arial" w:eastAsia="Arial" w:cs="Arial"/>
          <w:sz w:val="22"/>
          <w:szCs w:val="22"/>
        </w:rPr>
        <w:t xml:space="preserve"> fallback applies here too.</w:t>
      </w:r>
    </w:p>
    <w:p w14:paraId="6CDDBB5B">
      <w:pPr>
        <w:pStyle w:val="3"/>
        <w:spacing w:before="240" w:after="120"/>
      </w:pPr>
      <w:bookmarkStart w:id="38" w:name="_Toc6328"/>
      <w:r>
        <w:rPr>
          <w:rFonts w:ascii="Arial" w:hAnsi="Arial" w:eastAsia="Arial" w:cs="Arial"/>
          <w:b/>
          <w:bCs/>
          <w:sz w:val="26"/>
          <w:szCs w:val="26"/>
        </w:rPr>
        <w:t>3.2 Verify ElasticsearchExecutionLogger</w:t>
      </w:r>
      <w:bookmarkEnd w:id="38"/>
    </w:p>
    <w:p w14:paraId="7141DD8D">
      <w:pPr>
        <w:pStyle w:val="4"/>
        <w:spacing w:before="200" w:after="100"/>
      </w:pPr>
      <w:bookmarkStart w:id="39" w:name="_Toc21187"/>
      <w:r>
        <w:rPr>
          <w:rFonts w:ascii="Arial" w:hAnsi="Arial" w:eastAsia="Arial" w:cs="Arial"/>
          <w:b/>
          <w:bCs/>
          <w:sz w:val="24"/>
          <w:szCs w:val="24"/>
        </w:rPr>
        <w:t>Step 1 — Stand up a local Elasticsearch</w:t>
      </w:r>
      <w:bookmarkEnd w:id="39"/>
    </w:p>
    <w:p w14:paraId="048C77FE">
      <w:pPr>
        <w:spacing w:after="120"/>
      </w:pPr>
      <w:r>
        <w:rPr>
          <w:rFonts w:ascii="Arial" w:hAnsi="Arial" w:eastAsia="Arial" w:cs="Arial"/>
          <w:sz w:val="22"/>
          <w:szCs w:val="22"/>
        </w:rPr>
        <w:t>Easiest: docker-compose with a single-node Elasticsearch on the host: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B6B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242FB7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docker run -d --name es-local -p 9200:9200 -e discovery.type=single-node \</w:t>
            </w:r>
          </w:p>
          <w:p w14:paraId="32F48009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-e xpack.security.enabled=false \</w:t>
            </w:r>
          </w:p>
          <w:p w14:paraId="1AD7D4D3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docker.elastic.co/elasticsearch/elasticsearch:8.15.6</w:t>
            </w:r>
          </w:p>
          <w:p w14:paraId="1E49EED7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77B89E26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Confirm reachable</w:t>
            </w:r>
          </w:p>
          <w:p w14:paraId="0F7D6B8B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curl http://localhost:9200</w:t>
            </w:r>
          </w:p>
        </w:tc>
      </w:tr>
    </w:tbl>
    <w:p w14:paraId="50531EE4">
      <w:pPr>
        <w:spacing w:after="120"/>
      </w:pPr>
    </w:p>
    <w:p w14:paraId="778E938C">
      <w:pPr>
        <w:pStyle w:val="4"/>
        <w:spacing w:before="200" w:after="100"/>
      </w:pPr>
      <w:bookmarkStart w:id="40" w:name="_Toc4543"/>
      <w:r>
        <w:rPr>
          <w:rFonts w:ascii="Arial" w:hAnsi="Arial" w:eastAsia="Arial" w:cs="Arial"/>
          <w:b/>
          <w:bCs/>
          <w:sz w:val="24"/>
          <w:szCs w:val="24"/>
        </w:rPr>
        <w:t>Step 2 — Point the .bite at it</w:t>
      </w:r>
      <w:bookmarkEnd w:id="40"/>
    </w:p>
    <w:p w14:paraId="1CDB4FB9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Either edit </w:t>
      </w:r>
      <w:r>
        <w:rPr>
          <w:rFonts w:ascii="Consolas" w:hAnsi="Consolas" w:eastAsia="Consolas" w:cs="Consolas"/>
          <w:sz w:val="22"/>
          <w:szCs w:val="22"/>
        </w:rPr>
        <w:t>Settings/ElasticsearchLoggingSource.bite</w:t>
      </w:r>
      <w:r>
        <w:rPr>
          <w:rFonts w:ascii="Arial" w:hAnsi="Arial" w:eastAsia="Arial" w:cs="Arial"/>
          <w:sz w:val="22"/>
          <w:szCs w:val="22"/>
        </w:rPr>
        <w:t xml:space="preserve"> to use </w:t>
      </w:r>
      <w:r>
        <w:rPr>
          <w:rFonts w:ascii="Consolas" w:hAnsi="Consolas" w:eastAsia="Consolas" w:cs="Consolas"/>
          <w:sz w:val="22"/>
          <w:szCs w:val="22"/>
        </w:rPr>
        <w:t>HostName=http://localhost;Port=9200;AuthenticationType=Anonymous</w:t>
      </w:r>
      <w:r>
        <w:rPr>
          <w:rFonts w:ascii="Arial" w:hAnsi="Arial" w:eastAsia="Arial" w:cs="Arial"/>
          <w:sz w:val="22"/>
          <w:szCs w:val="22"/>
        </w:rPr>
        <w:t xml:space="preserve"> (and remove the WFAES:: prefix), or keep the default and disable security on the local cluster so the embedded test/test123 still works.</w:t>
      </w:r>
    </w:p>
    <w:p w14:paraId="73FDDD43">
      <w:pPr>
        <w:pStyle w:val="4"/>
        <w:spacing w:before="200" w:after="100"/>
      </w:pPr>
      <w:bookmarkStart w:id="41" w:name="_Toc28831"/>
      <w:r>
        <w:rPr>
          <w:rFonts w:ascii="Arial" w:hAnsi="Arial" w:eastAsia="Arial" w:cs="Arial"/>
          <w:b/>
          <w:bCs/>
          <w:sz w:val="24"/>
          <w:szCs w:val="24"/>
        </w:rPr>
        <w:t>Step 3 — Hit an endpoint, then query the index</w:t>
      </w:r>
      <w:bookmarkEnd w:id="41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E0A0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F681E9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curl -s http://localhost:7071/IsLicensed &gt;/dev/null</w:t>
            </w:r>
          </w:p>
          <w:p w14:paraId="14EB2304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09CEB645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curl "http://localhost:9200/warewolftestlogs/_search?size=3&amp;sort=@timestamp:desc" | jq .</w:t>
            </w:r>
          </w:p>
        </w:tc>
      </w:tr>
    </w:tbl>
    <w:p w14:paraId="0508D28D">
      <w:pPr>
        <w:spacing w:after="120"/>
      </w:pPr>
    </w:p>
    <w:p w14:paraId="572C795D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Documents should show up immediately. If </w:t>
      </w:r>
      <w:r>
        <w:rPr>
          <w:rFonts w:ascii="Consolas" w:hAnsi="Consolas" w:eastAsia="Consolas" w:cs="Consolas"/>
          <w:sz w:val="22"/>
          <w:szCs w:val="22"/>
        </w:rPr>
        <w:t>_count</w:t>
      </w:r>
      <w:r>
        <w:rPr>
          <w:rFonts w:ascii="Arial" w:hAnsi="Arial" w:eastAsia="Arial" w:cs="Arial"/>
          <w:sz w:val="22"/>
          <w:szCs w:val="22"/>
        </w:rPr>
        <w:t xml:space="preserve"> stays at 0, scroll the func terminal for </w:t>
      </w:r>
      <w:r>
        <w:rPr>
          <w:rFonts w:ascii="Consolas" w:hAnsi="Consolas" w:eastAsia="Consolas" w:cs="Consolas"/>
          <w:sz w:val="22"/>
          <w:szCs w:val="22"/>
        </w:rPr>
        <w:t>[ElasticsearchLogger]</w:t>
      </w:r>
      <w:r>
        <w:rPr>
          <w:rFonts w:ascii="Arial" w:hAnsi="Arial" w:eastAsia="Arial" w:cs="Arial"/>
          <w:sz w:val="22"/>
          <w:szCs w:val="22"/>
        </w:rPr>
        <w:t xml:space="preserve"> lines.</w:t>
      </w:r>
    </w:p>
    <w:p w14:paraId="17C4091C">
      <w:pPr>
        <w:pStyle w:val="3"/>
        <w:spacing w:before="240" w:after="120"/>
      </w:pPr>
      <w:bookmarkStart w:id="42" w:name="_Toc5879"/>
      <w:r>
        <w:rPr>
          <w:rFonts w:ascii="Arial" w:hAnsi="Arial" w:eastAsia="Arial" w:cs="Arial"/>
          <w:b/>
          <w:bCs/>
          <w:sz w:val="26"/>
          <w:szCs w:val="26"/>
        </w:rPr>
        <w:t>3.3 Verify AuditLogger</w:t>
      </w:r>
      <w:bookmarkEnd w:id="42"/>
    </w:p>
    <w:p w14:paraId="5DA9ADFF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In the Visual Studio Output window, search for </w:t>
      </w:r>
      <w:r>
        <w:rPr>
          <w:rFonts w:ascii="Consolas" w:hAnsi="Consolas" w:eastAsia="Consolas" w:cs="Consolas"/>
          <w:sz w:val="22"/>
          <w:szCs w:val="22"/>
        </w:rPr>
        <w:t>SECURITY_AUDIT</w:t>
      </w:r>
      <w:r>
        <w:rPr>
          <w:rFonts w:ascii="Arial" w:hAnsi="Arial" w:eastAsia="Arial" w:cs="Arial"/>
          <w:sz w:val="22"/>
          <w:szCs w:val="22"/>
        </w:rPr>
        <w:t>. Cold-start audit appears once, very early. To force an AuthOutcome locally: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8150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1D2D85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curl -i http://localhost:7071/Services/HelloWorld</w:t>
            </w:r>
          </w:p>
        </w:tc>
      </w:tr>
    </w:tbl>
    <w:p w14:paraId="2F5305FA">
      <w:pPr>
        <w:spacing w:after="120"/>
      </w:pPr>
    </w:p>
    <w:p w14:paraId="1F639EAC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Expect </w:t>
      </w:r>
      <w:r>
        <w:rPr>
          <w:rFonts w:ascii="Consolas" w:hAnsi="Consolas" w:eastAsia="Consolas" w:cs="Consolas"/>
          <w:sz w:val="22"/>
          <w:szCs w:val="22"/>
        </w:rPr>
        <w:t>SECURITY_AUDIT | Event=AuthOutcome | Outcome=401 | ...</w:t>
      </w:r>
      <w:r>
        <w:rPr>
          <w:rFonts w:ascii="Arial" w:hAnsi="Arial" w:eastAsia="Arial" w:cs="Arial"/>
          <w:sz w:val="22"/>
          <w:szCs w:val="22"/>
        </w:rPr>
        <w:t xml:space="preserve">. If nothing comes through, check that the AuditLogger category in </w:t>
      </w:r>
      <w:r>
        <w:rPr>
          <w:rFonts w:ascii="Consolas" w:hAnsi="Consolas" w:eastAsia="Consolas" w:cs="Consolas"/>
          <w:sz w:val="22"/>
          <w:szCs w:val="22"/>
        </w:rPr>
        <w:t>host.json</w:t>
      </w:r>
      <w:r>
        <w:rPr>
          <w:rFonts w:ascii="Arial" w:hAnsi="Arial" w:eastAsia="Arial" w:cs="Arial"/>
          <w:sz w:val="22"/>
          <w:szCs w:val="22"/>
        </w:rPr>
        <w:t xml:space="preserve"> isn’t set to </w:t>
      </w:r>
      <w:r>
        <w:rPr>
          <w:rFonts w:ascii="Consolas" w:hAnsi="Consolas" w:eastAsia="Consolas" w:cs="Consolas"/>
          <w:sz w:val="22"/>
          <w:szCs w:val="22"/>
        </w:rPr>
        <w:t>None</w:t>
      </w:r>
      <w:r>
        <w:rPr>
          <w:rFonts w:ascii="Arial" w:hAnsi="Arial" w:eastAsia="Arial" w:cs="Arial"/>
          <w:sz w:val="22"/>
          <w:szCs w:val="22"/>
        </w:rPr>
        <w:t xml:space="preserve"> (Warning is the current default and is sufficient for AuthOutcome lines because they are logged at Warning level).</w:t>
      </w:r>
    </w:p>
    <w:p w14:paraId="052E1A2E">
      <w:r>
        <w:br w:type="page"/>
      </w:r>
    </w:p>
    <w:p w14:paraId="41615C3C">
      <w:pPr>
        <w:pStyle w:val="2"/>
        <w:spacing w:before="320" w:after="160"/>
      </w:pPr>
      <w:bookmarkStart w:id="43" w:name="_Toc22455"/>
      <w:r>
        <w:rPr>
          <w:rFonts w:ascii="Arial" w:hAnsi="Arial" w:eastAsia="Arial" w:cs="Arial"/>
          <w:b/>
          <w:bCs/>
          <w:sz w:val="32"/>
          <w:szCs w:val="32"/>
        </w:rPr>
        <w:t>4. Troubleshooting Matrix</w:t>
      </w:r>
      <w:bookmarkEnd w:id="43"/>
    </w:p>
    <w:p w14:paraId="385FBFD1">
      <w:pPr>
        <w:spacing w:after="120"/>
      </w:pPr>
      <w:r>
        <w:rPr>
          <w:rFonts w:ascii="Arial" w:hAnsi="Arial" w:eastAsia="Arial" w:cs="Arial"/>
          <w:sz w:val="22"/>
          <w:szCs w:val="22"/>
        </w:rPr>
        <w:t>When verification fails, work this table top-to-bottom. The first matching row is almost always the cause.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7"/>
        <w:gridCol w:w="4441"/>
        <w:gridCol w:w="3342"/>
      </w:tblGrid>
      <w:tr w14:paraId="43AA9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B65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Symptom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D99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Where to look</w:t>
            </w:r>
          </w:p>
        </w:tc>
        <w:tc>
          <w:tcPr>
            <w:tcW w:w="3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DDD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Likely cause / fix</w:t>
            </w:r>
          </w:p>
        </w:tc>
      </w:tr>
      <w:tr w14:paraId="688E6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31B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 startup banner anywhere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4BB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host.json logging.console.isEnabled</w:t>
            </w:r>
          </w:p>
        </w:tc>
        <w:tc>
          <w:tcPr>
            <w:tcW w:w="3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310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Console output disabled. Set "console": { "isEnabled": true } and redeploy / restart.</w:t>
            </w:r>
          </w:p>
        </w:tc>
      </w:tr>
      <w:tr w14:paraId="05AB7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F98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Banner shows "0 sink(s)"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D72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Env vars / app settings</w:t>
            </w:r>
          </w:p>
        </w:tc>
        <w:tc>
          <w:tcPr>
            <w:tcW w:w="3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F69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Both ENABLECONSOLELOGGING and ENABLEELASTICSEARCHLOGGING are unset or false. Set at least one.</w:t>
            </w:r>
          </w:p>
        </w:tc>
      </w:tr>
      <w:tr w14:paraId="0D8ED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B81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Banner shows "1 sink(s)" but ES expected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791A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Settings/ElasticsearchLoggingSource.bite in publish</w:t>
            </w:r>
          </w:p>
        </w:tc>
        <w:tc>
          <w:tcPr>
            <w:tcW w:w="3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FD76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File missing → File.Exists() returned false, sink was silently skipped. Confirm &lt;Content&gt; entry in .csproj has CopyToPublishDirectory=Always.</w:t>
            </w:r>
          </w:p>
        </w:tc>
      </w:tr>
      <w:tr w14:paraId="5D6C1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DB6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Middleware lines visible, execution logger silent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EA3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EXECUTIONLOGLEVEL and host.json category</w:t>
            </w:r>
          </w:p>
        </w:tc>
        <w:tc>
          <w:tcPr>
            <w:tcW w:w="3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8EB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Gate 1 (env var) or Gate 2 (host.json) is too strict for AzureExecutionLogger. Lower one or both.</w:t>
            </w:r>
          </w:p>
        </w:tc>
      </w:tr>
      <w:tr w14:paraId="67FE2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03B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Console fine, App Insights empty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F20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APPLICATIONINSIGHTS_CONNECTION_STRING app setting</w:t>
            </w:r>
          </w:p>
        </w:tc>
        <w:tc>
          <w:tcPr>
            <w:tcW w:w="3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CBE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Missing or wrong instrumentation key/connection string. App Insights ingestion off.</w:t>
            </w:r>
          </w:p>
        </w:tc>
      </w:tr>
      <w:tr w14:paraId="31E4D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3DE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ES sink added but index empty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7D0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Console for [ElasticsearchLogger] Exception lines</w:t>
            </w:r>
          </w:p>
        </w:tc>
        <w:tc>
          <w:tcPr>
            <w:tcW w:w="3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DD74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Cluster unreachable from worker. Check network rules / VNET / firewall, then the credentials in the .bite ConnectionString.</w:t>
            </w:r>
          </w:p>
        </w:tc>
      </w:tr>
      <w:tr w14:paraId="32CB8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E8E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ES index has data but missing instance.id / invocation.id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4B4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Whether logs were emitted during an invocation</w:t>
            </w:r>
          </w:p>
        </w:tc>
        <w:tc>
          <w:tcPr>
            <w:tcW w:w="3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D33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Startup-time entries (Program.cs Dev2Logger.Info calls) run before InstanceCorrelationContext is set; correlation fields are null by design.</w:t>
            </w:r>
          </w:p>
        </w:tc>
      </w:tr>
      <w:tr w14:paraId="36A7B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94F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 SECURITY_AUDIT lines at all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E539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host.json AuditLogger category</w:t>
            </w:r>
          </w:p>
        </w:tc>
        <w:tc>
          <w:tcPr>
            <w:tcW w:w="3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369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Set to None → audit disabled. Change to Warning or Information and redeploy.</w:t>
            </w:r>
          </w:p>
        </w:tc>
      </w:tr>
      <w:tr w14:paraId="31DF5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7D8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SECURITY_AUDIT visible in App Insights but not live stream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FBF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host.json AuditLogger category level vs LogColdStart severity</w:t>
            </w:r>
          </w:p>
        </w:tc>
        <w:tc>
          <w:tcPr>
            <w:tcW w:w="3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BC2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LogColdStart uses Information; with category=Warning the live stream filters it. Lower to Information OR rely on App Insights.</w:t>
            </w:r>
          </w:p>
        </w:tc>
      </w:tr>
      <w:tr w14:paraId="46105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3BD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Audit AuthOutcome never fires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09C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Auth middleware actually returned 401/403</w:t>
            </w:r>
          </w:p>
        </w:tc>
        <w:tc>
          <w:tcPr>
            <w:tcW w:w="3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CA0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If the endpoint is anonymous or accepts the token you sent, no audit event is generated. Hit a protected route without a token.</w:t>
            </w:r>
          </w:p>
        </w:tc>
      </w:tr>
    </w:tbl>
    <w:p w14:paraId="0B26BE0B"/>
    <w:p w14:paraId="1C0C5ECD">
      <w:pPr>
        <w:pStyle w:val="2"/>
        <w:spacing w:before="320" w:after="160"/>
      </w:pPr>
      <w:bookmarkStart w:id="44" w:name="_Toc17418"/>
      <w:r>
        <w:rPr>
          <w:rFonts w:ascii="Arial" w:hAnsi="Arial" w:eastAsia="Arial" w:cs="Arial"/>
          <w:b/>
          <w:bCs/>
          <w:sz w:val="32"/>
          <w:szCs w:val="32"/>
        </w:rPr>
        <w:t>5. One-Page Cheat Sheet</w:t>
      </w:r>
      <w:bookmarkEnd w:id="44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760"/>
      </w:tblGrid>
      <w:tr w14:paraId="1EF30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310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Goal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B50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Command / query</w:t>
            </w:r>
          </w:p>
        </w:tc>
      </w:tr>
      <w:tr w14:paraId="1A777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129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Watch Azure live console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632C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az webapp log tail --name &lt;app&gt; --resource-group &lt;rg&gt;</w:t>
            </w:r>
          </w:p>
        </w:tc>
      </w:tr>
      <w:tr w14:paraId="12357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AFA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Trigger an invocation in Azure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6DC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curl https://&lt;app&gt;.azurewebsites.net/IsLicensed -i</w:t>
            </w:r>
          </w:p>
        </w:tc>
      </w:tr>
      <w:tr w14:paraId="3C2D0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DA80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App Insights — execution logger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B78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traces | where message has "[ExecutionId:" | order by timestamp desc</w:t>
            </w:r>
          </w:p>
        </w:tc>
      </w:tr>
      <w:tr w14:paraId="0717A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C33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App Insights — audit logger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20D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traces | where message has "SECURITY_AUDIT" | order by timestamp desc</w:t>
            </w:r>
          </w:p>
        </w:tc>
      </w:tr>
      <w:tr w14:paraId="23C0B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8ED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Query ES doc count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9B8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curl -u u:p "https://&lt;es&gt;:9200/&lt;index&gt;/_count"</w:t>
            </w:r>
          </w:p>
        </w:tc>
      </w:tr>
      <w:tr w14:paraId="39EF9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02A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Query ES recent docs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B1D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curl -u u:p "https://&lt;es&gt;:9200/&lt;index&gt;/_search?size=5&amp;sort=@timestamp:desc"</w:t>
            </w:r>
          </w:p>
        </w:tc>
      </w:tr>
      <w:tr w14:paraId="740DF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90F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Watch Docker stdout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6B6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docker logs -f ExecutionEngine_debug</w:t>
            </w:r>
          </w:p>
        </w:tc>
      </w:tr>
      <w:tr w14:paraId="2453F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8393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Trigger an invocation in Docker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49E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curl http://localhost:7071/IsLicensed -i</w:t>
            </w:r>
          </w:p>
        </w:tc>
      </w:tr>
      <w:tr w14:paraId="6FA66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601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Force a 401 to fire audit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C6F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curl -i http://localhost:7071/Services/HelloWorld</w:t>
            </w:r>
          </w:p>
        </w:tc>
      </w:tr>
      <w:tr w14:paraId="067B7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86F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Confirm container can reach host ES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306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docker exec -it ExecutionEngine_debug curl -sS http://host.docker.internal:9200</w:t>
            </w:r>
          </w:p>
        </w:tc>
      </w:tr>
      <w:tr w14:paraId="7F29E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E66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Local Output window — filter audit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872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Search for SECURITY_AUDIT in VS Output → Debug</w:t>
            </w:r>
          </w:p>
        </w:tc>
      </w:tr>
      <w:tr w14:paraId="10788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8C4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Look for ES failure in any env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FBE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Search the console for "[ElasticsearchLogger] Exception"</w:t>
            </w:r>
          </w:p>
        </w:tc>
      </w:tr>
    </w:tbl>
    <w:p w14:paraId="2962EB88"/>
    <w:sectPr>
      <w:headerReference r:id="rId3" w:type="default"/>
      <w:footerReference r:id="rId4" w:type="default"/>
      <w:pgSz w:w="12240" w:h="15840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785917">
    <w:pPr>
      <w:jc w:val="center"/>
    </w:pPr>
    <w:r>
      <w:rPr>
        <w:rFonts w:ascii="Arial" w:hAnsi="Arial" w:eastAsia="Arial" w:cs="Arial"/>
        <w:color w:val="808080"/>
        <w:sz w:val="18"/>
        <w:szCs w:val="18"/>
      </w:rPr>
      <w:t xml:space="preserve">Page </w:t>
    </w:r>
    <w:r>
      <w:rPr>
        <w:rFonts w:ascii="Arial" w:hAnsi="Arial" w:eastAsia="Arial" w:cs="Arial"/>
        <w:color w:val="808080"/>
        <w:sz w:val="18"/>
        <w:szCs w:val="18"/>
      </w:rPr>
      <w:fldChar w:fldCharType="begin"/>
    </w:r>
    <w:r>
      <w:rPr>
        <w:rFonts w:ascii="Arial" w:hAnsi="Arial" w:eastAsia="Arial" w:cs="Arial"/>
        <w:color w:val="808080"/>
        <w:sz w:val="18"/>
        <w:szCs w:val="18"/>
      </w:rPr>
      <w:instrText xml:space="preserve">PAGE</w:instrText>
    </w:r>
    <w:r>
      <w:rPr>
        <w:rFonts w:ascii="Arial" w:hAnsi="Arial" w:eastAsia="Arial" w:cs="Arial"/>
        <w:color w:val="808080"/>
        <w:sz w:val="18"/>
        <w:szCs w:val="18"/>
      </w:rPr>
      <w:fldChar w:fldCharType="separate"/>
    </w:r>
    <w:r>
      <w:rPr>
        <w:rFonts w:ascii="Arial" w:hAnsi="Arial" w:eastAsia="Arial" w:cs="Arial"/>
        <w:color w:val="808080"/>
        <w:sz w:val="18"/>
        <w:szCs w:val="18"/>
      </w:rPr>
      <w:fldChar w:fldCharType="end"/>
    </w:r>
    <w:r>
      <w:rPr>
        <w:rFonts w:ascii="Arial" w:hAnsi="Arial" w:eastAsia="Arial" w:cs="Arial"/>
        <w:color w:val="808080"/>
        <w:sz w:val="18"/>
        <w:szCs w:val="18"/>
      </w:rPr>
      <w:t xml:space="preserve"> of </w:t>
    </w:r>
    <w:r>
      <w:rPr>
        <w:rFonts w:ascii="Arial" w:hAnsi="Arial" w:eastAsia="Arial" w:cs="Arial"/>
        <w:color w:val="808080"/>
        <w:sz w:val="18"/>
        <w:szCs w:val="18"/>
      </w:rPr>
      <w:fldChar w:fldCharType="begin"/>
    </w:r>
    <w:r>
      <w:rPr>
        <w:rFonts w:ascii="Arial" w:hAnsi="Arial" w:eastAsia="Arial" w:cs="Arial"/>
        <w:color w:val="808080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808080"/>
        <w:sz w:val="18"/>
        <w:szCs w:val="18"/>
      </w:rPr>
      <w:fldChar w:fldCharType="separate"/>
    </w:r>
    <w:r>
      <w:rPr>
        <w:rFonts w:ascii="Arial" w:hAnsi="Arial" w:eastAsia="Arial" w:cs="Arial"/>
        <w:color w:val="8080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21D8F">
    <w:pPr>
      <w:jc w:val="right"/>
    </w:pPr>
    <w:r>
      <w:rPr>
        <w:rFonts w:ascii="Arial" w:hAnsi="Arial" w:eastAsia="Arial" w:cs="Arial"/>
        <w:color w:val="808080"/>
        <w:sz w:val="18"/>
        <w:szCs w:val="18"/>
      </w:rPr>
      <w:t xml:space="preserve"> Logger Verification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112408"/>
    <w:multiLevelType w:val="multilevel"/>
    <w:tmpl w:val="47112408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abstractNum w:abstractNumId="1">
    <w:nsid w:val="7CCE89F7"/>
    <w:multiLevelType w:val="singleLevel"/>
    <w:tmpl w:val="7CCE89F7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F692749"/>
    <w:rsid w:val="7FA454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1F4E78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toc 1"/>
    <w:basedOn w:val="1"/>
    <w:next w:val="1"/>
    <w:uiPriority w:val="0"/>
  </w:style>
  <w:style w:type="paragraph" w:styleId="17">
    <w:name w:val="toc 2"/>
    <w:basedOn w:val="1"/>
    <w:next w:val="1"/>
    <w:uiPriority w:val="0"/>
    <w:pPr>
      <w:ind w:left="420" w:leftChars="200"/>
    </w:pPr>
  </w:style>
  <w:style w:type="paragraph" w:styleId="18">
    <w:name w:val="toc 3"/>
    <w:basedOn w:val="1"/>
    <w:next w:val="1"/>
    <w:uiPriority w:val="0"/>
    <w:pPr>
      <w:ind w:left="840" w:leftChars="400"/>
    </w:pPr>
  </w:style>
  <w:style w:type="paragraph" w:styleId="19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20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1675</Words>
  <Characters>10988</Characters>
  <TotalTime>0</TotalTime>
  <ScaleCrop>false</ScaleCrop>
  <LinksUpToDate>false</LinksUpToDate>
  <CharactersWithSpaces>12520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2026-05-21T06:56:00Z</dcterms:created>
  <dc:creator>Warewolf Execution Engine</dc:creator>
  <dc:description>How to verify each logger is emitting in Azure, Docker, and local.</dc:description>
  <cp:lastModifiedBy>aakash.gaikwad</cp:lastModifiedBy>
  <dcterms:modified xsi:type="dcterms:W3CDTF">2026-05-21T07:04:13Z</dcterms:modified>
  <dc:title>Logger Verification Guide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eyJoZGlkIjoiMDUwNmQxNTZhYmE3MGI0MmFiNmVjNDFiZjBiNjQ1ZDQifQ==</vt:lpwstr>
  </property>
  <property fmtid="{D5CDD505-2E9C-101B-9397-08002B2CF9AE}" pid="3" name="KSOProductBuildVer">
    <vt:lpwstr>1033-12.1.0.26372</vt:lpwstr>
  </property>
  <property fmtid="{D5CDD505-2E9C-101B-9397-08002B2CF9AE}" pid="4" name="ICV">
    <vt:lpwstr>8BB88F67DD954217B10E2E77C1FD113D_12</vt:lpwstr>
  </property>
</Properties>
</file>