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543C" w14:textId="0B261E91" w:rsidR="00ED133B" w:rsidRPr="00ED133B" w:rsidRDefault="00AD433C">
      <w:pPr>
        <w:rPr>
          <w:lang w:val="en-US"/>
        </w:rPr>
      </w:pPr>
      <w:r w:rsidRPr="00AD433C">
        <w:rPr>
          <w:lang w:val="en-US"/>
        </w:rPr>
        <w:t>https://ryax.tech/how-to-build-backend-part1/</w:t>
      </w:r>
    </w:p>
    <w:sectPr w:rsidR="00ED133B" w:rsidRPr="00ED1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E"/>
    <w:rsid w:val="000E6B83"/>
    <w:rsid w:val="007E7B34"/>
    <w:rsid w:val="00AD433C"/>
    <w:rsid w:val="00CA4362"/>
    <w:rsid w:val="00ED133B"/>
    <w:rsid w:val="00E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E5D1"/>
  <w15:chartTrackingRefBased/>
  <w15:docId w15:val="{4B746A40-7410-4D2D-B670-EE8F0180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Stoyanov,Svetoslav S.V.</cp:lastModifiedBy>
  <cp:revision>5</cp:revision>
  <dcterms:created xsi:type="dcterms:W3CDTF">2022-12-30T13:39:00Z</dcterms:created>
  <dcterms:modified xsi:type="dcterms:W3CDTF">2023-01-04T10:43:00Z</dcterms:modified>
</cp:coreProperties>
</file>