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>The technology stack for a SaaS platform that provides a drag-and-drop interface for users would depend on a number of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314D1FF0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A language such as Python or Java, along with a web framework such as </w:t>
      </w:r>
      <w:r w:rsidRPr="005A2803">
        <w:rPr>
          <w:b/>
          <w:bCs/>
          <w:lang w:val="en-US"/>
        </w:rPr>
        <w:t>Django</w:t>
      </w:r>
      <w:r w:rsidRPr="007148E1">
        <w:rPr>
          <w:lang w:val="en-US"/>
        </w:rPr>
        <w:t xml:space="preserve">. </w:t>
      </w:r>
    </w:p>
    <w:p w14:paraId="37529EB0" w14:textId="4D5E0D6A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  <w:r w:rsidRPr="007148E1">
        <w:rPr>
          <w:lang w:val="en-US"/>
        </w:rPr>
        <w:t xml:space="preserve"> </w:t>
      </w:r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proofErr w:type="spellStart"/>
      <w:r w:rsidRPr="005A2803">
        <w:rPr>
          <w:b/>
          <w:bCs/>
          <w:lang w:val="en-US"/>
        </w:rPr>
        <w:t>PyTorch</w:t>
      </w:r>
      <w:proofErr w:type="spellEnd"/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2B973F22" w14:textId="77777777" w:rsidR="00F736B2" w:rsidRPr="00325D30" w:rsidRDefault="00F736B2" w:rsidP="00F736B2">
      <w:pPr>
        <w:ind w:left="360"/>
        <w:rPr>
          <w:color w:val="FF0000"/>
          <w:lang w:val="en-US"/>
        </w:rPr>
      </w:pPr>
      <w:r w:rsidRPr="00325D30">
        <w:rPr>
          <w:color w:val="FF0000"/>
          <w:lang w:val="en-US"/>
        </w:rPr>
        <w:t>GO into details</w:t>
      </w:r>
    </w:p>
    <w:p w14:paraId="64E70C92" w14:textId="77777777" w:rsidR="00AE2B0C" w:rsidRDefault="00AE2B0C"/>
    <w:sectPr w:rsidR="00AE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4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D5475"/>
    <w:rsid w:val="00831CF2"/>
    <w:rsid w:val="00AE2B0C"/>
    <w:rsid w:val="00CC349A"/>
    <w:rsid w:val="00D97F7C"/>
    <w:rsid w:val="00DA62FB"/>
    <w:rsid w:val="00F736B2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7</cp:revision>
  <dcterms:created xsi:type="dcterms:W3CDTF">2022-12-19T10:08:00Z</dcterms:created>
  <dcterms:modified xsi:type="dcterms:W3CDTF">2022-12-19T10:10:00Z</dcterms:modified>
</cp:coreProperties>
</file>