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Desafio Back-End</w:t>
      </w:r>
    </w:p>
    <w:p w:rsidR="00000000" w:rsidDel="00000000" w:rsidP="00000000" w:rsidRDefault="00000000" w:rsidRPr="00000000" w14:paraId="0000000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Sua tarefa é construir uma API e banco de dados para a aplicação VUTTR (Very Useful Tools to Remember). A aplicação é um simples repositório para gerenciar ferramentas com seus respectivos nomes, links, descrições e tags. Utilize um repositório Git (público, de preferência) para versionamento e disponibilização do código.</w:t>
      </w:r>
    </w:p>
    <w:p w:rsidR="00000000" w:rsidDel="00000000" w:rsidP="00000000" w:rsidRDefault="00000000" w:rsidRPr="00000000" w14:paraId="0000000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220" w:line="256.7994545454545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0: A API deve responder na porta 3000</w:t>
      </w:r>
    </w:p>
    <w:p w:rsidR="00000000" w:rsidDel="00000000" w:rsidP="00000000" w:rsidRDefault="00000000" w:rsidRPr="00000000" w14:paraId="0000000B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1: Deve haver uma rota para listar todas as ferramentas cadastradas</w:t>
      </w:r>
    </w:p>
    <w:p w:rsidR="00000000" w:rsidDel="00000000" w:rsidP="00000000" w:rsidRDefault="00000000" w:rsidRPr="00000000" w14:paraId="0000001B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- `/</w:t>
      </w:r>
      <w:r w:rsidDel="00000000" w:rsidR="00000000" w:rsidRPr="00000000">
        <w:rPr>
          <w:color w:val="ff0000"/>
          <w:rtl w:val="0"/>
        </w:rPr>
        <w:t xml:space="preserve">tools</w:t>
      </w:r>
      <w:r w:rsidDel="00000000" w:rsidR="00000000" w:rsidRPr="00000000">
        <w:rPr>
          <w:rtl w:val="0"/>
        </w:rPr>
        <w:t xml:space="preserve"> -&gt; utilizando o método </w:t>
      </w:r>
      <w:r w:rsidDel="00000000" w:rsidR="00000000" w:rsidRPr="00000000">
        <w:rPr>
          <w:color w:val="38761d"/>
          <w:rtl w:val="0"/>
        </w:rPr>
        <w:t xml:space="preserve">GET</w:t>
      </w:r>
      <w:r w:rsidDel="00000000" w:rsidR="00000000" w:rsidRPr="00000000">
        <w:rPr>
          <w:rtl w:val="0"/>
        </w:rPr>
        <w:t xml:space="preserve"> nessa rota irá listar todas as ferramentas `</w:t>
      </w:r>
    </w:p>
    <w:p w:rsidR="00000000" w:rsidDel="00000000" w:rsidP="00000000" w:rsidRDefault="00000000" w:rsidRPr="00000000" w14:paraId="0000001C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74e13"/>
          <w:rtl w:val="0"/>
        </w:rPr>
        <w:t xml:space="preserve"> GET</w:t>
      </w:r>
      <w:r w:rsidDel="00000000" w:rsidR="00000000" w:rsidRPr="00000000">
        <w:rPr>
          <w:b w:val="1"/>
          <w:color w:val="0000ff"/>
          <w:rtl w:val="0"/>
        </w:rPr>
        <w:t xml:space="preserve"> http://localhost:3000/</w:t>
      </w:r>
      <w:r w:rsidDel="00000000" w:rsidR="00000000" w:rsidRPr="00000000">
        <w:rPr>
          <w:b w:val="1"/>
          <w:color w:val="ff0000"/>
          <w:rtl w:val="0"/>
        </w:rPr>
        <w:t xml:space="preserve">tools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- Listar todas as ferramentas cadastradas no banco.</w:t>
      </w:r>
    </w:p>
    <w:p w:rsidR="00000000" w:rsidDel="00000000" w:rsidP="00000000" w:rsidRDefault="00000000" w:rsidRPr="00000000" w14:paraId="0000001D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220" w:line="256.799454545454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2: Deve ser possível filtrar ferramentas utilizando uma busca por tag.</w:t>
      </w:r>
    </w:p>
    <w:p w:rsidR="00000000" w:rsidDel="00000000" w:rsidP="00000000" w:rsidRDefault="00000000" w:rsidRPr="00000000" w14:paraId="0000002A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   Ex: GET /tools?tag=node (node é a tag sendo buscada neste exemplo)</w:t>
      </w:r>
    </w:p>
    <w:p w:rsidR="00000000" w:rsidDel="00000000" w:rsidP="00000000" w:rsidRDefault="00000000" w:rsidRPr="00000000" w14:paraId="0000002B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3: Deve haver uma rota para cadastrar uma nova ferramenta</w:t>
      </w:r>
    </w:p>
    <w:p w:rsidR="00000000" w:rsidDel="00000000" w:rsidP="00000000" w:rsidRDefault="00000000" w:rsidRPr="00000000" w14:paraId="0000004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O corpo da requisição deve conter as informações da ferramenta a ser cadastrada, sem o ID (gerado automaticamente pelo servidor). A resposta, em caso de sucesso, deve ser o mesmo objeto, com seu novo ID gerado.</w:t>
      </w:r>
    </w:p>
    <w:p w:rsidR="00000000" w:rsidDel="00000000" w:rsidP="00000000" w:rsidRDefault="00000000" w:rsidRPr="00000000" w14:paraId="0000004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- `/</w:t>
      </w:r>
      <w:r w:rsidDel="00000000" w:rsidR="00000000" w:rsidRPr="00000000">
        <w:rPr>
          <w:color w:val="ff0000"/>
          <w:rtl w:val="0"/>
        </w:rPr>
        <w:t xml:space="preserve">tools </w:t>
      </w:r>
      <w:r w:rsidDel="00000000" w:rsidR="00000000" w:rsidRPr="00000000">
        <w:rPr>
          <w:rtl w:val="0"/>
        </w:rPr>
        <w:t xml:space="preserve">-&gt; utilizando o método POST nessa rota irá criar uma ferramenta `</w:t>
      </w:r>
    </w:p>
    <w:p w:rsidR="00000000" w:rsidDel="00000000" w:rsidP="00000000" w:rsidRDefault="00000000" w:rsidRPr="00000000" w14:paraId="0000004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ff9900"/>
          <w:rtl w:val="0"/>
        </w:rPr>
        <w:t xml:space="preserve"> POST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http://localhost:3000/</w:t>
      </w:r>
      <w:r w:rsidDel="00000000" w:rsidR="00000000" w:rsidRPr="00000000">
        <w:rPr>
          <w:b w:val="1"/>
          <w:color w:val="ff0000"/>
          <w:rtl w:val="0"/>
        </w:rPr>
        <w:t xml:space="preserve">tools</w:t>
      </w:r>
      <w:r w:rsidDel="00000000" w:rsidR="00000000" w:rsidRPr="00000000">
        <w:rPr>
          <w:rtl w:val="0"/>
        </w:rPr>
        <w:t xml:space="preserve"> - Criar Ferramentas</w:t>
      </w:r>
    </w:p>
    <w:p w:rsidR="00000000" w:rsidDel="00000000" w:rsidP="00000000" w:rsidRDefault="00000000" w:rsidRPr="00000000" w14:paraId="0000004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48">
      <w:pPr>
        <w:spacing w:after="160" w:before="220" w:line="256.7994545454545" w:lineRule="auto"/>
        <w:rPr>
          <w:b w:val="1"/>
          <w:color w:val="274e13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274e13"/>
          <w:rtl w:val="0"/>
        </w:rPr>
        <w:t xml:space="preserve">201 Created</w:t>
      </w:r>
    </w:p>
    <w:p w:rsidR="00000000" w:rsidDel="00000000" w:rsidP="00000000" w:rsidRDefault="00000000" w:rsidRPr="00000000" w14:paraId="00000049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before="220" w:line="256.799454545454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4: O usuário deve poder remover uma ferramenta por ID</w:t>
      </w:r>
    </w:p>
    <w:p w:rsidR="00000000" w:rsidDel="00000000" w:rsidP="00000000" w:rsidRDefault="00000000" w:rsidRPr="00000000" w14:paraId="00000055">
      <w:pPr>
        <w:spacing w:after="160" w:before="220" w:line="256.7994545454545" w:lineRule="auto"/>
        <w:rPr/>
      </w:pPr>
      <w:r w:rsidDel="00000000" w:rsidR="00000000" w:rsidRPr="00000000">
        <w:rPr>
          <w:color w:val="ff0000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/tools/:id</w:t>
      </w:r>
    </w:p>
    <w:p w:rsidR="00000000" w:rsidDel="00000000" w:rsidP="00000000" w:rsidRDefault="00000000" w:rsidRPr="00000000" w14:paraId="0000005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`/</w:t>
      </w:r>
      <w:r w:rsidDel="00000000" w:rsidR="00000000" w:rsidRPr="00000000">
        <w:rPr>
          <w:color w:val="ff0000"/>
          <w:rtl w:val="0"/>
        </w:rPr>
        <w:t xml:space="preserve">tools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color w:val="0000ff"/>
          <w:rtl w:val="0"/>
        </w:rPr>
        <w:t xml:space="preserve">:id</w:t>
      </w:r>
      <w:r w:rsidDel="00000000" w:rsidR="00000000" w:rsidRPr="00000000">
        <w:rPr>
          <w:rtl w:val="0"/>
        </w:rPr>
        <w:t xml:space="preserve"> -&gt; utilizando o método </w:t>
      </w:r>
      <w:r w:rsidDel="00000000" w:rsidR="00000000" w:rsidRPr="00000000">
        <w:rPr>
          <w:color w:val="ff0000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nessa rota irá excluir a ferramenta de acordo com o id que foi informado`</w:t>
      </w:r>
    </w:p>
    <w:p w:rsidR="00000000" w:rsidDel="00000000" w:rsidP="00000000" w:rsidRDefault="00000000" w:rsidRPr="00000000" w14:paraId="00000057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220" w:line="256.7994545454545" w:lineRule="auto"/>
        <w:rPr/>
      </w:pPr>
      <w:r w:rsidDel="00000000" w:rsidR="00000000" w:rsidRPr="00000000">
        <w:rPr>
          <w:color w:val="ff0000"/>
          <w:rtl w:val="0"/>
        </w:rPr>
        <w:t xml:space="preserve">DELETE</w:t>
      </w:r>
      <w:r w:rsidDel="00000000" w:rsidR="00000000" w:rsidRPr="00000000">
        <w:rPr>
          <w:b w:val="1"/>
          <w:color w:val="0000ff"/>
          <w:rtl w:val="0"/>
        </w:rPr>
        <w:t xml:space="preserve"> http://localhost:3000/</w:t>
      </w:r>
      <w:r w:rsidDel="00000000" w:rsidR="00000000" w:rsidRPr="00000000">
        <w:rPr>
          <w:b w:val="1"/>
          <w:color w:val="ff0000"/>
          <w:rtl w:val="0"/>
        </w:rPr>
        <w:t xml:space="preserve">tools</w:t>
      </w:r>
      <w:r w:rsidDel="00000000" w:rsidR="00000000" w:rsidRPr="00000000">
        <w:rPr>
          <w:b w:val="1"/>
          <w:color w:val="0000ff"/>
          <w:rtl w:val="0"/>
        </w:rPr>
        <w:t xml:space="preserve">/:id </w:t>
      </w:r>
      <w:r w:rsidDel="00000000" w:rsidR="00000000" w:rsidRPr="00000000">
        <w:rPr>
          <w:rtl w:val="0"/>
        </w:rPr>
        <w:t xml:space="preserve">- Apagará a ferramenta conforme o id que passar.</w:t>
      </w:r>
    </w:p>
    <w:p w:rsidR="00000000" w:rsidDel="00000000" w:rsidP="00000000" w:rsidRDefault="00000000" w:rsidRPr="00000000" w14:paraId="00000059">
      <w:pPr>
        <w:spacing w:after="160" w:before="220" w:line="256.7994545454545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5B">
      <w:pPr>
        <w:spacing w:after="160" w:before="220" w:line="256.7994545454545" w:lineRule="auto"/>
        <w:rPr>
          <w:color w:val="ff0000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color w:val="ff0000"/>
          <w:rtl w:val="0"/>
        </w:rPr>
        <w:t xml:space="preserve">204 No Content</w:t>
      </w:r>
    </w:p>
    <w:p w:rsidR="00000000" w:rsidDel="00000000" w:rsidP="00000000" w:rsidRDefault="00000000" w:rsidRPr="00000000" w14:paraId="0000005C">
      <w:pPr>
        <w:spacing w:after="160" w:before="220" w:line="256.7994545454545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220" w:line="256.7994545454545" w:lineRule="auto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225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before="220" w:line="256.7994545454545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Imagens do banco de dados antes de apagar e depois que apagou</w:t>
      </w:r>
    </w:p>
    <w:p w:rsidR="00000000" w:rsidDel="00000000" w:rsidP="00000000" w:rsidRDefault="00000000" w:rsidRPr="00000000" w14:paraId="00000060">
      <w:pPr>
        <w:spacing w:after="160" w:before="220" w:line="256.7994545454545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Rotas adicionais </w:t>
      </w:r>
    </w:p>
    <w:p w:rsidR="00000000" w:rsidDel="00000000" w:rsidP="00000000" w:rsidRDefault="00000000" w:rsidRPr="00000000" w14:paraId="0000006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`/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tools</w:t>
      </w:r>
      <w:r w:rsidDel="00000000" w:rsidR="00000000" w:rsidRPr="00000000">
        <w:rPr>
          <w:sz w:val="24"/>
          <w:szCs w:val="24"/>
          <w:rtl w:val="0"/>
        </w:rPr>
        <w:t xml:space="preserve">/:i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-&gt; utilizando o método</w:t>
      </w:r>
      <w:r w:rsidDel="00000000" w:rsidR="00000000" w:rsidRPr="00000000">
        <w:rPr>
          <w:color w:val="274e13"/>
          <w:sz w:val="24"/>
          <w:szCs w:val="24"/>
          <w:rtl w:val="0"/>
        </w:rPr>
        <w:t xml:space="preserve"> GET</w:t>
      </w:r>
      <w:r w:rsidDel="00000000" w:rsidR="00000000" w:rsidRPr="00000000">
        <w:rPr>
          <w:sz w:val="24"/>
          <w:szCs w:val="24"/>
          <w:rtl w:val="0"/>
        </w:rPr>
        <w:t xml:space="preserve"> nessa rota irá listar a ferramenta de acordo com o id que foi informado`</w:t>
      </w:r>
    </w:p>
    <w:p w:rsidR="00000000" w:rsidDel="00000000" w:rsidP="00000000" w:rsidRDefault="00000000" w:rsidRPr="00000000" w14:paraId="0000007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http://localhost:3000/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tools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/:id</w:t>
      </w:r>
      <w:r w:rsidDel="00000000" w:rsidR="00000000" w:rsidRPr="00000000">
        <w:rPr>
          <w:sz w:val="24"/>
          <w:szCs w:val="24"/>
          <w:rtl w:val="0"/>
        </w:rPr>
        <w:t xml:space="preserve"> - Listar ferramenta por Id.</w:t>
      </w:r>
    </w:p>
    <w:p w:rsidR="00000000" w:rsidDel="00000000" w:rsidP="00000000" w:rsidRDefault="00000000" w:rsidRPr="00000000" w14:paraId="0000007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`/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tools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:id </w:t>
      </w:r>
      <w:r w:rsidDel="00000000" w:rsidR="00000000" w:rsidRPr="00000000">
        <w:rPr>
          <w:sz w:val="24"/>
          <w:szCs w:val="24"/>
          <w:rtl w:val="0"/>
        </w:rPr>
        <w:t xml:space="preserve">-&gt; utilizando o método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0"/>
        </w:rPr>
        <w:t xml:space="preserve"> nessa rota irá alterar uma ferramenta de acordo com o id que foi informado`</w:t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PUT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http://localhost:3000/tools/:id </w:t>
      </w:r>
      <w:r w:rsidDel="00000000" w:rsidR="00000000" w:rsidRPr="00000000">
        <w:rPr>
          <w:sz w:val="24"/>
          <w:szCs w:val="24"/>
          <w:rtl w:val="0"/>
        </w:rPr>
        <w:t xml:space="preserve">- Atualizar a ferramenta conforme o campo que desejar.</w:t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12.png"/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