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a3mw3etftrlv" w:id="0"/>
      <w:bookmarkEnd w:id="0"/>
      <w:r w:rsidDel="00000000" w:rsidR="00000000" w:rsidRPr="00000000">
        <w:rPr>
          <w:rtl w:val="0"/>
        </w:rPr>
        <w:t xml:space="preserve">Original Content</w:t>
      </w:r>
    </w:p>
    <w:p w:rsidR="00000000" w:rsidDel="00000000" w:rsidP="00000000" w:rsidRDefault="00000000" w:rsidRPr="00000000" w14:paraId="00000002">
      <w:pPr>
        <w:rPr/>
      </w:pPr>
      <w:r w:rsidDel="00000000" w:rsidR="00000000" w:rsidRPr="00000000">
        <w:rPr>
          <w:b w:val="1"/>
          <w:bCs w:val="1"/>
          <w:rtl w:val="0"/>
        </w:rPr>
        <w:t xml:space="preserve">Public Health Department - Wellness Program Guidelines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COUNTY HEALTH DEPARTMENT</w:t>
      </w:r>
      <w:r w:rsidDel="00000000" w:rsidR="00000000" w:rsidRPr="00000000">
        <w:rPr>
          <w:rtl w:val="0"/>
        </w:rPr>
        <w:t xml:space="preserve"> </w:t>
      </w:r>
      <w:r w:rsidDel="00000000" w:rsidR="00000000" w:rsidRPr="00000000">
        <w:rPr>
          <w:b w:val="1"/>
          <w:bCs w:val="1"/>
          <w:rtl w:val="0"/>
        </w:rPr>
        <w:t xml:space="preserve">Healthy Communities Initiative: Wellness Program Framework</w:t>
      </w:r>
      <w:r w:rsidDel="00000000" w:rsidR="00000000" w:rsidRPr="00000000">
        <w:rPr>
          <w:rtl w:val="0"/>
        </w:rPr>
        <w:t xml:space="preserve"> </w:t>
      </w:r>
      <w:r w:rsidDel="00000000" w:rsidR="00000000" w:rsidRPr="00000000">
        <w:rPr>
          <w:b w:val="1"/>
          <w:bCs w:val="1"/>
          <w:rtl w:val="0"/>
        </w:rPr>
        <w:t xml:space="preserve">Building Healthier Neighborhoods Through Active Living</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Program Overview</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County Health Department's Healthy Communities Initiative promotes wellness through evidence-based programming designed to increase physical activity, improve nutrition, and foster social connections that support long-term health.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Research consistently demonstrates that communities with high levels of physical activity and strong social networks experience better health outcomes across all metrics. Our programs create opportunities for residents to adopt healthier lifestyles through accessible, engaging activities.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Community Walking Programs</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Walking remains one of the most effective forms of physical activity—it's free, requires no special equipment, and provides cardiovascular benefits while reducing stress.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Neighborhood Walking Clubs:</w:t>
      </w:r>
      <w:r w:rsidDel="00000000" w:rsidR="00000000" w:rsidRPr="00000000">
        <w:rPr>
          <w:rtl w:val="0"/>
        </w:rPr>
        <w:t xml:space="preserve"> We've established walking clubs in 15 neighborhoods across the county, meeting three times weekly for group walks. Each session includes: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5-minute warm-up and safety briefing</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45-minute neighborhood walk at moderate pace</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10-minute cool-down and social time Clubs follow established routes of varying distances (2-4 miles) that showcase neighborhood features while providing consistent, measurable activity. Regular participation builds cardiovascular fitness and creates accountability through social connections. To join a walking club:</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Attend any scheduled meeting (no registration required)</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Introduce yourself to the volunteer walk leader</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Keep pace with the group (routes are timed to complete within the allocated period)</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Commit to regular attendance to build fitness progressively Walk leaders set a steady pace that keeps groups moving efficiently while allowing conversation. Participants who need to slow down or stop can catch up when ready or reconnect with the group at the endpoint.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Community Step Challenge:</w:t>
      </w:r>
      <w:r w:rsidDel="00000000" w:rsidR="00000000" w:rsidRPr="00000000">
        <w:rPr>
          <w:rtl w:val="0"/>
        </w:rPr>
        <w:t xml:space="preserve"> Each spring and fall, we host 8-week step challenges encouraging residents to reach daily activity goals. Participants: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Track steps using pedometers (available free from health department) or personal devices</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Report weekly totals through our online portal</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Participate in optional group walks and activities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Compete for prizes recognizing highest step counts and most improved participants The challenge creates friendly competition while building sustainable activity habits. Top performers often reach 12,000-15,000 steps daily, demonstrating the impressive results achievable through dedication.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Active Living Workshops</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Our workshop series provides practical knowledge for incorporating activity into daily life.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Workshop Topics Include: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"Maximizing Your Workout: Evidence-Based Exercise Principles" (90 minutes)</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"Nutrition for Active Living: Fueling Your Body Right" (2 hours, includes cooking demonstration)</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"Stress Reduction Through Movement" (75 minutes with active participation)</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"Building Sustainable Fitness Habits" (60 minutes) Workshops are scheduled on weekday evenings and Saturday mornings at various community centers. The interactive format includes demonstrations, group discussions, and hands-on activities. Participants should dress comfortably and be prepared for movement during active components.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Nutrition and Cooking Programs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Healthy eating forms the foundation of wellness. Our nutrition programs teach practical skills for preparing nutritious, affordable meals.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Cooking Classes:</w:t>
      </w:r>
      <w:r w:rsidDel="00000000" w:rsidR="00000000" w:rsidRPr="00000000">
        <w:rPr>
          <w:rtl w:val="0"/>
        </w:rPr>
        <w:t xml:space="preserve"> Monthly cooking classes demonstrate preparation of healthy meals using seasonal, budget-friendly ingredients. Classes are hands-on experiences where participants: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Stand at cooking stations working with ingredients</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Follow along with chef demonstrations in real-time</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Taste completed dishes</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Receive recipes and shopping guides Classes run 2.5 hours and accommodate 20 participants per session. The community center kitchen has limited seating, so participants should expect to stand throughout the class. Wear closed-toe shoes and tie back long hair for safety.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Farmers Market Tours:</w:t>
      </w:r>
      <w:r w:rsidDel="00000000" w:rsidR="00000000" w:rsidRPr="00000000">
        <w:rPr>
          <w:rtl w:val="0"/>
        </w:rPr>
        <w:t xml:space="preserve"> Join our nutritionists for walking tours of local farmers markets (held May-October). These 90-minute tours include: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Walking the full market loop to view all vendors</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Stopping at featured vendors for seasonal produce education</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Discussing selection, storage, and preparation of various items</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Sampling fresh produce Tours meet at market opening time (typically 7:00 or 8:00 AM) to catch the best selection and avoid peak crowding. Bring a water bottle and wear sun protection for these outdoor educational experiences.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Fitness Classes and Activities</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Free community fitness classes provide structured activity opportunities in welcoming group settings.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Class Offerings: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Morning Boot Camp: High-intensity interval training (MWF, 6:00-7:00 AM, outdoor park location)</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Lunch-Hour Yoga: Energizing flow sequences (T/Th, 12:00-12:45 PM, community center)</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Evening Cardio Dance: Upbeat movement to music (MW, 6:30-7:30 PM, recreation center gymnasium)</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Weekend Warrior Training: Varied functional fitness (Saturdays, 9:00-10:30 AM, outdoor location) Classes maintain an energetic atmosphere that keeps participants engaged and motivated. Instructors demonstrate modifications, though participants should be prepared for vigorous activity. First-time participants should arrive 10 minutes early to complete brief health screening forms.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Youth and Family Programming</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Healthy habits begin in childhood. Family-focused programs encourage active living for all ages.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Family Fitness Nights:</w:t>
      </w:r>
      <w:r w:rsidDel="00000000" w:rsidR="00000000" w:rsidRPr="00000000">
        <w:rPr>
          <w:rtl w:val="0"/>
        </w:rPr>
        <w:t xml:space="preserve"> Monthly Friday evening events (6:30-8:30 PM) offer active fun for families including: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Relay races and team challenges</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Sport skill clinics</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Dance parties</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Healthy snack preparations Events are held outdoors when weather permits, moving indoors during inclement weather. Activities involve running, jumping, and active movement throughout the evening.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Youth Sports Clinics:</w:t>
      </w:r>
      <w:r w:rsidDel="00000000" w:rsidR="00000000" w:rsidRPr="00000000">
        <w:rPr>
          <w:rtl w:val="0"/>
        </w:rPr>
        <w:t xml:space="preserve"> Summer sports clinics introduce children ages 8-14 to various sports including soccer, basketball, volleyball, and track and field. Week-long clinics (Monday-Friday, 9:00 AM - 3:00 PM) emphasize skill development through active drills and scrimmages.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Participants should be prepared for full days of physical activity in various weather conditions. Bring water bottles, sunscreen, and bag lunches.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Program Evaluation and Continuous Improvement</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We track program outcomes through participant surveys, attendance data, and health metrics to ensure programming effectiveness. Participants who complete programs often report: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Increased daily physical activity levels</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Improved cardiovascular fitness</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Weight loss and improved body composition</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Enhanced mood and stress management</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Expanded social networks Your feedback helps us refine programming to better serve community needs. After participating in programs, complete our brief online surveys to share your experience.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Getting Started</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Visit our website for complete program schedules, registration information, and locations. Most programs require no advance registration—simply show up ready to participate.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Health Department office (123 Main Street, open weekdays 8:00 AM - 4:30 PM) provides program information and can answer questions about finding the right activities for your interests and fitness level.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Begin your wellness journey today. Your healthier future starts with the first step.</w:t>
      </w:r>
    </w:p>
    <w:p w:rsidR="00000000" w:rsidDel="00000000" w:rsidP="00000000" w:rsidRDefault="00000000" w:rsidRPr="00000000" w14:paraId="00000069">
      <w:pPr>
        <w:pStyle w:val="Heading2"/>
        <w:rPr/>
      </w:pPr>
      <w:bookmarkStart w:colFirst="0" w:colLast="0" w:name="_wxcid3h19z9s" w:id="1"/>
      <w:bookmarkEnd w:id="1"/>
      <w:r w:rsidDel="00000000" w:rsidR="00000000" w:rsidRPr="00000000">
        <w:rPr>
          <w:rtl w:val="0"/>
        </w:rPr>
        <w:t xml:space="preserve">Debiased Content</w:t>
      </w:r>
    </w:p>
    <w:p w:rsidR="00000000" w:rsidDel="00000000" w:rsidP="00000000" w:rsidRDefault="00000000" w:rsidRPr="00000000" w14:paraId="0000006A">
      <w:pPr>
        <w:rPr/>
      </w:pPr>
      <w:r w:rsidDel="00000000" w:rsidR="00000000" w:rsidRPr="00000000">
        <w:rPr>
          <w:b w:val="1"/>
          <w:bCs w:val="1"/>
          <w:rtl w:val="0"/>
        </w:rPr>
        <w:t xml:space="preserve">Public Health Department - Wellness Program Guidelines</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COUNTY HEALTH DEPARTMENT</w:t>
      </w:r>
      <w:r w:rsidDel="00000000" w:rsidR="00000000" w:rsidRPr="00000000">
        <w:rPr>
          <w:rtl w:val="0"/>
        </w:rPr>
        <w:t xml:space="preserve"> </w:t>
      </w:r>
      <w:r w:rsidDel="00000000" w:rsidR="00000000" w:rsidRPr="00000000">
        <w:rPr>
          <w:b w:val="1"/>
          <w:bCs w:val="1"/>
          <w:rtl w:val="0"/>
        </w:rPr>
        <w:t xml:space="preserve">Healthy Communities Initiative: Wellness Program Framework</w:t>
      </w:r>
      <w:r w:rsidDel="00000000" w:rsidR="00000000" w:rsidRPr="00000000">
        <w:rPr>
          <w:rtl w:val="0"/>
        </w:rPr>
        <w:t xml:space="preserve"> </w:t>
      </w:r>
      <w:r w:rsidDel="00000000" w:rsidR="00000000" w:rsidRPr="00000000">
        <w:rPr>
          <w:b w:val="1"/>
          <w:bCs w:val="1"/>
          <w:rtl w:val="0"/>
        </w:rPr>
        <w:t xml:space="preserve">Building Healthier Neighborhoods Through Inclusive Wellness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Program Overview</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County Health Department's Healthy Communities Initiative promotes wellness through evidence-based programming designed to increase movement, improve nutrition, and foster social connections that support long-term health.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Research consistently demonstrates that communities with high levels of engagement and strong social networks experience better health outcomes. Our programs create opportunities for residents to adopt healthier lifestyles through accessible, engaging activities designed for diverse abilities.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Community Movement Programs</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Movement is one of the most effective forms of activity—it's free, requires no special equipment, and provides cardiovascular benefits while reducing stress.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Neighborhood Movement Clubs:</w:t>
      </w:r>
      <w:r w:rsidDel="00000000" w:rsidR="00000000" w:rsidRPr="00000000">
        <w:rPr>
          <w:rtl w:val="0"/>
        </w:rPr>
        <w:t xml:space="preserve"> We've established clubs in 15 neighborhoods across the county, meeting three times weekly for group movement sessions. Each session includes: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5-minute warm-up and safety briefing</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45-minute neighborhood route at a comfortable pace</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10-minute cool-down and social time Clubs follow established routes of varying distances (2-4 miles) that showcase neighborhood features while providing consistent, measurable activity. Regular participation builds cardiovascular fitness and creates accountability through social connections.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To join a club:</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Attend any scheduled meeting (no registration required)</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Introduce yourself to the volunteer leader</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Move at a pace that is comfortable for you (routes are designed to be flexible)</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Commit to regular attendance to build fitness progressively Leaders facilitate a supportive environment that keeps groups connected while allowing conversation. Participants are encouraged to move at their own pace; support is available for those who prefer a slower pace or need assistance.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Community Activity Challenge:</w:t>
      </w:r>
      <w:r w:rsidDel="00000000" w:rsidR="00000000" w:rsidRPr="00000000">
        <w:rPr>
          <w:rtl w:val="0"/>
        </w:rPr>
        <w:t xml:space="preserve"> Each spring and fall, we host 8-week challenges encouraging residents to reach daily activity goals. Participants: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Track activity using pedometers, wearable devices, or activity logs (available free from health department)</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Report weekly totals through our accessible online portal or by phone</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Participate in optional group activities</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Celebrate personal milestones and community progress The challenge creates friendly connection while building sustainable habits. Participants set their own goals, focusing on consistency and personal well-being.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Inclusive Living Workshops</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Our workshop series provides practical knowledge for incorporating wellness into daily life.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Workshop Topics Include: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"Maximizing Your Movement: Evidence-Based Exercise Principles" (90 minutes)</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"Nutrition for Wellness: Fueling Your Body Right" (2 hours, includes cooking demonstration)</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"Stress Reduction Through Movement" (75 minutes with active participation)</w:t>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"Building Sustainable Habits" (60 minutes) Workshops are scheduled on weekday evenings and Saturday mornings at accessible community centers. The interactive format includes demonstrations, group discussions, and hands-on activities. Participants should dress comfortably; modifications for all movement components will be provided.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Nutrition and Cooking Programs</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Healthy eating forms the foundation of wellness. Our nutrition programs teach practical skills for preparing nutritious, affordable meals.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Cooking Classes:</w:t>
      </w:r>
      <w:r w:rsidDel="00000000" w:rsidR="00000000" w:rsidRPr="00000000">
        <w:rPr>
          <w:rtl w:val="0"/>
        </w:rPr>
        <w:t xml:space="preserve"> Monthly cooking classes demonstrate preparation of healthy meals using seasonal, budget-friendly ingredients. Classes are hands-on experiences where participants: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Work at accessible cooking stations with ingredients</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Follow along with chef demonstrations in real-time</w:t>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Taste completed dishes</w:t>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Receive recipes and shopping guides Classes run 2.5 hours and accommodate 20 participants per session. Seating is provided, and stations can be adjusted for standing or seated participation. Please inform us of any accommodation needs. Wear closed-toe shoes and tie back long hair for safety.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Farmers Market Tours:</w:t>
      </w:r>
      <w:r w:rsidDel="00000000" w:rsidR="00000000" w:rsidRPr="00000000">
        <w:rPr>
          <w:rtl w:val="0"/>
        </w:rPr>
        <w:t xml:space="preserve"> Join our nutritionists for tours of local farmers markets (held May-October). These 90-minute tours include: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Navigating the market loop to view all vendors</w:t>
      </w:r>
    </w:p>
    <w:p w:rsidR="00000000" w:rsidDel="00000000" w:rsidP="00000000" w:rsidRDefault="00000000" w:rsidRPr="00000000" w14:paraId="000000A5">
      <w:pPr>
        <w:numPr>
          <w:ilvl w:val="0"/>
          <w:numId w:val="1"/>
        </w:numPr>
        <w:ind w:left="720" w:hanging="360"/>
      </w:pPr>
      <w:r w:rsidDel="00000000" w:rsidR="00000000" w:rsidRPr="00000000">
        <w:rPr>
          <w:rtl w:val="0"/>
        </w:rPr>
        <w:t xml:space="preserve">Stopping at featured vendors for seasonal produce education</w:t>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Discussing selection, storage, and preparation of various items</w:t>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Sampling fresh produce Tours meet at market opening time (typically 7:00 or 8:00 AM) to catch the best selection. The route is accessible, but please contact us if you have specific mobility concerns. Bring a water bottle and wear sun protection for these outdoor educational experiences.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Fitness Classes and Activities</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Free community fitness classes provide structured activity opportunities in welcoming group settings.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Class Offerings: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Morning Fitness: Interval training adaptable for all levels (MWF, 6:00-7:00 AM, outdoor park location)</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Lunch-Hour Yoga: Energizing flow sequences (T/Th, 12:00-12:45 PM, community center)</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Evening Cardio Dance: Upbeat movement to music (MW, 6:30-7:30 PM, recreation center gymnasium)</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Weekend Wellness Training: Varied functional fitness (Saturdays, 9:00-10:30 AM, outdoor location) Classes maintain an energetic atmosphere that keeps participants engaged and motivated. Instructors demonstrate modifications for various ability levels and intensity preferences. First-time participants should arrive 10 minutes early to complete brief health forms to help us understand your needs.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Youth and Family Programming</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Healthy habits begin in childhood. Family-focused programs encourage active living for all ages and abilities.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Family Fitness Nights:</w:t>
      </w:r>
      <w:r w:rsidDel="00000000" w:rsidR="00000000" w:rsidRPr="00000000">
        <w:rPr>
          <w:rtl w:val="0"/>
        </w:rPr>
        <w:t xml:space="preserve"> Monthly Friday evening events (6:30-8:30 PM) offer active fun for families including: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numPr>
          <w:ilvl w:val="0"/>
          <w:numId w:val="1"/>
        </w:numPr>
        <w:ind w:left="720" w:hanging="360"/>
      </w:pPr>
      <w:r w:rsidDel="00000000" w:rsidR="00000000" w:rsidRPr="00000000">
        <w:rPr>
          <w:rtl w:val="0"/>
        </w:rPr>
        <w:t xml:space="preserve">Relay races and team challenges</w:t>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Sport skill clinics</w:t>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Dance parties</w:t>
      </w:r>
    </w:p>
    <w:p w:rsidR="00000000" w:rsidDel="00000000" w:rsidP="00000000" w:rsidRDefault="00000000" w:rsidRPr="00000000" w14:paraId="000000BD">
      <w:pPr>
        <w:numPr>
          <w:ilvl w:val="0"/>
          <w:numId w:val="1"/>
        </w:numPr>
        <w:ind w:left="720" w:hanging="360"/>
      </w:pPr>
      <w:r w:rsidDel="00000000" w:rsidR="00000000" w:rsidRPr="00000000">
        <w:rPr>
          <w:rtl w:val="0"/>
        </w:rPr>
        <w:t xml:space="preserve">Healthy snack preparations Events are held outdoors when weather permits, moving indoors during inclement weather. Activities involve a range of movements, and modifications are available to ensure everyone can participate.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Youth Sports Clinics:</w:t>
      </w:r>
      <w:r w:rsidDel="00000000" w:rsidR="00000000" w:rsidRPr="00000000">
        <w:rPr>
          <w:rtl w:val="0"/>
        </w:rPr>
        <w:t xml:space="preserve"> Summer sports clinics introduce children ages 8-14 to various sports including soccer, basketball, volleyball, and track and field. Week-long clinics (Monday-Friday, 9:00 AM - 3:00 PM) emphasize skill development through drills and scrimmages.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Participants should be prepared for full days of activity in various weather conditions. We encourage participants of all abilities to join; please contact us to discuss specific accommodations. Bring water bottles, sunscreen, and bag lunches.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Program Evaluation and Continuous Improvement</w:t>
      </w:r>
      <w:r w:rsidDel="00000000" w:rsidR="00000000" w:rsidRPr="00000000">
        <w:rPr>
          <w:rtl w:val="0"/>
        </w:rPr>
        <w:t xml:space="preserve"> We track program outcomes through participant surveys, attendance data, and health metrics to ensure programming effectiveness. Participants who complete programs often report: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1"/>
        </w:numPr>
        <w:ind w:left="720" w:hanging="360"/>
      </w:pPr>
      <w:r w:rsidDel="00000000" w:rsidR="00000000" w:rsidRPr="00000000">
        <w:rPr>
          <w:rtl w:val="0"/>
        </w:rPr>
        <w:t xml:space="preserve">Increased daily activity levels</w:t>
      </w:r>
    </w:p>
    <w:p w:rsidR="00000000" w:rsidDel="00000000" w:rsidP="00000000" w:rsidRDefault="00000000" w:rsidRPr="00000000" w14:paraId="000000C6">
      <w:pPr>
        <w:numPr>
          <w:ilvl w:val="0"/>
          <w:numId w:val="1"/>
        </w:numPr>
        <w:ind w:left="720" w:hanging="360"/>
      </w:pPr>
      <w:r w:rsidDel="00000000" w:rsidR="00000000" w:rsidRPr="00000000">
        <w:rPr>
          <w:rtl w:val="0"/>
        </w:rPr>
        <w:t xml:space="preserve">Improved cardiovascular health</w:t>
      </w:r>
    </w:p>
    <w:p w:rsidR="00000000" w:rsidDel="00000000" w:rsidP="00000000" w:rsidRDefault="00000000" w:rsidRPr="00000000" w14:paraId="000000C7">
      <w:pPr>
        <w:numPr>
          <w:ilvl w:val="0"/>
          <w:numId w:val="1"/>
        </w:numPr>
        <w:ind w:left="720" w:hanging="360"/>
      </w:pPr>
      <w:r w:rsidDel="00000000" w:rsidR="00000000" w:rsidRPr="00000000">
        <w:rPr>
          <w:rtl w:val="0"/>
        </w:rPr>
        <w:t xml:space="preserve">Enhanced physical well-being and energy</w:t>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Enhanced mood and stress management</w:t>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Expanded social networks Your feedback helps us refine programming to better serve community needs. After participating in programs, complete our brief online surveys to share your experience.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Getting Started</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Visit our website for complete program schedules, registration information, and locations. Most programs require no advance registration—simply show up ready to participate.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Health Department office (123 Main Street, open weekdays 8:00 AM - 4:30 PM) provides program information and can answer questions about finding the right activities for your interests and needs.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Begin your wellness journey today. Your healthier future starts with the first step.</w:t>
      </w:r>
    </w:p>
    <w:p w:rsidR="00000000" w:rsidDel="00000000" w:rsidP="00000000" w:rsidRDefault="00000000" w:rsidRPr="00000000" w14:paraId="000000D2">
      <w:pPr>
        <w:pStyle w:val="Heading2"/>
        <w:rPr/>
      </w:pPr>
      <w:bookmarkStart w:colFirst="0" w:colLast="0" w:name="_rglhg1r3msae" w:id="2"/>
      <w:bookmarkEnd w:id="2"/>
      <w:r w:rsidDel="00000000" w:rsidR="00000000" w:rsidRPr="00000000">
        <w:rPr>
          <w:rtl w:val="0"/>
        </w:rPr>
        <w:t xml:space="preserve">Justification</w:t>
      </w:r>
    </w:p>
    <w:p w:rsidR="00000000" w:rsidDel="00000000" w:rsidP="00000000" w:rsidRDefault="00000000" w:rsidRPr="00000000" w14:paraId="000000D3">
      <w:pPr>
        <w:rPr/>
      </w:pPr>
      <w:r w:rsidDel="00000000" w:rsidR="00000000" w:rsidRPr="00000000">
        <w:rPr>
          <w:rtl w:val="0"/>
        </w:rPr>
        <w:t xml:space="preserve">Based on the analysis of the original text against the </w:t>
      </w:r>
      <w:r w:rsidDel="00000000" w:rsidR="00000000" w:rsidRPr="00000000">
        <w:rPr>
          <w:b w:val="1"/>
          <w:bCs w:val="1"/>
          <w:rtl w:val="0"/>
        </w:rPr>
        <w:t xml:space="preserve">NCDJ Style Guide</w:t>
      </w:r>
      <w:r w:rsidDel="00000000" w:rsidR="00000000" w:rsidRPr="00000000">
        <w:rPr>
          <w:rtl w:val="0"/>
        </w:rPr>
        <w:t xml:space="preserve">, </w:t>
      </w:r>
      <w:r w:rsidDel="00000000" w:rsidR="00000000" w:rsidRPr="00000000">
        <w:rPr>
          <w:b w:val="1"/>
          <w:bCs w:val="1"/>
          <w:rtl w:val="0"/>
        </w:rPr>
        <w:t xml:space="preserve">APA Language Guide</w:t>
      </w:r>
      <w:r w:rsidDel="00000000" w:rsidR="00000000" w:rsidRPr="00000000">
        <w:rPr>
          <w:rtl w:val="0"/>
        </w:rPr>
        <w:t xml:space="preserve">, and </w:t>
      </w:r>
      <w:r w:rsidDel="00000000" w:rsidR="00000000" w:rsidRPr="00000000">
        <w:rPr>
          <w:b w:val="1"/>
          <w:bCs w:val="1"/>
          <w:rtl w:val="0"/>
        </w:rPr>
        <w:t xml:space="preserve">Canadian Disability Communication Guide</w:t>
      </w:r>
      <w:r w:rsidDel="00000000" w:rsidR="00000000" w:rsidRPr="00000000">
        <w:rPr>
          <w:rtl w:val="0"/>
        </w:rPr>
        <w:t xml:space="preserve">, the following changes were made to remove ableist bias and promote inclusivity: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1. Reframing "Active Living" and "Physical Activity"</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numPr>
          <w:ilvl w:val="0"/>
          <w:numId w:val="1"/>
        </w:numPr>
        <w:ind w:left="720" w:hanging="360"/>
      </w:pPr>
      <w:r w:rsidDel="00000000" w:rsidR="00000000" w:rsidRPr="00000000">
        <w:rPr>
          <w:b w:val="1"/>
          <w:bCs w:val="1"/>
          <w:rtl w:val="0"/>
        </w:rPr>
        <w:t xml:space="preserve">Change:</w:t>
      </w:r>
      <w:r w:rsidDel="00000000" w:rsidR="00000000" w:rsidRPr="00000000">
        <w:rPr>
          <w:rtl w:val="0"/>
        </w:rPr>
        <w:t xml:space="preserve"> Changed "Active Living" to "Inclusive Wellness" and broadened "physical activity" to "movement" or "engagement" where appropriate.</w:t>
      </w:r>
    </w:p>
    <w:p w:rsidR="00000000" w:rsidDel="00000000" w:rsidP="00000000" w:rsidRDefault="00000000" w:rsidRPr="00000000" w14:paraId="000000D8">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The original text implicitly assumed a standard level of physical capability (e.g., "high levels of physical activity"). The </w:t>
      </w:r>
      <w:r w:rsidDel="00000000" w:rsidR="00000000" w:rsidRPr="00000000">
        <w:rPr>
          <w:b w:val="1"/>
          <w:bCs w:val="1"/>
          <w:rtl w:val="0"/>
        </w:rPr>
        <w:t xml:space="preserve">Canadian Guide</w:t>
      </w:r>
      <w:r w:rsidDel="00000000" w:rsidR="00000000" w:rsidRPr="00000000">
        <w:rPr>
          <w:rtl w:val="0"/>
        </w:rPr>
        <w:t xml:space="preserve"> emphasizes avoiding language that suggests exclusion. Broadening the terminology acknowledges that wellness looks different for everyone and includes those with mobility impairments.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2. Removing Exclusionary Walking Requirements</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1"/>
        </w:numPr>
        <w:ind w:left="720" w:hanging="360"/>
      </w:pPr>
      <w:r w:rsidDel="00000000" w:rsidR="00000000" w:rsidRPr="00000000">
        <w:rPr>
          <w:b w:val="1"/>
          <w:bCs w:val="1"/>
          <w:rtl w:val="0"/>
        </w:rPr>
        <w:t xml:space="preserve">Change:</w:t>
      </w:r>
      <w:r w:rsidDel="00000000" w:rsidR="00000000" w:rsidRPr="00000000">
        <w:rPr>
          <w:rtl w:val="0"/>
        </w:rPr>
        <w:t xml:space="preserve"> In the Walking Clubs section, changed "Keep pace with the group" to "Move at a pace that is comfortable for you" and removed the requirement to "catch up."</w:t>
      </w:r>
    </w:p>
    <w:p w:rsidR="00000000" w:rsidDel="00000000" w:rsidP="00000000" w:rsidRDefault="00000000" w:rsidRPr="00000000" w14:paraId="000000DD">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The original text prioritized efficiency over inclusion ("Walk leaders set a steady pace that keeps groups moving efficiently"). This creates a barrier for those who walk slower due to disability or age. The </w:t>
      </w:r>
      <w:r w:rsidDel="00000000" w:rsidR="00000000" w:rsidRPr="00000000">
        <w:rPr>
          <w:b w:val="1"/>
          <w:bCs w:val="1"/>
          <w:rtl w:val="0"/>
        </w:rPr>
        <w:t xml:space="preserve">NCDJ Guide</w:t>
      </w:r>
      <w:r w:rsidDel="00000000" w:rsidR="00000000" w:rsidRPr="00000000">
        <w:rPr>
          <w:rtl w:val="0"/>
        </w:rPr>
        <w:t xml:space="preserve"> advises against language that implies restriction or inability. The </w:t>
      </w:r>
      <w:r w:rsidDel="00000000" w:rsidR="00000000" w:rsidRPr="00000000">
        <w:rPr>
          <w:b w:val="1"/>
          <w:bCs w:val="1"/>
          <w:rtl w:val="0"/>
        </w:rPr>
        <w:t xml:space="preserve">Canadian Guide</w:t>
      </w:r>
      <w:r w:rsidDel="00000000" w:rsidR="00000000" w:rsidRPr="00000000">
        <w:rPr>
          <w:rtl w:val="0"/>
        </w:rPr>
        <w:t xml:space="preserve"> stresses avoiding words that suggest people should be excluded from activities.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3. Eliminating "Inspiration Porn" and Merit-Based Ability</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1"/>
        </w:numPr>
        <w:ind w:left="720" w:hanging="360"/>
      </w:pPr>
      <w:r w:rsidDel="00000000" w:rsidR="00000000" w:rsidRPr="00000000">
        <w:rPr>
          <w:b w:val="1"/>
          <w:bCs w:val="1"/>
          <w:rtl w:val="0"/>
        </w:rPr>
        <w:t xml:space="preserve">Change:</w:t>
      </w:r>
      <w:r w:rsidDel="00000000" w:rsidR="00000000" w:rsidRPr="00000000">
        <w:rPr>
          <w:rtl w:val="0"/>
        </w:rPr>
        <w:t xml:space="preserve"> Removed the sentence: "Top performers often reach 12,000-15,000 steps daily, demonstrating the impressive results achievable through dedication."</w:t>
      </w:r>
    </w:p>
    <w:p w:rsidR="00000000" w:rsidDel="00000000" w:rsidP="00000000" w:rsidRDefault="00000000" w:rsidRPr="00000000" w14:paraId="000000E2">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This framing equates physical capability with "dedication," implying that those who cannot reach high step counts (due to disability) lack dedication. The </w:t>
      </w:r>
      <w:r w:rsidDel="00000000" w:rsidR="00000000" w:rsidRPr="00000000">
        <w:rPr>
          <w:b w:val="1"/>
          <w:bCs w:val="1"/>
          <w:rtl w:val="0"/>
        </w:rPr>
        <w:t xml:space="preserve">Canadian Guide</w:t>
      </w:r>
      <w:r w:rsidDel="00000000" w:rsidR="00000000" w:rsidRPr="00000000">
        <w:rPr>
          <w:rtl w:val="0"/>
        </w:rPr>
        <w:t xml:space="preserve"> explicitly warns against categorizing persons with disabilities as "unusual achievers" or framing accomplishments as noteworthy just because of disability. The </w:t>
      </w:r>
      <w:r w:rsidDel="00000000" w:rsidR="00000000" w:rsidRPr="00000000">
        <w:rPr>
          <w:b w:val="1"/>
          <w:bCs w:val="1"/>
          <w:rtl w:val="0"/>
        </w:rPr>
        <w:t xml:space="preserve">APA Guide</w:t>
      </w:r>
      <w:r w:rsidDel="00000000" w:rsidR="00000000" w:rsidRPr="00000000">
        <w:rPr>
          <w:rtl w:val="0"/>
        </w:rPr>
        <w:t xml:space="preserve"> also warns against the "deficit orientation" where worth is determined by functional standards.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4. Addressing Universal Design and Accessibility</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1"/>
        </w:numPr>
        <w:ind w:left="720" w:hanging="360"/>
      </w:pPr>
      <w:r w:rsidDel="00000000" w:rsidR="00000000" w:rsidRPr="00000000">
        <w:rPr>
          <w:b w:val="1"/>
          <w:bCs w:val="1"/>
          <w:rtl w:val="0"/>
        </w:rPr>
        <w:t xml:space="preserve">Change:</w:t>
      </w:r>
      <w:r w:rsidDel="00000000" w:rsidR="00000000" w:rsidRPr="00000000">
        <w:rPr>
          <w:rtl w:val="0"/>
        </w:rPr>
        <w:t xml:space="preserve"> In Cooking Classes, changed "expect to stand throughout the class" to "Seating is provided, and stations can be adjusted."</w:t>
      </w:r>
    </w:p>
    <w:p w:rsidR="00000000" w:rsidDel="00000000" w:rsidP="00000000" w:rsidRDefault="00000000" w:rsidRPr="00000000" w14:paraId="000000E7">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The original text explicitly excluded those who cannot stand for long periods. The </w:t>
      </w:r>
      <w:r w:rsidDel="00000000" w:rsidR="00000000" w:rsidRPr="00000000">
        <w:rPr>
          <w:b w:val="1"/>
          <w:bCs w:val="1"/>
          <w:rtl w:val="0"/>
        </w:rPr>
        <w:t xml:space="preserve">Canadian Guide</w:t>
      </w:r>
      <w:r w:rsidDel="00000000" w:rsidR="00000000" w:rsidRPr="00000000">
        <w:rPr>
          <w:rtl w:val="0"/>
        </w:rPr>
        <w:t xml:space="preserve"> highlights "Universal design" as a basic condition of good design, ensuring environments are usable by all without adaptation. Explicitly stating that seating is available removes a barrier to participation.</w:t>
      </w:r>
    </w:p>
    <w:p w:rsidR="00000000" w:rsidDel="00000000" w:rsidP="00000000" w:rsidRDefault="00000000" w:rsidRPr="00000000" w14:paraId="000000E8">
      <w:pPr>
        <w:numPr>
          <w:ilvl w:val="0"/>
          <w:numId w:val="1"/>
        </w:numPr>
        <w:ind w:left="720" w:hanging="360"/>
      </w:pPr>
      <w:r w:rsidDel="00000000" w:rsidR="00000000" w:rsidRPr="00000000">
        <w:rPr>
          <w:b w:val="1"/>
          <w:bCs w:val="1"/>
          <w:rtl w:val="0"/>
        </w:rPr>
        <w:t xml:space="preserve">Change:</w:t>
      </w:r>
      <w:r w:rsidDel="00000000" w:rsidR="00000000" w:rsidRPr="00000000">
        <w:rPr>
          <w:rtl w:val="0"/>
        </w:rPr>
        <w:t xml:space="preserve"> Added references to "accessible community centers" and "accessible online portal."</w:t>
      </w:r>
    </w:p>
    <w:p w:rsidR="00000000" w:rsidDel="00000000" w:rsidP="00000000" w:rsidRDefault="00000000" w:rsidRPr="00000000" w14:paraId="000000E9">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The </w:t>
      </w:r>
      <w:r w:rsidDel="00000000" w:rsidR="00000000" w:rsidRPr="00000000">
        <w:rPr>
          <w:b w:val="1"/>
          <w:bCs w:val="1"/>
          <w:rtl w:val="0"/>
        </w:rPr>
        <w:t xml:space="preserve">APA Guide</w:t>
      </w:r>
      <w:r w:rsidDel="00000000" w:rsidR="00000000" w:rsidRPr="00000000">
        <w:rPr>
          <w:rtl w:val="0"/>
        </w:rPr>
        <w:t xml:space="preserve"> defines accessibility as the ability to acquire the same information and engage in the same interactions as others. Explicitly mentioning accessibility signals inclusion.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5. Removing Weight Stigma</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numPr>
          <w:ilvl w:val="0"/>
          <w:numId w:val="1"/>
        </w:numPr>
        <w:ind w:left="720" w:hanging="360"/>
      </w:pPr>
      <w:r w:rsidDel="00000000" w:rsidR="00000000" w:rsidRPr="00000000">
        <w:rPr>
          <w:b w:val="1"/>
          <w:bCs w:val="1"/>
          <w:rtl w:val="0"/>
        </w:rPr>
        <w:t xml:space="preserve">Change:</w:t>
      </w:r>
      <w:r w:rsidDel="00000000" w:rsidR="00000000" w:rsidRPr="00000000">
        <w:rPr>
          <w:rtl w:val="0"/>
        </w:rPr>
        <w:t xml:space="preserve"> Removed "Weight loss and improved body composition" from the outcomes list, replacing it with "Enhanced physical well-being and energy."</w:t>
      </w:r>
    </w:p>
    <w:p w:rsidR="00000000" w:rsidDel="00000000" w:rsidP="00000000" w:rsidRDefault="00000000" w:rsidRPr="00000000" w14:paraId="000000EE">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The </w:t>
      </w:r>
      <w:r w:rsidDel="00000000" w:rsidR="00000000" w:rsidRPr="00000000">
        <w:rPr>
          <w:b w:val="1"/>
          <w:bCs w:val="1"/>
          <w:rtl w:val="0"/>
        </w:rPr>
        <w:t xml:space="preserve">APA Language Guide</w:t>
      </w:r>
      <w:r w:rsidDel="00000000" w:rsidR="00000000" w:rsidRPr="00000000">
        <w:rPr>
          <w:rtl w:val="0"/>
        </w:rPr>
        <w:t xml:space="preserve"> strongly advises against perpetuating weight stigma. Focusing on weight as a primary outcome can be alienating and implies that a specific body type is the goal of wellness, which may not be relevant or achievable for all participants, particularly those with certain disabilities or medical conditions.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6. Using Neutral and Inclusive Language</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numPr>
          <w:ilvl w:val="0"/>
          <w:numId w:val="1"/>
        </w:numPr>
        <w:ind w:left="720" w:hanging="360"/>
      </w:pPr>
      <w:r w:rsidDel="00000000" w:rsidR="00000000" w:rsidRPr="00000000">
        <w:rPr>
          <w:b w:val="1"/>
          <w:bCs w:val="1"/>
          <w:rtl w:val="0"/>
        </w:rPr>
        <w:t xml:space="preserve">Change:</w:t>
      </w:r>
      <w:r w:rsidDel="00000000" w:rsidR="00000000" w:rsidRPr="00000000">
        <w:rPr>
          <w:rtl w:val="0"/>
        </w:rPr>
        <w:t xml:space="preserve"> Changed "vigorous activity" and "running, jumping" to "range of movements" and "interval training adaptable for all levels."</w:t>
      </w:r>
    </w:p>
    <w:p w:rsidR="00000000" w:rsidDel="00000000" w:rsidP="00000000" w:rsidRDefault="00000000" w:rsidRPr="00000000" w14:paraId="000000F3">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Specific physical descriptors like "running and jumping" exclude those who use wheelchairs or have mobility limitations. The </w:t>
      </w:r>
      <w:r w:rsidDel="00000000" w:rsidR="00000000" w:rsidRPr="00000000">
        <w:rPr>
          <w:b w:val="1"/>
          <w:bCs w:val="1"/>
          <w:rtl w:val="0"/>
        </w:rPr>
        <w:t xml:space="preserve">NCDJ Guide</w:t>
      </w:r>
      <w:r w:rsidDel="00000000" w:rsidR="00000000" w:rsidRPr="00000000">
        <w:rPr>
          <w:rtl w:val="0"/>
        </w:rPr>
        <w:t xml:space="preserve"> recommends neutral language that avoids assumptions about physical prowess.</w:t>
      </w:r>
    </w:p>
    <w:p w:rsidR="00000000" w:rsidDel="00000000" w:rsidP="00000000" w:rsidRDefault="00000000" w:rsidRPr="00000000" w14:paraId="000000F4">
      <w:pPr>
        <w:numPr>
          <w:ilvl w:val="0"/>
          <w:numId w:val="1"/>
        </w:numPr>
        <w:ind w:left="720" w:hanging="360"/>
      </w:pPr>
      <w:r w:rsidDel="00000000" w:rsidR="00000000" w:rsidRPr="00000000">
        <w:rPr>
          <w:b w:val="1"/>
          <w:bCs w:val="1"/>
          <w:rtl w:val="0"/>
        </w:rPr>
        <w:t xml:space="preserve">Change:</w:t>
      </w:r>
      <w:r w:rsidDel="00000000" w:rsidR="00000000" w:rsidRPr="00000000">
        <w:rPr>
          <w:rtl w:val="0"/>
        </w:rPr>
        <w:t xml:space="preserve"> Clarified that health screening forms are to "help us understand your needs" rather than just a bureaucratic step.</w:t>
      </w:r>
    </w:p>
    <w:p w:rsidR="00000000" w:rsidDel="00000000" w:rsidP="00000000" w:rsidRDefault="00000000" w:rsidRPr="00000000" w14:paraId="000000F5">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This aligns with the </w:t>
      </w:r>
      <w:r w:rsidDel="00000000" w:rsidR="00000000" w:rsidRPr="00000000">
        <w:rPr>
          <w:b w:val="1"/>
          <w:bCs w:val="1"/>
          <w:rtl w:val="0"/>
        </w:rPr>
        <w:t xml:space="preserve">Canadian Guide's</w:t>
      </w:r>
      <w:r w:rsidDel="00000000" w:rsidR="00000000" w:rsidRPr="00000000">
        <w:rPr>
          <w:rtl w:val="0"/>
        </w:rPr>
        <w:t xml:space="preserve"> emphasis on accommodation and asking individuals about their preferences rather than assuming.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7. Avoiding "Suffering" or "Deficit" Language</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numPr>
          <w:ilvl w:val="0"/>
          <w:numId w:val="1"/>
        </w:numPr>
        <w:ind w:left="720" w:hanging="360"/>
      </w:pPr>
      <w:r w:rsidDel="00000000" w:rsidR="00000000" w:rsidRPr="00000000">
        <w:rPr>
          <w:b w:val="1"/>
          <w:bCs w:val="1"/>
          <w:rtl w:val="0"/>
        </w:rPr>
        <w:t xml:space="preserve">Change:</w:t>
      </w:r>
      <w:r w:rsidDel="00000000" w:rsidR="00000000" w:rsidRPr="00000000">
        <w:rPr>
          <w:rtl w:val="0"/>
        </w:rPr>
        <w:t xml:space="preserve"> Ensured no language implied that disability is a burden or something to be "overcome" (though the original text was relatively free of "suffers from" language, the </w:t>
      </w:r>
      <w:r w:rsidDel="00000000" w:rsidR="00000000" w:rsidRPr="00000000">
        <w:rPr>
          <w:i w:val="1"/>
          <w:iCs w:val="1"/>
          <w:rtl w:val="0"/>
        </w:rPr>
        <w:t xml:space="preserve">framing</w:t>
      </w:r>
      <w:r w:rsidDel="00000000" w:rsidR="00000000" w:rsidRPr="00000000">
        <w:rPr>
          <w:rtl w:val="0"/>
        </w:rPr>
        <w:t xml:space="preserve"> of the step challenge implied a deficit model for those who couldn't keep up).</w:t>
      </w:r>
    </w:p>
    <w:p w:rsidR="00000000" w:rsidDel="00000000" w:rsidP="00000000" w:rsidRDefault="00000000" w:rsidRPr="00000000" w14:paraId="000000FA">
      <w:pPr>
        <w:numPr>
          <w:ilvl w:val="0"/>
          <w:numId w:val="1"/>
        </w:numPr>
        <w:ind w:left="720" w:hanging="360"/>
      </w:pPr>
      <w:r w:rsidDel="00000000" w:rsidR="00000000" w:rsidRPr="00000000">
        <w:rPr>
          <w:b w:val="1"/>
          <w:bCs w:val="1"/>
          <w:rtl w:val="0"/>
        </w:rPr>
        <w:t xml:space="preserve">Why:</w:t>
      </w:r>
      <w:r w:rsidDel="00000000" w:rsidR="00000000" w:rsidRPr="00000000">
        <w:rPr>
          <w:rtl w:val="0"/>
        </w:rPr>
        <w:t xml:space="preserve"> All three guides (NCDJ, APA, Canadian) reject the medical/deficit model of disability in favor of a social model where barriers are the issue, not the person's condition.</w:t>
      </w:r>
    </w:p>
    <w:p w:rsidR="00000000" w:rsidDel="00000000" w:rsidP="00000000" w:rsidRDefault="00000000" w:rsidRPr="00000000" w14:paraId="000000F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