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r w:rsidRPr="009702A9">
        <w:rPr>
          <w:color w:val="000000" w:themeColor="text1"/>
        </w:rPr>
        <w:t>Tudományegyetem</w:t>
      </w:r>
    </w:p>
    <w:p w14:paraId="1E02AE6F" w14:textId="77777777" w:rsidR="009702A9" w:rsidRPr="008315D0" w:rsidRDefault="009702A9" w:rsidP="009702A9">
      <w:pPr>
        <w:pStyle w:val="dco1"/>
      </w:pPr>
      <w:r w:rsidRPr="008315D0">
        <w:t>Informatikai Intézet</w:t>
      </w:r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6240E3DC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>2D souls-like platformer játék a Godot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2733481"/>
      <w:r w:rsidR="0020239B" w:rsidRPr="00B0695F">
        <w:lastRenderedPageBreak/>
        <w:t>FELADATKIÍRÁS</w:t>
      </w:r>
      <w:bookmarkEnd w:id="1"/>
      <w:bookmarkEnd w:id="2"/>
    </w:p>
    <w:p w14:paraId="5945ED73" w14:textId="195F1352" w:rsidR="0020239B" w:rsidRDefault="0020239B" w:rsidP="0020239B">
      <w:pPr>
        <w:pStyle w:val="SAJAT-SIMA"/>
      </w:pPr>
      <w:r>
        <w:t xml:space="preserve">A szakdolgozat célja </w:t>
      </w:r>
      <w:r w:rsidR="003E5589">
        <w:t>egy 2D-s platformer souls-like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menteni. továbbá betölteni.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Hlk210686124"/>
      <w:bookmarkStart w:id="5" w:name="_Toc212733482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5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>2D souls-like platformer játék a Godot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06EB6F34" w:rsidR="008F56BF" w:rsidRPr="00B76CB8" w:rsidRDefault="008F56BF" w:rsidP="002A2AE0">
      <w:pPr>
        <w:pStyle w:val="SAJAT-SIMA"/>
      </w:pPr>
      <w:r>
        <w:t>Egy olyan videójáték fejlesztése, amely lehetővé teszi a játékos számára, hogy fejlessze a karakterét, tárgyakat készítsen, ellenségekkel küzdjön,</w:t>
      </w:r>
      <w:r w:rsidR="0022168A">
        <w:t xml:space="preserve"> továbbá a játék tartalmazzon</w:t>
      </w:r>
      <w:r>
        <w:t xml:space="preserve"> platformer</w:t>
      </w:r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teleportálhasson </w:t>
      </w:r>
      <w:r w:rsidR="006D7DBC">
        <w:t>előre meghatározott</w:t>
      </w:r>
      <w:r w:rsidR="00A554A2">
        <w:t xml:space="preserve"> helyekre</w:t>
      </w:r>
      <w:r w:rsidR="00FA1F38">
        <w:t>. Fontos funkciók fejlesztése példáúl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r w:rsidR="009C59BC">
        <w:t>Godot</w:t>
      </w:r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>A pixeles képek megrajzolásához a Pixeloroma program lett használva, audió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r>
        <w:t>Pixelorama</w:t>
      </w:r>
    </w:p>
    <w:p w14:paraId="494848DB" w14:textId="6364D2C8" w:rsidR="002A2AE0" w:rsidRPr="00114640" w:rsidRDefault="002A426A" w:rsidP="002A2AE0">
      <w:pPr>
        <w:pStyle w:val="SAJAT-SIMA"/>
      </w:pPr>
      <w:r>
        <w:t>Godot engine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>Visual Studio Code fejlesztői környezet</w:t>
      </w:r>
    </w:p>
    <w:p w14:paraId="76D913EA" w14:textId="24145E43" w:rsidR="002A426A" w:rsidRDefault="002A426A" w:rsidP="002A2AE0">
      <w:pPr>
        <w:pStyle w:val="SAJAT-SIMA"/>
      </w:pPr>
      <w:r>
        <w:t>GDScript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4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küzdjön meg</w:t>
      </w:r>
      <w:r w:rsidR="000C5385">
        <w:t xml:space="preserve"> beleértve a főllenség(ek)-et</w:t>
      </w:r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teleportálhasson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Platformer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r>
        <w:lastRenderedPageBreak/>
        <w:t>Godot</w:t>
      </w:r>
      <w:r w:rsidR="002A2AE0" w:rsidRPr="00DD32A2">
        <w:t xml:space="preserve">, </w:t>
      </w:r>
      <w:r>
        <w:t>GDScript</w:t>
      </w:r>
      <w:r w:rsidR="002A2AE0" w:rsidRPr="00DD32A2">
        <w:t xml:space="preserve">, </w:t>
      </w:r>
      <w:r w:rsidR="00AE2BB4">
        <w:t>souls-like</w:t>
      </w:r>
      <w:r w:rsidR="002A2AE0" w:rsidRPr="00DD32A2">
        <w:t xml:space="preserve">, </w:t>
      </w:r>
      <w:r w:rsidR="00AE2BB4">
        <w:t>souls</w:t>
      </w:r>
      <w:r w:rsidR="002A2AE0" w:rsidRPr="00DD32A2">
        <w:t xml:space="preserve">, </w:t>
      </w:r>
      <w:r w:rsidR="00AE2BB4">
        <w:t>platformer</w:t>
      </w:r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2733483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3C8C2B6E" w14:textId="6ECECDE0" w:rsidR="001B0384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733481" w:history="1">
            <w:r w:rsidR="001B0384" w:rsidRPr="009A5D33">
              <w:rPr>
                <w:rStyle w:val="Hiperhivatkozs"/>
                <w:noProof/>
              </w:rPr>
              <w:t>FELADATKIÍRÁS</w:t>
            </w:r>
            <w:r w:rsidR="001B0384">
              <w:rPr>
                <w:noProof/>
                <w:webHidden/>
              </w:rPr>
              <w:tab/>
            </w:r>
            <w:r w:rsidR="001B0384">
              <w:rPr>
                <w:noProof/>
                <w:webHidden/>
              </w:rPr>
              <w:fldChar w:fldCharType="begin"/>
            </w:r>
            <w:r w:rsidR="001B0384">
              <w:rPr>
                <w:noProof/>
                <w:webHidden/>
              </w:rPr>
              <w:instrText xml:space="preserve"> PAGEREF _Toc212733481 \h </w:instrText>
            </w:r>
            <w:r w:rsidR="001B0384">
              <w:rPr>
                <w:noProof/>
                <w:webHidden/>
              </w:rPr>
            </w:r>
            <w:r w:rsidR="001B0384">
              <w:rPr>
                <w:noProof/>
                <w:webHidden/>
              </w:rPr>
              <w:fldChar w:fldCharType="separate"/>
            </w:r>
            <w:r w:rsidR="001B0384">
              <w:rPr>
                <w:noProof/>
                <w:webHidden/>
              </w:rPr>
              <w:t>1</w:t>
            </w:r>
            <w:r w:rsidR="001B0384">
              <w:rPr>
                <w:noProof/>
                <w:webHidden/>
              </w:rPr>
              <w:fldChar w:fldCharType="end"/>
            </w:r>
          </w:hyperlink>
        </w:p>
        <w:p w14:paraId="686ADDDF" w14:textId="018E6CA8" w:rsidR="001B0384" w:rsidRDefault="001B0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82" w:history="1">
            <w:r w:rsidRPr="009A5D33">
              <w:rPr>
                <w:rStyle w:val="Hiperhivatkozs"/>
                <w:caps/>
                <w:noProof/>
              </w:rPr>
              <w:t>Tartalmi</w:t>
            </w:r>
            <w:r w:rsidRPr="009A5D33">
              <w:rPr>
                <w:rStyle w:val="Hiperhivatkozs"/>
                <w:noProof/>
              </w:rPr>
              <w:t xml:space="preserve"> </w:t>
            </w:r>
            <w:r w:rsidRPr="009A5D33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E95B7" w14:textId="0A6690C1" w:rsidR="001B0384" w:rsidRDefault="001B0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83" w:history="1">
            <w:r w:rsidRPr="009A5D33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2884A" w14:textId="7CAFE320" w:rsidR="001B0384" w:rsidRDefault="001B0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84" w:history="1">
            <w:r w:rsidRPr="009A5D33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4D8E" w14:textId="2F173790" w:rsidR="001B0384" w:rsidRDefault="001B0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85" w:history="1">
            <w:r w:rsidRPr="009A5D33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33626" w14:textId="3545ADCE" w:rsidR="001B0384" w:rsidRDefault="001B0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86" w:history="1">
            <w:r w:rsidRPr="009A5D33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1296A" w14:textId="4E75EF24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87" w:history="1">
            <w:r w:rsidRPr="009A5D33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ED101" w14:textId="230A764E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88" w:history="1">
            <w:r w:rsidRPr="009A5D33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4D2D3" w14:textId="59398CC9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89" w:history="1">
            <w:r w:rsidRPr="009A5D33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8E316" w14:textId="581699C0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0" w:history="1">
            <w:r w:rsidRPr="009A5D33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C9558" w14:textId="270DD0D7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1" w:history="1">
            <w:r w:rsidRPr="009A5D33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9F5FC" w14:textId="3345C337" w:rsidR="001B0384" w:rsidRDefault="001B0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2" w:history="1">
            <w:r w:rsidRPr="009A5D33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E940D" w14:textId="4F6AA916" w:rsidR="001B0384" w:rsidRDefault="001B0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3" w:history="1">
            <w:r w:rsidRPr="009A5D33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26AF3" w14:textId="06E6553A" w:rsidR="001B0384" w:rsidRDefault="001B0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4" w:history="1">
            <w:r w:rsidRPr="009A5D33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B6E9" w14:textId="0056292D" w:rsidR="001B0384" w:rsidRDefault="001B0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5" w:history="1">
            <w:r w:rsidRPr="009A5D33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EB8D3" w14:textId="48F3C516" w:rsidR="001B0384" w:rsidRDefault="001B0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6" w:history="1">
            <w:r w:rsidRPr="009A5D33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48A1" w14:textId="11EAFF44" w:rsidR="001B0384" w:rsidRDefault="001B0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7" w:history="1">
            <w:r w:rsidRPr="009A5D33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00807" w14:textId="27A5F108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8" w:history="1">
            <w:r w:rsidRPr="009A5D33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0CF95" w14:textId="7831C6D5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499" w:history="1">
            <w:r w:rsidRPr="009A5D33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85535" w14:textId="7B7C9330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0" w:history="1">
            <w:r w:rsidRPr="009A5D33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99012" w14:textId="0771676F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1" w:history="1">
            <w:r w:rsidRPr="009A5D33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8D6C3" w14:textId="3B0D388F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2" w:history="1">
            <w:r w:rsidRPr="009A5D33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3B09D" w14:textId="714FC32D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3" w:history="1">
            <w:r w:rsidRPr="009A5D33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B2C3D" w14:textId="37F38A24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4" w:history="1">
            <w:r w:rsidRPr="009A5D33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CD249" w14:textId="572688A7" w:rsidR="001B0384" w:rsidRDefault="001B0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5" w:history="1">
            <w:r w:rsidRPr="009A5D33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C2838" w14:textId="729FA8CC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6" w:history="1">
            <w:r w:rsidRPr="009A5D33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F9CD3" w14:textId="244CEB3B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7" w:history="1">
            <w:r w:rsidRPr="009A5D33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01223" w14:textId="45B8466B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8" w:history="1">
            <w:r w:rsidRPr="009A5D33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48721" w14:textId="3F83FF54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09" w:history="1">
            <w:r w:rsidRPr="009A5D33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0E297" w14:textId="4A37FA40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10" w:history="1">
            <w:r w:rsidRPr="009A5D33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1A062" w14:textId="6876C486" w:rsidR="001B0384" w:rsidRDefault="001B0384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11" w:history="1">
            <w:r w:rsidRPr="009A5D33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2AE2A" w14:textId="4B140655" w:rsidR="001B0384" w:rsidRDefault="001B0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2733512" w:history="1">
            <w:r w:rsidRPr="009A5D33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_Toc212733512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ABC" w14:textId="1DF03D94" w:rsidR="00EF0DF1" w:rsidRDefault="00EF0DF1" w:rsidP="00EF0DF1">
          <w:r>
            <w:rPr>
              <w:b/>
              <w:bCs/>
            </w:rPr>
            <w:lastRenderedPageBreak/>
            <w:fldChar w:fldCharType="end"/>
          </w:r>
        </w:p>
      </w:sdtContent>
    </w:sdt>
    <w:p w14:paraId="1DDCC7B3" w14:textId="2714A632" w:rsidR="00EF0DF1" w:rsidRDefault="00EF0DF1">
      <w:pPr>
        <w:spacing w:after="160" w:line="259" w:lineRule="auto"/>
        <w:rPr>
          <w:rFonts w:eastAsiaTheme="majorEastAsia" w:cs="Times New Roman"/>
          <w:color w:val="000000" w:themeColor="text1"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2733484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23FF96BF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„souls-like” platformer játék megvalósítása a Godot Engine segítségével. A „souls-like” kifejezés olyan játékstílust jelöl, amelyet a Dark Souls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Godot Engine fejlesztési lehetőségeit és hatékonyságát.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>A választás indoka kettős: egyrészt a Godot Engine nyílt forráskódú és szabadon felhasználható, így ideális környezet az oktatási és kísérleti célú fejlesztésekhez; másrészt a souls-like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>A dolgozat a fejlesztési folyamat elméleti és gyakorlati aspektusait egyaránt tárgyalja. Az első fejezet a Godot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2733485"/>
      <w:r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2733486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2733487"/>
      <w:r w:rsidRPr="00B0695F">
        <w:t xml:space="preserve">1.1.1. </w:t>
      </w:r>
      <w:bookmarkEnd w:id="13"/>
      <w:r w:rsidR="005D5C74">
        <w:t xml:space="preserve">A </w:t>
      </w:r>
      <w:r w:rsidR="004816AA">
        <w:t>Godot</w:t>
      </w:r>
      <w:r w:rsidR="005D5C74">
        <w:t xml:space="preserve"> engine bemutatása</w:t>
      </w:r>
      <w:bookmarkEnd w:id="14"/>
    </w:p>
    <w:p w14:paraId="00F18E5A" w14:textId="77777777" w:rsidR="0071431F" w:rsidRDefault="0071431F" w:rsidP="00CF0DE9">
      <w:pPr>
        <w:pStyle w:val="SAJAT-SIMA"/>
      </w:pPr>
      <w:r w:rsidRPr="0071431F">
        <w:t xml:space="preserve">A </w:t>
      </w:r>
      <w:r w:rsidRPr="0071431F">
        <w:rPr>
          <w:b/>
          <w:bCs/>
        </w:rPr>
        <w:t>Godot Engine</w:t>
      </w:r>
      <w:r w:rsidRPr="0071431F">
        <w:t xml:space="preserve"> egy modern, nyílt forráskódú játékmotor, amelyet Juan Linietsky és Ariel Manzur fejlesztett ki, és 2014-ben jelent meg az első stabil változata. A motor célja egy </w:t>
      </w:r>
      <w:r w:rsidRPr="0071431F">
        <w:lastRenderedPageBreak/>
        <w:t xml:space="preserve">egységes, platformfüggetlen fejlesztői környezet biztosítása 2D és 3D játékok készítéséhez. A Godot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r w:rsidRPr="0071431F">
        <w:rPr>
          <w:b/>
          <w:bCs/>
        </w:rPr>
        <w:t>GDScript</w:t>
      </w:r>
      <w:r w:rsidRPr="0071431F">
        <w:t xml:space="preserve"> nevű, kifejezetten a játékfejlesztéshez tervezett, magas szintű szkriptnyelvet használ. A projektet a </w:t>
      </w:r>
      <w:r w:rsidRPr="0071431F">
        <w:rPr>
          <w:b/>
          <w:bCs/>
        </w:rPr>
        <w:t>Godot Foundation</w:t>
      </w:r>
      <w:r w:rsidRPr="0071431F">
        <w:t xml:space="preserve"> és egy aktív közösség tartja fenn, amely folyamatos frissítésekkel és kiegészítésekkel biztosítja a rendszer fejlődését és hosszú távú támogatását.</w:t>
      </w:r>
    </w:p>
    <w:p w14:paraId="722411EB" w14:textId="6158E75D" w:rsidR="00CF0DE9" w:rsidRDefault="00CF0DE9" w:rsidP="00CF0DE9">
      <w:pPr>
        <w:pStyle w:val="SAJAT-SIMA"/>
      </w:pPr>
      <w:r>
        <w:tab/>
      </w:r>
      <w:r w:rsidR="00BE143F" w:rsidRPr="00BE143F">
        <w:t xml:space="preserve">A Godot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újrafelhasználhatóságot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>vizuális shaderrendszer</w:t>
      </w:r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szkriptnyelv közül választhatnak, így a GDScript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19E5BED7" w:rsidR="00CF0DE9" w:rsidRDefault="00CF0DE9" w:rsidP="00CF0DE9">
      <w:pPr>
        <w:pStyle w:val="SAJAT-SIMA"/>
      </w:pPr>
      <w:r>
        <w:tab/>
      </w:r>
      <w:r w:rsidR="007F1EFF" w:rsidRPr="007F1EFF">
        <w:t xml:space="preserve">A Godot Engine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>Windows, Linux, macOS, Android, iOS és Web (HTML5)</w:t>
      </w:r>
      <w:r w:rsidR="007F1EFF" w:rsidRPr="007F1EFF">
        <w:t xml:space="preserve"> rendszerekre. A motor jól integrálható külső eszközökkel, például </w:t>
      </w:r>
      <w:r w:rsidR="007F1EFF" w:rsidRPr="007F1EFF">
        <w:rPr>
          <w:b/>
          <w:bCs/>
        </w:rPr>
        <w:t>Blenderrel, REST API-kkal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r w:rsidR="007F1EFF" w:rsidRPr="007F1EFF">
        <w:rPr>
          <w:b/>
          <w:bCs/>
        </w:rPr>
        <w:t>multiplayer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Godot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449DD801" w:rsidR="004816AA" w:rsidRDefault="004816AA" w:rsidP="004816AA">
      <w:pPr>
        <w:pStyle w:val="SAJAT3"/>
      </w:pPr>
      <w:bookmarkStart w:id="15" w:name="_Toc198759669"/>
      <w:bookmarkStart w:id="16" w:name="_Toc212733488"/>
      <w:r>
        <w:t xml:space="preserve">1.1.2. </w:t>
      </w:r>
      <w:bookmarkEnd w:id="15"/>
      <w:r w:rsidR="00FE5F5B">
        <w:t>A GdScript programozási nyelv</w:t>
      </w:r>
      <w:bookmarkEnd w:id="16"/>
    </w:p>
    <w:p w14:paraId="0E0769B8" w14:textId="7C5F5616" w:rsidR="004816AA" w:rsidRDefault="001614D8" w:rsidP="004816AA">
      <w:pPr>
        <w:pStyle w:val="SAJAT-SIMA"/>
      </w:pPr>
      <w:r w:rsidRPr="001614D8">
        <w:t xml:space="preserve">A GDScript a Godot Engine saját, magas szintű programozási nyelve, amelyet kifejezetten a játékfejlesztés megkönnyítésére terveztek. Szintaxisa a Python nyelvre emlékeztet, így könnyen elsajátítható, ugyanakkor teljes mértékben a Godot architektúrájához igazodik. A GDScript szorosan integrált a motor komponenseivel, ezért közvetlenül hozzáfér a jelenetekhez, csomópontokhoz és a motor funkcióihoz. A nyelv dinamikusan típusos, de támogatja az opcionális típusmegadást is, ami növeli a kód biztonságát és átláthatóságát. A GDScript használata lehetővé teszi a gyors prototípus-készítést, ugyanakkor alkalmas komplex logikai </w:t>
      </w:r>
      <w:r w:rsidRPr="001614D8">
        <w:lastRenderedPageBreak/>
        <w:t>rendszerek megvalósítására is. Mivel közvetlenül a motorhoz készült, futása optimalizált és hatékony, így ideális választás a Godot-alapú fejlesztésekhez.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2733489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3284906C" w:rsidR="00FA364B" w:rsidRPr="00BD212D" w:rsidRDefault="00BD212D" w:rsidP="00FA364B">
      <w:pPr>
        <w:pStyle w:val="SAJAT-SIMA"/>
      </w:pPr>
      <w:r w:rsidRPr="00BD212D">
        <w:t xml:space="preserve">A Godot Engine központi koncepciója a jelenet- és csomópontalapú rendszer, amely a fejlesztés modularitását és rugalmasságát biztosítja. Minden elem — legyen az egy karakter, kamera vagy fizikai objektum — egy csomópont (Node) formájában jelenik meg, amely hierarchikus struktúrában szerveződik. Ezekből a csomópontokból épülnek fel a jelenetek (Scenes),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egyaránt.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2733490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55D02460" w:rsidR="00FA364B" w:rsidRDefault="00BD212D" w:rsidP="00FA364B">
      <w:pPr>
        <w:pStyle w:val="SAJAT-SIMA"/>
      </w:pPr>
      <w:r w:rsidRPr="00BD212D">
        <w:t>A Godot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AnimationPlayer és AnimationTree komponensek lehetővé teszik a komplex mozgások és átmenetek precíz irányítását. A Godot vizuális szerkesztője révén az animációk idővonal-alapon hozhatók létre, így a fejlesztés folyamata intuitív és vizuálisan jól követhető.</w:t>
      </w:r>
    </w:p>
    <w:p w14:paraId="4D0D5D4E" w14:textId="5AB746D9" w:rsidR="0057768E" w:rsidRDefault="0057768E" w:rsidP="0057768E">
      <w:pPr>
        <w:pStyle w:val="SAJAT3"/>
      </w:pPr>
      <w:bookmarkStart w:id="21" w:name="_Toc212733491"/>
      <w:r>
        <w:t>1.1.5. Exportálás és platformfüggetlenség</w:t>
      </w:r>
      <w:bookmarkEnd w:id="21"/>
    </w:p>
    <w:p w14:paraId="14C15247" w14:textId="7C84D8BB" w:rsidR="0057768E" w:rsidRDefault="002F584C" w:rsidP="0057768E">
      <w:pPr>
        <w:pStyle w:val="SAJAT-SIMA"/>
      </w:pPr>
      <w:r w:rsidRPr="002F584C">
        <w:t>A Godot Engine egyik legnagyobb előnye a platformfüggetlenség. A kész játékok egyszerűen exportálhatók több operációs rendszerre, beleértve a Windows, Linux, macOS, Android, iOS és Web (HTML5) környezeteket. Az exportálás folyamata automatizált, és a beállítások minden platformhoz külön testreszabhatók. A Godot támogatja a Progresszív Webalkalmazások (PWA) és a mobilalkalmazások fejlesztését is, valamint integrálható külső szolgáltatásokkal, például adatbázisokkal, REST API-kkal vagy felhőalapú megoldásokkal. Ez a rugalmasság lehetővé teszi, hogy a fejlesztők egyetlen forráskódból több eszközre is hatékonyan publikáljanak.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2733492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Godot Engine-t és a Pixelorama pixelgrafikai szerkesztőt. A Godot Engine a fejlesztés központi eleme, amely a játék logikájának implementálását, a jelenetek kezelését, a fizikai rendszert, az animációk kezelését, </w:t>
      </w:r>
      <w:r>
        <w:lastRenderedPageBreak/>
        <w:t>valamint a felhasználói felület kialakítását teszi lehetővé. A Godot integrált fejlesztői környezete (IDE) lehetővé teszi a kód és a vizuális elemek egyidejű kezelését, valamint a játékok egyszerű exportálását különböző platformokra. A motor beépített eszközei — például a SceneTree, az AnimationPlayer és a TileMap komponensek — lehetővé teszik a moduláris felépítést és az objektumok hierarchikus szervezését, ami különösen fontos egy összetett játékmenet implementálásánál.</w:t>
      </w:r>
    </w:p>
    <w:p w14:paraId="50C1A201" w14:textId="68D25B02" w:rsidR="005907E7" w:rsidRDefault="005907E7" w:rsidP="005907E7">
      <w:pPr>
        <w:pStyle w:val="SAJAT-SIMA"/>
        <w:ind w:firstLine="708"/>
      </w:pPr>
      <w:r>
        <w:t>A vizuális elemek előállításához a Pixelorama programot használtam, amely egy nyílt forráskódú, 2D pixelgrafikai szerkesztő. A program lehetővé teszi sprite-ok, háttérképek és animációs képkockák készítését, amelyek közvetlenül importálhatók a Godot Engine-be. A Pixelorama egyszerű, intuitív felülete és a rétegkezelés támogatása megkönnyíti a játék vizuális elemeinek szerkesztését, míg az exportált képek formátuma kompatibilis a Godot által használt erőforrás-kezeléssel.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2733493"/>
      <w:r>
        <w:t xml:space="preserve">1.3. A 2D játékfejlesztés </w:t>
      </w:r>
      <w:r w:rsidR="007E0FFC">
        <w:t>sajátosságai</w:t>
      </w:r>
      <w:bookmarkEnd w:id="24"/>
    </w:p>
    <w:p w14:paraId="4B632DD3" w14:textId="395DD0E4" w:rsidR="00B624C2" w:rsidRDefault="00B624C2" w:rsidP="00B624C2">
      <w:pPr>
        <w:pStyle w:val="SAJAT-SIMA"/>
      </w:pPr>
      <w:r>
        <w:t>A 2D játékfejlesztés során a játékterek, karakterek és interakciók kétdimenziós síkon valósulnak meg, ami jelentősen befolyásolja a játékmechanika és a programozás felépítését. A játék világát sprite-ok és tilemap-ek segítségével lehet modellezni, amelyek egységes koordinátarendszerben helyezkednek el, és a kamera mozgása határozza meg a játékos látóterét. A tilemap-ek alkalmazása lehetővé teszi a pályák moduláris felépítését, ami elősegíti a pályaszerkesztés hatékonyságát és az újrafelhasználhatóságot.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 xml:space="preserve">A 2D játékfejlesztés további jellemzője a sprite-alapú animációk kezelése, amelyek kulcsképkockák és animációs ciklusok formájában kerülnek implementálásra. A karakterek </w:t>
      </w:r>
      <w:r>
        <w:lastRenderedPageBreak/>
        <w:t>mozgása, az ellenségek viselkedése, valamint a vizuális effektek szoros kapcsolatban állnak a játék logikájával, ami különösen fontos egy souls-like jellegű platformer esetében, ahol a pontosság és a játékos interakcióinak visszajelzése alapvető élményelem.</w:t>
      </w:r>
    </w:p>
    <w:p w14:paraId="0BC7FD1B" w14:textId="1C4FB84B" w:rsidR="00970075" w:rsidRDefault="00B624C2" w:rsidP="00B624C2">
      <w:pPr>
        <w:pStyle w:val="SAJAT-SIMA"/>
        <w:ind w:firstLine="708"/>
      </w:pPr>
      <w:r>
        <w:t>Összességében a 2D játékfejlesztés sajátosságai megkövetelik a vizuális és a logikai komponensek szoros integrációját, valamint a játékmechanikák precíz, koordinátarendszer-alapú megvalósítását. A Godot Engine és a Pixelorama eszközkombinációja lehetővé teszi ezen követelmények hatékony teljesítését, biztosítva a játék funkcionális és vizuális konzisztenciáját.</w:t>
      </w:r>
    </w:p>
    <w:p w14:paraId="434D08B0" w14:textId="37D2D1DF" w:rsidR="007E0FFC" w:rsidRDefault="007E0FFC" w:rsidP="007E0FFC">
      <w:pPr>
        <w:pStyle w:val="SAJAT2"/>
      </w:pPr>
      <w:bookmarkStart w:id="25" w:name="_Toc212733494"/>
      <w:r>
        <w:t>1.</w:t>
      </w:r>
      <w:r w:rsidR="000F6A93">
        <w:t>4</w:t>
      </w:r>
      <w:r>
        <w:t>. A souls-like műfaj technikai jellemzői</w:t>
      </w:r>
      <w:bookmarkEnd w:id="25"/>
    </w:p>
    <w:p w14:paraId="52706A72" w14:textId="166C6BB6" w:rsidR="00620EDD" w:rsidRDefault="00620EDD" w:rsidP="00620EDD">
      <w:pPr>
        <w:pStyle w:val="SAJAT-SIMA"/>
      </w:pPr>
      <w:r>
        <w:t>A „souls-like” műfaj olyan játékmeneti elemeket foglal magában, amelyek a Dark Souls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platformer játék esetében.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(hitboxok)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frame-alapú időzítést és az esetleges invincibility frame-ek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t>Az ellenségek viselkedése és mesterséges intelligenciája (AI) a souls-like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351F41C2" w:rsidR="00B624C2" w:rsidRDefault="00620EDD" w:rsidP="00620EDD">
      <w:pPr>
        <w:pStyle w:val="SAJAT-SIMA"/>
        <w:ind w:firstLine="708"/>
      </w:pPr>
      <w:r>
        <w:t>A souls-like játékok további jellegzetessége a checkpoint-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2733495"/>
      <w:r>
        <w:lastRenderedPageBreak/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Godot Engine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2733496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>A fejlesztett játék egy kétdimenziós, oldalnézetes souls-like platformer,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tovább haladjon több gyűjtött egységgel, vagy használja fel azokat biztonságos pontokon a fejlődés érdekében. Ez a mechanika a souls-like játékokra jellemző kockázat-jutalom elv egyik legfontosabb eleme.</w:t>
      </w:r>
    </w:p>
    <w:p w14:paraId="1763C810" w14:textId="6C1F41D9" w:rsidR="00B349E5" w:rsidRDefault="009C1453" w:rsidP="009C1453">
      <w:pPr>
        <w:pStyle w:val="SAJAT-SIMA"/>
        <w:ind w:firstLine="708"/>
      </w:pPr>
      <w:r>
        <w:t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újrapróbálás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2733497"/>
      <w:r>
        <w:lastRenderedPageBreak/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33C2C91B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r w:rsidRPr="00B778CA">
        <w:rPr>
          <w:i/>
          <w:iCs/>
        </w:rPr>
        <w:t>souls-like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Godot engine saját felületkezelő komponenseire épülnek.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2733498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r w:rsidR="00707EA8" w:rsidRPr="00707EA8">
        <w:rPr>
          <w:i/>
          <w:iCs/>
        </w:rPr>
        <w:t>Load</w:t>
      </w:r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r w:rsidR="00707EA8" w:rsidRPr="00707EA8">
        <w:rPr>
          <w:i/>
          <w:iCs/>
        </w:rPr>
        <w:t>checkpoints</w:t>
      </w:r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2733499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77777777" w:rsidR="00B871AF" w:rsidRDefault="00B871AF" w:rsidP="00970075">
      <w:pPr>
        <w:pStyle w:val="SAJAT-SIMA"/>
      </w:pPr>
      <w:r w:rsidRPr="00B871AF">
        <w:t xml:space="preserve">A játékon belül a főmenü a </w:t>
      </w:r>
      <w:r w:rsidRPr="00B871AF">
        <w:rPr>
          <w:b/>
          <w:bCs/>
        </w:rPr>
        <w:t>Pause</w:t>
      </w:r>
      <w:r w:rsidRPr="00B871AF">
        <w:t xml:space="preserve"> funkcióval érhető el, amely megállítja a játék folyamatát. Innen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r w:rsidRPr="00B871AF">
        <w:rPr>
          <w:b/>
          <w:bCs/>
        </w:rPr>
        <w:t>Crafting</w:t>
      </w:r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>A menü navigációja egyszerű, egységesen a billentyűzet és kontroller támogatását is biztosítja, a Godot Control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2733500"/>
      <w:r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2733501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r w:rsidRPr="00101568">
        <w:rPr>
          <w:i/>
          <w:iCs/>
        </w:rPr>
        <w:t>souls-like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lastRenderedPageBreak/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r w:rsidRPr="00101568">
        <w:rPr>
          <w:i/>
          <w:iCs/>
        </w:rPr>
        <w:t>Dark Souls</w:t>
      </w:r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2733502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>A crafting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2733503"/>
      <w:r>
        <w:t xml:space="preserve">2.2.6. </w:t>
      </w:r>
      <w:r w:rsidR="00717861">
        <w:t>Ellenőrző pont menü</w:t>
      </w:r>
      <w:bookmarkEnd w:id="38"/>
    </w:p>
    <w:p w14:paraId="374837FB" w14:textId="5ADAE11D" w:rsidR="00C90DBA" w:rsidRDefault="00C90DBA" w:rsidP="002A7C1A">
      <w:pPr>
        <w:pStyle w:val="SAJAT-SIMA"/>
      </w:pPr>
      <w:r w:rsidRPr="00C90DBA">
        <w:t xml:space="preserve">A </w:t>
      </w:r>
      <w:r w:rsidRPr="00C90DBA">
        <w:rPr>
          <w:i/>
          <w:iCs/>
        </w:rPr>
        <w:t>checkpoint</w:t>
      </w:r>
      <w:r w:rsidRPr="00C90DBA">
        <w:t xml:space="preserve"> 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27DBD35C" w:rsidR="002A7C1A" w:rsidRDefault="00C90DBA" w:rsidP="00C90DBA">
      <w:pPr>
        <w:pStyle w:val="SAJAT-SIMA"/>
        <w:ind w:firstLine="708"/>
      </w:pPr>
      <w:r w:rsidRPr="00C90DBA">
        <w:t xml:space="preserve">A </w:t>
      </w:r>
      <w:r w:rsidRPr="00C90DBA">
        <w:rPr>
          <w:i/>
          <w:iCs/>
        </w:rPr>
        <w:t>checkpoint</w:t>
      </w:r>
      <w:r w:rsidRPr="00C90DBA">
        <w:t xml:space="preserve"> aktiválásával a játék automatikusan ment, azonban minden normál ellenség újraéled, hasonlóan a </w:t>
      </w:r>
      <w:r w:rsidRPr="00C90DBA">
        <w:rPr>
          <w:i/>
          <w:iCs/>
        </w:rPr>
        <w:t>Dark Souls</w:t>
      </w:r>
      <w:r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2733504"/>
      <w:r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2733505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2733506"/>
      <w:r>
        <w:t xml:space="preserve">2.3.1. </w:t>
      </w:r>
      <w:r w:rsidR="004B0553">
        <w:t>Harcrendszer</w:t>
      </w:r>
      <w:bookmarkEnd w:id="41"/>
    </w:p>
    <w:p w14:paraId="49BB52D4" w14:textId="77777777" w:rsidR="00B04A75" w:rsidRDefault="00B04A75" w:rsidP="00B04A75">
      <w:pPr>
        <w:pStyle w:val="SAJAT-SIMA"/>
      </w:pPr>
      <w:r>
        <w:t>A harcrendszer a játék egyik központi eleme, amely a souls-like műfaj alapvető jellemzőit követi: a mozdulatok időzítése, a támadások súlya, valamint az ellenségek viselkedésmintáinak felismerése kulcsfontosságú.</w:t>
      </w:r>
    </w:p>
    <w:p w14:paraId="32656FAD" w14:textId="77777777" w:rsidR="00B04A75" w:rsidRDefault="00B04A75" w:rsidP="00B04A75">
      <w:pPr>
        <w:pStyle w:val="SAJAT-SIMA"/>
        <w:ind w:firstLine="708"/>
      </w:pPr>
      <w:r>
        <w:lastRenderedPageBreak/>
        <w:t>A karakter különböző támadásokat hajthat végre, amelyek stamina felhasználásával járnak. Amennyiben a stamina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2733507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r w:rsidRPr="0059548F">
        <w:rPr>
          <w:b/>
          <w:bCs/>
        </w:rPr>
        <w:t>health</w:t>
      </w:r>
      <w:r>
        <w:t xml:space="preserve"> és </w:t>
      </w:r>
      <w:r w:rsidRPr="0059548F">
        <w:rPr>
          <w:b/>
          <w:bCs/>
        </w:rPr>
        <w:t>stamina</w:t>
      </w:r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r w:rsidRPr="00B31AB2">
        <w:rPr>
          <w:b/>
          <w:bCs/>
        </w:rPr>
        <w:t>stamina</w:t>
      </w:r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r w:rsidR="007929CA" w:rsidRPr="007929CA">
        <w:rPr>
          <w:b/>
          <w:bCs/>
        </w:rPr>
        <w:t>stamina</w:t>
      </w:r>
      <w:r w:rsidR="007929CA">
        <w:t xml:space="preserve"> gyors regenerációt tükröz, viszont a </w:t>
      </w:r>
      <w:r w:rsidR="007929CA" w:rsidRPr="007929CA">
        <w:rPr>
          <w:b/>
          <w:bCs/>
        </w:rPr>
        <w:t>health</w:t>
      </w:r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2733508"/>
      <w:r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206CA7EF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Godot engine Dictionary</w:t>
      </w:r>
      <w:r w:rsidR="00DC78AD">
        <w:t xml:space="preserve">, </w:t>
      </w:r>
      <w:r>
        <w:t>Array</w:t>
      </w:r>
      <w:r w:rsidR="00DC78AD">
        <w:t xml:space="preserve">, és Resource </w:t>
      </w:r>
      <w:r>
        <w:t>adatszerkezeteire épül, ami lehetővé teszi a dinamikus bővítést és az egyedi tárgyak paramétereinek tárolását.</w:t>
      </w:r>
    </w:p>
    <w:p w14:paraId="644B805E" w14:textId="0BF8ADB6" w:rsidR="00790DB2" w:rsidRDefault="00790DB2" w:rsidP="00790DB2">
      <w:pPr>
        <w:pStyle w:val="SAJAT3"/>
      </w:pPr>
      <w:bookmarkStart w:id="44" w:name="_Toc212733509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77777777" w:rsidR="001D6FF1" w:rsidRDefault="001D6FF1" w:rsidP="001D6FF1">
      <w:pPr>
        <w:pStyle w:val="SAJAT-SIMA"/>
      </w:pPr>
      <w:r>
        <w:t xml:space="preserve">A </w:t>
      </w:r>
      <w:r w:rsidRPr="001D6FF1">
        <w:rPr>
          <w:b/>
          <w:bCs/>
        </w:rPr>
        <w:t>HUD</w:t>
      </w:r>
      <w:r>
        <w:t>-on elérhető item wheel a játékos számára lehetővé teszi, hogy a legfontosabb tárgyait gyorsan elérje harc közben, a Dark Souls játékokhoz hasonló módon.</w:t>
      </w:r>
    </w:p>
    <w:p w14:paraId="13107CC0" w14:textId="77777777" w:rsidR="001D6FF1" w:rsidRDefault="001D6FF1" w:rsidP="001D6FF1">
      <w:pPr>
        <w:pStyle w:val="SAJAT-SIMA"/>
        <w:ind w:firstLine="708"/>
      </w:pPr>
      <w:r>
        <w:lastRenderedPageBreak/>
        <w:t>A kerék forgatható, és egyidejűleg korlátozott számú (például négy) tárgy vagy eszköz helyezhető el rajta. A kiválasztott elem a képernyőn vizuálisan kiemelt formában jelenik meg.</w:t>
      </w:r>
    </w:p>
    <w:p w14:paraId="5EEA79B2" w14:textId="2291EA00" w:rsidR="00790DB2" w:rsidRPr="007929CA" w:rsidRDefault="001D6FF1" w:rsidP="0003180F">
      <w:pPr>
        <w:pStyle w:val="SAJAT-SIMA"/>
        <w:ind w:firstLine="708"/>
      </w:pP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2733510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HUD-on. Az erőforrást a játékos többféle módon használhatja: karakterfejlesztésre, tárgykészítésre (crafting),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>Halál esetén az erőforrás ideiglenesen elveszik, azonban visszaszerezhető a halál helyszínére visszatérve – ez a mechanika közvetlenül a souls-like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2733511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r>
        <w:t>stratégiailag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>Ez a megoldás biztosítja a játék folyamatos kihívását, miközben a játékos fejlődése és előrehaladása nem veszít értelmet. A rendszer logikája a Dark Souls táborhelyeihez (bonfire) hasonlóan működik.</w:t>
      </w:r>
    </w:p>
    <w:p w14:paraId="39BA0BD6" w14:textId="08E4749E" w:rsidR="00FA12B2" w:rsidRDefault="00F33817" w:rsidP="00FA12B2">
      <w:pPr>
        <w:pStyle w:val="SAJAT1"/>
      </w:pPr>
      <w:r>
        <w:t>3</w:t>
      </w:r>
      <w:r w:rsidR="00FA12B2">
        <w:t xml:space="preserve">. </w:t>
      </w:r>
      <w:r w:rsidR="00FA12B2">
        <w:t>TERVEZÉS</w:t>
      </w:r>
    </w:p>
    <w:p w14:paraId="074EAA64" w14:textId="44C1CC75" w:rsidR="00FA12B2" w:rsidRDefault="00F7444D" w:rsidP="00780B55">
      <w:pPr>
        <w:pStyle w:val="SAJAT-SIMA"/>
      </w:pPr>
      <w:r>
        <w:t xml:space="preserve">A Tervezési fázisban kerültek elkészítésre a karakter, ellenség, főellenség és a pálya tervei, a játék tervezésnél fontos szempont volt, hogy idézzük a régi 8-bites színmélységű videójátékokat ezáltal egy „retro” stílust kölcsönözzünk a megjelenést illetően. Annak érdekében, hogy elérjük a </w:t>
      </w:r>
      <w:r w:rsidRPr="000F36D5">
        <w:rPr>
          <w:i/>
          <w:iCs/>
        </w:rPr>
        <w:t>souls-like</w:t>
      </w:r>
      <w:r>
        <w:t xml:space="preserve"> stílust az interfészekhez kapcsolódóan, utána kellett </w:t>
      </w:r>
      <w:r w:rsidR="000F36D5">
        <w:t>járjak,</w:t>
      </w:r>
      <w:r>
        <w:t xml:space="preserve"> </w:t>
      </w:r>
      <w:r>
        <w:lastRenderedPageBreak/>
        <w:t>hogy az egyes felhasználói felületek hogyan jelennek meg hasonló játékokban</w:t>
      </w:r>
      <w:r w:rsidR="007C7412">
        <w:t xml:space="preserve"> szerencsére van egy interneten elérhető elég nagy gyűjtemény amely tele van videójátékok felhasználó felületeinek felépítésével</w:t>
      </w:r>
      <w:r w:rsidR="00780B55">
        <w:t>.</w:t>
      </w:r>
      <w:r w:rsidR="008715F1">
        <w:t xml:space="preserve"> </w:t>
      </w:r>
      <w:r w:rsidR="00B63ED2">
        <w:t>[11, 12]</w:t>
      </w:r>
    </w:p>
    <w:p w14:paraId="12A99383" w14:textId="6612AFA6" w:rsidR="00FF2183" w:rsidRDefault="00FF2183" w:rsidP="00FF2183">
      <w:pPr>
        <w:pStyle w:val="SAJAT2"/>
      </w:pPr>
      <w:r>
        <w:t>3</w:t>
      </w:r>
      <w:r>
        <w:t>.</w:t>
      </w:r>
      <w:r>
        <w:t>1</w:t>
      </w:r>
      <w:r>
        <w:t xml:space="preserve">. </w:t>
      </w:r>
      <w:r w:rsidR="009D4C7D">
        <w:t>Karakter- és ellenségtervezés</w:t>
      </w:r>
    </w:p>
    <w:p w14:paraId="154BA946" w14:textId="41AF695F" w:rsidR="00FF2183" w:rsidRPr="00E76787" w:rsidRDefault="006F205C" w:rsidP="00FF2183">
      <w:pPr>
        <w:pStyle w:val="SAJAT-SIMA"/>
      </w:pPr>
      <w:r>
        <w:t>|||||||||||||||||||||||||</w:t>
      </w:r>
      <w:r w:rsidR="00FF2183" w:rsidRPr="00B778CA">
        <w:t xml:space="preserve">A játék felhasználói felülete (UI) minimalista, mégis funkcionálisan gazdag kialakítást követ, amely a </w:t>
      </w:r>
      <w:r w:rsidR="00FF2183" w:rsidRPr="00B778CA">
        <w:rPr>
          <w:i/>
          <w:iCs/>
        </w:rPr>
        <w:t>souls-like</w:t>
      </w:r>
      <w:r w:rsidR="00FF2183"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Godot engine saját felületkezelő komponenseire épülnek.</w:t>
      </w:r>
    </w:p>
    <w:p w14:paraId="1096AB32" w14:textId="4CEC7B9E" w:rsidR="00B2023B" w:rsidRDefault="00FF2183" w:rsidP="00B2023B">
      <w:pPr>
        <w:pStyle w:val="SAJAT2"/>
      </w:pPr>
      <w:r>
        <w:t>3</w:t>
      </w:r>
      <w:r w:rsidR="00B2023B">
        <w:t>.2. Felhasználói felület</w:t>
      </w:r>
      <w:r w:rsidR="004A28F1">
        <w:t xml:space="preserve"> – TODO: képek</w:t>
      </w:r>
    </w:p>
    <w:p w14:paraId="1F88B628" w14:textId="1A0A20F3" w:rsidR="009504BB" w:rsidRDefault="009504BB" w:rsidP="009504BB">
      <w:pPr>
        <w:pStyle w:val="SAJAT3"/>
      </w:pPr>
      <w:r>
        <w:t>3</w:t>
      </w:r>
      <w:r>
        <w:t>.</w:t>
      </w:r>
      <w:r>
        <w:t>2</w:t>
      </w:r>
      <w:r>
        <w:t>.</w:t>
      </w:r>
      <w:r>
        <w:t>1</w:t>
      </w:r>
      <w:r>
        <w:t xml:space="preserve">. </w:t>
      </w:r>
      <w:r>
        <w:t>Főmenü</w:t>
      </w:r>
    </w:p>
    <w:p w14:paraId="20D92CAD" w14:textId="6D61B9B9" w:rsidR="001D3B10" w:rsidRDefault="001D3B10" w:rsidP="009504BB">
      <w:pPr>
        <w:pStyle w:val="SAJAT-SIMA"/>
      </w:pPr>
      <w:r>
        <w:t>A főmenü tervezésénél fontos, hogy a következő opciók elérhetőek legyenek:</w:t>
      </w:r>
    </w:p>
    <w:p w14:paraId="47AB95AC" w14:textId="591975D4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folytatása</w:t>
      </w:r>
    </w:p>
    <w:p w14:paraId="1C99B650" w14:textId="43F89F36" w:rsidR="001D3B10" w:rsidRDefault="001D3B10" w:rsidP="001D3B10">
      <w:pPr>
        <w:pStyle w:val="SAJAT-SIMA"/>
        <w:numPr>
          <w:ilvl w:val="0"/>
          <w:numId w:val="5"/>
        </w:numPr>
        <w:spacing w:after="160"/>
      </w:pPr>
      <w:r>
        <w:t>Játék betöltése</w:t>
      </w:r>
    </w:p>
    <w:p w14:paraId="4FF3D1D6" w14:textId="18D100FC" w:rsidR="001D3B10" w:rsidRDefault="00F324B8" w:rsidP="001D3B10">
      <w:pPr>
        <w:pStyle w:val="SAJAT-SIMA"/>
        <w:numPr>
          <w:ilvl w:val="0"/>
          <w:numId w:val="5"/>
        </w:numPr>
        <w:spacing w:after="160"/>
      </w:pPr>
      <w:r>
        <w:t>Beállítások</w:t>
      </w:r>
    </w:p>
    <w:p w14:paraId="438D6E32" w14:textId="3FA1BCFF" w:rsidR="00F324B8" w:rsidRDefault="00F324B8" w:rsidP="001D3B10">
      <w:pPr>
        <w:pStyle w:val="SAJAT-SIMA"/>
        <w:numPr>
          <w:ilvl w:val="0"/>
          <w:numId w:val="5"/>
        </w:numPr>
        <w:spacing w:after="160"/>
      </w:pPr>
      <w:r>
        <w:t>Kilépés</w:t>
      </w:r>
    </w:p>
    <w:p w14:paraId="2DF0024C" w14:textId="7F477E0E" w:rsidR="009504BB" w:rsidRDefault="004752FD" w:rsidP="00CA2052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</w:p>
    <w:p w14:paraId="44EBB105" w14:textId="3BCFC4B2" w:rsidR="00FF4969" w:rsidRDefault="00FF4969" w:rsidP="00FF4969">
      <w:pPr>
        <w:pStyle w:val="SAJAT3"/>
      </w:pPr>
      <w:r>
        <w:t>3.2.</w:t>
      </w:r>
      <w:r>
        <w:t>2</w:t>
      </w:r>
      <w:r>
        <w:t xml:space="preserve">. </w:t>
      </w:r>
      <w:r>
        <w:t xml:space="preserve">Játékon belüli </w:t>
      </w:r>
      <w:r>
        <w:t>Főmenü</w:t>
      </w:r>
    </w:p>
    <w:p w14:paraId="2878FF6D" w14:textId="37D5796B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</w:p>
    <w:p w14:paraId="389BFCCF" w14:textId="5E727BD2" w:rsidR="000A092B" w:rsidRPr="000A092B" w:rsidRDefault="000A092B" w:rsidP="000A092B">
      <w:pPr>
        <w:keepNext/>
        <w:keepLines/>
        <w:spacing w:before="160" w:after="80" w:line="360" w:lineRule="auto"/>
        <w:outlineLvl w:val="2"/>
        <w:rPr>
          <w:rFonts w:eastAsiaTheme="majorEastAsia" w:cs="Times New Roman"/>
          <w:b/>
          <w:bCs/>
          <w:i/>
          <w:iCs/>
          <w:color w:val="000000" w:themeColor="text1"/>
          <w:szCs w:val="24"/>
        </w:rPr>
      </w:pPr>
      <w:r w:rsidRPr="000A092B">
        <w:rPr>
          <w:rFonts w:eastAsiaTheme="majorEastAsia" w:cs="Times New Roman"/>
          <w:b/>
          <w:bCs/>
          <w:i/>
          <w:iCs/>
          <w:color w:val="000000" w:themeColor="text1"/>
          <w:szCs w:val="24"/>
        </w:rPr>
        <w:t>3.2.</w:t>
      </w:r>
      <w:r w:rsidR="00A00322">
        <w:rPr>
          <w:rFonts w:eastAsiaTheme="majorEastAsia" w:cs="Times New Roman"/>
          <w:b/>
          <w:bCs/>
          <w:i/>
          <w:iCs/>
          <w:color w:val="000000" w:themeColor="text1"/>
          <w:szCs w:val="24"/>
        </w:rPr>
        <w:t>3</w:t>
      </w:r>
      <w:r w:rsidRPr="000A092B">
        <w:rPr>
          <w:rFonts w:eastAsiaTheme="majorEastAsia" w:cs="Times New Roman"/>
          <w:b/>
          <w:bCs/>
          <w:i/>
          <w:iCs/>
          <w:color w:val="000000" w:themeColor="text1"/>
          <w:szCs w:val="24"/>
        </w:rPr>
        <w:t xml:space="preserve">. </w:t>
      </w:r>
      <w:r>
        <w:rPr>
          <w:rFonts w:eastAsiaTheme="majorEastAsia" w:cs="Times New Roman"/>
          <w:b/>
          <w:bCs/>
          <w:i/>
          <w:iCs/>
          <w:color w:val="000000" w:themeColor="text1"/>
          <w:szCs w:val="24"/>
        </w:rPr>
        <w:t>Betöltés menü</w:t>
      </w:r>
    </w:p>
    <w:p w14:paraId="5A0BB966" w14:textId="77777777" w:rsidR="000A092B" w:rsidRDefault="000A092B" w:rsidP="00FF4969">
      <w:pPr>
        <w:pStyle w:val="SAJAT-SIMA"/>
      </w:pPr>
    </w:p>
    <w:p w14:paraId="5E2D1D47" w14:textId="55285811" w:rsidR="00A00322" w:rsidRDefault="00A00322" w:rsidP="00A00322">
      <w:pPr>
        <w:pStyle w:val="SAJAT3"/>
      </w:pPr>
      <w:r>
        <w:lastRenderedPageBreak/>
        <w:t>3.2.</w:t>
      </w:r>
      <w:r>
        <w:t>4</w:t>
      </w:r>
      <w:r>
        <w:t xml:space="preserve">. </w:t>
      </w:r>
      <w:r>
        <w:t>Karakter menü</w:t>
      </w:r>
    </w:p>
    <w:p w14:paraId="3F55EB35" w14:textId="728F2F39" w:rsidR="00A00322" w:rsidRDefault="00A00322" w:rsidP="00FF4969">
      <w:pPr>
        <w:pStyle w:val="SAJAT-SIMA"/>
      </w:pPr>
    </w:p>
    <w:p w14:paraId="6E403BB5" w14:textId="5D0C3C40" w:rsidR="00A00322" w:rsidRDefault="00A00322" w:rsidP="00A00322">
      <w:pPr>
        <w:pStyle w:val="SAJAT3"/>
      </w:pPr>
      <w:r>
        <w:t>3.2.</w:t>
      </w:r>
      <w:r>
        <w:t>5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</w:p>
    <w:p w14:paraId="38B0B5EE" w14:textId="77777777" w:rsidR="00A00322" w:rsidRDefault="00A00322" w:rsidP="00FF4969">
      <w:pPr>
        <w:pStyle w:val="SAJAT-SIMA"/>
      </w:pPr>
    </w:p>
    <w:p w14:paraId="68D85A2D" w14:textId="269715F9" w:rsidR="00A00322" w:rsidRDefault="00A00322" w:rsidP="00A00322">
      <w:pPr>
        <w:pStyle w:val="SAJAT3"/>
      </w:pPr>
      <w:r>
        <w:t>3.2.</w:t>
      </w:r>
      <w:r>
        <w:t>6</w:t>
      </w:r>
      <w:r>
        <w:t xml:space="preserve">. </w:t>
      </w:r>
      <w:r w:rsidR="000975D7">
        <w:t>Ellenőrző pont</w:t>
      </w:r>
      <w:r w:rsidR="00B4712C">
        <w:t xml:space="preserve"> menü</w:t>
      </w:r>
    </w:p>
    <w:p w14:paraId="32790C44" w14:textId="77777777" w:rsidR="00A00322" w:rsidRDefault="00A00322" w:rsidP="00FF4969">
      <w:pPr>
        <w:pStyle w:val="SAJAT-SIMA"/>
      </w:pPr>
    </w:p>
    <w:p w14:paraId="2D19E0FB" w14:textId="76D8B8D3" w:rsidR="00A00322" w:rsidRDefault="00A00322" w:rsidP="00A00322">
      <w:pPr>
        <w:pStyle w:val="SAJAT3"/>
      </w:pPr>
      <w:r>
        <w:t>3.2.</w:t>
      </w:r>
      <w:r>
        <w:t>7</w:t>
      </w:r>
      <w:r>
        <w:t xml:space="preserve">. </w:t>
      </w:r>
      <w:r w:rsidR="000975D7">
        <w:t>Barkácsolás menü</w:t>
      </w:r>
    </w:p>
    <w:p w14:paraId="0D9BCD26" w14:textId="77777777" w:rsidR="00A00322" w:rsidRDefault="00A00322" w:rsidP="00FF4969">
      <w:pPr>
        <w:pStyle w:val="SAJAT-SIMA"/>
      </w:pPr>
    </w:p>
    <w:p w14:paraId="1593E9FD" w14:textId="1A4FF7DC" w:rsidR="00183871" w:rsidRDefault="00183871" w:rsidP="00183871">
      <w:pPr>
        <w:pStyle w:val="SAJAT3"/>
      </w:pPr>
      <w:r>
        <w:t>3.2.</w:t>
      </w:r>
      <w:r>
        <w:t>8</w:t>
      </w:r>
      <w:r>
        <w:t xml:space="preserve">. </w:t>
      </w:r>
      <w:r w:rsidR="00776055">
        <w:t>Gyorsutazás menü</w:t>
      </w:r>
    </w:p>
    <w:p w14:paraId="45061657" w14:textId="77777777" w:rsidR="00183871" w:rsidRDefault="00183871" w:rsidP="00FF4969">
      <w:pPr>
        <w:pStyle w:val="SAJAT-SIMA"/>
      </w:pPr>
    </w:p>
    <w:p w14:paraId="6CF2C861" w14:textId="1E46D3B9" w:rsidR="00183871" w:rsidRDefault="00183871" w:rsidP="00183871">
      <w:pPr>
        <w:pStyle w:val="SAJAT3"/>
      </w:pPr>
      <w:r>
        <w:t>3.2.</w:t>
      </w:r>
      <w:r>
        <w:t>9</w:t>
      </w:r>
      <w:r>
        <w:t xml:space="preserve">. </w:t>
      </w:r>
      <w:r w:rsidR="00D10014">
        <w:t>TODO</w:t>
      </w:r>
    </w:p>
    <w:p w14:paraId="6ED7EED8" w14:textId="77777777" w:rsidR="00183871" w:rsidRDefault="00183871" w:rsidP="00FF4969">
      <w:pPr>
        <w:pStyle w:val="SAJAT-SIMA"/>
      </w:pPr>
    </w:p>
    <w:p w14:paraId="63C8CD51" w14:textId="15DA7538" w:rsidR="001F18D0" w:rsidRDefault="007B4EBC" w:rsidP="007B4EBC">
      <w:pPr>
        <w:pStyle w:val="SAJAT2"/>
      </w:pPr>
      <w:r>
        <w:t>3.</w:t>
      </w:r>
      <w:r>
        <w:t>3</w:t>
      </w:r>
      <w:r>
        <w:t xml:space="preserve">. </w:t>
      </w:r>
      <w:r>
        <w:t>Pálya</w:t>
      </w:r>
      <w:r w:rsidR="0016153B">
        <w:t xml:space="preserve"> </w:t>
      </w:r>
      <w:r>
        <w:t>tervezés</w:t>
      </w:r>
      <w:r w:rsidR="008F5E08">
        <w:t xml:space="preserve"> – TODO: képek</w:t>
      </w:r>
    </w:p>
    <w:p w14:paraId="2C809A63" w14:textId="77777777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</w:p>
    <w:p w14:paraId="40EE0784" w14:textId="5CAF85EE" w:rsidR="001F18D0" w:rsidRDefault="001F18D0" w:rsidP="001F18D0">
      <w:pPr>
        <w:pStyle w:val="SAJAT-SIMA"/>
        <w:ind w:firstLine="708"/>
      </w:pPr>
      <w:r>
        <w:t>A pályatervezés során a cél egy olyan összefüggő, nyitott felépítésű világ létrehozása, amely szabad felfedezést biztosít, ugyanakkor logikusan kapcsolódó területeket tartalmaz. A pálya elrendezése a „souls-like”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t xml:space="preserve">A pálya megtervezéséhez a Godot engine -be </w:t>
      </w:r>
      <w:r w:rsidR="003B2719">
        <w:t>beépített</w:t>
      </w:r>
      <w:r w:rsidR="00D22F68">
        <w:t xml:space="preserve"> „TileMap”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lastRenderedPageBreak/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04CABCC" w14:textId="571C31A9" w:rsidR="00F7444D" w:rsidRDefault="00F7444D" w:rsidP="00F7444D">
      <w:pPr>
        <w:pStyle w:val="SAJAT2"/>
      </w:pPr>
      <w:r>
        <w:t>3.</w:t>
      </w:r>
      <w:r>
        <w:t>4</w:t>
      </w:r>
      <w:r>
        <w:t xml:space="preserve">. </w:t>
      </w:r>
      <w:r w:rsidR="00E6721B">
        <w:t>Rendszerek megtervezése</w:t>
      </w:r>
    </w:p>
    <w:p w14:paraId="4867997C" w14:textId="0B4DD5D3" w:rsidR="00F7444D" w:rsidRDefault="0065093D" w:rsidP="00F7444D">
      <w:pPr>
        <w:pStyle w:val="SAJAT-SIMA"/>
      </w:pPr>
      <w:r>
        <w:t>A rendszerek megtervezése során sokban segített a Godoe engine dokumentációja, amely leírja, hogy hogyan kell bizonyos programozási eljárásokat</w:t>
      </w:r>
      <w:r w:rsidR="001F209B">
        <w:t xml:space="preserve"> </w:t>
      </w:r>
      <w:r w:rsidR="004E1024">
        <w:t>implementálni</w:t>
      </w:r>
      <w:r>
        <w:t xml:space="preserve"> </w:t>
      </w:r>
      <w:r w:rsidR="001F209B">
        <w:t>például</w:t>
      </w:r>
      <w:r>
        <w:t>.: „Singleton pattern”, „State machine”</w:t>
      </w:r>
      <w:r w:rsidR="00A834EE">
        <w:t>.</w:t>
      </w:r>
      <w:r w:rsidR="00345C79">
        <w:t xml:space="preserve"> A mentés rendszer kezeléséhez, különösen jól használható a Singleton pattern amely lényegében annyit jelent, hogy lesz egy „Mentés” osztályunk, amelyből egy példányt eltárolunk globálisan majd azt újra</w:t>
      </w:r>
      <w:r w:rsidR="00A834EE">
        <w:t xml:space="preserve"> </w:t>
      </w:r>
      <w:r w:rsidR="00345C79">
        <w:t xml:space="preserve">használjuk a kódban akármikor. Az </w:t>
      </w:r>
      <w:r w:rsidR="004E7176">
        <w:t>ellenségek,</w:t>
      </w:r>
      <w:r w:rsidR="00345C79">
        <w:t xml:space="preserve"> illetve karakter kezelésére jól ráilleszkedik a State machine</w:t>
      </w:r>
      <w:r w:rsidR="008B7B13">
        <w:t>.</w:t>
      </w:r>
      <w:r w:rsidR="00345C79">
        <w:t xml:space="preserve"> </w:t>
      </w:r>
    </w:p>
    <w:p w14:paraId="0473D44E" w14:textId="77777777" w:rsidR="00C67C90" w:rsidRDefault="00C67C90" w:rsidP="00970075">
      <w:pPr>
        <w:pStyle w:val="SAJAT-SIMA"/>
      </w:pPr>
    </w:p>
    <w:p w14:paraId="16A01A91" w14:textId="57443476" w:rsidR="00970075" w:rsidRDefault="00970075">
      <w:pPr>
        <w:spacing w:after="160" w:line="259" w:lineRule="auto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47" w:name="_Toc198759718"/>
      <w:bookmarkStart w:id="48" w:name="_Toc212733512"/>
      <w:r w:rsidRPr="00742068">
        <w:rPr>
          <w:caps/>
        </w:rPr>
        <w:lastRenderedPageBreak/>
        <w:t>Irodalomjegyzék</w:t>
      </w:r>
      <w:bookmarkEnd w:id="47"/>
      <w:bookmarkEnd w:id="48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0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1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12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13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14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15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16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17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18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19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0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1" w:history="1">
        <w:r w:rsidR="000F36D5" w:rsidRPr="000F36D5">
          <w:rPr>
            <w:rStyle w:val="Hiperhivatkozs"/>
          </w:rPr>
          <w:t>https://gameuidatabase.com/</w:t>
        </w:r>
      </w:hyperlink>
    </w:p>
    <w:p w14:paraId="6764C3B9" w14:textId="451090E5" w:rsidR="00970075" w:rsidRDefault="00970075" w:rsidP="00970075">
      <w:pPr>
        <w:spacing w:after="160" w:line="278" w:lineRule="auto"/>
      </w:pPr>
      <w:r>
        <w:t>[1</w:t>
      </w:r>
      <w:r w:rsidR="008D0E11">
        <w:t>3</w:t>
      </w:r>
      <w:r>
        <w:t>]</w:t>
      </w:r>
      <w:r>
        <w:tab/>
      </w:r>
      <w:hyperlink r:id="rId22" w:history="1">
        <w:r w:rsidRPr="005C74C6">
          <w:rPr>
            <w:rStyle w:val="Hiperhivatkozs"/>
          </w:rPr>
          <w:t>https://developer.mozilla.org/en-US/docs/Web/HTML</w:t>
        </w:r>
      </w:hyperlink>
    </w:p>
    <w:p w14:paraId="1FB57A75" w14:textId="5EE6BEF5" w:rsidR="00970075" w:rsidRDefault="00970075" w:rsidP="00970075">
      <w:pPr>
        <w:spacing w:after="160" w:line="278" w:lineRule="auto"/>
      </w:pPr>
      <w:r>
        <w:t>[1</w:t>
      </w:r>
      <w:r w:rsidR="008D0E11">
        <w:t>4</w:t>
      </w:r>
      <w:r>
        <w:t>]</w:t>
      </w:r>
      <w:r>
        <w:tab/>
      </w:r>
      <w:hyperlink r:id="rId23" w:history="1">
        <w:r w:rsidRPr="005C74C6">
          <w:rPr>
            <w:rStyle w:val="Hiperhivatkozs"/>
          </w:rPr>
          <w:t>https://www.w3schools.com/html/</w:t>
        </w:r>
      </w:hyperlink>
    </w:p>
    <w:p w14:paraId="1027A3B6" w14:textId="798950E9" w:rsidR="00970075" w:rsidRDefault="00970075" w:rsidP="00970075">
      <w:pPr>
        <w:spacing w:after="160" w:line="278" w:lineRule="auto"/>
      </w:pPr>
      <w:r>
        <w:t>[1</w:t>
      </w:r>
      <w:r w:rsidR="008D0E11">
        <w:t>5</w:t>
      </w:r>
      <w:r>
        <w:t>]</w:t>
      </w:r>
      <w:r>
        <w:tab/>
      </w:r>
      <w:hyperlink r:id="rId24" w:history="1">
        <w:r w:rsidRPr="005C74C6">
          <w:rPr>
            <w:rStyle w:val="Hiperhivatkozs"/>
          </w:rPr>
          <w:t>https://www.w3schools.com/angular/</w:t>
        </w:r>
      </w:hyperlink>
    </w:p>
    <w:p w14:paraId="6E9D7DA3" w14:textId="77777777" w:rsidR="00970075" w:rsidRPr="009702A9" w:rsidRDefault="00970075" w:rsidP="00970075">
      <w:pPr>
        <w:pStyle w:val="SAJAT-SIMA"/>
      </w:pPr>
    </w:p>
    <w:sectPr w:rsidR="00970075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CCA41" w14:textId="77777777" w:rsidR="00AB2BAD" w:rsidRDefault="00AB2BAD" w:rsidP="00CE58D7">
      <w:pPr>
        <w:spacing w:after="0" w:line="240" w:lineRule="auto"/>
      </w:pPr>
      <w:r>
        <w:separator/>
      </w:r>
    </w:p>
  </w:endnote>
  <w:endnote w:type="continuationSeparator" w:id="0">
    <w:p w14:paraId="48EE6FCC" w14:textId="77777777" w:rsidR="00AB2BAD" w:rsidRDefault="00AB2BAD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3ED74" w14:textId="77777777" w:rsidR="00AB2BAD" w:rsidRDefault="00AB2BAD" w:rsidP="00CE58D7">
      <w:pPr>
        <w:spacing w:after="0" w:line="240" w:lineRule="auto"/>
      </w:pPr>
      <w:r>
        <w:separator/>
      </w:r>
    </w:p>
  </w:footnote>
  <w:footnote w:type="continuationSeparator" w:id="0">
    <w:p w14:paraId="28EB3E7F" w14:textId="77777777" w:rsidR="00AB2BAD" w:rsidRDefault="00AB2BAD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>2D souls-like platformer játék a Godot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1752"/>
    <w:multiLevelType w:val="hybridMultilevel"/>
    <w:tmpl w:val="8744D5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03EE0"/>
    <w:multiLevelType w:val="hybridMultilevel"/>
    <w:tmpl w:val="95D8F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522D4"/>
    <w:multiLevelType w:val="hybridMultilevel"/>
    <w:tmpl w:val="8E2A42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5910F3"/>
    <w:multiLevelType w:val="hybridMultilevel"/>
    <w:tmpl w:val="127EB1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612465">
    <w:abstractNumId w:val="0"/>
  </w:num>
  <w:num w:numId="2" w16cid:durableId="47070672">
    <w:abstractNumId w:val="1"/>
  </w:num>
  <w:num w:numId="3" w16cid:durableId="1695182814">
    <w:abstractNumId w:val="4"/>
  </w:num>
  <w:num w:numId="4" w16cid:durableId="252052099">
    <w:abstractNumId w:val="2"/>
  </w:num>
  <w:num w:numId="5" w16cid:durableId="3043531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6A6E"/>
    <w:rsid w:val="00014209"/>
    <w:rsid w:val="0003180F"/>
    <w:rsid w:val="00042A80"/>
    <w:rsid w:val="0005211F"/>
    <w:rsid w:val="00060B9D"/>
    <w:rsid w:val="000713D0"/>
    <w:rsid w:val="00082FA9"/>
    <w:rsid w:val="000903E4"/>
    <w:rsid w:val="00096424"/>
    <w:rsid w:val="000975D7"/>
    <w:rsid w:val="000A092B"/>
    <w:rsid w:val="000C5385"/>
    <w:rsid w:val="000D42A8"/>
    <w:rsid w:val="000F36D5"/>
    <w:rsid w:val="000F6A93"/>
    <w:rsid w:val="000F7AD6"/>
    <w:rsid w:val="00101568"/>
    <w:rsid w:val="001069AF"/>
    <w:rsid w:val="001237D5"/>
    <w:rsid w:val="00146B9B"/>
    <w:rsid w:val="0014769C"/>
    <w:rsid w:val="001614D8"/>
    <w:rsid w:val="0016153B"/>
    <w:rsid w:val="00183871"/>
    <w:rsid w:val="00184E34"/>
    <w:rsid w:val="001A3D09"/>
    <w:rsid w:val="001B0384"/>
    <w:rsid w:val="001B072F"/>
    <w:rsid w:val="001B119A"/>
    <w:rsid w:val="001B5D87"/>
    <w:rsid w:val="001D3B10"/>
    <w:rsid w:val="001D6FF1"/>
    <w:rsid w:val="001E28E8"/>
    <w:rsid w:val="001F0B92"/>
    <w:rsid w:val="001F18D0"/>
    <w:rsid w:val="001F209B"/>
    <w:rsid w:val="001F413A"/>
    <w:rsid w:val="0020239B"/>
    <w:rsid w:val="00203559"/>
    <w:rsid w:val="0022168A"/>
    <w:rsid w:val="002312C1"/>
    <w:rsid w:val="00240879"/>
    <w:rsid w:val="0025305F"/>
    <w:rsid w:val="002A2AE0"/>
    <w:rsid w:val="002A426A"/>
    <w:rsid w:val="002A7C1A"/>
    <w:rsid w:val="002D6EDE"/>
    <w:rsid w:val="002F0C8B"/>
    <w:rsid w:val="002F584C"/>
    <w:rsid w:val="0030522E"/>
    <w:rsid w:val="003137D9"/>
    <w:rsid w:val="003209DE"/>
    <w:rsid w:val="00334364"/>
    <w:rsid w:val="00345C79"/>
    <w:rsid w:val="00350650"/>
    <w:rsid w:val="00355643"/>
    <w:rsid w:val="0039734D"/>
    <w:rsid w:val="003B2719"/>
    <w:rsid w:val="003C227A"/>
    <w:rsid w:val="003E5589"/>
    <w:rsid w:val="00401DBB"/>
    <w:rsid w:val="00403CCE"/>
    <w:rsid w:val="00405F9C"/>
    <w:rsid w:val="0041489A"/>
    <w:rsid w:val="0042586A"/>
    <w:rsid w:val="00453CE4"/>
    <w:rsid w:val="0046201E"/>
    <w:rsid w:val="004752FD"/>
    <w:rsid w:val="004816AA"/>
    <w:rsid w:val="00482E65"/>
    <w:rsid w:val="0048594B"/>
    <w:rsid w:val="0049555A"/>
    <w:rsid w:val="004A28F1"/>
    <w:rsid w:val="004A395D"/>
    <w:rsid w:val="004B0553"/>
    <w:rsid w:val="004B43CB"/>
    <w:rsid w:val="004C5788"/>
    <w:rsid w:val="004D6A31"/>
    <w:rsid w:val="004E1024"/>
    <w:rsid w:val="004E4A68"/>
    <w:rsid w:val="004E7176"/>
    <w:rsid w:val="004E73EA"/>
    <w:rsid w:val="004F2C33"/>
    <w:rsid w:val="005367DF"/>
    <w:rsid w:val="00536E12"/>
    <w:rsid w:val="00546582"/>
    <w:rsid w:val="005523F4"/>
    <w:rsid w:val="00557F53"/>
    <w:rsid w:val="00575295"/>
    <w:rsid w:val="0057768E"/>
    <w:rsid w:val="005907E7"/>
    <w:rsid w:val="0059548F"/>
    <w:rsid w:val="005A085D"/>
    <w:rsid w:val="005A7C0D"/>
    <w:rsid w:val="005B18A5"/>
    <w:rsid w:val="005B2B5B"/>
    <w:rsid w:val="005B3668"/>
    <w:rsid w:val="005B3C3E"/>
    <w:rsid w:val="005B4F21"/>
    <w:rsid w:val="005B6C6D"/>
    <w:rsid w:val="005D1864"/>
    <w:rsid w:val="005D5C74"/>
    <w:rsid w:val="00620EDD"/>
    <w:rsid w:val="00621C22"/>
    <w:rsid w:val="00632B25"/>
    <w:rsid w:val="00636D40"/>
    <w:rsid w:val="0065093D"/>
    <w:rsid w:val="0065761B"/>
    <w:rsid w:val="006770BA"/>
    <w:rsid w:val="006A4DD0"/>
    <w:rsid w:val="006B0660"/>
    <w:rsid w:val="006B51A1"/>
    <w:rsid w:val="006D7DBC"/>
    <w:rsid w:val="006F0088"/>
    <w:rsid w:val="006F205C"/>
    <w:rsid w:val="00707EA8"/>
    <w:rsid w:val="0071431F"/>
    <w:rsid w:val="00717861"/>
    <w:rsid w:val="00723DAB"/>
    <w:rsid w:val="00726A8C"/>
    <w:rsid w:val="00731ECE"/>
    <w:rsid w:val="0074163E"/>
    <w:rsid w:val="0074385A"/>
    <w:rsid w:val="0075538F"/>
    <w:rsid w:val="00776055"/>
    <w:rsid w:val="00780B55"/>
    <w:rsid w:val="00784591"/>
    <w:rsid w:val="007874F4"/>
    <w:rsid w:val="00790DB2"/>
    <w:rsid w:val="007929CA"/>
    <w:rsid w:val="007941A4"/>
    <w:rsid w:val="007A491B"/>
    <w:rsid w:val="007B4EBC"/>
    <w:rsid w:val="007C7412"/>
    <w:rsid w:val="007D0005"/>
    <w:rsid w:val="007D1CDB"/>
    <w:rsid w:val="007D6EA6"/>
    <w:rsid w:val="007D78F9"/>
    <w:rsid w:val="007D7984"/>
    <w:rsid w:val="007E0FFC"/>
    <w:rsid w:val="007F1B8A"/>
    <w:rsid w:val="007F1EFF"/>
    <w:rsid w:val="007F6FF1"/>
    <w:rsid w:val="00803A7D"/>
    <w:rsid w:val="0083573D"/>
    <w:rsid w:val="00864856"/>
    <w:rsid w:val="00866A9C"/>
    <w:rsid w:val="008715F1"/>
    <w:rsid w:val="008823D0"/>
    <w:rsid w:val="00885C71"/>
    <w:rsid w:val="008B7B13"/>
    <w:rsid w:val="008D0E11"/>
    <w:rsid w:val="008F1CC3"/>
    <w:rsid w:val="008F56BF"/>
    <w:rsid w:val="008F5E08"/>
    <w:rsid w:val="00901E57"/>
    <w:rsid w:val="009504BB"/>
    <w:rsid w:val="009536BE"/>
    <w:rsid w:val="00960CDC"/>
    <w:rsid w:val="00970075"/>
    <w:rsid w:val="009702A9"/>
    <w:rsid w:val="00975BE6"/>
    <w:rsid w:val="00993F47"/>
    <w:rsid w:val="00997D0A"/>
    <w:rsid w:val="009A563D"/>
    <w:rsid w:val="009C1453"/>
    <w:rsid w:val="009C59BC"/>
    <w:rsid w:val="009D4629"/>
    <w:rsid w:val="009D4C7D"/>
    <w:rsid w:val="009E61C9"/>
    <w:rsid w:val="009E6FE9"/>
    <w:rsid w:val="00A00322"/>
    <w:rsid w:val="00A07036"/>
    <w:rsid w:val="00A23104"/>
    <w:rsid w:val="00A41376"/>
    <w:rsid w:val="00A45141"/>
    <w:rsid w:val="00A554A2"/>
    <w:rsid w:val="00A6569A"/>
    <w:rsid w:val="00A834EE"/>
    <w:rsid w:val="00AA04E4"/>
    <w:rsid w:val="00AB2BAD"/>
    <w:rsid w:val="00AE2BB4"/>
    <w:rsid w:val="00B01E78"/>
    <w:rsid w:val="00B04A75"/>
    <w:rsid w:val="00B11228"/>
    <w:rsid w:val="00B2023B"/>
    <w:rsid w:val="00B31AB2"/>
    <w:rsid w:val="00B349E5"/>
    <w:rsid w:val="00B4712C"/>
    <w:rsid w:val="00B53A8C"/>
    <w:rsid w:val="00B624C2"/>
    <w:rsid w:val="00B63ED2"/>
    <w:rsid w:val="00B75128"/>
    <w:rsid w:val="00B778CA"/>
    <w:rsid w:val="00B77C78"/>
    <w:rsid w:val="00B871AF"/>
    <w:rsid w:val="00B9020B"/>
    <w:rsid w:val="00BC1E6F"/>
    <w:rsid w:val="00BC6D72"/>
    <w:rsid w:val="00BD212D"/>
    <w:rsid w:val="00BE143F"/>
    <w:rsid w:val="00BF1059"/>
    <w:rsid w:val="00C20D87"/>
    <w:rsid w:val="00C65321"/>
    <w:rsid w:val="00C67C90"/>
    <w:rsid w:val="00C8313D"/>
    <w:rsid w:val="00C84ABA"/>
    <w:rsid w:val="00C90A06"/>
    <w:rsid w:val="00C90DBA"/>
    <w:rsid w:val="00C942A9"/>
    <w:rsid w:val="00C946EF"/>
    <w:rsid w:val="00CA2052"/>
    <w:rsid w:val="00CA45FC"/>
    <w:rsid w:val="00CB5C25"/>
    <w:rsid w:val="00CC04B0"/>
    <w:rsid w:val="00CC5726"/>
    <w:rsid w:val="00CC7FC4"/>
    <w:rsid w:val="00CE58D7"/>
    <w:rsid w:val="00CF03F4"/>
    <w:rsid w:val="00CF0DE9"/>
    <w:rsid w:val="00D008B1"/>
    <w:rsid w:val="00D05A01"/>
    <w:rsid w:val="00D10014"/>
    <w:rsid w:val="00D15B8C"/>
    <w:rsid w:val="00D21097"/>
    <w:rsid w:val="00D22F68"/>
    <w:rsid w:val="00D25016"/>
    <w:rsid w:val="00D41AA3"/>
    <w:rsid w:val="00D42D1F"/>
    <w:rsid w:val="00D51C07"/>
    <w:rsid w:val="00D547CC"/>
    <w:rsid w:val="00DA5859"/>
    <w:rsid w:val="00DB6263"/>
    <w:rsid w:val="00DC7469"/>
    <w:rsid w:val="00DC78AD"/>
    <w:rsid w:val="00DE15E9"/>
    <w:rsid w:val="00E3577C"/>
    <w:rsid w:val="00E36E1F"/>
    <w:rsid w:val="00E43726"/>
    <w:rsid w:val="00E65CB3"/>
    <w:rsid w:val="00E6721B"/>
    <w:rsid w:val="00E70BFE"/>
    <w:rsid w:val="00E76787"/>
    <w:rsid w:val="00E87254"/>
    <w:rsid w:val="00E911A6"/>
    <w:rsid w:val="00E94356"/>
    <w:rsid w:val="00EB2923"/>
    <w:rsid w:val="00EB79FA"/>
    <w:rsid w:val="00ED0203"/>
    <w:rsid w:val="00ED1A27"/>
    <w:rsid w:val="00ED74BF"/>
    <w:rsid w:val="00EE470F"/>
    <w:rsid w:val="00EE6AD7"/>
    <w:rsid w:val="00EE783C"/>
    <w:rsid w:val="00EF0DF1"/>
    <w:rsid w:val="00EF3F16"/>
    <w:rsid w:val="00F22ADF"/>
    <w:rsid w:val="00F3062F"/>
    <w:rsid w:val="00F324B8"/>
    <w:rsid w:val="00F33817"/>
    <w:rsid w:val="00F356F3"/>
    <w:rsid w:val="00F506CB"/>
    <w:rsid w:val="00F50F95"/>
    <w:rsid w:val="00F5280D"/>
    <w:rsid w:val="00F71A47"/>
    <w:rsid w:val="00F7444D"/>
    <w:rsid w:val="00FA12B2"/>
    <w:rsid w:val="00FA1F38"/>
    <w:rsid w:val="00FA364B"/>
    <w:rsid w:val="00FB015C"/>
    <w:rsid w:val="00FB06FC"/>
    <w:rsid w:val="00FB6216"/>
    <w:rsid w:val="00FB7F6E"/>
    <w:rsid w:val="00FD1F44"/>
    <w:rsid w:val="00FE4179"/>
    <w:rsid w:val="00FE5F5B"/>
    <w:rsid w:val="00FF2183"/>
    <w:rsid w:val="00FF496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1CC3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cs.godotengine.org/en/stable/classes/index.html" TargetMode="External"/><Relationship Id="rId18" Type="http://schemas.openxmlformats.org/officeDocument/2006/relationships/hyperlink" Target="https://gameprogrammingpatterns.com/singleton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ameuidatabase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godotengine.org/en/stable/classes/index.html" TargetMode="External"/><Relationship Id="rId17" Type="http://schemas.openxmlformats.org/officeDocument/2006/relationships/hyperlink" Target="https://gameprogrammingpatterns.com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Soulslike" TargetMode="External"/><Relationship Id="rId20" Type="http://schemas.openxmlformats.org/officeDocument/2006/relationships/hyperlink" Target="https://freesound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dotengine.org/en/stable/" TargetMode="External"/><Relationship Id="rId24" Type="http://schemas.openxmlformats.org/officeDocument/2006/relationships/hyperlink" Target="https://www.w3schools.com/angula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Godot_(game_engine)" TargetMode="External"/><Relationship Id="rId23" Type="http://schemas.openxmlformats.org/officeDocument/2006/relationships/hyperlink" Target="https://www.w3schools.com/html/" TargetMode="External"/><Relationship Id="rId10" Type="http://schemas.openxmlformats.org/officeDocument/2006/relationships/hyperlink" Target="https://godotengine.org/" TargetMode="External"/><Relationship Id="rId19" Type="http://schemas.openxmlformats.org/officeDocument/2006/relationships/hyperlink" Target="https://gameprogrammingpatterns.com/state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orama-interactive.itch.io/pixelorama" TargetMode="External"/><Relationship Id="rId22" Type="http://schemas.openxmlformats.org/officeDocument/2006/relationships/hyperlink" Target="https://developer.mozilla.org/en-US/docs/Web/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Pages>21</Pages>
  <Words>4255</Words>
  <Characters>29364</Characters>
  <Application>Microsoft Office Word</Application>
  <DocSecurity>0</DocSecurity>
  <Lines>244</Lines>
  <Paragraphs>67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Török Dániel</cp:lastModifiedBy>
  <cp:revision>243</cp:revision>
  <dcterms:created xsi:type="dcterms:W3CDTF">2025-06-26T13:51:00Z</dcterms:created>
  <dcterms:modified xsi:type="dcterms:W3CDTF">2025-10-30T23:02:00Z</dcterms:modified>
</cp:coreProperties>
</file>