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rPr>
          <w:b w:val="1"/>
          <w:bCs w:val="1"/>
        </w:rPr>
      </w:pPr>
      <w:r>
        <w:rPr>
          <w:b w:val="1"/>
          <w:bCs w:val="1"/>
          <w:rtl w:val="0"/>
        </w:rPr>
        <w:t xml:space="preserve">XIX wiek  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  <w:rPr>
          <w:rStyle w:val="Brak"/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Pocza</w:t>
      </w:r>
      <w:r>
        <w:rPr>
          <w:rtl w:val="0"/>
        </w:rPr>
        <w:t>̨</w:t>
      </w:r>
      <w:r>
        <w:rPr>
          <w:rtl w:val="0"/>
        </w:rPr>
        <w:t>tek epoki w Europie</w:t>
      </w:r>
      <w:r>
        <w:rPr>
          <w:rtl w:val="0"/>
        </w:rPr>
        <w:t xml:space="preserve"> </w:t>
      </w:r>
      <w:r>
        <w:rPr>
          <w:rtl w:val="0"/>
        </w:rPr>
        <w:t>wyznacza kilka r</w:t>
      </w:r>
      <w:r>
        <w:rPr>
          <w:rtl w:val="0"/>
          <w:lang w:val="es-ES_tradnl"/>
        </w:rPr>
        <w:t>ó</w:t>
      </w:r>
      <w:r>
        <w:rPr>
          <w:rtl w:val="0"/>
        </w:rPr>
        <w:t>z</w:t>
      </w:r>
      <w:r>
        <w:rPr>
          <w:rtl w:val="0"/>
        </w:rPr>
        <w:t>̇</w:t>
      </w:r>
      <w:r>
        <w:rPr>
          <w:rtl w:val="0"/>
        </w:rPr>
        <w:t>nych odre</w:t>
      </w:r>
      <w:r>
        <w:rPr>
          <w:rtl w:val="0"/>
        </w:rPr>
        <w:t>̨</w:t>
      </w:r>
      <w:r>
        <w:rPr>
          <w:rtl w:val="0"/>
        </w:rPr>
        <w:t>bnych wydarzen</w:t>
      </w:r>
      <w:r>
        <w:rPr>
          <w:rtl w:val="0"/>
        </w:rPr>
        <w:t xml:space="preserve">́ </w:t>
      </w:r>
      <w:r>
        <w:rPr>
          <w:rtl w:val="0"/>
        </w:rPr>
        <w:t>muzycznych: mie</w:t>
      </w:r>
      <w:r>
        <w:rPr>
          <w:rtl w:val="0"/>
        </w:rPr>
        <w:t>̨</w:t>
      </w:r>
      <w:r>
        <w:rPr>
          <w:rtl w:val="0"/>
        </w:rPr>
        <w:t>dzy innymi umownymi datami pocza</w:t>
      </w:r>
      <w:r>
        <w:rPr>
          <w:rtl w:val="0"/>
        </w:rPr>
        <w:t>̨</w:t>
      </w:r>
      <w:r>
        <w:rPr>
          <w:rtl w:val="0"/>
        </w:rPr>
        <w:t>tku epoki mog</w:t>
      </w:r>
      <w:r>
        <w:rPr>
          <w:rtl w:val="0"/>
        </w:rPr>
        <w:t>ł</w:t>
      </w:r>
      <w:r>
        <w:rPr>
          <w:rtl w:val="0"/>
        </w:rPr>
        <w:t>o byc</w:t>
      </w:r>
      <w:r>
        <w:rPr>
          <w:rtl w:val="0"/>
        </w:rPr>
        <w:t xml:space="preserve">́ </w:t>
      </w:r>
      <w:r>
        <w:rPr>
          <w:rtl w:val="0"/>
        </w:rPr>
        <w:t>opublikowanie pies</w:t>
      </w:r>
      <w:r>
        <w:rPr>
          <w:rtl w:val="0"/>
        </w:rPr>
        <w:t>́</w:t>
      </w:r>
      <w:r>
        <w:rPr>
          <w:rtl w:val="0"/>
          <w:lang w:val="it-IT"/>
        </w:rPr>
        <w:t xml:space="preserve">ni </w:t>
      </w:r>
      <w:r>
        <w:rPr>
          <w:rStyle w:val="Brak"/>
          <w:i w:val="1"/>
          <w:iCs w:val="1"/>
          <w:rtl w:val="0"/>
        </w:rPr>
        <w:t>Kr</w:t>
      </w:r>
      <w:r>
        <w:rPr>
          <w:rStyle w:val="Brak"/>
          <w:i w:val="1"/>
          <w:iCs w:val="1"/>
          <w:rtl w:val="0"/>
          <w:lang w:val="es-ES_tradnl"/>
        </w:rPr>
        <w:t>ó</w:t>
      </w:r>
      <w:r>
        <w:rPr>
          <w:rStyle w:val="Brak"/>
          <w:i w:val="1"/>
          <w:iCs w:val="1"/>
          <w:rtl w:val="0"/>
          <w:lang w:val="de-DE"/>
        </w:rPr>
        <w:t xml:space="preserve">l olch </w:t>
      </w:r>
      <w:r>
        <w:rPr>
          <w:rtl w:val="0"/>
        </w:rPr>
        <w:t>Franciszka Schuberta w 1815 roku lub s</w:t>
      </w:r>
      <w:r>
        <w:rPr>
          <w:rtl w:val="0"/>
        </w:rPr>
        <w:t>́</w:t>
      </w:r>
      <w:r>
        <w:rPr>
          <w:rtl w:val="0"/>
        </w:rPr>
        <w:t>mierc</w:t>
      </w:r>
      <w:r>
        <w:rPr>
          <w:rtl w:val="0"/>
        </w:rPr>
        <w:t xml:space="preserve">́ </w:t>
      </w:r>
      <w:r>
        <w:rPr>
          <w:rtl w:val="0"/>
        </w:rPr>
        <w:t>Ludwiga van Beethovena w 1827 roku. Koniec epoki jest cie</w:t>
      </w:r>
      <w:r>
        <w:rPr>
          <w:rtl w:val="0"/>
        </w:rPr>
        <w:t>̨</w:t>
      </w:r>
      <w:r>
        <w:rPr>
          <w:rtl w:val="0"/>
        </w:rPr>
        <w:t>z</w:t>
      </w:r>
      <w:r>
        <w:rPr>
          <w:rtl w:val="0"/>
        </w:rPr>
        <w:t>̇</w:t>
      </w:r>
      <w:r>
        <w:rPr>
          <w:rtl w:val="0"/>
        </w:rPr>
        <w:t>ki do zdefiniowania, sk</w:t>
      </w:r>
      <w:r>
        <w:rPr>
          <w:rtl w:val="0"/>
        </w:rPr>
        <w:t>ł</w:t>
      </w:r>
      <w:r>
        <w:rPr>
          <w:rtl w:val="0"/>
          <w:lang w:val="es-ES_tradnl"/>
        </w:rPr>
        <w:t>ada sie</w:t>
      </w:r>
      <w:r>
        <w:rPr>
          <w:rtl w:val="0"/>
        </w:rPr>
        <w:t xml:space="preserve">̨ </w:t>
      </w:r>
      <w:r>
        <w:rPr>
          <w:rtl w:val="0"/>
        </w:rPr>
        <w:t>na to kilka wydarzen</w:t>
      </w:r>
      <w:r>
        <w:rPr>
          <w:rtl w:val="0"/>
        </w:rPr>
        <w:t>́</w:t>
      </w:r>
      <w:r>
        <w:rPr>
          <w:rtl w:val="0"/>
        </w:rPr>
        <w:t>, zwia</w:t>
      </w:r>
      <w:r>
        <w:rPr>
          <w:rtl w:val="0"/>
        </w:rPr>
        <w:t>̨</w:t>
      </w:r>
      <w:r>
        <w:rPr>
          <w:rtl w:val="0"/>
        </w:rPr>
        <w:t>zanych z prze</w:t>
      </w:r>
      <w:r>
        <w:rPr>
          <w:rtl w:val="0"/>
        </w:rPr>
        <w:t>ł</w:t>
      </w:r>
      <w:r>
        <w:rPr>
          <w:rtl w:val="0"/>
        </w:rPr>
        <w:t xml:space="preserve">amaniem stylu muzycznego </w:t>
      </w:r>
      <w:r>
        <w:rPr>
          <w:rtl w:val="0"/>
        </w:rPr>
        <w:t xml:space="preserve">– </w:t>
      </w:r>
      <w:r>
        <w:rPr>
          <w:rtl w:val="0"/>
        </w:rPr>
        <w:t xml:space="preserve">np. powstanie stylu impresjonistycznego w muzyce (1894 </w:t>
      </w:r>
      <w:r>
        <w:rPr>
          <w:rtl w:val="0"/>
        </w:rPr>
        <w:t xml:space="preserve">– </w:t>
      </w:r>
      <w:r>
        <w:rPr>
          <w:rtl w:val="0"/>
        </w:rPr>
        <w:t xml:space="preserve">premiera </w:t>
      </w:r>
      <w:r>
        <w:rPr>
          <w:rStyle w:val="Brak"/>
          <w:i w:val="1"/>
          <w:iCs w:val="1"/>
          <w:rtl w:val="0"/>
          <w:lang w:val="it-IT"/>
        </w:rPr>
        <w:t>Popo</w:t>
      </w:r>
      <w:r>
        <w:rPr>
          <w:rStyle w:val="Brak"/>
          <w:i w:val="1"/>
          <w:iCs w:val="1"/>
          <w:rtl w:val="0"/>
        </w:rPr>
        <w:t>ł</w:t>
      </w:r>
      <w:r>
        <w:rPr>
          <w:rStyle w:val="Brak"/>
          <w:i w:val="1"/>
          <w:iCs w:val="1"/>
          <w:rtl w:val="0"/>
        </w:rPr>
        <w:t xml:space="preserve">udnia Fauna </w:t>
      </w:r>
      <w:r>
        <w:rPr>
          <w:rtl w:val="0"/>
        </w:rPr>
        <w:t>Claude</w:t>
      </w:r>
      <w:r>
        <w:rPr>
          <w:rtl w:val="1"/>
        </w:rPr>
        <w:t>’</w:t>
      </w:r>
      <w:r>
        <w:rPr>
          <w:rtl w:val="0"/>
          <w:lang w:val="it-IT"/>
        </w:rPr>
        <w:t>a Debussy</w:t>
      </w:r>
      <w:r>
        <w:rPr>
          <w:rtl w:val="1"/>
        </w:rPr>
        <w:t>’</w:t>
      </w:r>
      <w:r>
        <w:rPr>
          <w:rtl w:val="0"/>
          <w:lang w:val="it-IT"/>
        </w:rPr>
        <w:t>ego) be</w:t>
      </w:r>
      <w:r>
        <w:rPr>
          <w:rtl w:val="0"/>
        </w:rPr>
        <w:t>̨</w:t>
      </w:r>
      <w:r>
        <w:rPr>
          <w:rtl w:val="0"/>
        </w:rPr>
        <w:t>da</w:t>
      </w:r>
      <w:r>
        <w:rPr>
          <w:rtl w:val="0"/>
        </w:rPr>
        <w:t>̨</w:t>
      </w:r>
      <w:r>
        <w:rPr>
          <w:rtl w:val="0"/>
        </w:rPr>
        <w:t>cego ca</w:t>
      </w:r>
      <w:r>
        <w:rPr>
          <w:rtl w:val="0"/>
        </w:rPr>
        <w:t>ł</w:t>
      </w:r>
      <w:r>
        <w:rPr>
          <w:rtl w:val="0"/>
        </w:rPr>
        <w:t>kowit</w:t>
      </w:r>
      <w:r>
        <w:rPr>
          <w:rtl w:val="0"/>
        </w:rPr>
        <w:t>ym przeciwie</w:t>
      </w:r>
      <w:r>
        <w:rPr>
          <w:rtl w:val="0"/>
        </w:rPr>
        <w:t>ń</w:t>
      </w:r>
      <w:r>
        <w:rPr>
          <w:rtl w:val="0"/>
        </w:rPr>
        <w:t xml:space="preserve">stwem </w:t>
      </w:r>
      <w:r>
        <w:rPr>
          <w:rtl w:val="0"/>
        </w:rPr>
        <w:t>stylu muzycznego panuja</w:t>
      </w:r>
      <w:r>
        <w:rPr>
          <w:rtl w:val="0"/>
        </w:rPr>
        <w:t>̨</w:t>
      </w:r>
      <w:r>
        <w:rPr>
          <w:rtl w:val="0"/>
        </w:rPr>
        <w:t>cego u schy</w:t>
      </w:r>
      <w:r>
        <w:rPr>
          <w:rtl w:val="0"/>
        </w:rPr>
        <w:t>ł</w:t>
      </w:r>
      <w:r>
        <w:rPr>
          <w:rtl w:val="0"/>
        </w:rPr>
        <w:t xml:space="preserve">ku epoki. </w:t>
      </w:r>
    </w:p>
    <w:p>
      <w:pPr>
        <w:pStyle w:val="Treść"/>
        <w:bidi w:val="0"/>
        <w:rPr>
          <w:rStyle w:val="Brak"/>
          <w:rFonts w:ascii="Times Roman" w:cs="Times Roman" w:hAnsi="Times Roman" w:eastAsia="Times Roman"/>
          <w:sz w:val="24"/>
          <w:szCs w:val="24"/>
        </w:rPr>
      </w:pPr>
    </w:p>
    <w:p>
      <w:pPr>
        <w:pStyle w:val="Treść"/>
        <w:bidi w:val="0"/>
        <w:rPr>
          <w:rStyle w:val="Brak"/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Muzyke</w:t>
      </w:r>
      <w:r>
        <w:rPr>
          <w:rtl w:val="0"/>
        </w:rPr>
        <w:t xml:space="preserve">̨ </w:t>
      </w:r>
      <w:r>
        <w:rPr>
          <w:rtl w:val="0"/>
        </w:rPr>
        <w:t>XIX wieku najcze</w:t>
      </w:r>
      <w:r>
        <w:rPr>
          <w:rtl w:val="0"/>
        </w:rPr>
        <w:t>̨</w:t>
      </w:r>
      <w:r>
        <w:rPr>
          <w:rtl w:val="0"/>
        </w:rPr>
        <w:t>s</w:t>
      </w:r>
      <w:r>
        <w:rPr>
          <w:rtl w:val="0"/>
        </w:rPr>
        <w:t>́</w:t>
      </w:r>
      <w:r>
        <w:rPr>
          <w:rtl w:val="0"/>
        </w:rPr>
        <w:t>ciej przedstawia sie</w:t>
      </w:r>
      <w:r>
        <w:rPr>
          <w:rtl w:val="0"/>
        </w:rPr>
        <w:t xml:space="preserve">̨ </w:t>
      </w:r>
      <w:r>
        <w:rPr>
          <w:rtl w:val="0"/>
        </w:rPr>
        <w:t>w dw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ch nurtach: ROMANTYZMU panuja</w:t>
      </w:r>
      <w:r>
        <w:rPr>
          <w:rtl w:val="0"/>
        </w:rPr>
        <w:t>̨</w:t>
      </w:r>
      <w:r>
        <w:rPr>
          <w:rtl w:val="0"/>
        </w:rPr>
        <w:t>cego mniej wie</w:t>
      </w:r>
      <w:r>
        <w:rPr>
          <w:rtl w:val="0"/>
        </w:rPr>
        <w:t>̨</w:t>
      </w:r>
      <w:r>
        <w:rPr>
          <w:rtl w:val="0"/>
        </w:rPr>
        <w:t>cej przez I po</w:t>
      </w:r>
      <w:r>
        <w:rPr>
          <w:rtl w:val="0"/>
        </w:rPr>
        <w:t>ł</w:t>
      </w:r>
      <w:r>
        <w:rPr>
          <w:rtl w:val="0"/>
        </w:rPr>
        <w:t>owe</w:t>
      </w:r>
      <w:r>
        <w:rPr>
          <w:rtl w:val="0"/>
        </w:rPr>
        <w:t xml:space="preserve">̨ </w:t>
      </w:r>
      <w:r>
        <w:rPr>
          <w:rtl w:val="0"/>
        </w:rPr>
        <w:t>epoki i NEOROMANTYZMU, zajmuja</w:t>
      </w:r>
      <w:r>
        <w:rPr>
          <w:rtl w:val="0"/>
        </w:rPr>
        <w:t>̨</w:t>
      </w:r>
      <w:r>
        <w:rPr>
          <w:rtl w:val="0"/>
        </w:rPr>
        <w:t>cego II po</w:t>
      </w:r>
      <w:r>
        <w:rPr>
          <w:rtl w:val="0"/>
        </w:rPr>
        <w:t>ł</w:t>
      </w:r>
      <w:r>
        <w:rPr>
          <w:rtl w:val="0"/>
        </w:rPr>
        <w:t>owe</w:t>
      </w:r>
      <w:r>
        <w:rPr>
          <w:rtl w:val="0"/>
        </w:rPr>
        <w:t xml:space="preserve">̨ </w:t>
      </w:r>
      <w:r>
        <w:rPr>
          <w:rtl w:val="0"/>
        </w:rPr>
        <w:t>i schy</w:t>
      </w:r>
      <w:r>
        <w:rPr>
          <w:rtl w:val="0"/>
        </w:rPr>
        <w:t>ł</w:t>
      </w:r>
      <w:r>
        <w:rPr>
          <w:rtl w:val="0"/>
        </w:rPr>
        <w:t xml:space="preserve">ek stulecia. 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G</w:t>
      </w:r>
      <w:r>
        <w:rPr>
          <w:rtl w:val="0"/>
        </w:rPr>
        <w:t>łó</w:t>
      </w:r>
      <w:r>
        <w:rPr>
          <w:rtl w:val="0"/>
        </w:rPr>
        <w:t>wn</w:t>
      </w:r>
      <w:r>
        <w:rPr>
          <w:rtl w:val="0"/>
        </w:rPr>
        <w:t>ą</w:t>
      </w:r>
      <w:r>
        <w:rPr>
          <w:rStyle w:val="Brak"/>
          <w:rFonts w:ascii="Times Roman" w:hAnsi="Times Roman"/>
          <w:sz w:val="24"/>
          <w:szCs w:val="24"/>
          <w:rtl w:val="0"/>
        </w:rPr>
        <w:t xml:space="preserve"> cech</w:t>
      </w:r>
      <w:r>
        <w:rPr>
          <w:rStyle w:val="Brak"/>
          <w:rFonts w:ascii="Times Roman" w:hAnsi="Times Roman" w:hint="default"/>
          <w:sz w:val="24"/>
          <w:szCs w:val="24"/>
          <w:rtl w:val="0"/>
        </w:rPr>
        <w:t>ą</w:t>
      </w:r>
      <w:r>
        <w:rPr>
          <w:rtl w:val="0"/>
        </w:rPr>
        <w:t xml:space="preserve"> muzyki XIX wieku to</w:t>
      </w:r>
      <w:r>
        <w:rPr>
          <w:rtl w:val="0"/>
        </w:rPr>
        <w:t xml:space="preserve"> by</w:t>
      </w:r>
      <w:r>
        <w:rPr>
          <w:rtl w:val="0"/>
        </w:rPr>
        <w:t>ł</w:t>
      </w:r>
      <w:r>
        <w:rPr>
          <w:rtl w:val="0"/>
        </w:rPr>
        <w:t>o tworzenie wed</w:t>
      </w:r>
      <w:r>
        <w:rPr>
          <w:rtl w:val="0"/>
        </w:rPr>
        <w:t>ł</w:t>
      </w:r>
      <w:r>
        <w:rPr>
          <w:rtl w:val="0"/>
        </w:rPr>
        <w:t xml:space="preserve">ug </w:t>
      </w:r>
      <w:r>
        <w:rPr>
          <w:rtl w:val="0"/>
        </w:rPr>
        <w:t>indywidualnego je</w:t>
      </w:r>
      <w:r>
        <w:rPr>
          <w:rtl w:val="0"/>
        </w:rPr>
        <w:t>̨</w:t>
      </w:r>
      <w:r>
        <w:rPr>
          <w:rtl w:val="0"/>
        </w:rPr>
        <w:t>zyka muzycznego i upodoban</w:t>
      </w:r>
      <w:r>
        <w:rPr>
          <w:rtl w:val="0"/>
        </w:rPr>
        <w:t xml:space="preserve">́ </w:t>
      </w:r>
      <w:r>
        <w:rPr>
          <w:rtl w:val="0"/>
        </w:rPr>
        <w:t xml:space="preserve">kompozytora, </w:t>
      </w:r>
      <w:r>
        <w:rPr>
          <w:rtl w:val="0"/>
        </w:rPr>
        <w:t>w tworzeniu liczy</w:t>
      </w:r>
      <w:r>
        <w:rPr>
          <w:rtl w:val="0"/>
        </w:rPr>
        <w:t>ł</w:t>
      </w:r>
      <w:r>
        <w:rPr>
          <w:rtl w:val="0"/>
        </w:rPr>
        <w:t>y si</w:t>
      </w:r>
      <w:r>
        <w:rPr>
          <w:rtl w:val="0"/>
        </w:rPr>
        <w:t>ę </w:t>
      </w:r>
      <w:r>
        <w:rPr>
          <w:rtl w:val="0"/>
        </w:rPr>
        <w:t>kwestie weny i natchnienia. Muzyka nie by</w:t>
      </w:r>
      <w:r>
        <w:rPr>
          <w:rtl w:val="0"/>
        </w:rPr>
        <w:t>ł</w:t>
      </w:r>
      <w:r>
        <w:rPr>
          <w:rtl w:val="0"/>
        </w:rPr>
        <w:t>a ju</w:t>
      </w:r>
      <w:r>
        <w:rPr>
          <w:rtl w:val="0"/>
        </w:rPr>
        <w:t xml:space="preserve">ż </w:t>
      </w:r>
      <w:r>
        <w:rPr>
          <w:rtl w:val="0"/>
        </w:rPr>
        <w:t>pisana na zam</w:t>
      </w:r>
      <w:r>
        <w:rPr>
          <w:rtl w:val="0"/>
        </w:rPr>
        <w:t>ó</w:t>
      </w:r>
      <w:r>
        <w:rPr>
          <w:rtl w:val="0"/>
        </w:rPr>
        <w:t>wienie kr</w:t>
      </w:r>
      <w:r>
        <w:rPr>
          <w:rtl w:val="0"/>
        </w:rPr>
        <w:t>ó</w:t>
      </w:r>
      <w:r>
        <w:rPr>
          <w:rtl w:val="0"/>
        </w:rPr>
        <w:t>l</w:t>
      </w:r>
      <w:r>
        <w:rPr>
          <w:rtl w:val="0"/>
        </w:rPr>
        <w:t>ó</w:t>
      </w:r>
      <w:r>
        <w:rPr>
          <w:rtl w:val="0"/>
        </w:rPr>
        <w:t>w czy mo</w:t>
      </w:r>
      <w:r>
        <w:rPr>
          <w:rtl w:val="0"/>
        </w:rPr>
        <w:t>ż</w:t>
      </w:r>
      <w:r>
        <w:rPr>
          <w:rtl w:val="0"/>
        </w:rPr>
        <w:t>now</w:t>
      </w:r>
      <w:r>
        <w:rPr>
          <w:rtl w:val="0"/>
        </w:rPr>
        <w:t>ł</w:t>
      </w:r>
      <w:r>
        <w:rPr>
          <w:rtl w:val="0"/>
        </w:rPr>
        <w:t>adc</w:t>
      </w:r>
      <w:r>
        <w:rPr>
          <w:rtl w:val="0"/>
        </w:rPr>
        <w:t>ó</w:t>
      </w:r>
      <w:r>
        <w:rPr>
          <w:rtl w:val="0"/>
        </w:rPr>
        <w:t>w, a pisana z potrzeby serca, ch</w:t>
      </w:r>
      <w:r>
        <w:rPr>
          <w:rtl w:val="0"/>
        </w:rPr>
        <w:t>ę</w:t>
      </w:r>
      <w:r>
        <w:rPr>
          <w:rtl w:val="0"/>
        </w:rPr>
        <w:t xml:space="preserve">ci przekazania emocji. Korzystano </w:t>
      </w:r>
      <w:r>
        <w:rPr>
          <w:rStyle w:val="Brak"/>
          <w:rFonts w:ascii="Times Roman" w:hAnsi="Times Roman"/>
          <w:sz w:val="24"/>
          <w:szCs w:val="24"/>
          <w:rtl w:val="0"/>
        </w:rPr>
        <w:t xml:space="preserve">z </w:t>
      </w:r>
      <w:r>
        <w:rPr>
          <w:rtl w:val="0"/>
        </w:rPr>
        <w:t>osi</w:t>
      </w:r>
      <w:r>
        <w:rPr>
          <w:rtl w:val="0"/>
        </w:rPr>
        <w:t>ą</w:t>
      </w:r>
      <w:r>
        <w:rPr>
          <w:rtl w:val="0"/>
        </w:rPr>
        <w:t>gni</w:t>
      </w:r>
      <w:r>
        <w:rPr>
          <w:rtl w:val="0"/>
        </w:rPr>
        <w:t>ęć</w:t>
      </w:r>
      <w:r>
        <w:rPr>
          <w:rtl w:val="0"/>
        </w:rPr>
        <w:t xml:space="preserve"> klasycznych przy</w:t>
      </w:r>
      <w:r>
        <w:rPr>
          <w:rtl w:val="0"/>
        </w:rPr>
        <w:t xml:space="preserve"> budowaniu utwor</w:t>
      </w:r>
      <w:r>
        <w:rPr>
          <w:rtl w:val="0"/>
        </w:rPr>
        <w:t>ó</w:t>
      </w:r>
      <w:r>
        <w:rPr>
          <w:rtl w:val="0"/>
        </w:rPr>
        <w:t>w,</w:t>
      </w:r>
      <w:r>
        <w:rPr>
          <w:rtl w:val="0"/>
        </w:rPr>
        <w:t xml:space="preserve"> </w:t>
      </w:r>
      <w:r>
        <w:rPr>
          <w:rtl w:val="0"/>
        </w:rPr>
        <w:t>jednocze</w:t>
      </w:r>
      <w:r>
        <w:rPr>
          <w:rtl w:val="0"/>
        </w:rPr>
        <w:t>ś</w:t>
      </w:r>
      <w:r>
        <w:rPr>
          <w:rtl w:val="0"/>
        </w:rPr>
        <w:t>nie wszystko</w:t>
      </w:r>
      <w:r>
        <w:rPr>
          <w:rtl w:val="0"/>
        </w:rPr>
        <w:t xml:space="preserve"> rozszerzan</w:t>
      </w:r>
      <w:r>
        <w:rPr>
          <w:rtl w:val="0"/>
        </w:rPr>
        <w:t>o: d</w:t>
      </w:r>
      <w:r>
        <w:rPr>
          <w:rtl w:val="0"/>
        </w:rPr>
        <w:t>ł</w:t>
      </w: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sze cz</w:t>
      </w:r>
      <w:r>
        <w:rPr>
          <w:rtl w:val="0"/>
        </w:rPr>
        <w:t>ęś</w:t>
      </w:r>
      <w:r>
        <w:rPr>
          <w:rtl w:val="0"/>
        </w:rPr>
        <w:t>ci, wi</w:t>
      </w:r>
      <w:r>
        <w:rPr>
          <w:rtl w:val="0"/>
        </w:rPr>
        <w:t>ę</w:t>
      </w:r>
      <w:r>
        <w:rPr>
          <w:rtl w:val="0"/>
        </w:rPr>
        <w:t xml:space="preserve">ksza obsada wykonawcza </w:t>
      </w:r>
      <w:r>
        <w:rPr>
          <w:rtl w:val="0"/>
        </w:rPr>
        <w:t xml:space="preserve">– </w:t>
      </w:r>
      <w:r>
        <w:rPr>
          <w:rtl w:val="0"/>
        </w:rPr>
        <w:t>coraz wi</w:t>
      </w:r>
      <w:r>
        <w:rPr>
          <w:rtl w:val="0"/>
        </w:rPr>
        <w:t>ę</w:t>
      </w:r>
      <w:r>
        <w:rPr>
          <w:rtl w:val="0"/>
        </w:rPr>
        <w:t>ksze i dono</w:t>
      </w:r>
      <w:r>
        <w:rPr>
          <w:rtl w:val="0"/>
        </w:rPr>
        <w:t>ś</w:t>
      </w:r>
      <w:r>
        <w:rPr>
          <w:rtl w:val="0"/>
        </w:rPr>
        <w:t>niej brzmi</w:t>
      </w:r>
      <w:r>
        <w:rPr>
          <w:rtl w:val="0"/>
        </w:rPr>
        <w:t>ą</w:t>
      </w:r>
      <w:r>
        <w:rPr>
          <w:rtl w:val="0"/>
        </w:rPr>
        <w:t>ce orkiestry, wi</w:t>
      </w:r>
      <w:r>
        <w:rPr>
          <w:rtl w:val="0"/>
        </w:rPr>
        <w:t>ę</w:t>
      </w:r>
      <w:r>
        <w:rPr>
          <w:rtl w:val="0"/>
        </w:rPr>
        <w:t>ksze kontrasty w utworach, wi</w:t>
      </w:r>
      <w:r>
        <w:rPr>
          <w:rtl w:val="0"/>
        </w:rPr>
        <w:t>ę</w:t>
      </w:r>
      <w:r>
        <w:rPr>
          <w:rtl w:val="0"/>
        </w:rPr>
        <w:t>ksza emocjonalno</w:t>
      </w:r>
      <w:r>
        <w:rPr>
          <w:rtl w:val="0"/>
        </w:rPr>
        <w:t>ść</w:t>
      </w:r>
      <w:r>
        <w:rPr>
          <w:rtl w:val="0"/>
        </w:rPr>
        <w:t xml:space="preserve">. </w:t>
      </w:r>
      <w:r>
        <w:rPr>
          <w:rStyle w:val="Brak"/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Style w:val="Brak"/>
          <w:rFonts w:ascii="Times Roman" w:hAnsi="Times Roman"/>
          <w:sz w:val="24"/>
          <w:szCs w:val="24"/>
          <w:rtl w:val="0"/>
        </w:rPr>
        <w:t>P</w:t>
      </w:r>
      <w:r>
        <w:rPr>
          <w:rtl w:val="0"/>
        </w:rPr>
        <w:t>oszerz</w:t>
      </w:r>
      <w:r>
        <w:rPr>
          <w:rtl w:val="0"/>
        </w:rPr>
        <w:t>ono r</w:t>
      </w:r>
      <w:r>
        <w:rPr>
          <w:rtl w:val="0"/>
        </w:rPr>
        <w:t>ó</w:t>
      </w:r>
      <w:r>
        <w:rPr>
          <w:rtl w:val="0"/>
        </w:rPr>
        <w:t>wnie</w:t>
      </w:r>
      <w:r>
        <w:rPr>
          <w:rtl w:val="0"/>
        </w:rPr>
        <w:t>ż</w:t>
      </w:r>
      <w:r>
        <w:rPr>
          <w:rtl w:val="0"/>
          <w:lang w:val="sv-SE"/>
        </w:rPr>
        <w:t xml:space="preserve"> harmonik</w:t>
      </w:r>
      <w:r>
        <w:rPr>
          <w:rtl w:val="0"/>
        </w:rPr>
        <w:t xml:space="preserve">ę </w:t>
      </w:r>
      <w:r>
        <w:rPr>
          <w:rtl w:val="0"/>
        </w:rPr>
        <w:t>f</w:t>
      </w:r>
      <w:r>
        <w:rPr>
          <w:rtl w:val="0"/>
        </w:rPr>
        <w:t>unkcyjn</w:t>
      </w:r>
      <w:r>
        <w:rPr>
          <w:rtl w:val="0"/>
        </w:rPr>
        <w:t>ą</w:t>
      </w:r>
      <w:r>
        <w:rPr>
          <w:rtl w:val="0"/>
        </w:rPr>
        <w:t>, az</w:t>
      </w:r>
      <w:r>
        <w:rPr>
          <w:rtl w:val="0"/>
        </w:rPr>
        <w:t xml:space="preserve">̇ </w:t>
      </w:r>
      <w:r>
        <w:rPr>
          <w:rtl w:val="0"/>
          <w:lang w:val="pt-PT"/>
        </w:rPr>
        <w:t>do ca</w:t>
      </w:r>
      <w:r>
        <w:rPr>
          <w:rtl w:val="0"/>
        </w:rPr>
        <w:t>ł</w:t>
      </w:r>
      <w:r>
        <w:rPr>
          <w:rtl w:val="0"/>
        </w:rPr>
        <w:t>kowitego za</w:t>
      </w:r>
      <w:r>
        <w:rPr>
          <w:rtl w:val="0"/>
        </w:rPr>
        <w:t>ł</w:t>
      </w:r>
      <w:r>
        <w:rPr>
          <w:rtl w:val="0"/>
        </w:rPr>
        <w:t>amania tonalnos</w:t>
      </w:r>
      <w:r>
        <w:rPr>
          <w:rtl w:val="0"/>
        </w:rPr>
        <w:t>́</w:t>
      </w:r>
      <w:r>
        <w:rPr>
          <w:rtl w:val="0"/>
          <w:lang w:val="it-IT"/>
        </w:rPr>
        <w:t>ci dur-moll</w:t>
      </w:r>
      <w:r>
        <w:rPr>
          <w:rtl w:val="0"/>
        </w:rPr>
        <w:t xml:space="preserve">. </w:t>
      </w:r>
    </w:p>
    <w:p>
      <w:pPr>
        <w:pStyle w:val="Treść"/>
        <w:bidi w:val="0"/>
      </w:pPr>
    </w:p>
    <w:p>
      <w:pPr>
        <w:pStyle w:val="Treść"/>
        <w:bidi w:val="0"/>
        <w:rPr>
          <w:rStyle w:val="Brak"/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 xml:space="preserve">W XIX wieku </w:t>
      </w:r>
      <w:r>
        <w:rPr>
          <w:rtl w:val="0"/>
        </w:rPr>
        <w:t>narodzi</w:t>
      </w:r>
      <w:r>
        <w:rPr>
          <w:rtl w:val="0"/>
        </w:rPr>
        <w:t>ł</w:t>
      </w:r>
      <w:r>
        <w:rPr>
          <w:rtl w:val="0"/>
        </w:rPr>
        <w:t>a si</w:t>
      </w:r>
      <w:r>
        <w:rPr>
          <w:rtl w:val="0"/>
        </w:rPr>
        <w:t xml:space="preserve">ę </w:t>
      </w:r>
      <w:r>
        <w:rPr>
          <w:rtl w:val="0"/>
        </w:rPr>
        <w:t>muzyki programo</w:t>
      </w:r>
      <w:r>
        <w:rPr>
          <w:rtl w:val="0"/>
        </w:rPr>
        <w:t>wa czyli</w:t>
      </w:r>
      <w:r>
        <w:rPr>
          <w:rtl w:val="0"/>
        </w:rPr>
        <w:t xml:space="preserve"> </w:t>
      </w:r>
      <w:r>
        <w:rPr>
          <w:rtl w:val="0"/>
        </w:rPr>
        <w:t>„</w:t>
      </w:r>
      <w:r>
        <w:rPr>
          <w:rtl w:val="0"/>
        </w:rPr>
        <w:t>muzyka na temat</w:t>
      </w:r>
      <w:r>
        <w:rPr>
          <w:rtl w:val="0"/>
        </w:rPr>
        <w:t>”</w:t>
      </w:r>
      <w:r>
        <w:rPr>
          <w:rtl w:val="0"/>
        </w:rPr>
        <w:t>,</w:t>
      </w:r>
      <w:r>
        <w:rPr>
          <w:rtl w:val="0"/>
        </w:rPr>
        <w:t xml:space="preserve"> posiada</w:t>
      </w:r>
      <w:r>
        <w:rPr>
          <w:rtl w:val="0"/>
        </w:rPr>
        <w:t>ł</w:t>
      </w:r>
      <w:r>
        <w:rPr>
          <w:rtl w:val="0"/>
        </w:rPr>
        <w:t>a ona</w:t>
      </w:r>
      <w:r>
        <w:rPr>
          <w:rtl w:val="0"/>
        </w:rPr>
        <w:t xml:space="preserve"> program, opis, tytu</w:t>
      </w:r>
      <w:r>
        <w:rPr>
          <w:rtl w:val="0"/>
        </w:rPr>
        <w:t>ł</w:t>
      </w:r>
      <w:r>
        <w:rPr>
          <w:rtl w:val="0"/>
          <w:lang w:val="fr-FR"/>
        </w:rPr>
        <w:t xml:space="preserve">y, etc. </w:t>
      </w:r>
      <w:r>
        <w:rPr>
          <w:rtl w:val="0"/>
        </w:rPr>
        <w:t>Przyk</w:t>
      </w:r>
      <w:r>
        <w:rPr>
          <w:rtl w:val="0"/>
        </w:rPr>
        <w:t>ł</w:t>
      </w:r>
      <w:r>
        <w:rPr>
          <w:rtl w:val="0"/>
        </w:rPr>
        <w:t>adem muzyki programowej mo</w:t>
      </w:r>
      <w:r>
        <w:rPr>
          <w:rtl w:val="0"/>
        </w:rPr>
        <w:t>ż</w:t>
      </w:r>
      <w:r>
        <w:rPr>
          <w:rtl w:val="0"/>
        </w:rPr>
        <w:t>e by</w:t>
      </w:r>
      <w:r>
        <w:rPr>
          <w:rtl w:val="0"/>
        </w:rPr>
        <w:t xml:space="preserve">ć </w:t>
      </w:r>
      <w:r>
        <w:rPr>
          <w:rtl w:val="0"/>
        </w:rPr>
        <w:t xml:space="preserve">poemat symfoniczny </w:t>
      </w:r>
      <w:r>
        <w:rPr>
          <w:rtl w:val="0"/>
        </w:rPr>
        <w:t>„</w:t>
      </w:r>
      <w:r>
        <w:rPr>
          <w:rtl w:val="0"/>
        </w:rPr>
        <w:t>We</w:t>
      </w:r>
      <w:r>
        <w:rPr>
          <w:rtl w:val="0"/>
        </w:rPr>
        <w:t>ł</w:t>
      </w:r>
      <w:r>
        <w:rPr>
          <w:rtl w:val="0"/>
        </w:rPr>
        <w:t>tawa</w:t>
      </w:r>
      <w:r>
        <w:rPr>
          <w:rtl w:val="0"/>
        </w:rPr>
        <w:t xml:space="preserve">” </w:t>
      </w:r>
      <w:r>
        <w:rPr>
          <w:rtl w:val="0"/>
        </w:rPr>
        <w:t>czeskiego kompozytora Bedricha Smetany czyli muzyczna opowie</w:t>
      </w:r>
      <w:r>
        <w:rPr>
          <w:rtl w:val="0"/>
        </w:rPr>
        <w:t xml:space="preserve">ść </w:t>
      </w:r>
      <w:r>
        <w:rPr>
          <w:rtl w:val="0"/>
        </w:rPr>
        <w:t>o biegu najwi</w:t>
      </w:r>
      <w:r>
        <w:rPr>
          <w:rtl w:val="0"/>
        </w:rPr>
        <w:t>ę</w:t>
      </w:r>
      <w:r>
        <w:rPr>
          <w:rtl w:val="0"/>
        </w:rPr>
        <w:t>kszej czeskiej rzeki i krajobraz</w:t>
      </w:r>
      <w:r>
        <w:rPr>
          <w:rtl w:val="0"/>
        </w:rPr>
        <w:t>ó</w:t>
      </w:r>
      <w:r>
        <w:rPr>
          <w:rtl w:val="0"/>
        </w:rPr>
        <w:t>w wok</w:t>
      </w:r>
      <w:r>
        <w:rPr>
          <w:rtl w:val="0"/>
        </w:rPr>
        <w:t xml:space="preserve">ół </w:t>
      </w:r>
      <w:r>
        <w:rPr>
          <w:rtl w:val="0"/>
        </w:rPr>
        <w:t>niej. Przeciwie</w:t>
      </w:r>
      <w:r>
        <w:rPr>
          <w:rtl w:val="0"/>
        </w:rPr>
        <w:t>ń</w:t>
      </w:r>
      <w:r>
        <w:rPr>
          <w:rtl w:val="0"/>
        </w:rPr>
        <w:t xml:space="preserve">stwem muzyki programowej jest muzyka absolutna np. </w:t>
      </w:r>
      <w:r>
        <w:rPr>
          <w:rtl w:val="0"/>
        </w:rPr>
        <w:t>Sonata fortepianowa nr 16 C-dur</w:t>
      </w:r>
      <w:r>
        <w:rPr>
          <w:rtl w:val="0"/>
        </w:rPr>
        <w:t>,</w:t>
      </w:r>
      <w:r>
        <w:rPr>
          <w:rtl w:val="0"/>
        </w:rPr>
        <w:t xml:space="preserve"> KV 545 Wolfganga Amadeusza Mozarta</w:t>
      </w:r>
      <w:r>
        <w:rPr>
          <w:rtl w:val="0"/>
        </w:rPr>
        <w:t xml:space="preserve">. </w:t>
      </w:r>
      <w:r>
        <w:rPr>
          <w:rStyle w:val="Brak"/>
          <w:rFonts w:ascii="Times Roman" w:cs="Times Roman" w:hAnsi="Times Roman" w:eastAsia="Times Roman"/>
          <w:sz w:val="24"/>
          <w:szCs w:val="24"/>
        </w:rPr>
        <w:br w:type="textWrapping"/>
      </w:r>
    </w:p>
    <w:p>
      <w:pPr>
        <w:pStyle w:val="Treść"/>
        <w:bidi w:val="0"/>
        <w:rPr>
          <w:rStyle w:val="Brak"/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W rozwoju muzyki XIX wieku sporo miejsca pos</w:t>
      </w:r>
      <w:r>
        <w:rPr>
          <w:rtl w:val="0"/>
        </w:rPr>
        <w:t>́</w:t>
      </w:r>
      <w:r>
        <w:rPr>
          <w:rtl w:val="0"/>
        </w:rPr>
        <w:t>wie</w:t>
      </w:r>
      <w:r>
        <w:rPr>
          <w:rtl w:val="0"/>
        </w:rPr>
        <w:t>̨</w:t>
      </w:r>
      <w:r>
        <w:rPr>
          <w:rtl w:val="0"/>
          <w:lang w:val="es-ES_tradnl"/>
        </w:rPr>
        <w:t>ca sie</w:t>
      </w:r>
      <w:r>
        <w:rPr>
          <w:rtl w:val="0"/>
        </w:rPr>
        <w:t xml:space="preserve">̨ </w:t>
      </w:r>
      <w:r>
        <w:rPr>
          <w:rtl w:val="0"/>
        </w:rPr>
        <w:t xml:space="preserve">tzw. </w:t>
      </w:r>
      <w:r>
        <w:rPr>
          <w:rtl w:val="0"/>
        </w:rPr>
        <w:t xml:space="preserve">kierunkom narodowym </w:t>
      </w:r>
      <w:r>
        <w:rPr>
          <w:rtl w:val="0"/>
        </w:rPr>
        <w:t>lub szko</w:t>
      </w:r>
      <w:r>
        <w:rPr>
          <w:rtl w:val="0"/>
        </w:rPr>
        <w:t>ł</w:t>
      </w:r>
      <w:r>
        <w:rPr>
          <w:rtl w:val="0"/>
        </w:rPr>
        <w:t>om narodowym. Eksponowanie tradycji, historii i toz</w:t>
      </w:r>
      <w:r>
        <w:rPr>
          <w:rtl w:val="0"/>
        </w:rPr>
        <w:t>̇</w:t>
      </w:r>
      <w:r>
        <w:rPr>
          <w:rtl w:val="0"/>
        </w:rPr>
        <w:t>samos</w:t>
      </w:r>
      <w:r>
        <w:rPr>
          <w:rtl w:val="0"/>
        </w:rPr>
        <w:t>́</w:t>
      </w:r>
      <w:r>
        <w:rPr>
          <w:rtl w:val="0"/>
        </w:rPr>
        <w:t>ci narodowej poprzez muzyke</w:t>
      </w:r>
      <w:r>
        <w:rPr>
          <w:rtl w:val="0"/>
        </w:rPr>
        <w:t xml:space="preserve">̨ </w:t>
      </w:r>
      <w:r>
        <w:rPr>
          <w:rtl w:val="0"/>
        </w:rPr>
        <w:t>pojawia</w:t>
      </w:r>
      <w:r>
        <w:rPr>
          <w:rtl w:val="0"/>
        </w:rPr>
        <w:t>ł</w:t>
      </w:r>
      <w:r>
        <w:rPr>
          <w:rtl w:val="0"/>
          <w:lang w:val="es-ES_tradnl"/>
        </w:rPr>
        <w:t>o sie</w:t>
      </w:r>
      <w:r>
        <w:rPr>
          <w:rtl w:val="0"/>
        </w:rPr>
        <w:t xml:space="preserve">̨ </w:t>
      </w:r>
      <w:r>
        <w:rPr>
          <w:rtl w:val="0"/>
          <w:lang w:val="en-US"/>
        </w:rPr>
        <w:t>w ca</w:t>
      </w:r>
      <w:r>
        <w:rPr>
          <w:rtl w:val="0"/>
        </w:rPr>
        <w:t>ł</w:t>
      </w:r>
      <w:r>
        <w:rPr>
          <w:rtl w:val="0"/>
        </w:rPr>
        <w:t>ej Europie. Mamy wie</w:t>
      </w:r>
      <w:r>
        <w:rPr>
          <w:rtl w:val="0"/>
        </w:rPr>
        <w:t>̨</w:t>
      </w:r>
      <w:r>
        <w:rPr>
          <w:rtl w:val="0"/>
        </w:rPr>
        <w:t>c: szko</w:t>
      </w:r>
      <w:r>
        <w:rPr>
          <w:rtl w:val="0"/>
        </w:rPr>
        <w:t>ł</w:t>
      </w:r>
      <w:r>
        <w:rPr>
          <w:rtl w:val="0"/>
        </w:rPr>
        <w:t>e</w:t>
      </w:r>
      <w:r>
        <w:rPr>
          <w:rtl w:val="0"/>
        </w:rPr>
        <w:t xml:space="preserve">̨ </w:t>
      </w:r>
      <w:r>
        <w:rPr>
          <w:rtl w:val="0"/>
        </w:rPr>
        <w:t>niemiecka</w:t>
      </w:r>
      <w:r>
        <w:rPr>
          <w:rtl w:val="0"/>
        </w:rPr>
        <w:t>̨</w:t>
      </w:r>
      <w:r>
        <w:rPr>
          <w:rtl w:val="0"/>
        </w:rPr>
        <w:t>, w</w:t>
      </w:r>
      <w:r>
        <w:rPr>
          <w:rtl w:val="0"/>
        </w:rPr>
        <w:t>ł</w:t>
      </w:r>
      <w:r>
        <w:rPr>
          <w:rtl w:val="0"/>
        </w:rPr>
        <w:t>oska</w:t>
      </w:r>
      <w:r>
        <w:rPr>
          <w:rtl w:val="0"/>
        </w:rPr>
        <w:t>̨</w:t>
      </w:r>
      <w:r>
        <w:rPr>
          <w:rtl w:val="0"/>
        </w:rPr>
        <w:t>, francuska</w:t>
      </w:r>
      <w:r>
        <w:rPr>
          <w:rtl w:val="0"/>
        </w:rPr>
        <w:t>̨</w:t>
      </w:r>
      <w:r>
        <w:rPr>
          <w:rtl w:val="0"/>
        </w:rPr>
        <w:t>, rosyjska</w:t>
      </w:r>
      <w:r>
        <w:rPr>
          <w:rtl w:val="0"/>
        </w:rPr>
        <w:t>̨</w:t>
      </w:r>
      <w:r>
        <w:rPr>
          <w:rtl w:val="0"/>
        </w:rPr>
        <w:t>, czeska</w:t>
      </w:r>
      <w:r>
        <w:rPr>
          <w:rtl w:val="0"/>
        </w:rPr>
        <w:t>̨</w:t>
      </w:r>
      <w:r>
        <w:rPr>
          <w:rtl w:val="0"/>
          <w:lang w:val="de-DE"/>
        </w:rPr>
        <w:t>, fin</w:t>
      </w:r>
      <w:r>
        <w:rPr>
          <w:rtl w:val="0"/>
        </w:rPr>
        <w:t>́</w:t>
      </w:r>
      <w:r>
        <w:rPr>
          <w:rtl w:val="0"/>
        </w:rPr>
        <w:t>ska</w:t>
      </w:r>
      <w:r>
        <w:rPr>
          <w:rtl w:val="0"/>
        </w:rPr>
        <w:t>̨</w:t>
      </w:r>
      <w:r>
        <w:rPr>
          <w:rtl w:val="0"/>
          <w:lang w:val="de-DE"/>
        </w:rPr>
        <w:t>, norweska</w:t>
      </w:r>
      <w:r>
        <w:rPr>
          <w:rtl w:val="0"/>
        </w:rPr>
        <w:t>̨</w:t>
      </w:r>
      <w:r>
        <w:rPr>
          <w:rtl w:val="0"/>
        </w:rPr>
        <w:t>, hiszpan</w:t>
      </w:r>
      <w:r>
        <w:rPr>
          <w:rtl w:val="0"/>
        </w:rPr>
        <w:t>́</w:t>
      </w:r>
      <w:r>
        <w:rPr>
          <w:rtl w:val="0"/>
        </w:rPr>
        <w:t>ska</w:t>
      </w:r>
      <w:r>
        <w:rPr>
          <w:rtl w:val="0"/>
        </w:rPr>
        <w:t>̨</w:t>
      </w:r>
      <w:r>
        <w:rPr>
          <w:rtl w:val="0"/>
        </w:rPr>
        <w:t>, s</w:t>
      </w:r>
      <w:r>
        <w:rPr>
          <w:rtl w:val="0"/>
        </w:rPr>
        <w:t>ł</w:t>
      </w:r>
      <w:r>
        <w:rPr>
          <w:rtl w:val="0"/>
        </w:rPr>
        <w:t>owacka</w:t>
      </w:r>
      <w:r>
        <w:rPr>
          <w:rtl w:val="0"/>
        </w:rPr>
        <w:t>̨</w:t>
      </w:r>
      <w:r>
        <w:rPr>
          <w:rtl w:val="0"/>
        </w:rPr>
        <w:t>, ukrain</w:t>
      </w:r>
      <w:r>
        <w:rPr>
          <w:rtl w:val="0"/>
        </w:rPr>
        <w:t>́</w:t>
      </w:r>
      <w:r>
        <w:rPr>
          <w:rtl w:val="0"/>
        </w:rPr>
        <w:t>ska</w:t>
      </w:r>
      <w:r>
        <w:rPr>
          <w:rtl w:val="0"/>
        </w:rPr>
        <w:t xml:space="preserve">̨ </w:t>
      </w:r>
      <w:r>
        <w:rPr>
          <w:rtl w:val="0"/>
        </w:rPr>
        <w:t>i polska</w:t>
      </w:r>
      <w:r>
        <w:rPr>
          <w:rtl w:val="0"/>
        </w:rPr>
        <w:t>̨</w:t>
      </w:r>
      <w:r>
        <w:rPr>
          <w:rtl w:val="0"/>
        </w:rPr>
        <w:t xml:space="preserve">. </w:t>
      </w:r>
      <w:r>
        <w:rPr>
          <w:rtl w:val="0"/>
        </w:rPr>
        <w:t>W utworach takich wykorzystywano muzyk</w:t>
      </w:r>
      <w:r>
        <w:rPr>
          <w:rtl w:val="0"/>
        </w:rPr>
        <w:t>ę </w:t>
      </w:r>
      <w:r>
        <w:rPr>
          <w:rtl w:val="0"/>
        </w:rPr>
        <w:t>ludow</w:t>
      </w:r>
      <w:r>
        <w:rPr>
          <w:rtl w:val="0"/>
        </w:rPr>
        <w:t>ą </w:t>
      </w:r>
      <w:r>
        <w:rPr>
          <w:rtl w:val="0"/>
        </w:rPr>
        <w:t>danego kraju, np. ludowe instrumenty albo rytmy ta</w:t>
      </w:r>
      <w:r>
        <w:rPr>
          <w:rtl w:val="0"/>
        </w:rPr>
        <w:t>ń</w:t>
      </w:r>
      <w:r>
        <w:rPr>
          <w:rtl w:val="0"/>
        </w:rPr>
        <w:t>c</w:t>
      </w:r>
      <w:r>
        <w:rPr>
          <w:rtl w:val="0"/>
        </w:rPr>
        <w:t>ó</w:t>
      </w:r>
      <w:r>
        <w:rPr>
          <w:rtl w:val="0"/>
        </w:rPr>
        <w:t>w narodowych, a tak</w:t>
      </w:r>
      <w:r>
        <w:rPr>
          <w:rtl w:val="0"/>
        </w:rPr>
        <w:t>ż</w:t>
      </w:r>
      <w:r>
        <w:rPr>
          <w:rtl w:val="0"/>
        </w:rPr>
        <w:t>e j</w:t>
      </w:r>
      <w:r>
        <w:rPr>
          <w:rtl w:val="0"/>
        </w:rPr>
        <w:t>ę</w:t>
      </w:r>
      <w:r>
        <w:rPr>
          <w:rtl w:val="0"/>
        </w:rPr>
        <w:t>zyk danego kraju w przypadku kompozycji wokalnych i wokalno-instrumentalnych, jak np. pie</w:t>
      </w:r>
      <w:r>
        <w:rPr>
          <w:rtl w:val="0"/>
        </w:rPr>
        <w:t xml:space="preserve">śń </w:t>
      </w:r>
      <w:r>
        <w:rPr>
          <w:rtl w:val="0"/>
        </w:rPr>
        <w:t>czy opera. Rozw</w:t>
      </w:r>
      <w:r>
        <w:rPr>
          <w:rtl w:val="0"/>
        </w:rPr>
        <w:t>ó</w:t>
      </w:r>
      <w:r>
        <w:rPr>
          <w:rtl w:val="0"/>
        </w:rPr>
        <w:t>j takiej muzyki mia</w:t>
      </w:r>
      <w:r>
        <w:rPr>
          <w:rtl w:val="0"/>
        </w:rPr>
        <w:t xml:space="preserve">ł </w:t>
      </w:r>
      <w:r>
        <w:rPr>
          <w:rtl w:val="0"/>
        </w:rPr>
        <w:t>zwi</w:t>
      </w:r>
      <w:r>
        <w:rPr>
          <w:rtl w:val="0"/>
        </w:rPr>
        <w:t>ą</w:t>
      </w:r>
      <w:r>
        <w:rPr>
          <w:rtl w:val="0"/>
        </w:rPr>
        <w:t>zek z histori</w:t>
      </w:r>
      <w:r>
        <w:rPr>
          <w:rtl w:val="0"/>
        </w:rPr>
        <w:t xml:space="preserve">ą </w:t>
      </w:r>
      <w:r>
        <w:rPr>
          <w:rtl w:val="0"/>
        </w:rPr>
        <w:t>- wiek XIX by</w:t>
      </w:r>
      <w:r>
        <w:rPr>
          <w:rtl w:val="0"/>
        </w:rPr>
        <w:t xml:space="preserve">ł </w:t>
      </w:r>
      <w:r>
        <w:rPr>
          <w:rtl w:val="0"/>
        </w:rPr>
        <w:t>czasem wielu zryw</w:t>
      </w:r>
      <w:r>
        <w:rPr>
          <w:rtl w:val="0"/>
        </w:rPr>
        <w:t>ó</w:t>
      </w:r>
      <w:r>
        <w:rPr>
          <w:rtl w:val="0"/>
        </w:rPr>
        <w:t>w narodowo-wyzwole</w:t>
      </w:r>
      <w:r>
        <w:rPr>
          <w:rtl w:val="0"/>
        </w:rPr>
        <w:t>ń</w:t>
      </w:r>
      <w:r>
        <w:rPr>
          <w:rtl w:val="0"/>
        </w:rPr>
        <w:t>czych, a kultura pomaga</w:t>
      </w:r>
      <w:r>
        <w:rPr>
          <w:rtl w:val="0"/>
        </w:rPr>
        <w:t>ł</w:t>
      </w:r>
      <w:r>
        <w:rPr>
          <w:rtl w:val="0"/>
        </w:rPr>
        <w:t>a ludziom zachowa</w:t>
      </w:r>
      <w:r>
        <w:rPr>
          <w:rtl w:val="0"/>
        </w:rPr>
        <w:t xml:space="preserve">ć </w:t>
      </w:r>
      <w:r>
        <w:rPr>
          <w:rtl w:val="0"/>
        </w:rPr>
        <w:t>to</w:t>
      </w:r>
      <w:r>
        <w:rPr>
          <w:rtl w:val="0"/>
        </w:rPr>
        <w:t>ż</w:t>
      </w:r>
      <w:r>
        <w:rPr>
          <w:rtl w:val="0"/>
        </w:rPr>
        <w:t>samo</w:t>
      </w:r>
      <w:r>
        <w:rPr>
          <w:rtl w:val="0"/>
        </w:rPr>
        <w:t xml:space="preserve">ść </w:t>
      </w:r>
      <w:r>
        <w:rPr>
          <w:rtl w:val="0"/>
        </w:rPr>
        <w:t>narodow</w:t>
      </w:r>
      <w:r>
        <w:rPr>
          <w:rtl w:val="0"/>
        </w:rPr>
        <w:t xml:space="preserve">ą </w:t>
      </w:r>
      <w:r>
        <w:rPr>
          <w:rtl w:val="0"/>
        </w:rPr>
        <w:t xml:space="preserve">w tych trudnych czasach. </w:t>
      </w:r>
    </w:p>
    <w:p>
      <w:pPr>
        <w:pStyle w:val="Treść"/>
        <w:bidi w:val="0"/>
        <w:rPr>
          <w:rStyle w:val="Brak"/>
          <w:rFonts w:ascii="Times Roman" w:cs="Times Roman" w:hAnsi="Times Roman" w:eastAsia="Times Roman"/>
          <w:sz w:val="24"/>
          <w:szCs w:val="24"/>
        </w:rPr>
      </w:pPr>
    </w:p>
    <w:p>
      <w:pPr>
        <w:pStyle w:val="Treść"/>
        <w:bidi w:val="0"/>
      </w:pPr>
      <w:r>
        <w:rPr>
          <w:rStyle w:val="Brak"/>
          <w:rFonts w:ascii="Times Roman" w:hAnsi="Times Roman"/>
          <w:sz w:val="24"/>
          <w:szCs w:val="24"/>
          <w:rtl w:val="0"/>
        </w:rPr>
        <w:t>M</w:t>
      </w:r>
      <w:r>
        <w:rPr>
          <w:rtl w:val="0"/>
        </w:rPr>
        <w:t>uzyka</w:t>
      </w:r>
      <w:r>
        <w:rPr>
          <w:rtl w:val="0"/>
        </w:rPr>
        <w:t xml:space="preserve"> w tym okresie by</w:t>
      </w:r>
      <w:r>
        <w:rPr>
          <w:rtl w:val="0"/>
        </w:rPr>
        <w:t>ł</w:t>
      </w:r>
      <w:r>
        <w:rPr>
          <w:rtl w:val="0"/>
        </w:rPr>
        <w:t>a przede wszystkim</w:t>
      </w:r>
      <w:r>
        <w:rPr>
          <w:rtl w:val="0"/>
        </w:rPr>
        <w:t xml:space="preserve"> emocjonalna, oddaja</w:t>
      </w:r>
      <w:r>
        <w:rPr>
          <w:rtl w:val="0"/>
        </w:rPr>
        <w:t>̨</w:t>
      </w:r>
      <w:r>
        <w:rPr>
          <w:rtl w:val="0"/>
        </w:rPr>
        <w:t>ca uczucia</w:t>
      </w:r>
      <w:r>
        <w:rPr>
          <w:rtl w:val="0"/>
        </w:rPr>
        <w:t xml:space="preserve">, </w:t>
      </w:r>
      <w:r>
        <w:rPr>
          <w:rtl w:val="0"/>
        </w:rPr>
        <w:t>pe</w:t>
      </w:r>
      <w:r>
        <w:rPr>
          <w:rtl w:val="0"/>
        </w:rPr>
        <w:t>ł</w:t>
      </w:r>
      <w:r>
        <w:rPr>
          <w:rtl w:val="0"/>
        </w:rPr>
        <w:t>na niepokoju, tematami kompozycji mog</w:t>
      </w:r>
      <w:r>
        <w:rPr>
          <w:rtl w:val="0"/>
        </w:rPr>
        <w:t>ł</w:t>
      </w:r>
      <w:r>
        <w:rPr>
          <w:rtl w:val="0"/>
        </w:rPr>
        <w:t>a byc</w:t>
      </w:r>
      <w:r>
        <w:rPr>
          <w:rtl w:val="0"/>
        </w:rPr>
        <w:t>́</w:t>
      </w:r>
      <w:r>
        <w:rPr>
          <w:rtl w:val="0"/>
        </w:rPr>
        <w:t>: samotnos</w:t>
      </w:r>
      <w:r>
        <w:rPr>
          <w:rtl w:val="0"/>
        </w:rPr>
        <w:t>́</w:t>
      </w:r>
      <w:r>
        <w:rPr>
          <w:rtl w:val="0"/>
        </w:rPr>
        <w:t>c</w:t>
      </w:r>
      <w:r>
        <w:rPr>
          <w:rtl w:val="0"/>
        </w:rPr>
        <w:t xml:space="preserve">́ </w:t>
      </w:r>
      <w:r>
        <w:rPr>
          <w:rtl w:val="0"/>
        </w:rPr>
        <w:t>i zagubienie, te</w:t>
      </w:r>
      <w:r>
        <w:rPr>
          <w:rtl w:val="0"/>
        </w:rPr>
        <w:t>̨</w:t>
      </w:r>
      <w:r>
        <w:rPr>
          <w:rtl w:val="0"/>
        </w:rPr>
        <w:t>sknota, romans, mistyczne przez</w:t>
      </w:r>
      <w:r>
        <w:rPr>
          <w:rtl w:val="0"/>
        </w:rPr>
        <w:t>̇</w:t>
      </w:r>
      <w:r>
        <w:rPr>
          <w:rtl w:val="0"/>
        </w:rPr>
        <w:t>ycia, fascynacja s</w:t>
      </w:r>
      <w:r>
        <w:rPr>
          <w:rtl w:val="0"/>
        </w:rPr>
        <w:t>́</w:t>
      </w:r>
      <w:r>
        <w:rPr>
          <w:rtl w:val="0"/>
        </w:rPr>
        <w:t>wiatem natury, transcendencja, marzenia senne, etc</w:t>
      </w:r>
      <w:r>
        <w:rPr>
          <w:rtl w:val="0"/>
        </w:rPr>
        <w:t>. Powr</w:t>
      </w:r>
      <w:r>
        <w:rPr>
          <w:rtl w:val="0"/>
        </w:rPr>
        <w:t>ó</w:t>
      </w:r>
      <w:r>
        <w:rPr>
          <w:rtl w:val="0"/>
        </w:rPr>
        <w:t>ci</w:t>
      </w:r>
      <w:r>
        <w:rPr>
          <w:rtl w:val="0"/>
        </w:rPr>
        <w:t>ł</w:t>
      </w:r>
      <w:r>
        <w:rPr>
          <w:rtl w:val="0"/>
        </w:rPr>
        <w:t>o r</w:t>
      </w:r>
      <w:r>
        <w:rPr>
          <w:rtl w:val="0"/>
        </w:rPr>
        <w:t>ó</w:t>
      </w:r>
      <w:r>
        <w:rPr>
          <w:rtl w:val="0"/>
        </w:rPr>
        <w:t>wnie</w:t>
      </w:r>
      <w:r>
        <w:rPr>
          <w:rtl w:val="0"/>
        </w:rPr>
        <w:t xml:space="preserve">ż </w:t>
      </w:r>
      <w:r>
        <w:rPr>
          <w:rtl w:val="0"/>
        </w:rPr>
        <w:t xml:space="preserve">mocne zainteresowanie w kierunku muzyki religijnej. 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T</w:t>
      </w:r>
      <w:r>
        <w:rPr>
          <w:rtl w:val="0"/>
        </w:rPr>
        <w:t>w</w:t>
      </w:r>
      <w:r>
        <w:rPr>
          <w:rtl w:val="0"/>
          <w:lang w:val="es-ES_tradnl"/>
        </w:rPr>
        <w:t>ó</w:t>
      </w:r>
      <w:r>
        <w:rPr>
          <w:rtl w:val="0"/>
        </w:rPr>
        <w:t>rczos</w:t>
      </w:r>
      <w:r>
        <w:rPr>
          <w:rtl w:val="0"/>
        </w:rPr>
        <w:t>́</w:t>
      </w:r>
      <w:r>
        <w:rPr>
          <w:rtl w:val="0"/>
        </w:rPr>
        <w:t>c</w:t>
      </w:r>
      <w:r>
        <w:rPr>
          <w:rtl w:val="0"/>
        </w:rPr>
        <w:t xml:space="preserve">́ </w:t>
      </w:r>
      <w:r>
        <w:rPr>
          <w:rtl w:val="0"/>
        </w:rPr>
        <w:t>kompozytor</w:t>
      </w:r>
      <w:r>
        <w:rPr>
          <w:rtl w:val="0"/>
          <w:lang w:val="es-ES_tradnl"/>
        </w:rPr>
        <w:t>ó</w:t>
      </w:r>
      <w:r>
        <w:rPr>
          <w:rtl w:val="0"/>
        </w:rPr>
        <w:t>w XIX wieku</w:t>
      </w:r>
      <w:r>
        <w:rPr>
          <w:rtl w:val="0"/>
        </w:rPr>
        <w:t xml:space="preserve"> to przede wszystkim muzyka</w:t>
      </w:r>
      <w:r>
        <w:rPr>
          <w:rtl w:val="0"/>
        </w:rPr>
        <w:t xml:space="preserve"> fortepianowa, skrzypcowa, symfoniczna, kameralna</w:t>
      </w:r>
      <w:r>
        <w:rPr>
          <w:rtl w:val="0"/>
        </w:rPr>
        <w:t xml:space="preserve"> (na ma</w:t>
      </w:r>
      <w:r>
        <w:rPr>
          <w:rtl w:val="0"/>
        </w:rPr>
        <w:t>ł</w:t>
      </w:r>
      <w:r>
        <w:rPr>
          <w:rtl w:val="0"/>
        </w:rPr>
        <w:t>e sk</w:t>
      </w:r>
      <w:r>
        <w:rPr>
          <w:rtl w:val="0"/>
        </w:rPr>
        <w:t>ł</w:t>
      </w:r>
      <w:r>
        <w:rPr>
          <w:rtl w:val="0"/>
        </w:rPr>
        <w:t>ady wykonawcze),</w:t>
      </w:r>
      <w:r>
        <w:rPr>
          <w:rtl w:val="0"/>
        </w:rPr>
        <w:t xml:space="preserve"> pies</w:t>
      </w:r>
      <w:r>
        <w:rPr>
          <w:rtl w:val="0"/>
        </w:rPr>
        <w:t>́</w:t>
      </w:r>
      <w:r>
        <w:rPr>
          <w:rtl w:val="0"/>
        </w:rPr>
        <w:t>niarska</w:t>
      </w:r>
      <w:r>
        <w:rPr>
          <w:rtl w:val="0"/>
        </w:rPr>
        <w:t xml:space="preserve"> i </w:t>
      </w:r>
      <w:r>
        <w:rPr>
          <w:rtl w:val="0"/>
        </w:rPr>
        <w:t>operowa</w:t>
      </w:r>
      <w:r>
        <w:rPr>
          <w:rtl w:val="0"/>
        </w:rPr>
        <w:t>. Pisano gatunki takie jak: symfonia, poemat symfoniczny, koncert instrumentalny, nocturne, etiuda, ballada, sonata, pie</w:t>
      </w:r>
      <w:r>
        <w:rPr>
          <w:rtl w:val="0"/>
        </w:rPr>
        <w:t>śń</w:t>
      </w:r>
      <w:r>
        <w:rPr>
          <w:rtl w:val="0"/>
        </w:rPr>
        <w:t>, opera. Repertuar XIX wieku jest niezwykle bogaty i stanowi do dzi</w:t>
      </w:r>
      <w:r>
        <w:rPr>
          <w:rtl w:val="0"/>
        </w:rPr>
        <w:t xml:space="preserve">ś </w:t>
      </w:r>
      <w:r>
        <w:rPr>
          <w:rtl w:val="0"/>
        </w:rPr>
        <w:t>podstaw</w:t>
      </w:r>
      <w:r>
        <w:rPr>
          <w:rtl w:val="0"/>
        </w:rPr>
        <w:t>ę ś</w:t>
      </w:r>
      <w:r>
        <w:rPr>
          <w:rtl w:val="0"/>
        </w:rPr>
        <w:t xml:space="preserve">wiatowego repertuaru koncertowego. 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Najwybitniejszymi przedstawicielami epoki XIX wieku w muzyce byli: </w:t>
      </w:r>
      <w:r>
        <w:rPr>
          <w:rtl w:val="0"/>
          <w:lang w:val="de-DE"/>
        </w:rPr>
        <w:t>Robert Schumann</w:t>
      </w:r>
      <w:r>
        <w:rPr>
          <w:rtl w:val="0"/>
        </w:rPr>
        <w:t xml:space="preserve">, </w:t>
      </w:r>
      <w:r>
        <w:rPr>
          <w:rtl w:val="0"/>
        </w:rPr>
        <w:t>Francisz</w:t>
      </w:r>
      <w:r>
        <w:rPr>
          <w:rtl w:val="0"/>
        </w:rPr>
        <w:t>ek</w:t>
      </w:r>
      <w:r>
        <w:rPr>
          <w:rtl w:val="0"/>
          <w:lang w:val="de-DE"/>
        </w:rPr>
        <w:t xml:space="preserve"> Schubert</w:t>
      </w:r>
      <w:r>
        <w:rPr>
          <w:rtl w:val="0"/>
        </w:rPr>
        <w:t xml:space="preserve">, </w:t>
      </w:r>
      <w:r>
        <w:rPr>
          <w:rtl w:val="0"/>
          <w:lang w:val="da-DK"/>
        </w:rPr>
        <w:t>Felix Mendelssohn-Bartholdy,</w:t>
      </w:r>
      <w:r>
        <w:rPr>
          <w:rtl w:val="0"/>
        </w:rPr>
        <w:t> </w:t>
      </w:r>
      <w:r>
        <w:rPr>
          <w:rtl w:val="0"/>
        </w:rPr>
        <w:t>Fryderyk Chopin,</w:t>
      </w:r>
      <w:r>
        <w:rPr>
          <w:rtl w:val="0"/>
        </w:rPr>
        <w:t> </w:t>
      </w:r>
      <w:r>
        <w:rPr>
          <w:rtl w:val="0"/>
        </w:rPr>
        <w:t>Franciszek Liszt,</w:t>
      </w:r>
      <w:r>
        <w:rPr>
          <w:rtl w:val="0"/>
        </w:rPr>
        <w:t xml:space="preserve"> Hector Berlioz, Niccolo Paganini, Piotr Czajkowski, Ryszard Wagner, Gustaw Mahler i wielu innych. 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rPr>
          <w:outline w:val="0"/>
          <w:color w:val="0075b9"/>
          <w14:textFill>
            <w14:solidFill>
              <w14:srgbClr w14:val="0076BA"/>
            </w14:solidFill>
          </w14:textFill>
        </w:rPr>
      </w:pPr>
    </w:p>
    <w:p>
      <w:pPr>
        <w:pStyle w:val="Treść"/>
      </w:pPr>
      <w:r>
        <w:rPr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Nie daje zdj</w:t>
      </w:r>
      <w:r>
        <w:rPr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 xml:space="preserve">ęć </w:t>
      </w:r>
      <w:r>
        <w:rPr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bo tutaj to ju</w:t>
      </w:r>
      <w:r>
        <w:rPr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 xml:space="preserve">ż </w:t>
      </w:r>
      <w:r>
        <w:rPr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g</w:t>
      </w:r>
      <w:r>
        <w:rPr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łó</w:t>
      </w:r>
      <w:r>
        <w:rPr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wnie twarze wybranych kompozytor</w:t>
      </w:r>
      <w:r>
        <w:rPr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ó</w:t>
      </w:r>
      <w:r>
        <w:rPr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w wchodz</w:t>
      </w:r>
      <w:r>
        <w:rPr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ą</w:t>
      </w:r>
      <w:r>
        <w:rPr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 xml:space="preserve">, wybierz sobie kogo tam lubisz ;) tak samo z utworami </w:t>
      </w:r>
      <w:r>
        <w:rPr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 xml:space="preserve">– </w:t>
      </w:r>
      <w:r>
        <w:rPr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 xml:space="preserve">tego jest tyle, </w:t>
      </w:r>
      <w:r>
        <w:rPr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ż</w:t>
      </w:r>
      <w:r>
        <w:rPr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e nie podejmuj</w:t>
      </w:r>
      <w:r>
        <w:rPr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 xml:space="preserve">ę </w:t>
      </w:r>
      <w:r>
        <w:rPr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si</w:t>
      </w:r>
      <w:r>
        <w:rPr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ę </w:t>
      </w:r>
      <w:r>
        <w:rPr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 xml:space="preserve">wybrania jednego :D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Brak">
    <w:name w:val="Brak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