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D7" w:rsidRDefault="00257FD7" w:rsidP="007678F5">
      <w:pPr>
        <w:pStyle w:val="2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网络爬虫与信息提取》大作业说明</w:t>
      </w:r>
    </w:p>
    <w:p w:rsidR="007678F5" w:rsidRDefault="007678F5" w:rsidP="007678F5">
      <w:pPr>
        <w:pStyle w:val="ABC"/>
        <w:spacing w:after="62"/>
        <w:ind w:firstLineChars="83" w:firstLine="199"/>
        <w:rPr>
          <w:rFonts w:hint="eastAsia"/>
        </w:rPr>
      </w:pPr>
      <w:r>
        <w:rPr>
          <w:rFonts w:hint="eastAsia"/>
        </w:rPr>
        <w:t>i</w:t>
      </w:r>
      <w:r>
        <w:t>course163</w:t>
      </w:r>
      <w:r>
        <w:rPr>
          <w:rFonts w:hint="eastAsia"/>
        </w:rPr>
        <w:t>账号：</w:t>
      </w:r>
      <w:hyperlink r:id="rId5" w:history="1">
        <w:r w:rsidRPr="002E233D">
          <w:rPr>
            <w:rStyle w:val="a8"/>
            <w:rFonts w:hint="eastAsia"/>
          </w:rPr>
          <w:t>jinruiyx@163.com</w:t>
        </w:r>
      </w:hyperlink>
    </w:p>
    <w:p w:rsidR="007678F5" w:rsidRDefault="007678F5" w:rsidP="007678F5">
      <w:pPr>
        <w:pStyle w:val="ABC"/>
        <w:spacing w:after="62"/>
        <w:ind w:firstLineChars="83" w:firstLine="199"/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Ric</w:t>
      </w:r>
      <w:r>
        <w:t>hardJin</w:t>
      </w:r>
      <w:proofErr w:type="spellEnd"/>
    </w:p>
    <w:p w:rsidR="007678F5" w:rsidRDefault="007678F5" w:rsidP="007678F5">
      <w:pPr>
        <w:pStyle w:val="ABC"/>
        <w:spacing w:after="62"/>
        <w:ind w:firstLine="480"/>
      </w:pPr>
      <w:r>
        <w:rPr>
          <w:rFonts w:hint="eastAsia"/>
        </w:rPr>
        <w:t>项目概要：获取中国主要省份</w:t>
      </w:r>
      <w:r>
        <w:rPr>
          <w:rFonts w:hint="eastAsia"/>
        </w:rPr>
        <w:t>/</w:t>
      </w:r>
      <w:r>
        <w:rPr>
          <w:rFonts w:hint="eastAsia"/>
        </w:rPr>
        <w:t>城市的空气质量数据并写入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8F7D79" w:rsidRDefault="00DE240C" w:rsidP="008F7D79">
      <w:pPr>
        <w:pStyle w:val="ABC"/>
        <w:spacing w:after="62"/>
        <w:ind w:firstLine="480"/>
      </w:pPr>
      <w:r>
        <w:rPr>
          <w:rFonts w:hint="eastAsia"/>
        </w:rPr>
        <w:t>技术路线：</w:t>
      </w:r>
      <w:r>
        <w:rPr>
          <w:rFonts w:hint="eastAsia"/>
        </w:rPr>
        <w:t>req</w:t>
      </w:r>
      <w:r>
        <w:t>uests</w:t>
      </w:r>
      <w:r>
        <w:rPr>
          <w:rFonts w:hint="eastAsia"/>
        </w:rPr>
        <w:t>库获取页面，</w:t>
      </w:r>
      <w:proofErr w:type="spellStart"/>
      <w:r>
        <w:rPr>
          <w:rFonts w:hint="eastAsia"/>
        </w:rPr>
        <w:t>Bea</w:t>
      </w:r>
      <w:r>
        <w:t>utifulSoup</w:t>
      </w:r>
      <w:proofErr w:type="spellEnd"/>
      <w:r>
        <w:rPr>
          <w:rFonts w:hint="eastAsia"/>
        </w:rPr>
        <w:t>库解析页面，正则表达式匹配</w:t>
      </w:r>
      <w:r>
        <w:rPr>
          <w:rFonts w:hint="eastAsia"/>
        </w:rPr>
        <w:t>&lt;</w:t>
      </w:r>
      <w:r>
        <w:t>span</w:t>
      </w:r>
      <w:r>
        <w:rPr>
          <w:rFonts w:hint="eastAsia"/>
        </w:rPr>
        <w:t>&gt;</w:t>
      </w:r>
      <w:r>
        <w:rPr>
          <w:rFonts w:hint="eastAsia"/>
        </w:rPr>
        <w:t>标签</w:t>
      </w:r>
      <w:r w:rsidR="008F7D79">
        <w:rPr>
          <w:rFonts w:hint="eastAsia"/>
        </w:rPr>
        <w:t>内</w:t>
      </w:r>
      <w:r w:rsidR="008F7D79">
        <w:rPr>
          <w:rFonts w:hint="eastAsia"/>
        </w:rPr>
        <w:t>string</w:t>
      </w:r>
      <w:r w:rsidR="008F7D79">
        <w:rPr>
          <w:rFonts w:hint="eastAsia"/>
        </w:rPr>
        <w:t>内容，并写入列表。最后将列表按行写入</w:t>
      </w:r>
      <w:r w:rsidR="008F7D79">
        <w:rPr>
          <w:rFonts w:hint="eastAsia"/>
        </w:rPr>
        <w:t>csv</w:t>
      </w:r>
      <w:r w:rsidR="008F7D79">
        <w:rPr>
          <w:rFonts w:hint="eastAsia"/>
        </w:rPr>
        <w:t>文件。</w:t>
      </w:r>
    </w:p>
    <w:p w:rsidR="008F7D79" w:rsidRDefault="008F7D79" w:rsidP="008F7D79">
      <w:pPr>
        <w:pStyle w:val="ABC"/>
        <w:spacing w:after="62"/>
        <w:ind w:firstLine="480"/>
      </w:pPr>
      <w:r>
        <w:rPr>
          <w:rFonts w:hint="eastAsia"/>
        </w:rPr>
        <w:t>具体的：</w:t>
      </w:r>
    </w:p>
    <w:p w:rsidR="00CE1CBB" w:rsidRDefault="00CE1CBB" w:rsidP="00CE1CBB">
      <w:pPr>
        <w:pStyle w:val="ABC"/>
        <w:numPr>
          <w:ilvl w:val="0"/>
          <w:numId w:val="2"/>
        </w:numPr>
        <w:spacing w:after="62"/>
        <w:ind w:firstLineChars="0"/>
      </w:pPr>
      <w:r>
        <w:rPr>
          <w:rFonts w:hint="eastAsia"/>
        </w:rPr>
        <w:t>网址：</w:t>
      </w:r>
      <w:r w:rsidRPr="00CE1CBB">
        <w:t>http://aqicn.org/map/cn/</w:t>
      </w:r>
    </w:p>
    <w:p w:rsidR="008F7D79" w:rsidRDefault="00CE1CBB" w:rsidP="00CE1CBB">
      <w:pPr>
        <w:pStyle w:val="ABC"/>
        <w:numPr>
          <w:ilvl w:val="0"/>
          <w:numId w:val="2"/>
        </w:numPr>
        <w:spacing w:after="62"/>
        <w:ind w:firstLineChars="0"/>
      </w:pPr>
      <w:proofErr w:type="spellStart"/>
      <w:r w:rsidRPr="00CE1CBB">
        <w:t>robots_test</w:t>
      </w:r>
      <w:proofErr w:type="spellEnd"/>
      <w:r w:rsidRPr="00CE1CBB">
        <w:t>(</w:t>
      </w:r>
      <w:proofErr w:type="spellStart"/>
      <w:r w:rsidRPr="00CE1CBB">
        <w:t>url</w:t>
      </w:r>
      <w:proofErr w:type="spellEnd"/>
      <w:r w:rsidRPr="00CE1CBB">
        <w:t>)</w:t>
      </w:r>
      <w:r>
        <w:rPr>
          <w:rFonts w:hint="eastAsia"/>
        </w:rPr>
        <w:t>函数测试是否有</w:t>
      </w:r>
      <w:r>
        <w:rPr>
          <w:rFonts w:hint="eastAsia"/>
        </w:rPr>
        <w:t>ro</w:t>
      </w:r>
      <w:r>
        <w:t>bots</w:t>
      </w:r>
      <w:r>
        <w:rPr>
          <w:rFonts w:hint="eastAsia"/>
        </w:rPr>
        <w:t>协议；</w:t>
      </w:r>
    </w:p>
    <w:p w:rsidR="00CE1CBB" w:rsidRDefault="00CE1CBB" w:rsidP="00CE1CBB">
      <w:pPr>
        <w:pStyle w:val="ABC"/>
        <w:numPr>
          <w:ilvl w:val="0"/>
          <w:numId w:val="2"/>
        </w:numPr>
        <w:spacing w:after="62"/>
        <w:ind w:firstLineChars="0"/>
      </w:pPr>
      <w:proofErr w:type="spellStart"/>
      <w:r w:rsidRPr="00CE1CBB">
        <w:t>get_HTMLText</w:t>
      </w:r>
      <w:proofErr w:type="spellEnd"/>
      <w:r w:rsidRPr="00CE1CBB">
        <w:t>(</w:t>
      </w:r>
      <w:proofErr w:type="spellStart"/>
      <w:r w:rsidRPr="00CE1CBB">
        <w:t>url</w:t>
      </w:r>
      <w:proofErr w:type="spellEnd"/>
      <w:r w:rsidRPr="00CE1CBB">
        <w:t>)</w:t>
      </w:r>
      <w:r>
        <w:rPr>
          <w:rFonts w:hint="eastAsia"/>
        </w:rPr>
        <w:t>函数获取页面；</w:t>
      </w:r>
    </w:p>
    <w:p w:rsidR="00CE1CBB" w:rsidRDefault="00CE1CBB" w:rsidP="00CE1CBB">
      <w:pPr>
        <w:pStyle w:val="ABC"/>
        <w:numPr>
          <w:ilvl w:val="0"/>
          <w:numId w:val="2"/>
        </w:numPr>
        <w:spacing w:after="62"/>
        <w:ind w:firstLineChars="0"/>
      </w:pPr>
      <w:proofErr w:type="spellStart"/>
      <w:r w:rsidRPr="00CE1CBB">
        <w:t>getStationAQI</w:t>
      </w:r>
      <w:proofErr w:type="spellEnd"/>
      <w:r w:rsidRPr="00CE1CBB">
        <w:t>(</w:t>
      </w:r>
      <w:proofErr w:type="spellStart"/>
      <w:r w:rsidRPr="00CE1CBB">
        <w:t>city_name</w:t>
      </w:r>
      <w:proofErr w:type="spellEnd"/>
      <w:r w:rsidRPr="00CE1CBB">
        <w:t xml:space="preserve">, </w:t>
      </w:r>
      <w:proofErr w:type="spellStart"/>
      <w:r w:rsidRPr="00CE1CBB">
        <w:t>city_url</w:t>
      </w:r>
      <w:proofErr w:type="spellEnd"/>
      <w:r w:rsidRPr="00CE1CBB">
        <w:t>)</w:t>
      </w:r>
      <w:r>
        <w:rPr>
          <w:rFonts w:hint="eastAsia"/>
        </w:rPr>
        <w:t>函数获取数据并</w:t>
      </w:r>
      <w:r>
        <w:rPr>
          <w:rFonts w:hint="eastAsia"/>
        </w:rPr>
        <w:t>re</w:t>
      </w:r>
      <w:r>
        <w:t>t</w:t>
      </w:r>
      <w:r>
        <w:rPr>
          <w:rFonts w:hint="eastAsia"/>
        </w:rPr>
        <w:t>u</w:t>
      </w:r>
      <w:r>
        <w:t>rn</w:t>
      </w:r>
      <w:r>
        <w:rPr>
          <w:rFonts w:hint="eastAsia"/>
        </w:rPr>
        <w:t>一个列表；</w:t>
      </w:r>
    </w:p>
    <w:p w:rsidR="00CE1CBB" w:rsidRDefault="00FA392D" w:rsidP="00CE1CBB">
      <w:pPr>
        <w:pStyle w:val="ABC"/>
        <w:numPr>
          <w:ilvl w:val="0"/>
          <w:numId w:val="2"/>
        </w:numPr>
        <w:spacing w:after="62"/>
        <w:ind w:firstLineChars="0"/>
      </w:pPr>
      <w:r>
        <w:rPr>
          <w:rFonts w:hint="eastAsia"/>
        </w:rPr>
        <w:t>传入一个列表，用内建的</w:t>
      </w:r>
      <w:r>
        <w:rPr>
          <w:rFonts w:hint="eastAsia"/>
        </w:rPr>
        <w:t>csv</w:t>
      </w:r>
      <w:r>
        <w:rPr>
          <w:rFonts w:hint="eastAsia"/>
        </w:rPr>
        <w:t>库写入</w:t>
      </w:r>
      <w:r>
        <w:rPr>
          <w:rFonts w:hint="eastAsia"/>
        </w:rPr>
        <w:t>csv</w:t>
      </w:r>
      <w:r>
        <w:rPr>
          <w:rFonts w:hint="eastAsia"/>
        </w:rPr>
        <w:t>文件。</w:t>
      </w:r>
    </w:p>
    <w:p w:rsidR="00FA392D" w:rsidRDefault="00FA392D" w:rsidP="009C57A4">
      <w:pPr>
        <w:pStyle w:val="ABC"/>
        <w:spacing w:after="62"/>
        <w:ind w:firstLine="480"/>
      </w:pPr>
      <w:r>
        <w:rPr>
          <w:rFonts w:hint="eastAsia"/>
        </w:rPr>
        <w:t>数据源网站</w:t>
      </w:r>
      <w:r>
        <w:rPr>
          <w:rFonts w:hint="eastAsia"/>
        </w:rPr>
        <w:t>AQI</w:t>
      </w:r>
      <w:r>
        <w:rPr>
          <w:rFonts w:hint="eastAsia"/>
        </w:rPr>
        <w:t>值每小时更新一次，设想将本脚本布置在服务器上</w:t>
      </w:r>
      <w:r w:rsidR="009C57A4">
        <w:rPr>
          <w:rFonts w:hint="eastAsia"/>
        </w:rPr>
        <w:t>每小时运行一次，积累</w:t>
      </w:r>
      <w:r w:rsidR="009C57A4">
        <w:rPr>
          <w:rFonts w:hint="eastAsia"/>
        </w:rPr>
        <w:t>AQI</w:t>
      </w:r>
      <w:r w:rsidR="009C57A4">
        <w:rPr>
          <w:rFonts w:hint="eastAsia"/>
        </w:rPr>
        <w:t>数据。</w:t>
      </w:r>
    </w:p>
    <w:p w:rsidR="009C57A4" w:rsidRDefault="009C57A4" w:rsidP="009C57A4">
      <w:pPr>
        <w:pStyle w:val="ABC"/>
        <w:spacing w:after="62"/>
        <w:ind w:firstLine="480"/>
      </w:pPr>
      <w:r>
        <w:rPr>
          <w:rFonts w:hint="eastAsia"/>
        </w:rPr>
        <w:t>后续工作：将站点</w:t>
      </w:r>
      <w:r>
        <w:rPr>
          <w:rFonts w:hint="eastAsia"/>
        </w:rPr>
        <w:t>AQI</w:t>
      </w:r>
      <w:r>
        <w:rPr>
          <w:rFonts w:hint="eastAsia"/>
        </w:rPr>
        <w:t>值与地址位置绑定，并进行数据可视化分析。</w:t>
      </w:r>
    </w:p>
    <w:p w:rsidR="009C57A4" w:rsidRDefault="009C57A4" w:rsidP="009C57A4">
      <w:pPr>
        <w:pStyle w:val="ABC"/>
        <w:spacing w:after="62"/>
        <w:ind w:firstLine="480"/>
      </w:pPr>
    </w:p>
    <w:p w:rsidR="009C57A4" w:rsidRDefault="00942CA4" w:rsidP="009C57A4">
      <w:pPr>
        <w:pStyle w:val="ABC"/>
        <w:spacing w:after="62"/>
        <w:ind w:firstLine="480"/>
      </w:pPr>
      <w:r>
        <w:rPr>
          <w:rFonts w:hint="eastAsia"/>
        </w:rPr>
        <w:t>个人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6" w:history="1">
        <w:r w:rsidRPr="002E233D">
          <w:rPr>
            <w:rStyle w:val="a8"/>
          </w:rPr>
          <w:t>https://github.com/ds17</w:t>
        </w:r>
      </w:hyperlink>
    </w:p>
    <w:p w:rsidR="00942CA4" w:rsidRDefault="00942CA4" w:rsidP="00942CA4">
      <w:pPr>
        <w:pStyle w:val="ABC"/>
        <w:spacing w:after="62"/>
        <w:ind w:firstLine="480"/>
      </w:pPr>
      <w:r>
        <w:rPr>
          <w:rFonts w:hint="eastAsia"/>
        </w:rPr>
        <w:t>本课程的练习</w:t>
      </w:r>
      <w:r>
        <w:rPr>
          <w:rFonts w:hint="eastAsia"/>
        </w:rPr>
        <w:t>/</w:t>
      </w:r>
      <w:r>
        <w:rPr>
          <w:rFonts w:hint="eastAsia"/>
        </w:rPr>
        <w:t>作业以及自己平时写的一些脚本都上传至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中。请老师多多指教。</w:t>
      </w:r>
    </w:p>
    <w:p w:rsidR="00942CA4" w:rsidRDefault="00942CA4" w:rsidP="00942CA4">
      <w:pPr>
        <w:pStyle w:val="ABC"/>
        <w:spacing w:after="62"/>
        <w:ind w:firstLine="480"/>
      </w:pPr>
      <w:r>
        <w:rPr>
          <w:rFonts w:hint="eastAsia"/>
        </w:rPr>
        <w:t>非常感谢老师带我走入爬虫的大门。谢谢！</w:t>
      </w:r>
    </w:p>
    <w:p w:rsidR="00942CA4" w:rsidRDefault="00942CA4" w:rsidP="00942CA4">
      <w:pPr>
        <w:pStyle w:val="ABC"/>
        <w:spacing w:after="62"/>
        <w:ind w:firstLine="480"/>
      </w:pPr>
    </w:p>
    <w:p w:rsidR="00942CA4" w:rsidRPr="007678F5" w:rsidRDefault="00942CA4" w:rsidP="00942CA4">
      <w:pPr>
        <w:pStyle w:val="ABC"/>
        <w:spacing w:after="62"/>
        <w:ind w:firstLine="480"/>
        <w:rPr>
          <w:rFonts w:hint="eastAsia"/>
        </w:rPr>
      </w:pPr>
      <w:r>
        <w:rPr>
          <w:rFonts w:hint="eastAsia"/>
        </w:rPr>
        <w:t>以上！</w:t>
      </w:r>
      <w:bookmarkStart w:id="0" w:name="_GoBack"/>
      <w:bookmarkEnd w:id="0"/>
    </w:p>
    <w:sectPr w:rsidR="00942CA4" w:rsidRPr="007678F5" w:rsidSect="0042738B">
      <w:pgSz w:w="11906" w:h="16838"/>
      <w:pgMar w:top="1985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402"/>
    <w:multiLevelType w:val="hybridMultilevel"/>
    <w:tmpl w:val="2A100492"/>
    <w:lvl w:ilvl="0" w:tplc="147C442E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C51E6"/>
    <w:multiLevelType w:val="hybridMultilevel"/>
    <w:tmpl w:val="495CBF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4927275-0689-4C69-B9BF-4DD9B30ABA86}" w:val=" ADDIN NE.Ref.{04927275-0689-4C69-B9BF-4DD9B30ABA86}&lt;Citation&gt;&lt;Group&gt;&lt;References&gt;&lt;Item&gt;&lt;ID&gt;498&lt;/ID&gt;&lt;UID&gt;{6A742287-D35D-4F7A-869F-91A1615FCC85}&lt;/UID&gt;&lt;Title&gt;冷却塔淋水填料特性及结构优化实验研究&lt;/Title&gt;&lt;Template&gt;Thesis&lt;/Template&gt;&lt;Star&gt;0&lt;/Star&gt;&lt;Tag&gt;0&lt;/Tag&gt;&lt;Author&gt;黄凯&lt;/Author&gt;&lt;Year&gt;2014&lt;/Year&gt;&lt;Details&gt;&lt;_language&gt;chi&lt;/_language&gt;&lt;_created&gt;60843780&lt;/_created&gt;&lt;_modified&gt;60843781&lt;/_modified&gt;&lt;_accessed&gt;60843781&lt;/_accessed&gt;&lt;_url&gt;http://d.g.wanfangdata.com.cn/Thesis_Y2565133.aspx&lt;/_url&gt;&lt;_publisher&gt;东华大学&lt;/_publisher&gt;&lt;_volume&gt;硕士&lt;/_volume&gt;&lt;_section&gt;建筑与土木工程&lt;/_section&gt;&lt;_tertiary_author&gt;周亚素&lt;/_tertiary_author&gt;&lt;_date&gt;59958720&lt;/_date&gt;&lt;_keywords&gt;逆流冷却塔; 淋水填料; 热质交换; 热工性能; 阻力特性; 结构优化&lt;/_keywords&gt;&lt;_db_provider&gt;北京万方数据股份有限公司&lt;/_db_provider&gt;&lt;_db_updated&gt;Wanfangdata&lt;/_db_updated&gt;&lt;_translated_author&gt;Huang, Kai&lt;/_translated_author&gt;&lt;_translated_tertiary_author&gt;Zhou, Yasu&lt;/_translated_tertiary_author&gt;&lt;/Details&gt;&lt;Extra&gt;&lt;DBUID&gt;{9F3C2491-2D21-49CD-A3EE-FC2BF6CB7853}&lt;/DBUID&gt;&lt;/Extra&gt;&lt;/Item&gt;&lt;/References&gt;&lt;/Group&gt;&lt;/Citation&gt;_x000a_"/>
    <w:docVar w:name="NE.Ref{0D74FB16-17C3-40F3-920C-1F231AB10A88}" w:val=" ADDIN NE.Ref.{0D74FB16-17C3-40F3-920C-1F231AB10A88}&lt;Citation&gt;&lt;Group&gt;&lt;References&gt;&lt;Item&gt;&lt;ID&gt;489&lt;/ID&gt;&lt;UID&gt;{20DC047F-93F6-42A2-8CA8-CC2DEAC40BDF}&lt;/UID&gt;&lt;Title&gt;无填料冷却塔的理论与实验研究&lt;/Title&gt;&lt;Template&gt;Thesis&lt;/Template&gt;&lt;Star&gt;0&lt;/Star&gt;&lt;Tag&gt;0&lt;/Tag&gt;&lt;Author&gt;齐晓霓&lt;/Author&gt;&lt;Year&gt;2007&lt;/Year&gt;&lt;Details&gt;&lt;_language&gt;chi&lt;/_language&gt;&lt;_created&gt;60843662&lt;/_created&gt;&lt;_modified&gt;60843682&lt;/_modified&gt;&lt;_url&gt;http://d.g.wanfangdata.com.cn/Thesis_Y1415867.aspx&lt;/_url&gt;&lt;_publisher&gt;上海交通大学&lt;/_publisher&gt;&lt;_volume&gt;博士&lt;/_volume&gt;&lt;_section&gt;动力工程与工程热物理&lt;/_section&gt;&lt;_tertiary_author&gt;刘震炎&lt;/_tertiary_author&gt;&lt;_date&gt;56757600&lt;/_date&gt;&lt;_keywords&gt;冷却塔; 热质交换; 数值模拟; 神经网络; 流动阻力&lt;/_keywords&gt;&lt;_db_provider&gt;北京万方数据股份有限公司&lt;/_db_provider&gt;&lt;_accessed&gt;60843682&lt;/_accessed&gt;&lt;_db_updated&gt;Wanfangdata&lt;/_db_updated&gt;&lt;_place_published&gt;上海&lt;/_place_published&gt;&lt;_translated_author&gt;Qi, Xiaoni&lt;/_translated_author&gt;&lt;_translated_tertiary_author&gt;Liu, Zhenyan&lt;/_translated_tertiary_author&gt;&lt;/Details&gt;&lt;Extra&gt;&lt;DBUID&gt;{9F3C2491-2D21-49CD-A3EE-FC2BF6CB7853}&lt;/DBUID&gt;&lt;/Extra&gt;&lt;/Item&gt;&lt;/References&gt;&lt;/Group&gt;&lt;/Citation&gt;_x000a_"/>
    <w:docVar w:name="NE.Ref{108C8D29-05CE-4D41-9F5E-4AD2D9BF7532}" w:val=" ADDIN NE.Ref.{108C8D29-05CE-4D41-9F5E-4AD2D9BF7532}&lt;Citation&gt;&lt;Group&gt;&lt;References&gt;&lt;Item&gt;&lt;ID&gt;491&lt;/ID&gt;&lt;UID&gt;{A2039872-D15F-4692-BA16-1C273C7D89AB}&lt;/UID&gt;&lt;Title&gt;水动风机替代冷却塔电动风机的节能改造&lt;/Title&gt;&lt;Template&gt;Conference Proceedings&lt;/Template&gt;&lt;Star&gt;0&lt;/Star&gt;&lt;Tag&gt;0&lt;/Tag&gt;&lt;Author&gt;王志岳&lt;/Author&gt;&lt;Year&gt;2010&lt;/Year&gt;&lt;Details&gt;&lt;_author_adr&gt;大庆石化公司炼油厂供水车间,黑龙江大庆市 163711&lt;/_author_adr&gt;&lt;_date&gt;2010-01-01&lt;/_date&gt;&lt;_db_provider&gt;北京万方数据股份有限公司&lt;/_db_provider&gt;&lt;_keywords&gt;水动风机; 电动风机; 冷却塔; 节能改造; 水轮机&lt;/_keywords&gt;&lt;_language&gt;chi&lt;/_language&gt;&lt;_pages&gt;237-244&lt;/_pages&gt;&lt;_place_published&gt;天津&lt;/_place_published&gt;&lt;_secondary_title&gt;2010中国水处理技术研讨会&lt;/_secondary_title&gt;&lt;_subsidiary_author&gt;中国化工学会&lt;/_subsidiary_author&gt;&lt;_tertiary_title&gt;2010中国水处理技术研讨会论文集&lt;/_tertiary_title&gt;&lt;_url&gt;http://d.wanfangdata.com.cn/Conference/7364520&lt;/_url&gt;&lt;_created&gt;60843673&lt;/_created&gt;&lt;_modified&gt;60843673&lt;/_modified&gt;&lt;_accessed&gt;60843674&lt;/_accessed&gt;&lt;_translated_author&gt;Wang, Zhiyue&lt;/_translated_author&gt;&lt;_translated_subsidiary_author&gt;Zhong, Guohuagongxuehui&lt;/_translated_subsidiary_author&gt;&lt;/Details&gt;&lt;Extra&gt;&lt;DBUID&gt;{9F3C2491-2D21-49CD-A3EE-FC2BF6CB7853}&lt;/DBUID&gt;&lt;/Extra&gt;&lt;/Item&gt;&lt;/References&gt;&lt;/Group&gt;&lt;/Citation&gt;_x000a_"/>
    <w:docVar w:name="NE.Ref{22152BB1-B101-4D1B-B28F-B05B365708D8}" w:val=" ADDIN NE.Ref.{22152BB1-B101-4D1B-B28F-B05B365708D8}&lt;Citation&gt;&lt;Group&gt;&lt;References&gt;&lt;Item&gt;&lt;ID&gt;491&lt;/ID&gt;&lt;UID&gt;{A2039872-D15F-4692-BA16-1C273C7D89AB}&lt;/UID&gt;&lt;Title&gt;水动风机替代冷却塔电动风机的节能改造&lt;/Title&gt;&lt;Template&gt;Conference Proceedings&lt;/Template&gt;&lt;Star&gt;0&lt;/Star&gt;&lt;Tag&gt;0&lt;/Tag&gt;&lt;Author&gt;王志岳&lt;/Author&gt;&lt;Year&gt;2010&lt;/Year&gt;&lt;Details&gt;&lt;_author_adr&gt;大庆石化公司炼油厂供水车间,黑龙江大庆市 163711&lt;/_author_adr&gt;&lt;_date&gt;2010-01-01&lt;/_date&gt;&lt;_db_provider&gt;北京万方数据股份有限公司&lt;/_db_provider&gt;&lt;_keywords&gt;水动风机; 电动风机; 冷却塔; 节能改造; 水轮机&lt;/_keywords&gt;&lt;_language&gt;chi&lt;/_language&gt;&lt;_pages&gt;237-244&lt;/_pages&gt;&lt;_place_published&gt;天津&lt;/_place_published&gt;&lt;_secondary_title&gt;中国水处理技术研讨会&lt;/_secondary_title&gt;&lt;_subsidiary_author&gt;中国化工学会&lt;/_subsidiary_author&gt;&lt;_tertiary_title&gt;2010中国水处理技术研讨会论文集&lt;/_tertiary_title&gt;&lt;_url&gt;http://d.wanfangdata.com.cn/Conference/7364520&lt;/_url&gt;&lt;_created&gt;60843673&lt;/_created&gt;&lt;_modified&gt;60843711&lt;/_modified&gt;&lt;_accessed&gt;60843706&lt;/_accessed&gt;&lt;_translated_author&gt;Wang, Zhiyue&lt;/_translated_author&gt;&lt;_translated_subsidiary_author&gt;Zhong, Guohuagongxuehui&lt;/_translated_subsidiary_author&gt;&lt;/Details&gt;&lt;Extra&gt;&lt;DBUID&gt;{9F3C2491-2D21-49CD-A3EE-FC2BF6CB7853}&lt;/DBUID&gt;&lt;/Extra&gt;&lt;/Item&gt;&lt;/References&gt;&lt;/Group&gt;&lt;/Citation&gt;_x000a_"/>
    <w:docVar w:name="NE.Ref{41827A18-3E3A-41D0-8952-D81A3903256C}" w:val=" ADDIN NE.Ref.{41827A18-3E3A-41D0-8952-D81A3903256C}&lt;Citation&gt;&lt;Group&gt;&lt;References&gt;&lt;Item&gt;&lt;ID&gt;485&lt;/ID&gt;&lt;UID&gt;{CC780050-0AD6-4FE0-B774-F539B4989588}&lt;/UID&gt;&lt;Title&gt;冷却塔&lt;/Title&gt;&lt;Template&gt;Book&lt;/Template&gt;&lt;Star&gt;0&lt;/Star&gt;&lt;Tag&gt;0&lt;/Tag&gt;&lt;Author&gt;赵振国&lt;/Author&gt;&lt;Year&gt;1996&lt;/Year&gt;&lt;Details&gt;&lt;_created&gt;60843554&lt;/_created&gt;&lt;_modified&gt;60843564&lt;/_modified&gt;&lt;_accessed&gt;60843607&lt;/_accessed&gt;&lt;_publisher&gt;中国水利水电出版社&lt;/_publisher&gt;&lt;_place_published&gt;北京&lt;/_place_published&gt;&lt;_translated_author&gt;Zhao, Zhenguo&lt;/_translated_author&gt;&lt;/Details&gt;&lt;Extra&gt;&lt;DBUID&gt;{9F3C2491-2D21-49CD-A3EE-FC2BF6CB7853}&lt;/DBUID&gt;&lt;/Extra&gt;&lt;/Item&gt;&lt;/References&gt;&lt;/Group&gt;&lt;/Citation&gt;_x000a_"/>
    <w:docVar w:name="NE.Ref{6CCB62B6-0474-46A9-BDF7-6BAD50AF0279}" w:val=" ADDIN NE.Ref.{6CCB62B6-0474-46A9-BDF7-6BAD50AF0279}&lt;Citation&gt;&lt;Group&gt;&lt;References&gt;&lt;Item&gt;&lt;ID&gt;489&lt;/ID&gt;&lt;UID&gt;{20DC047F-93F6-42A2-8CA8-CC2DEAC40BDF}&lt;/UID&gt;&lt;Title&gt;无填料冷却塔的理论与实验研究&lt;/Title&gt;&lt;Template&gt;Thesis&lt;/Template&gt;&lt;Star&gt;0&lt;/Star&gt;&lt;Tag&gt;0&lt;/Tag&gt;&lt;Author&gt;齐晓霓&lt;/Author&gt;&lt;Year&gt;2007&lt;/Year&gt;&lt;Details&gt;&lt;_language&gt;chi&lt;/_language&gt;&lt;_created&gt;60843662&lt;/_created&gt;&lt;_modified&gt;60843682&lt;/_modified&gt;&lt;_url&gt;http://d.g.wanfangdata.com.cn/Thesis_Y1415867.aspx&lt;/_url&gt;&lt;_publisher&gt;上海交通大学&lt;/_publisher&gt;&lt;_volume&gt;博士&lt;/_volume&gt;&lt;_section&gt;动力工程与工程热物理&lt;/_section&gt;&lt;_tertiary_author&gt;刘震炎&lt;/_tertiary_author&gt;&lt;_date&gt;56757600&lt;/_date&gt;&lt;_keywords&gt;冷却塔; 热质交换; 数值模拟; 神经网络; 流动阻力&lt;/_keywords&gt;&lt;_db_provider&gt;北京万方数据股份有限公司&lt;/_db_provider&gt;&lt;_accessed&gt;60843682&lt;/_accessed&gt;&lt;_db_updated&gt;Wanfangdata&lt;/_db_updated&gt;&lt;_place_published&gt;上海&lt;/_place_published&gt;&lt;_translated_author&gt;Qi, Xiaoni&lt;/_translated_author&gt;&lt;_translated_tertiary_author&gt;Liu, Zhenyan&lt;/_translated_tertiary_author&gt;&lt;/Details&gt;&lt;Extra&gt;&lt;DBUID&gt;{9F3C2491-2D21-49CD-A3EE-FC2BF6CB7853}&lt;/DBUID&gt;&lt;/Extra&gt;&lt;/Item&gt;&lt;/References&gt;&lt;/Group&gt;&lt;/Citation&gt;_x000a_"/>
    <w:docVar w:name="NE.Ref{7511E30A-0E0E-4E6B-9B98-9462A4D882E3}" w:val=" ADDIN NE.Ref.{7511E30A-0E0E-4E6B-9B98-9462A4D882E3}&lt;Citation&gt;&lt;Group&gt;&lt;References&gt;&lt;Item&gt;&lt;ID&gt;489&lt;/ID&gt;&lt;UID&gt;{20DC047F-93F6-42A2-8CA8-CC2DEAC40BDF}&lt;/UID&gt;&lt;Title&gt;无填料冷却塔的理论与实验研究&lt;/Title&gt;&lt;Template&gt;Thesis&lt;/Template&gt;&lt;Star&gt;0&lt;/Star&gt;&lt;Tag&gt;0&lt;/Tag&gt;&lt;Author&gt;齐晓霓&lt;/Author&gt;&lt;Year&gt;2007&lt;/Year&gt;&lt;Details&gt;&lt;_language&gt;chi&lt;/_language&gt;&lt;_created&gt;60843662&lt;/_created&gt;&lt;_modified&gt;60843662&lt;/_modified&gt;&lt;_url&gt;http://d.g.wanfangdata.com.cn/Thesis_Y1415867.aspx&lt;/_url&gt;&lt;_publisher&gt;上海交通大学&lt;/_publisher&gt;&lt;_volume&gt;博士&lt;/_volume&gt;&lt;_section&gt;动力工程与工程热物理&lt;/_section&gt;&lt;_tertiary_author&gt;刘震炎&lt;/_tertiary_author&gt;&lt;_date&gt;56757600&lt;/_date&gt;&lt;_keywords&gt;冷却塔; 热质交换; 数值模拟; 神经网络; 流动阻力&lt;/_keywords&gt;&lt;_db_provider&gt;北京万方数据股份有限公司&lt;/_db_provider&gt;&lt;_accessed&gt;60843663&lt;/_accessed&gt;&lt;_db_updated&gt;Wanfangdata&lt;/_db_updated&gt;&lt;_translated_author&gt;Qi, Xiaoni&lt;/_translated_author&gt;&lt;_translated_tertiary_author&gt;Liu, Zhenyan&lt;/_translated_tertiary_author&gt;&lt;/Details&gt;&lt;Extra&gt;&lt;DBUID&gt;{9F3C2491-2D21-49CD-A3EE-FC2BF6CB7853}&lt;/DBUID&gt;&lt;/Extra&gt;&lt;/Item&gt;&lt;/References&gt;&lt;/Group&gt;&lt;/Citation&gt;_x000a_"/>
    <w:docVar w:name="NE.Ref{79085372-D825-4018-8932-65426796D8DE}" w:val=" ADDIN NE.Ref.{79085372-D825-4018-8932-65426796D8DE}&lt;Citation&gt;&lt;Group&gt;&lt;References&gt;&lt;Item&gt;&lt;ID&gt;491&lt;/ID&gt;&lt;UID&gt;{A2039872-D15F-4692-BA16-1C273C7D89AB}&lt;/UID&gt;&lt;Title&gt;水动风机替代冷却塔电动风机的节能改造&lt;/Title&gt;&lt;Template&gt;Conference Proceedings&lt;/Template&gt;&lt;Star&gt;0&lt;/Star&gt;&lt;Tag&gt;0&lt;/Tag&gt;&lt;Author&gt;王志岳&lt;/Author&gt;&lt;Year&gt;2010&lt;/Year&gt;&lt;Details&gt;&lt;_author_adr&gt;大庆石化公司炼油厂供水车间,黑龙江大庆市 163711&lt;/_author_adr&gt;&lt;_date&gt;2010-01-01&lt;/_date&gt;&lt;_db_provider&gt;北京万方数据股份有限公司&lt;/_db_provider&gt;&lt;_keywords&gt;水动风机; 电动风机; 冷却塔; 节能改造; 水轮机&lt;/_keywords&gt;&lt;_language&gt;chi&lt;/_language&gt;&lt;_pages&gt;237-244&lt;/_pages&gt;&lt;_place_published&gt;天津&lt;/_place_published&gt;&lt;_secondary_title&gt;2010中国水处理技术研讨会&lt;/_secondary_title&gt;&lt;_subsidiary_author&gt;中国化工学会&lt;/_subsidiary_author&gt;&lt;_tertiary_title&gt;2010中国水处理技术研讨会论文集&lt;/_tertiary_title&gt;&lt;_url&gt;http://d.wanfangdata.com.cn/Conference/7364520&lt;/_url&gt;&lt;_created&gt;60843673&lt;/_created&gt;&lt;_modified&gt;60843673&lt;/_modified&gt;&lt;_accessed&gt;60843691&lt;/_accessed&gt;&lt;_translated_author&gt;Wang, Zhiyue&lt;/_translated_author&gt;&lt;_translated_subsidiary_author&gt;Zhong, Guohuagongxuehui&lt;/_translated_subsidiary_author&gt;&lt;/Details&gt;&lt;Extra&gt;&lt;DBUID&gt;{9F3C2491-2D21-49CD-A3EE-FC2BF6CB7853}&lt;/DBUID&gt;&lt;/Extra&gt;&lt;/Item&gt;&lt;/References&gt;&lt;/Group&gt;&lt;/Citation&gt;_x000a_"/>
    <w:docVar w:name="NE.Ref{90E91D51-CFE1-48A7-A793-43360993D7DE}" w:val=" ADDIN NE.Ref.{90E91D51-CFE1-48A7-A793-43360993D7DE}&lt;Citation&gt;&lt;Group&gt;&lt;References&gt;&lt;Item&gt;&lt;ID&gt;487&lt;/ID&gt;&lt;UID&gt;{2A81F52A-1462-4B6D-87C1-46F8617EC321}&lt;/UID&gt;&lt;Title&gt;冷却塔&lt;/Title&gt;&lt;Template&gt;Book&lt;/Template&gt;&lt;Star&gt;0&lt;/Star&gt;&lt;Tag&gt;0&lt;/Tag&gt;&lt;Author&gt;李德兴&lt;/Author&gt;&lt;Year&gt;1981&lt;/Year&gt;&lt;Details&gt;&lt;_publisher&gt;上海：上海科学技术出版社&lt;/_publisher&gt;&lt;_created&gt;60843563&lt;/_created&gt;&lt;_modified&gt;60843563&lt;/_modified&gt;&lt;_accessed&gt;60843567&lt;/_accessed&gt;&lt;_translated_author&gt;Li, Dexing&lt;/_translated_author&gt;&lt;/Details&gt;&lt;Extra&gt;&lt;DBUID&gt;{9F3C2491-2D21-49CD-A3EE-FC2BF6CB7853}&lt;/DBUID&gt;&lt;/Extra&gt;&lt;/Item&gt;&lt;/References&gt;&lt;/Group&gt;&lt;/Citation&gt;_x000a_"/>
    <w:docVar w:name="NE.Ref{9DC5D1EE-4FC0-44EF-867F-5D9D79A12570}" w:val=" ADDIN NE.Ref.{9DC5D1EE-4FC0-44EF-867F-5D9D79A12570}&lt;Citation&gt;&lt;Group&gt;&lt;References&gt;&lt;Item&gt;&lt;ID&gt;487&lt;/ID&gt;&lt;UID&gt;{2A81F52A-1462-4B6D-87C1-46F8617EC321}&lt;/UID&gt;&lt;Title&gt;冷却塔&lt;/Title&gt;&lt;Template&gt;Book&lt;/Template&gt;&lt;Star&gt;0&lt;/Star&gt;&lt;Tag&gt;0&lt;/Tag&gt;&lt;Author&gt;李德兴&lt;/Author&gt;&lt;Year&gt;1981&lt;/Year&gt;&lt;Details&gt;&lt;_publisher&gt;上海科学技术出版社&lt;/_publisher&gt;&lt;_created&gt;60843563&lt;/_created&gt;&lt;_modified&gt;60843604&lt;/_modified&gt;&lt;_accessed&gt;60843605&lt;/_accessed&gt;&lt;_place_published&gt;上海&lt;/_place_published&gt;&lt;_translated_author&gt;Li, Dexing&lt;/_translated_author&gt;&lt;/Details&gt;&lt;Extra&gt;&lt;DBUID&gt;{9F3C2491-2D21-49CD-A3EE-FC2BF6CB7853}&lt;/DBUID&gt;&lt;/Extra&gt;&lt;/Item&gt;&lt;/References&gt;&lt;/Group&gt;&lt;/Citation&gt;_x000a_"/>
    <w:docVar w:name="NE.Ref{9E333891-DF21-4F8F-B2DA-1C2C1FED57F8}" w:val=" ADDIN NE.Ref.{9E333891-DF21-4F8F-B2DA-1C2C1FED57F8}&lt;Citation&gt;&lt;Group&gt;&lt;References&gt;&lt;Item&gt;&lt;ID&gt;492&lt;/ID&gt;&lt;UID&gt;{92064C19-FF04-4167-AD0B-54F51CE59E92}&lt;/UID&gt;&lt;Title&gt;Performance characteristics of counter flow wet cooling towers&lt;/Title&gt;&lt;Template&gt;Journal Article&lt;/Template&gt;&lt;Star&gt;0&lt;/Star&gt;&lt;Tag&gt;0&lt;/Tag&gt;&lt;Author&gt;Khan, Jameel-Ur-Rehman; Yaqub, M; Zubair, Syed M&lt;/Author&gt;&lt;Year&gt;2003&lt;/Year&gt;&lt;Details&gt;&lt;_doi&gt;10.1016/S0196-8904(02)00231-5&lt;/_doi&gt;&lt;_created&gt;60843726&lt;/_created&gt;&lt;_modified&gt;60843726&lt;/_modified&gt;&lt;_url&gt;http://linkinghub.elsevier.com/retrieve/pii/S0196890402002315_x000d__x000a_http://api.elsevier.com/content/article/PII:S0196890402002315?httpAccept=text/xml&lt;/_url&gt;&lt;_journal&gt;Energy Conversion and Management&lt;/_journal&gt;&lt;_volume&gt;44&lt;/_volume&gt;&lt;_issue&gt;13&lt;/_issue&gt;&lt;_pages&gt;2073-2091&lt;/_pages&gt;&lt;_tertiary_title&gt;Energy Conversion and Management&lt;/_tertiary_title&gt;&lt;_isbn&gt;01968904&lt;/_isbn&gt;&lt;_accessed&gt;60843727&lt;/_accessed&gt;&lt;_db_updated&gt;CrossRef&lt;/_db_updated&gt;&lt;_impact_factor&gt;   4.380&lt;/_impact_factor&gt;&lt;_collection_scope&gt;EI;SCIE;&lt;/_collection_scope&gt;&lt;/Details&gt;&lt;Extra&gt;&lt;DBUID&gt;{9F3C2491-2D21-49CD-A3EE-FC2BF6CB7853}&lt;/DBUID&gt;&lt;/Extra&gt;&lt;/Item&gt;&lt;/References&gt;&lt;/Group&gt;&lt;/Citation&gt;_x000a_"/>
    <w:docVar w:name="NE.Ref{A2753F29-6462-4695-9ED3-73CCF944B154}" w:val=" ADDIN NE.Ref.{A2753F29-6462-4695-9ED3-73CCF944B154}&lt;Citation&gt;&lt;Group&gt;&lt;References&gt;&lt;Item&gt;&lt;ID&gt;495&lt;/ID&gt;&lt;UID&gt;{BE6F0F8A-376B-46DA-99CD-F89ED4F7AEB5}&lt;/UID&gt;&lt;Title&gt;一种新型逆流密闭式冷却塔&lt;/Title&gt;&lt;Template&gt;Journal Article&lt;/Template&gt;&lt;Star&gt;0&lt;/Star&gt;&lt;Tag&gt;0&lt;/Tag&gt;&lt;Author&gt;李辉; 欧阳新萍; 章立新; 刘妮; 陈建红&lt;/Author&gt;&lt;Year&gt;2008&lt;/Year&gt;&lt;Details&gt;&lt;_language&gt;chi&lt;/_language&gt;&lt;_created&gt;60843752&lt;/_created&gt;&lt;_modified&gt;60843755&lt;/_modified&gt;&lt;_db_updated&gt;Wanfangdata&lt;/_db_updated&gt;&lt;_url&gt;http://d.g.wanfangdata.com.cn/Periodical_ntkt200802013.aspx&lt;/_url&gt;&lt;_journal&gt;暖通空调&lt;/_journal&gt;&lt;_volume&gt;38&lt;/_volume&gt;&lt;_issue&gt;2&lt;/_issue&gt;&lt;_pages&gt;58-61&lt;/_pages&gt;&lt;_tertiary_title&gt;HEATING VENTILATING &amp;amp;amp; AIR CONDITIONING&lt;/_tertiary_title&gt;&lt;_doi&gt;10.3969/j.issn.1002-8501.2008.02.013&lt;/_doi&gt;&lt;_isbn&gt;1002-8501&lt;/_isbn&gt;&lt;_keywords&gt;冷却塔; 蒸发冷却器; 盘管&lt;/_keywords&gt;&lt;_author_aff&gt;上海理工大学&lt;/_author_aff&gt;&lt;_author_adr&gt;上海理工大学&lt;/_author_adr&gt;&lt;_translated_author&gt;Hui, Li; Xinping, Ouyang; Lixin, Zhang; Ni, Liu; Jianhong, Chen&lt;/_translated_author&gt;&lt;_translated_title&gt;Noval closed counter-flow cooling tower&lt;/_translated_title&gt;&lt;_db_provider&gt;北京万方数据股份有限公司&lt;/_db_provider&gt;&lt;_accessed&gt;60843755&lt;/_accessed&gt;&lt;_collection_scope&gt;中国科技核心期刊;中文核心期刊;&lt;/_collection_scope&gt;&lt;/Details&gt;&lt;Extra&gt;&lt;DBUID&gt;{9F3C2491-2D21-49CD-A3EE-FC2BF6CB7853}&lt;/DBUID&gt;&lt;/Extra&gt;&lt;/Item&gt;&lt;/References&gt;&lt;/Group&gt;&lt;/Citation&gt;_x000a_"/>
    <w:docVar w:name="NE.Ref{A7751056-A893-42D8-AC0D-F59D961493B8}" w:val=" ADDIN NE.Ref.{A7751056-A893-42D8-AC0D-F59D961493B8}&lt;Citation&gt;&lt;Group&gt;&lt;References&gt;&lt;Item&gt;&lt;ID&gt;485&lt;/ID&gt;&lt;UID&gt;{CC780050-0AD6-4FE0-B774-F539B4989588}&lt;/UID&gt;&lt;Title&gt;冷却塔&lt;/Title&gt;&lt;Template&gt;Book&lt;/Template&gt;&lt;Star&gt;0&lt;/Star&gt;&lt;Tag&gt;0&lt;/Tag&gt;&lt;Author&gt;赵振国&lt;/Author&gt;&lt;Year&gt;1996&lt;/Year&gt;&lt;Details&gt;&lt;_created&gt;60843554&lt;/_created&gt;&lt;_modified&gt;60843564&lt;/_modified&gt;&lt;_accessed&gt;60843607&lt;/_accessed&gt;&lt;_publisher&gt;中国水利水电出版社&lt;/_publisher&gt;&lt;_place_published&gt;北京&lt;/_place_published&gt;&lt;_translated_author&gt;Zhao, Zhenguo&lt;/_translated_author&gt;&lt;/Details&gt;&lt;Extra&gt;&lt;DBUID&gt;{9F3C2491-2D21-49CD-A3EE-FC2BF6CB7853}&lt;/DBUID&gt;&lt;/Extra&gt;&lt;/Item&gt;&lt;/References&gt;&lt;/Group&gt;&lt;/Citation&gt;_x000a_"/>
    <w:docVar w:name="NE.Ref{ADA949ED-EB45-411A-85BA-040CA9D15DE4}" w:val=" ADDIN NE.Ref.{ADA949ED-EB45-411A-85BA-040CA9D15DE4}&lt;Citation&gt;&lt;Group&gt;&lt;References&gt;&lt;Item&gt;&lt;ID&gt;497&lt;/ID&gt;&lt;UID&gt;{B61B21D0-077D-4FE9-B007-8F72875E5BA8}&lt;/UID&gt;&lt;Title&gt;蒸发冷却空调技术的诠释&lt;/Title&gt;&lt;Template&gt;Journal Article&lt;/Template&gt;&lt;Star&gt;0&lt;/Star&gt;&lt;Tag&gt;0&lt;/Tag&gt;&lt;Author&gt;黄翔; 孙铁柱; 汪超&lt;/Author&gt;&lt;Year&gt;2012&lt;/Year&gt;&lt;Details&gt;&lt;_author_adr&gt;西安工程大学&lt;/_author_adr&gt;&lt;_db_provider&gt;北京万方数据股份有限公司&lt;/_db_provider&gt;&lt;_doi&gt;10.3969/j.issn.1009-8402.2012.03.002&lt;/_doi&gt;&lt;_isbn&gt;1009-8402&lt;/_isbn&gt;&lt;_issue&gt;3&lt;/_issue&gt;&lt;_journal&gt;制冷与空调&lt;/_journal&gt;&lt;_keywords&gt;蒸发冷却空调技术; 热湿过程; 净化; 空调系统&lt;/_keywords&gt;&lt;_language&gt;chi&lt;/_language&gt;&lt;_pages&gt;9-14&lt;/_pages&gt;&lt;_translated_author&gt;Xiang, Huang; Tiezhu, Sun; Chao, Wang&lt;/_translated_author&gt;&lt;_translated_title&gt;Explanation of evaporative air-conditioning technology&lt;/_translated_title&gt;&lt;_url&gt;http://d.wanfangdata.com.cn/Periodical/zlykt-bj201203002&lt;/_url&gt;&lt;_volume&gt;12&lt;/_volume&gt;&lt;_created&gt;60843778&lt;/_created&gt;&lt;_modified&gt;60843778&lt;/_modified&gt;&lt;_accessed&gt;60843778&lt;/_accessed&gt;&lt;/Details&gt;&lt;Extra&gt;&lt;DBUID&gt;{9F3C2491-2D21-49CD-A3EE-FC2BF6CB7853}&lt;/DBUID&gt;&lt;/Extra&gt;&lt;/Item&gt;&lt;/References&gt;&lt;/Group&gt;&lt;/Citation&gt;_x000a_"/>
    <w:docVar w:name="NE.Ref{B058E49B-CFFD-4ABF-AEA6-69DEE01FB9DD}" w:val=" ADDIN NE.Ref.{B058E49B-CFFD-4ABF-AEA6-69DEE01FB9DD}&lt;Citation&gt;&lt;Group&gt;&lt;References&gt;&lt;Item&gt;&lt;ID&gt;496&lt;/ID&gt;&lt;UID&gt;{68035170-5CA4-4F34-9D78-8F177B73D2F1}&lt;/UID&gt;&lt;Title&gt;机械通风冷却塔&lt;/Title&gt;&lt;Template&gt;Book&lt;/Template&gt;&lt;Star&gt;0&lt;/Star&gt;&lt;Tag&gt;0&lt;/Tag&gt;&lt;Author&gt;革拉特珂夫&lt;/Author&gt;&lt;Year&gt;1981&lt;/Year&gt;&lt;Details&gt;&lt;_publisher&gt;化学工业出版社&lt;/_publisher&gt;&lt;_created&gt;60843761&lt;/_created&gt;&lt;_modified&gt;60843764&lt;/_modified&gt;&lt;_accessed&gt;60843763&lt;/_accessed&gt;&lt;_place_published&gt;北京&lt;/_place_published&gt;&lt;_translated_author&gt;Ge, Latekefu&lt;/_translated_author&gt;&lt;/Details&gt;&lt;Extra&gt;&lt;DBUID&gt;{9F3C2491-2D21-49CD-A3EE-FC2BF6CB7853}&lt;/DBUID&gt;&lt;/Extra&gt;&lt;/Item&gt;&lt;/References&gt;&lt;/Group&gt;&lt;/Citation&gt;_x000a_"/>
    <w:docVar w:name="NE.Ref{B2646609-E2CE-43C0-B136-FAA2E10603BD}" w:val=" ADDIN NE.Ref.{B2646609-E2CE-43C0-B136-FAA2E10603BD}&lt;Citation&gt;&lt;Group&gt;&lt;References&gt;&lt;Item&gt;&lt;ID&gt;491&lt;/ID&gt;&lt;UID&gt;{A2039872-D15F-4692-BA16-1C273C7D89AB}&lt;/UID&gt;&lt;Title&gt;水动风机替代冷却塔电动风机的节能改造&lt;/Title&gt;&lt;Template&gt;Conference Proceedings&lt;/Template&gt;&lt;Star&gt;0&lt;/Star&gt;&lt;Tag&gt;0&lt;/Tag&gt;&lt;Author&gt;王志岳&lt;/Author&gt;&lt;Year&gt;2010&lt;/Year&gt;&lt;Details&gt;&lt;_author_adr&gt;大庆石化公司炼油厂供水车间,黑龙江大庆市 163711&lt;/_author_adr&gt;&lt;_date&gt;2010-01-01&lt;/_date&gt;&lt;_db_provider&gt;北京万方数据股份有限公司&lt;/_db_provider&gt;&lt;_keywords&gt;水动风机; 电动风机; 冷却塔; 节能改造; 水轮机&lt;/_keywords&gt;&lt;_language&gt;chi&lt;/_language&gt;&lt;_pages&gt;237-244&lt;/_pages&gt;&lt;_place_published&gt;天津&lt;/_place_published&gt;&lt;_secondary_title&gt;中国水处理技术研讨会&lt;/_secondary_title&gt;&lt;_subsidiary_author&gt;中国化工学会&lt;/_subsidiary_author&gt;&lt;_tertiary_title&gt;2010中国水处理技术研讨会论文集&lt;/_tertiary_title&gt;&lt;_url&gt;http://d.wanfangdata.com.cn/Conference/7364520&lt;/_url&gt;&lt;_created&gt;60843673&lt;/_created&gt;&lt;_modified&gt;60843711&lt;/_modified&gt;&lt;_accessed&gt;60843706&lt;/_accessed&gt;&lt;_translated_author&gt;Wang, Zhiyue&lt;/_translated_author&gt;&lt;_translated_subsidiary_author&gt;Zhong, Guohuagongxuehui&lt;/_translated_subsidiary_author&gt;&lt;/Details&gt;&lt;Extra&gt;&lt;DBUID&gt;{9F3C2491-2D21-49CD-A3EE-FC2BF6CB7853}&lt;/DBUID&gt;&lt;/Extra&gt;&lt;/Item&gt;&lt;/References&gt;&lt;/Group&gt;&lt;/Citation&gt;_x000a_"/>
    <w:docVar w:name="NE.Ref{DE0F4CF8-885C-46C7-B7DB-7C707E4F532B}" w:val=" ADDIN NE.Ref.{DE0F4CF8-885C-46C7-B7DB-7C707E4F532B}&lt;Citation&gt;&lt;Group&gt;&lt;References&gt;&lt;Item&gt;&lt;ID&gt;498&lt;/ID&gt;&lt;UID&gt;{6A742287-D35D-4F7A-869F-91A1615FCC85}&lt;/UID&gt;&lt;Title&gt;冷却塔淋水填料特性及结构优化实验研究&lt;/Title&gt;&lt;Template&gt;Thesis&lt;/Template&gt;&lt;Star&gt;0&lt;/Star&gt;&lt;Tag&gt;0&lt;/Tag&gt;&lt;Author&gt;黄凯&lt;/Author&gt;&lt;Year&gt;2014&lt;/Year&gt;&lt;Details&gt;&lt;_accessed&gt;60844872&lt;/_accessed&gt;&lt;_created&gt;60843780&lt;/_created&gt;&lt;_date&gt;59958720&lt;/_date&gt;&lt;_db_provider&gt;北京万方数据股份有限公司&lt;/_db_provider&gt;&lt;_db_updated&gt;Wanfangdata&lt;/_db_updated&gt;&lt;_keywords&gt;逆流冷却塔; 淋水填料; 热质交换; 热工性能; 阻力特性; 结构优化&lt;/_keywords&gt;&lt;_language&gt;chi&lt;/_language&gt;&lt;_modified&gt;60844872&lt;/_modified&gt;&lt;_publisher&gt;东华大学&lt;/_publisher&gt;&lt;_section&gt;建筑与土木工程&lt;/_section&gt;&lt;_tertiary_author&gt;周亚素&lt;/_tertiary_author&gt;&lt;_url&gt;http://d.g.wanfangdata.com.cn/Thesis_Y2565133.aspx&lt;/_url&gt;&lt;_volume&gt;硕士&lt;/_volume&gt;&lt;_place_published&gt;上海&lt;/_place_published&gt;&lt;_translated_author&gt;Huang, Kai&lt;/_translated_author&gt;&lt;_translated_tertiary_author&gt;Zhou, Yasu&lt;/_translated_tertiary_author&gt;&lt;/Details&gt;&lt;Extra&gt;&lt;DBUID&gt;{9F3C2491-2D21-49CD-A3EE-FC2BF6CB7853}&lt;/DBUID&gt;&lt;/Extra&gt;&lt;/Item&gt;&lt;/References&gt;&lt;/Group&gt;&lt;/Citation&gt;_x000a_"/>
    <w:docVar w:name="NE.Ref{EC0D3A27-0E19-43E1-ACCD-16EEDB8CD051}" w:val=" ADDIN NE.Ref.{EC0D3A27-0E19-43E1-ACCD-16EEDB8CD051}&lt;Citation&gt;&lt;Group&gt;&lt;References&gt;&lt;Item&gt;&lt;ID&gt;494&lt;/ID&gt;&lt;UID&gt;{D35DBEAB-2E7E-4053-A9B7-13076D3D2007}&lt;/UID&gt;&lt;Title&gt;新型中部进风逆流闭式冷却塔的设计与分析&lt;/Title&gt;&lt;Template&gt;Journal Article&lt;/Template&gt;&lt;Star&gt;0&lt;/Star&gt;&lt;Tag&gt;0&lt;/Tag&gt;&lt;Author&gt;孔庆斌; 欧阳新萍; 章立新&lt;/Author&gt;&lt;Year&gt;2008&lt;/Year&gt;&lt;Details&gt;&lt;_language&gt;Chinese&lt;/_language&gt;&lt;_created&gt;60843751&lt;/_created&gt;&lt;_modified&gt;60843751&lt;/_modified&gt;&lt;_url&gt;http://www.cnki.net/KCMS/detail/detail.aspx?FileName=ZLDT200806011&amp;amp;DbName=CJFQ2008&lt;/_url&gt;&lt;_journal&gt;制冷与空调&lt;/_journal&gt;&lt;_issue&gt;06&lt;/_issue&gt;&lt;_pages&gt;35-38&lt;/_pages&gt;&lt;_date&gt;57323520&lt;/_date&gt;&lt;_keywords&gt;闭式冷却塔;中部进风;空气回流&lt;/_keywords&gt;&lt;_author_aff&gt;上海理工大学;&lt;/_author_aff&gt;&lt;_db_provider&gt;CNKI: 期刊&lt;/_db_provider&gt;&lt;_accessed&gt;60843751&lt;/_accessed&gt;&lt;_db_updated&gt;CNKI - Reference&lt;/_db_updated&gt;&lt;_translated_author&gt;Kong, Qingbin;Ou, Yangxinping;Zhang, Lixin&lt;/_translated_author&gt;&lt;/Details&gt;&lt;Extra&gt;&lt;DBUID&gt;{9F3C2491-2D21-49CD-A3EE-FC2BF6CB7853}&lt;/DBUID&gt;&lt;/Extra&gt;&lt;/Item&gt;&lt;/References&gt;&lt;/Group&gt;&lt;/Citation&gt;_x000a_"/>
    <w:docVar w:name="NE.Ref{F95E1B3A-7CDB-49C2-B74A-4BF64CCD31F8}" w:val=" ADDIN NE.Ref.{F95E1B3A-7CDB-49C2-B74A-4BF64CCD31F8}&lt;Citation&gt;&lt;Group&gt;&lt;References&gt;&lt;Item&gt;&lt;ID&gt;492&lt;/ID&gt;&lt;UID&gt;{92064C19-FF04-4167-AD0B-54F51CE59E92}&lt;/UID&gt;&lt;Title&gt;Performance characteristics of counter flow wet cooling towers&lt;/Title&gt;&lt;Template&gt;Journal Article&lt;/Template&gt;&lt;Star&gt;0&lt;/Star&gt;&lt;Tag&gt;0&lt;/Tag&gt;&lt;Author&gt;Khan, Jameel-Ur-Rehman; Yaqub, M; Zubair, Syed M&lt;/Author&gt;&lt;Year&gt;2003&lt;/Year&gt;&lt;Details&gt;&lt;_doi&gt;10.1016/S0196-8904(02)00231-5&lt;/_doi&gt;&lt;_created&gt;60843726&lt;/_created&gt;&lt;_modified&gt;60843726&lt;/_modified&gt;&lt;_url&gt;http://linkinghub.elsevier.com/retrieve/pii/S0196890402002315_x000d__x000a_http://api.elsevier.com/content/article/PII:S0196890402002315?httpAccept=text/xml&lt;/_url&gt;&lt;_journal&gt;Energy Conversion and Management&lt;/_journal&gt;&lt;_volume&gt;44&lt;/_volume&gt;&lt;_issue&gt;13&lt;/_issue&gt;&lt;_pages&gt;2073-2091&lt;/_pages&gt;&lt;_tertiary_title&gt;Energy Conversion and Management&lt;/_tertiary_title&gt;&lt;_isbn&gt;01968904&lt;/_isbn&gt;&lt;_accessed&gt;60843727&lt;/_accessed&gt;&lt;_db_updated&gt;CrossRef&lt;/_db_updated&gt;&lt;_impact_factor&gt;   4.380&lt;/_impact_factor&gt;&lt;_collection_scope&gt;EI;SCIE;&lt;/_collection_scope&gt;&lt;/Details&gt;&lt;Extra&gt;&lt;DBUID&gt;{9F3C2491-2D21-49CD-A3EE-FC2BF6CB7853}&lt;/DBUID&gt;&lt;/Extra&gt;&lt;/Item&gt;&lt;/References&gt;&lt;/Group&gt;&lt;/Citation&gt;_x000a_"/>
    <w:docVar w:name="ne_docsoft" w:val="MSWord"/>
    <w:docVar w:name="ne_docversion" w:val="NoteExpress 2.0"/>
    <w:docVar w:name="ne_stylename" w:val="JinR"/>
  </w:docVars>
  <w:rsids>
    <w:rsidRoot w:val="00050A02"/>
    <w:rsid w:val="00047782"/>
    <w:rsid w:val="00050A02"/>
    <w:rsid w:val="00071D21"/>
    <w:rsid w:val="000A535E"/>
    <w:rsid w:val="000F5659"/>
    <w:rsid w:val="001005E5"/>
    <w:rsid w:val="0011620E"/>
    <w:rsid w:val="0018644F"/>
    <w:rsid w:val="0024772B"/>
    <w:rsid w:val="00257FD7"/>
    <w:rsid w:val="00261C3E"/>
    <w:rsid w:val="00272E18"/>
    <w:rsid w:val="002962F0"/>
    <w:rsid w:val="002A6463"/>
    <w:rsid w:val="002A68F1"/>
    <w:rsid w:val="003406EC"/>
    <w:rsid w:val="003560E0"/>
    <w:rsid w:val="00365252"/>
    <w:rsid w:val="00396F2D"/>
    <w:rsid w:val="003C4F41"/>
    <w:rsid w:val="003E779A"/>
    <w:rsid w:val="003F7ACC"/>
    <w:rsid w:val="004239A1"/>
    <w:rsid w:val="0042738B"/>
    <w:rsid w:val="004324C5"/>
    <w:rsid w:val="00432C01"/>
    <w:rsid w:val="00483F7B"/>
    <w:rsid w:val="004A1672"/>
    <w:rsid w:val="004F3F67"/>
    <w:rsid w:val="00527A7A"/>
    <w:rsid w:val="005556D3"/>
    <w:rsid w:val="00565EDC"/>
    <w:rsid w:val="00570B48"/>
    <w:rsid w:val="00595332"/>
    <w:rsid w:val="005A6997"/>
    <w:rsid w:val="005C069D"/>
    <w:rsid w:val="005D0C6C"/>
    <w:rsid w:val="005D667A"/>
    <w:rsid w:val="00607B55"/>
    <w:rsid w:val="006473DF"/>
    <w:rsid w:val="0066560F"/>
    <w:rsid w:val="00684E1B"/>
    <w:rsid w:val="006C4877"/>
    <w:rsid w:val="006E6EAD"/>
    <w:rsid w:val="0070203B"/>
    <w:rsid w:val="00704FFF"/>
    <w:rsid w:val="00726350"/>
    <w:rsid w:val="00727D44"/>
    <w:rsid w:val="0075272D"/>
    <w:rsid w:val="007678F5"/>
    <w:rsid w:val="00780520"/>
    <w:rsid w:val="007900BA"/>
    <w:rsid w:val="007A5A52"/>
    <w:rsid w:val="007B695E"/>
    <w:rsid w:val="007E3B39"/>
    <w:rsid w:val="007F7316"/>
    <w:rsid w:val="00813595"/>
    <w:rsid w:val="0082219B"/>
    <w:rsid w:val="00824F4F"/>
    <w:rsid w:val="00872071"/>
    <w:rsid w:val="00886923"/>
    <w:rsid w:val="008F7D79"/>
    <w:rsid w:val="009060A9"/>
    <w:rsid w:val="0090705B"/>
    <w:rsid w:val="0093368F"/>
    <w:rsid w:val="00942CA4"/>
    <w:rsid w:val="00996209"/>
    <w:rsid w:val="009A02E1"/>
    <w:rsid w:val="009A0B22"/>
    <w:rsid w:val="009C57A4"/>
    <w:rsid w:val="009D4299"/>
    <w:rsid w:val="009E298C"/>
    <w:rsid w:val="00A02966"/>
    <w:rsid w:val="00A10226"/>
    <w:rsid w:val="00A70D8F"/>
    <w:rsid w:val="00A747BE"/>
    <w:rsid w:val="00A762F8"/>
    <w:rsid w:val="00A95627"/>
    <w:rsid w:val="00AB2A7F"/>
    <w:rsid w:val="00AB6637"/>
    <w:rsid w:val="00AC070D"/>
    <w:rsid w:val="00B62CA5"/>
    <w:rsid w:val="00B635C7"/>
    <w:rsid w:val="00B74E02"/>
    <w:rsid w:val="00B86BFB"/>
    <w:rsid w:val="00B8772A"/>
    <w:rsid w:val="00BD6B36"/>
    <w:rsid w:val="00C06346"/>
    <w:rsid w:val="00C14379"/>
    <w:rsid w:val="00C376CB"/>
    <w:rsid w:val="00C76B74"/>
    <w:rsid w:val="00CE12D9"/>
    <w:rsid w:val="00CE1CBB"/>
    <w:rsid w:val="00CF44B4"/>
    <w:rsid w:val="00D11DF5"/>
    <w:rsid w:val="00D263C6"/>
    <w:rsid w:val="00D851AF"/>
    <w:rsid w:val="00D910F3"/>
    <w:rsid w:val="00D939F7"/>
    <w:rsid w:val="00DE240C"/>
    <w:rsid w:val="00DF308F"/>
    <w:rsid w:val="00E35A01"/>
    <w:rsid w:val="00E553BD"/>
    <w:rsid w:val="00F336B4"/>
    <w:rsid w:val="00F547BC"/>
    <w:rsid w:val="00F55B04"/>
    <w:rsid w:val="00F6263B"/>
    <w:rsid w:val="00F66F68"/>
    <w:rsid w:val="00FA392D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224E"/>
  <w15:chartTrackingRefBased/>
  <w15:docId w15:val="{825FE676-F050-41D8-A0CB-60BC48FD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03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D26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63C6"/>
    <w:rPr>
      <w:b/>
      <w:bCs/>
      <w:kern w:val="44"/>
      <w:sz w:val="44"/>
      <w:szCs w:val="44"/>
    </w:rPr>
  </w:style>
  <w:style w:type="paragraph" w:styleId="a3">
    <w:name w:val="Title"/>
    <w:aliases w:val="标题1"/>
    <w:basedOn w:val="a"/>
    <w:next w:val="a"/>
    <w:link w:val="a4"/>
    <w:uiPriority w:val="10"/>
    <w:qFormat/>
    <w:rsid w:val="00A70D8F"/>
    <w:pPr>
      <w:spacing w:before="340" w:after="330"/>
      <w:jc w:val="center"/>
      <w:outlineLvl w:val="0"/>
    </w:pPr>
    <w:rPr>
      <w:rFonts w:eastAsia="黑体" w:cstheme="majorBidi"/>
      <w:bCs/>
      <w:sz w:val="44"/>
      <w:szCs w:val="32"/>
    </w:rPr>
  </w:style>
  <w:style w:type="character" w:customStyle="1" w:styleId="a4">
    <w:name w:val="标题 字符"/>
    <w:aliases w:val="标题1 字符"/>
    <w:basedOn w:val="a0"/>
    <w:link w:val="a3"/>
    <w:uiPriority w:val="10"/>
    <w:rsid w:val="00A70D8F"/>
    <w:rPr>
      <w:rFonts w:ascii="Times New Roman" w:eastAsia="黑体" w:hAnsi="Times New Roman" w:cstheme="majorBidi"/>
      <w:bCs/>
      <w:sz w:val="44"/>
      <w:szCs w:val="32"/>
    </w:rPr>
  </w:style>
  <w:style w:type="paragraph" w:styleId="a5">
    <w:name w:val="List Paragraph"/>
    <w:basedOn w:val="a"/>
    <w:uiPriority w:val="34"/>
    <w:qFormat/>
    <w:rsid w:val="0011620E"/>
    <w:pPr>
      <w:ind w:firstLineChars="200" w:firstLine="420"/>
    </w:pPr>
  </w:style>
  <w:style w:type="paragraph" w:customStyle="1" w:styleId="2">
    <w:name w:val="标题2"/>
    <w:basedOn w:val="a"/>
    <w:next w:val="a"/>
    <w:link w:val="2Char"/>
    <w:qFormat/>
    <w:rsid w:val="00A70D8F"/>
    <w:pPr>
      <w:spacing w:before="260" w:after="260" w:line="400" w:lineRule="exact"/>
      <w:outlineLvl w:val="1"/>
    </w:pPr>
    <w:rPr>
      <w:b/>
      <w:sz w:val="28"/>
      <w:szCs w:val="28"/>
    </w:rPr>
  </w:style>
  <w:style w:type="paragraph" w:customStyle="1" w:styleId="ABC">
    <w:name w:val="ABC"/>
    <w:basedOn w:val="a"/>
    <w:link w:val="ABCChar"/>
    <w:qFormat/>
    <w:rsid w:val="009A0B22"/>
    <w:pPr>
      <w:spacing w:afterLines="20" w:after="20" w:line="400" w:lineRule="exact"/>
      <w:ind w:firstLineChars="200" w:firstLine="200"/>
    </w:pPr>
  </w:style>
  <w:style w:type="character" w:customStyle="1" w:styleId="2Char">
    <w:name w:val="标题2 Char"/>
    <w:basedOn w:val="a0"/>
    <w:link w:val="2"/>
    <w:rsid w:val="00A70D8F"/>
    <w:rPr>
      <w:rFonts w:ascii="Times New Roman" w:eastAsia="宋体" w:hAnsi="Times New Roman"/>
      <w:b/>
      <w:sz w:val="28"/>
      <w:szCs w:val="28"/>
    </w:rPr>
  </w:style>
  <w:style w:type="character" w:customStyle="1" w:styleId="MTEquationSection">
    <w:name w:val="MTEquationSection"/>
    <w:basedOn w:val="a0"/>
    <w:rsid w:val="009060A9"/>
    <w:rPr>
      <w:vanish/>
      <w:color w:val="FF0000"/>
    </w:rPr>
  </w:style>
  <w:style w:type="character" w:customStyle="1" w:styleId="ABCChar">
    <w:name w:val="ABC Char"/>
    <w:basedOn w:val="a0"/>
    <w:link w:val="ABC"/>
    <w:rsid w:val="009A0B22"/>
    <w:rPr>
      <w:rFonts w:ascii="Times New Roman" w:eastAsia="宋体" w:hAnsi="Times New Roman"/>
      <w:sz w:val="24"/>
    </w:rPr>
  </w:style>
  <w:style w:type="paragraph" w:customStyle="1" w:styleId="a6">
    <w:name w:val="引用上脚"/>
    <w:basedOn w:val="ABC"/>
    <w:link w:val="Char"/>
    <w:qFormat/>
    <w:rsid w:val="00432C01"/>
    <w:pPr>
      <w:spacing w:before="156" w:after="156"/>
      <w:ind w:firstLine="480"/>
    </w:pPr>
    <w:rPr>
      <w:b/>
      <w:color w:val="0070C0"/>
      <w:vertAlign w:val="superscript"/>
    </w:rPr>
  </w:style>
  <w:style w:type="character" w:customStyle="1" w:styleId="Char">
    <w:name w:val="引用上脚 Char"/>
    <w:basedOn w:val="ABCChar"/>
    <w:link w:val="a6"/>
    <w:rsid w:val="00432C01"/>
    <w:rPr>
      <w:rFonts w:ascii="Times New Roman" w:eastAsia="宋体" w:hAnsi="Times New Roman"/>
      <w:b/>
      <w:color w:val="0070C0"/>
      <w:sz w:val="24"/>
      <w:vertAlign w:val="superscript"/>
    </w:rPr>
  </w:style>
  <w:style w:type="table" w:styleId="a7">
    <w:name w:val="Table Grid"/>
    <w:basedOn w:val="a1"/>
    <w:rsid w:val="004F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67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17" TargetMode="External"/><Relationship Id="rId5" Type="http://schemas.openxmlformats.org/officeDocument/2006/relationships/hyperlink" Target="mailto:jinruiyx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Company>CTRL143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Jin</dc:creator>
  <cp:keywords/>
  <dc:description/>
  <cp:lastModifiedBy>Rui Jin</cp:lastModifiedBy>
  <cp:revision>4</cp:revision>
  <dcterms:created xsi:type="dcterms:W3CDTF">2017-03-31T14:18:00Z</dcterms:created>
  <dcterms:modified xsi:type="dcterms:W3CDTF">2017-03-31T14:43:00Z</dcterms:modified>
</cp:coreProperties>
</file>