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《蒙古秘史》总译·卷十二（续集卷二）</w:t>
      </w:r>
    </w:p>
    <w:p>
      <w:pPr>
        <w:pStyle w:val="Heading1"/>
      </w:pPr>
      <w:r>
        <w:t>第 265 节</w:t>
      </w:r>
    </w:p>
    <w:p>
      <w:r>
        <w:rPr>
          <w:b/>
        </w:rPr>
        <w:t>总译</w:t>
      </w:r>
      <w:r>
        <w:t xml:space="preserve">　成吉思既住过冬，欲征 唐兀惕，从新整点军马。至狗儿年秋，去征 唐兀惕，以夫人 也遂从行。冬间，于 阿儿不合地面围猎。 成吉思骑一匹红沙马，为野马所惊， 成吉思坠马跌伤，就于 搠斡儿合惕地面下营。次日， 也遂夫人对大王并众官人说：“皇帝今夜好生发热，您可商量。”于是，大王并众官人聚会。其中有 脱仑议说：“ 唐兀惕是有城池的百姓，不能移动，如今且回去。待皇帝安了时，再来攻取。”众官人皆以为是，奏知 成吉思。 成吉思说：“ 唐兀惕百姓见咱回去，必以我为怯。且这里养病，先差人去 唐兀惕处看他回甚么话。”遂差人对 唐兀惕主不儿罕说：“你曾说要与俺做右手，及我征 回回，你却不从，又将言讥讽。我如今已取了 回回，我与你折证前言。”不儿罕说：“讥讽的言语，我不曾说。”有 阿沙·敢不说：“是我说来。要与我厮杀时，你到 贺兰山来战。要金银段匹时，你往 西凉来取。”使臣回，将前言说与 成吉思。 成吉思说：“他说如此大话，咱如何可回！虽死呵也去问他，长生天知者。”遂到 贺兰山与 阿沙·敢不厮杀。 阿沙·敢不败了，走上山寨。咱军将他能厮杀的男子，并驮驮等物，尽杀掳了。其余百姓，纵各人所得者自要。</w:t>
      </w:r>
    </w:p>
    <w:p>
      <w:pPr>
        <w:pStyle w:val="Heading1"/>
      </w:pPr>
      <w:r>
        <w:t>第 266 节</w:t>
      </w:r>
    </w:p>
    <w:p>
      <w:r>
        <w:rPr>
          <w:b/>
        </w:rPr>
        <w:t>总译</w:t>
      </w:r>
      <w:r>
        <w:t xml:space="preserve">　成吉思在 雪山住夏，调军去将 阿沙·敢不同上山的百姓，尽绝掳了。赏 孛斡儿出、 木合黎财物，听其尽力所取。又对二人说：“ 金国的百姓不曾分与您，如今有 金国的主因种，你二人均分。凡好的儿子教与你擎鹰，美的女子教与妻整衣。已前 金主曾倚仗着他做近侍，将咱 达达祖宗废了。你二人是我的近侍，却将他每来使唤者。”</w:t>
      </w:r>
    </w:p>
    <w:p>
      <w:pPr>
        <w:pStyle w:val="Heading1"/>
      </w:pPr>
      <w:r>
        <w:t>第 267 节</w:t>
      </w:r>
    </w:p>
    <w:p>
      <w:r>
        <w:rPr>
          <w:b/>
        </w:rPr>
        <w:t>总译</w:t>
      </w:r>
      <w:r>
        <w:t xml:space="preserve">　成吉思自 雪山起程，过 兀剌孩城，却来攻打 灵州城。时 唐兀惕主不儿罕将着金佛并金银器皿及男女马驼等物，皆以九九为数来献。 成吉思止令门外行礼。行礼间， 成吉思恶心了。至第三日，将不儿罕改名 失都儿忽，命 脱仑杀了，对 脱仑说：“初征 唐兀惕时，我因围猎坠马，你曾爱惜我的身体来，提说要回。因敌人言语不逊，所以来征。蒙天祐助，将他取了。今有不儿罕将来行宫并器皿，你将去者。”</w:t>
      </w:r>
    </w:p>
    <w:p>
      <w:pPr>
        <w:pStyle w:val="Heading1"/>
      </w:pPr>
      <w:r>
        <w:t>第 268 节</w:t>
      </w:r>
    </w:p>
    <w:p>
      <w:r>
        <w:rPr>
          <w:b/>
        </w:rPr>
        <w:t>总译</w:t>
      </w:r>
      <w:r>
        <w:t xml:space="preserve">　成吉思既虏了 唐兀惕百姓，杀其主不儿罕，灭其父母、子孙，教但凡进饮食时，须要提说 唐兀惕尽绝了。初因 唐兀惕不践言，所以两次征进，至是回来。至猪儿年， 成吉思崩后，将 唐兀惕百姓多分与了 也遂夫人。</w:t>
      </w:r>
    </w:p>
    <w:p>
      <w:pPr>
        <w:pStyle w:val="Heading1"/>
      </w:pPr>
      <w:r>
        <w:t>第 269 节</w:t>
      </w:r>
    </w:p>
    <w:p>
      <w:r>
        <w:rPr>
          <w:b/>
        </w:rPr>
        <w:t>总译</w:t>
      </w:r>
      <w:r>
        <w:t xml:space="preserve">　成吉思既崩，鼠儿年，右手大王 察阿歹、 巴秃，左手大王 斡赤斤，同在内 拖雷等诸王驸马，并万户、千户等，于 客鲁连河阔迭兀·阿剌勒地行大聚会着，依 成吉思遗命，立 斡歌歹做皇帝，将 成吉思原宿卫、护卫的一万人并众百姓每，就分付了。</w:t>
      </w:r>
    </w:p>
    <w:p>
      <w:pPr>
        <w:pStyle w:val="Heading1"/>
      </w:pPr>
      <w:r>
        <w:t>第 270 节</w:t>
      </w:r>
    </w:p>
    <w:p>
      <w:r>
        <w:rPr>
          <w:b/>
        </w:rPr>
        <w:t>总译</w:t>
      </w:r>
      <w:r>
        <w:t xml:space="preserve">　斡歌歹既立，与兄 察阿歹商量， 成吉思皇帝父亲留下未完的百姓，有 巴黑塔惕种的王合里伯，曾命 绰儿马罕征进去了。如今再教斡豁秃儿同蒙格秃两个，做后援征去。再有 康里、 乞卜察等十一种城池百姓，曾命 速别额台征进去了。为那里城池难攻拔的上头，如今再命各王长子 巴秃、 不里、 古余克、 蒙格等，做后援征去。其诸王内教 巴秃为长。在内出去的，教 古余克为长。凡征进去的诸王、驸马、万、千、百户，也都教长子出征。这都教长子出征的缘故，因兄 察阿歹说将来：“长子出征呵，则人马众多，威势盛大。”闻说那敌人好生刚硬，我兄 察阿歹谨慎的上头，所以教长子出征。其缘故是这般。</w:t>
      </w:r>
    </w:p>
    <w:p>
      <w:pPr>
        <w:pStyle w:val="Heading1"/>
      </w:pPr>
      <w:r>
        <w:t>第 271 节</w:t>
      </w:r>
    </w:p>
    <w:p>
      <w:r>
        <w:rPr>
          <w:b/>
        </w:rPr>
        <w:t>总译</w:t>
      </w:r>
      <w:r>
        <w:t xml:space="preserve">　斡歌歹皇帝再于兄 察阿歹处商量将去，说：“皇帝父亲的见成大位子我坐了，有甚技能？今有 金国未平，我欲自去征他，以为如何？察阿歹说：“是。但老营内委付下好人着，我自这里添与你军。”说来了。遂委付带弓箭的 斡勒答合儿留守老营。</w:t>
      </w:r>
    </w:p>
    <w:p>
      <w:pPr>
        <w:pStyle w:val="Heading1"/>
      </w:pPr>
      <w:r>
        <w:t>第 272 节</w:t>
      </w:r>
    </w:p>
    <w:p>
      <w:r>
        <w:rPr>
          <w:b/>
        </w:rPr>
        <w:t>总译</w:t>
      </w:r>
      <w:r>
        <w:t xml:space="preserve">　兔儿年， 斡歌歹皇帝征 金国，命 者别为头哨，遂败 金兵过 居庸关。 斡歌歹驻军 龙虎台，分命诸将攻取各处城池。斡歌歹忽得疾，昏愦失音，命师巫卜之。言乃 金国山川之神，为军马虏掠人民，毁坏城郭，以此为祟。许以人民财宝等物禳之。卜之不从，其病愈重。惟以亲人代之则可。疾稍间，忽开眼索水饮，言说“我怎生来？”其巫说：“此是 金国山川之神为祟，许以诸物禳之皆不从，只要亲人代之。”斡歌歹说：“如今我跟前有谁？”当有大王 拖雷说：“洪福的父亲将咱兄弟内选着教你做了皇帝，令我在哥哥跟前行，忘了的提说，睡着时唤醒。如今若失了皇帝哥哥呵，我谁行提说着，唤醒着？多 达达百姓教谁管着？且快 金人之意！如今我代哥哥，有的罪孽，都是我造来，我又生得好，可以事神。师巫你咒说着。”其师巫取水咒说了。 拖雷饮毕，略坐间觉醉，说：“比及我醒时，将我孤儿寡妇抬举教成立者，皇帝哥哥知也者。”说罢，出去遂死了。其缘故是那般。</w:t>
      </w:r>
    </w:p>
    <w:p>
      <w:pPr>
        <w:pStyle w:val="Heading1"/>
      </w:pPr>
      <w:r>
        <w:t>第 273 节</w:t>
      </w:r>
    </w:p>
    <w:p>
      <w:r>
        <w:rPr>
          <w:b/>
        </w:rPr>
        <w:t>总译</w:t>
      </w:r>
      <w:r>
        <w:t xml:space="preserve">　斡歌歹既将 金国穷绝了，名其主为小厮，掠其金帛、头畜、人口而归，于 汴梁、 北平等处立探马赤以镇守之，遂回至 岭北，下了。</w:t>
      </w:r>
    </w:p>
    <w:p>
      <w:pPr>
        <w:pStyle w:val="Heading1"/>
      </w:pPr>
      <w:r>
        <w:t>第 274 节</w:t>
      </w:r>
    </w:p>
    <w:p>
      <w:r>
        <w:rPr>
          <w:b/>
        </w:rPr>
        <w:t>总译</w:t>
      </w:r>
      <w:r>
        <w:t xml:space="preserve">　绰儿马罕征 巴黑塔惕种，其种归附了。 斡歌歹皇帝以其地面与所产之物好，就命 绰儿马罕等为探马赤官，留镇其地，令将所出金帛、驼马等物每年进贡。再， 速别额台的后援 巴秃大王等，降其 康里、 乞卜察等三种，破其 斡鲁思种城，悉杀虏其人。惟 阿速惕等城百姓，虏得虏了，归附得归附了，立答鲁合臣、探马赤官镇守而回。又，在先 女真、 高丽处，曾命 札剌亦儿台征进去，至是再命 也速迭儿为后援，征进了，就为探马赤以镇其地。</w:t>
      </w:r>
    </w:p>
    <w:p>
      <w:pPr>
        <w:pStyle w:val="Heading1"/>
      </w:pPr>
      <w:r>
        <w:t>第 275 节</w:t>
      </w:r>
    </w:p>
    <w:p>
      <w:r>
        <w:rPr>
          <w:b/>
        </w:rPr>
        <w:t>总译</w:t>
      </w:r>
      <w:r>
        <w:t xml:space="preserve">　巴秃自 乞卜察差使臣奏来说：“赖长生天的气力，皇帝叔叔的福荫，将十一种国土百姓都收捕了。因大军将回，各人分离，会诸王做筵席。于内我年长些，先吃了一、二盏。 不里、 古余克两个恼了，不曾筵会成，上马去了。不里说：‘ 巴秃与我一般，如何先饮？他是有髯的妇人，我脚后跟推倒踏他。’古余克说：“他是带弓箭的妇人，胸前教柴打他。”‘他后头接与他个木尾子。’额勒只吉歹子 合儿合孙说：如此说了。为俺每征了这异种的百性，恐事有合宜不合宜处。说间，被 不里、 古余克两个这两个这般说着，不商量散了。皇帝叔叔知也者。"</w:t>
      </w:r>
    </w:p>
    <w:p>
      <w:pPr>
        <w:pStyle w:val="Heading1"/>
      </w:pPr>
      <w:r>
        <w:t>第 276 节</w:t>
      </w:r>
    </w:p>
    <w:p>
      <w:r>
        <w:rPr>
          <w:b/>
        </w:rPr>
        <w:t>总译</w:t>
      </w:r>
      <w:r>
        <w:t xml:space="preserve">　巴秃使臣既奏了， 斡歌歹大怒，不教 古余克拜见，说：“这下等的，听谁的言语，敢将哥哥毁置。舍了你，如弃一鸟卵，如今教去边远处做探马赤，攻取坚城，受辛苦者。”又说：“ 合儿合孙学谁来，敢将俺亲人毁伤，罪本当杀。若杀了啊，人必说我偏心。也和 古余克同去。 不里是 察阿歹兄的子，教 巴秃对 察阿歹兄说将去。”</w:t>
      </w:r>
    </w:p>
    <w:p>
      <w:pPr>
        <w:pStyle w:val="Heading1"/>
      </w:pPr>
      <w:r>
        <w:t>第 277 节</w:t>
      </w:r>
    </w:p>
    <w:p>
      <w:r>
        <w:rPr>
          <w:b/>
        </w:rPr>
        <w:t>总译</w:t>
      </w:r>
      <w:r>
        <w:t xml:space="preserve">　大王 忙该、官人 阿勒赤歹等奏说：“ 成吉思曾有圣旨：野外的事，只野外断；家里的事，只家里断。如今 古余克的事系野外的事，只可委付 巴秃自处治。”斡歌歹怒息，召 古余克拜见，就责怪教训说：“你征进去时，将军人都打遍，挫了威气。你敢想 斡鲁思百姓为怕你一人投降了，敢把哥哥来做敌人般欺侮。我 成吉思皇帝曾说：‘人多则人惧，水深则人死。’如今 速别额台前头遮护着，你与众人得了这几个 斡鲁思种。你自己段羱的蹄子不曾直得，逞好男子，初出门便惹是非。因 忙该等劝谏，且罢。这事是野外的事，你同 合儿合孙去，只教 巴秃断着。 不里行，教对兄 察阿歹知者。"</w:t>
      </w:r>
    </w:p>
    <w:p>
      <w:pPr>
        <w:pStyle w:val="Heading1"/>
      </w:pPr>
      <w:r>
        <w:t>第 278 节</w:t>
      </w:r>
    </w:p>
    <w:p>
      <w:r>
        <w:rPr>
          <w:b/>
        </w:rPr>
        <w:t>总译</w:t>
      </w:r>
      <w:r>
        <w:t xml:space="preserve">　斡歌歹皇帝将 成吉思时守卫的，并众散班每，各各职掌，照依旧制从新再宣谕了一遍。</w:t>
      </w:r>
    </w:p>
    <w:p>
      <w:pPr>
        <w:pStyle w:val="Heading1"/>
      </w:pPr>
      <w:r>
        <w:t>第 279 节</w:t>
      </w:r>
    </w:p>
    <w:p>
      <w:r>
        <w:rPr>
          <w:b/>
        </w:rPr>
        <w:t>总译</w:t>
      </w:r>
      <w:r>
        <w:t xml:space="preserve">　斡歌歹皇帝说：“我 成吉思皇帝艰难创立国家，如今教百姓每安宁快活，休教他辛苦。”遂将合行之事，与兄 察阿歹处商议：“一，百姓羊群里，可每年只出一个二岁羯羊做汤羊。每一百羊内，可只出一个羊，接济本部落之穷乏者。一，诸王、驸马等聚会时，每每于百姓处科敛，不便当。可教千户每，每年出骡马并牧挤的人，其人马以时常川交替。一，赏赐的金帛器械，仓库等掌守的人，可教各处起人来看守。一，百姓行分与他地方做营盘住。其分派之人，可于各千户内选人教做。一，川勒地面先因无水，止有野兽无人住。如今要散开百姓住坐。可教 察乃、 畏吾儿台两个去踏验。中做营盘的地方，教穿井者。一，使臣往来，沿百姓经过，事也迟了，百姓也生受。如今可教各千户每出人马，立定站赤。不是紧急事务，须要乘坐站马，不许沿百姓处经过。这几件事，因 察乃、 孛勒合答儿对我提说，我想来也可行。 察阿歹兄知者。"察阿歹听了这话，都道“是。只依着这般行。”再说：“站赤一节，我自这里立起，迎着你立的站。教 巴秃自那里立起，接着我立的站。”说将来了。</w:t>
      </w:r>
    </w:p>
    <w:p>
      <w:pPr>
        <w:pStyle w:val="Heading1"/>
      </w:pPr>
      <w:r>
        <w:t>第 280 节</w:t>
      </w:r>
    </w:p>
    <w:p>
      <w:r>
        <w:rPr>
          <w:b/>
        </w:rPr>
        <w:t>总译</w:t>
      </w:r>
      <w:r>
        <w:t xml:space="preserve">　斡歌歹皇帝于是将这事又宣布于诸王、驸马知道。其诸王、驸马等皆道“便当，好生是”。然后差人于各处起取上项羊马，并守仓库、站赤等户。所摆站赤，命 阿刺浅、 脱忽察儿两个整治。每一站设马夫二十人，内铺马并使臣的廪给羊马及车辆、牛只，定将则例去。如有短少者，家财一半没官。</w:t>
      </w:r>
    </w:p>
    <w:p>
      <w:pPr>
        <w:pStyle w:val="Heading1"/>
      </w:pPr>
      <w:r>
        <w:t>第 281 节</w:t>
      </w:r>
    </w:p>
    <w:p>
      <w:r>
        <w:rPr>
          <w:b/>
        </w:rPr>
        <w:t>总译</w:t>
      </w:r>
      <w:r>
        <w:t xml:space="preserve">　斡歌歹皇帝说：“自坐我父亲大位之后，添了四件勾当：一件平了 金国，一件立了站赤，一件无水处教穿了井，一件各城池内立探马赤镇守了。差了四件：一件既嗣大位，沉湎于酒；一件听信妇人言语，取 斡赤斤叔叔百姓的女子；一件将有忠义的 朵豁勒忽因私恨阴害了；一件将天生的野兽，恐走入兄弟之国，筑墙寨围拦住，致有怨言。</w:t>
      </w:r>
    </w:p>
    <w:p>
      <w:pPr>
        <w:pStyle w:val="Heading1"/>
      </w:pPr>
      <w:r>
        <w:t>第 282 节</w:t>
      </w:r>
    </w:p>
    <w:p>
      <w:r>
        <w:rPr>
          <w:b/>
        </w:rPr>
        <w:t>总译</w:t>
      </w:r>
      <w:r>
        <w:t xml:space="preserve">　此书大聚会着，鼠儿年七月，于 客鲁涟河阔迭额·阿剌勒地面处下时，写毕了。（据《元朝秘史》《四部丛刊三编》十二卷本，参照 国家图书馆善本室藏十五卷 清抄本、 李文田《元秘史注》十五卷本等校录，并标点、分段。诸本略有异同，择善而从。）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