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a especificidad en CSS</w:t>
      </w:r>
      <w:r>
        <w:rPr>
          <w:rFonts w:ascii="Times New Roman" w:hAnsi="Times New Roman" w:eastAsia="Times New Roman" w:cs="Times New Roman"/>
          <w:color w:val="000000"/>
          <w:sz w:val="24"/>
        </w:rPr>
        <w:t xml:space="preserve"> es una regla que los navegadores utilizan para determinar qué estilo se aplica a un elemento cuando varias reglas parecen competir por el mismo. Imagina que tienes varias reglas CSS que afectan al mismo elemento: ¿cuál "gana" y se aplica finalmente? Aquí </w:t>
      </w:r>
      <w:r>
        <w:rPr>
          <w:rFonts w:ascii="Times New Roman" w:hAnsi="Times New Roman" w:eastAsia="Times New Roman" w:cs="Times New Roman"/>
          <w:color w:val="000000"/>
          <w:sz w:val="24"/>
        </w:rPr>
        <w:t xml:space="preserve">es donde entra en juego la especificidad.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¿Cómo funciona la especificidad?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especificidad se basa en un sistema de puntuación interna que los navegadores asignan a cada selector. Cuanto mayor sea la puntuación, mayor será la especificidad y, por lo tanto, más probabilidades tendrá de ganar la batalla por el estilo.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especificidad se calcula en base a cuatro categorías: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Elementos:</w:t>
      </w:r>
      <w:r>
        <w:rPr>
          <w:rFonts w:ascii="Times New Roman" w:hAnsi="Times New Roman" w:eastAsia="Times New Roman" w:cs="Times New Roman"/>
          <w:color w:val="000000"/>
          <w:sz w:val="24"/>
        </w:rPr>
        <w:t xml:space="preserve"> Los selectores de elementos (como </w:t>
      </w:r>
      <w:r>
        <w:rPr>
          <w:rFonts w:ascii="Courier New" w:hAnsi="Courier New" w:eastAsia="Courier New" w:cs="Courier New"/>
          <w:color w:val="000000"/>
          <w:sz w:val="20"/>
        </w:rPr>
        <w:t xml:space="preserve">p</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div</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h1</w:t>
      </w:r>
      <w:r>
        <w:rPr>
          <w:rFonts w:ascii="Times New Roman" w:hAnsi="Times New Roman" w:eastAsia="Times New Roman" w:cs="Times New Roman"/>
          <w:color w:val="000000"/>
          <w:sz w:val="24"/>
        </w:rPr>
        <w:t xml:space="preserve">) tienen la puntuación más baja.</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Clases:</w:t>
      </w:r>
      <w:r>
        <w:rPr>
          <w:rFonts w:ascii="Times New Roman" w:hAnsi="Times New Roman" w:eastAsia="Times New Roman" w:cs="Times New Roman"/>
          <w:color w:val="000000"/>
          <w:sz w:val="24"/>
        </w:rPr>
        <w:t xml:space="preserve"> Los selectores de clase (como </w:t>
      </w:r>
      <w:r>
        <w:rPr>
          <w:rFonts w:ascii="Courier New" w:hAnsi="Courier New" w:eastAsia="Courier New" w:cs="Courier New"/>
          <w:color w:val="000000"/>
          <w:sz w:val="20"/>
        </w:rPr>
        <w:t xml:space="preserve">.my-class</w:t>
      </w:r>
      <w:r>
        <w:rPr>
          <w:rFonts w:ascii="Times New Roman" w:hAnsi="Times New Roman" w:eastAsia="Times New Roman" w:cs="Times New Roman"/>
          <w:color w:val="000000"/>
          <w:sz w:val="24"/>
        </w:rPr>
        <w:t xml:space="preserve">) tienen una puntuación más alta que los elementos.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IDs:</w:t>
      </w:r>
      <w:r>
        <w:rPr>
          <w:rFonts w:ascii="Times New Roman" w:hAnsi="Times New Roman" w:eastAsia="Times New Roman" w:cs="Times New Roman"/>
          <w:color w:val="000000"/>
          <w:sz w:val="24"/>
        </w:rPr>
        <w:t xml:space="preserve"> Los selectores de ID (como </w:t>
      </w:r>
      <w:r>
        <w:rPr>
          <w:rFonts w:ascii="Courier New" w:hAnsi="Courier New" w:eastAsia="Courier New" w:cs="Courier New"/>
          <w:color w:val="000000"/>
          <w:sz w:val="20"/>
        </w:rPr>
        <w:t xml:space="preserve">#my-id</w:t>
      </w:r>
      <w:r>
        <w:rPr>
          <w:rFonts w:ascii="Times New Roman" w:hAnsi="Times New Roman" w:eastAsia="Times New Roman" w:cs="Times New Roman"/>
          <w:color w:val="000000"/>
          <w:sz w:val="24"/>
        </w:rPr>
        <w:t xml:space="preserve">) tienen una puntuación aún más alta que las clases.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Atributos:</w:t>
      </w:r>
      <w:r>
        <w:rPr>
          <w:rFonts w:ascii="Times New Roman" w:hAnsi="Times New Roman" w:eastAsia="Times New Roman" w:cs="Times New Roman"/>
          <w:color w:val="000000"/>
          <w:sz w:val="24"/>
        </w:rPr>
        <w:t xml:space="preserve"> Los selectores de atributos (como </w:t>
      </w:r>
      <w:r>
        <w:rPr>
          <w:rFonts w:ascii="Courier New" w:hAnsi="Courier New" w:eastAsia="Courier New" w:cs="Courier New"/>
          <w:color w:val="000000"/>
          <w:sz w:val="20"/>
        </w:rPr>
        <w:t xml:space="preserve">input[type="text"]</w:t>
      </w:r>
      <w:r>
        <w:rPr>
          <w:rFonts w:ascii="Times New Roman" w:hAnsi="Times New Roman" w:eastAsia="Times New Roman" w:cs="Times New Roman"/>
          <w:color w:val="000000"/>
          <w:sz w:val="24"/>
        </w:rPr>
        <w:t xml:space="preserve">) tienen una puntuación similar a las clases.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Baja especificidad */p {   color: blue; }  /* Mayor especificidad */.special-paragraph {   color: red; }  &lt;p class="special-paragraph"&gt;Este párrafo será rojo.&lt;/p&gt;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9"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 este ejemplo, aunque la primera regla se aplica a todos los párrafos, la segunda regla es más específica porque se dirige a una clase en particular. Por lo tanto, el párrafo será rojo.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¿Por qué es importante la especificidad?</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Orden de las reglas:</w:t>
      </w:r>
      <w:r>
        <w:rPr>
          <w:rFonts w:ascii="Times New Roman" w:hAnsi="Times New Roman" w:eastAsia="Times New Roman" w:cs="Times New Roman"/>
          <w:color w:val="000000"/>
          <w:sz w:val="24"/>
        </w:rPr>
        <w:t xml:space="preserve"> Aunque la especificidad es crucial, el orden de tus reglas CSS también importa. Si una regla con menor especificidad se define después de una regla con mayor especificidad, la primera será ignorada.</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Resolución de conflictos:</w:t>
      </w:r>
      <w:r>
        <w:rPr>
          <w:rFonts w:ascii="Times New Roman" w:hAnsi="Times New Roman" w:eastAsia="Times New Roman" w:cs="Times New Roman"/>
          <w:color w:val="000000"/>
          <w:sz w:val="24"/>
        </w:rPr>
        <w:t xml:space="preserve"> Cuando tienes múltiples reglas que se aplican a un mismo elemento, la especificidad ayuda a determinar cuál se aplica.</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Mantenimiento del código:</w:t>
      </w:r>
      <w:r>
        <w:rPr>
          <w:rFonts w:ascii="Times New Roman" w:hAnsi="Times New Roman" w:eastAsia="Times New Roman" w:cs="Times New Roman"/>
          <w:color w:val="000000"/>
          <w:sz w:val="24"/>
        </w:rPr>
        <w:t xml:space="preserve"> Entender la especificidad te permite escribir CSS más limpio y mantenible.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¡Importante!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Existe una forma de anular la especificidad: el </w:t>
      </w:r>
      <w:r>
        <w:rPr>
          <w:rFonts w:ascii="Courier New" w:hAnsi="Courier New" w:eastAsia="Courier New" w:cs="Courier New"/>
          <w:b/>
          <w:color w:val="000000"/>
          <w:sz w:val="20"/>
        </w:rPr>
        <w:t xml:space="preserve">!important</w:t>
      </w:r>
      <w:r>
        <w:rPr>
          <w:rFonts w:ascii="Times New Roman" w:hAnsi="Times New Roman" w:eastAsia="Times New Roman" w:cs="Times New Roman"/>
          <w:color w:val="000000"/>
          <w:sz w:val="24"/>
        </w:rPr>
        <w:t xml:space="preserve">. Sin embargo, su uso excesivo puede hacer que tu CSS sea difícil de mantener y depurar. Se recomienda utilizarlo con moderación y solo cuando sea estrictamente necesario.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En resumen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especificidad es una herramienta poderosa que te permite controlar cómo se aplican los estilos en tu página web. Al comprender cómo funciona, puedes escribir CSS más eficiente y preciso.</w:t>
      </w:r>
      <w:r/>
    </w:p>
    <w:p>
      <w:pPr>
        <w:pBdr/>
        <w:spacing/>
        <w:ind/>
        <w:rPr/>
      </w:pPr>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 Minimizar el uso de IDs:</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¿Por qué?</w:t>
      </w:r>
      <w:r>
        <w:rPr>
          <w:rFonts w:ascii="Times New Roman" w:hAnsi="Times New Roman" w:eastAsia="Times New Roman" w:cs="Times New Roman"/>
          <w:color w:val="000000"/>
          <w:sz w:val="24"/>
        </w:rPr>
        <w:t xml:space="preserve"> Los IDs tienen la mayor especificidad, lo que puede dificultar la anulación de estilos en el futuro.</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Alternativas:</w:t>
      </w:r>
      <w:r>
        <w:rPr>
          <w:rFonts w:ascii="Times New Roman" w:hAnsi="Times New Roman" w:eastAsia="Times New Roman" w:cs="Times New Roman"/>
          <w:color w:val="000000"/>
          <w:sz w:val="24"/>
        </w:rPr>
        <w:t xml:space="preserve"> Utiliza clases para agrupar elementos con estilos similares.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 Utilizar clases significativas:</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¿Por qué?</w:t>
      </w:r>
      <w:r>
        <w:rPr>
          <w:rFonts w:ascii="Times New Roman" w:hAnsi="Times New Roman" w:eastAsia="Times New Roman" w:cs="Times New Roman"/>
          <w:color w:val="000000"/>
          <w:sz w:val="24"/>
        </w:rPr>
        <w:t xml:space="preserve"> Las clases deben describir el propósito del elemento o su estilo. Esto hace que el código sea más legible y facilita la reutilización de estilos.</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Ejemplo:</w:t>
      </w:r>
      <w:r>
        <w:rPr>
          <w:rFonts w:ascii="Times New Roman" w:hAnsi="Times New Roman" w:eastAsia="Times New Roman" w:cs="Times New Roman"/>
          <w:color w:val="000000"/>
          <w:sz w:val="24"/>
        </w:rPr>
        <w:t xml:space="preserve"> En lugar de </w:t>
      </w:r>
      <w:r>
        <w:rPr>
          <w:rFonts w:ascii="Courier New" w:hAnsi="Courier New" w:eastAsia="Courier New" w:cs="Courier New"/>
          <w:color w:val="000000"/>
          <w:sz w:val="20"/>
        </w:rPr>
        <w:t xml:space="preserve">class="red"</w:t>
      </w:r>
      <w:r>
        <w:rPr>
          <w:rFonts w:ascii="Times New Roman" w:hAnsi="Times New Roman" w:eastAsia="Times New Roman" w:cs="Times New Roman"/>
          <w:color w:val="000000"/>
          <w:sz w:val="24"/>
        </w:rPr>
        <w:t xml:space="preserve">, utiliza </w:t>
      </w:r>
      <w:r>
        <w:rPr>
          <w:rFonts w:ascii="Courier New" w:hAnsi="Courier New" w:eastAsia="Courier New" w:cs="Courier New"/>
          <w:color w:val="000000"/>
          <w:sz w:val="20"/>
        </w:rPr>
        <w:t xml:space="preserve">class="button-primary"</w:t>
      </w:r>
      <w:r>
        <w:rPr>
          <w:rFonts w:ascii="Times New Roman" w:hAnsi="Times New Roman" w:eastAsia="Times New Roman" w:cs="Times New Roman"/>
          <w:color w:val="000000"/>
          <w:sz w:val="24"/>
        </w:rPr>
        <w:t xml:space="preserve">.</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 Evitar selectores universales y combinaciones excesivamente largas:</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¿Por qué?</w:t>
      </w:r>
      <w:r>
        <w:rPr>
          <w:rFonts w:ascii="Times New Roman" w:hAnsi="Times New Roman" w:eastAsia="Times New Roman" w:cs="Times New Roman"/>
          <w:color w:val="000000"/>
          <w:sz w:val="24"/>
        </w:rPr>
        <w:t xml:space="preserve"> Los selectores como </w:t>
      </w:r>
      <w:r>
        <w:rPr>
          <w:rFonts w:ascii="Courier New" w:hAnsi="Courier New" w:eastAsia="Courier New" w:cs="Courier New"/>
          <w:color w:val="000000"/>
          <w:sz w:val="20"/>
        </w:rPr>
        <w:t xml:space="preserve">*</w:t>
      </w:r>
      <w:r>
        <w:rPr>
          <w:rFonts w:ascii="Times New Roman" w:hAnsi="Times New Roman" w:eastAsia="Times New Roman" w:cs="Times New Roman"/>
          <w:color w:val="000000"/>
          <w:sz w:val="24"/>
        </w:rPr>
        <w:t xml:space="preserve"> (todos los elementos) o combinaciones muy largas aumentan la especificidad innecesariamente y dificultan la depuración.</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Ejemplo:</w:t>
      </w:r>
      <w:r>
        <w:rPr>
          <w:rFonts w:ascii="Times New Roman" w:hAnsi="Times New Roman" w:eastAsia="Times New Roman" w:cs="Times New Roman"/>
          <w:color w:val="000000"/>
          <w:sz w:val="24"/>
        </w:rPr>
        <w:t xml:space="preserve"> En lugar de </w:t>
      </w:r>
      <w:r>
        <w:rPr>
          <w:rFonts w:ascii="Courier New" w:hAnsi="Courier New" w:eastAsia="Courier New" w:cs="Courier New"/>
          <w:color w:val="000000"/>
          <w:sz w:val="20"/>
        </w:rPr>
        <w:t xml:space="preserve">div p span</w:t>
      </w:r>
      <w:r>
        <w:rPr>
          <w:rFonts w:ascii="Times New Roman" w:hAnsi="Times New Roman" w:eastAsia="Times New Roman" w:cs="Times New Roman"/>
          <w:color w:val="000000"/>
          <w:sz w:val="24"/>
        </w:rPr>
        <w:t xml:space="preserve">, utiliza clases para agrupar los elementos.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4. Organizar el CSS de forma lógica:</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¿Por qué?</w:t>
      </w:r>
      <w:r>
        <w:rPr>
          <w:rFonts w:ascii="Times New Roman" w:hAnsi="Times New Roman" w:eastAsia="Times New Roman" w:cs="Times New Roman"/>
          <w:color w:val="000000"/>
          <w:sz w:val="24"/>
        </w:rPr>
        <w:t xml:space="preserve"> Un código bien organizado facilita la búsqueda y modificación de estilos.</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Sugerencias:</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Agrupar reglas por tipo de selector (elementos, clases, IDs).</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Utilizar comentarios para explicar secciones de código.</w:t>
      </w:r>
      <w:r/>
    </w:p>
    <w:p>
      <w:pPr>
        <w:pStyle w:val="621"/>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Considerar el uso de preprocesadores CSS (Sass, Less) para mejorar la organización y modularidad.</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5. Utilizar un reset o normalize CSS:</w:t>
      </w:r>
      <w:r/>
    </w:p>
    <w:p>
      <w:pPr>
        <w:pStyle w:val="621"/>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¿Por qué?</w:t>
      </w:r>
      <w:r>
        <w:rPr>
          <w:rFonts w:ascii="Times New Roman" w:hAnsi="Times New Roman" w:eastAsia="Times New Roman" w:cs="Times New Roman"/>
          <w:color w:val="000000"/>
          <w:sz w:val="24"/>
        </w:rPr>
        <w:t xml:space="preserve"> Estos archivos eliminan los estilos por defecto de los navegadores, proporcionando un punto de partida consistente y reduciendo la necesidad de sobrescribir estilos.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6. Priorizar la herencia:</w:t>
      </w:r>
      <w:r/>
    </w:p>
    <w:p>
      <w:pPr>
        <w:pStyle w:val="621"/>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¿Por qué?</w:t>
      </w:r>
      <w:r>
        <w:rPr>
          <w:rFonts w:ascii="Times New Roman" w:hAnsi="Times New Roman" w:eastAsia="Times New Roman" w:cs="Times New Roman"/>
          <w:color w:val="000000"/>
          <w:sz w:val="24"/>
        </w:rPr>
        <w:t xml:space="preserve"> La herencia permite aplicar estilos a elementos hijos sin tener que repetir propiedades.</w:t>
      </w:r>
      <w:r/>
    </w:p>
    <w:p>
      <w:pPr>
        <w:pStyle w:val="621"/>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Ejemplo:</w:t>
      </w:r>
      <w:r>
        <w:rPr>
          <w:rFonts w:ascii="Times New Roman" w:hAnsi="Times New Roman" w:eastAsia="Times New Roman" w:cs="Times New Roman"/>
          <w:color w:val="000000"/>
          <w:sz w:val="24"/>
        </w:rPr>
        <w:t xml:space="preserve"> Define estilos para un elemento padre y luego refina esos estilos para los elementos hijos.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7. Utilizar la especificidad de forma estratégica:</w:t>
      </w:r>
      <w:r/>
    </w:p>
    <w:p>
      <w:pPr>
        <w:pStyle w:val="621"/>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¿Por qué?</w:t>
      </w:r>
      <w:r>
        <w:rPr>
          <w:rFonts w:ascii="Times New Roman" w:hAnsi="Times New Roman" w:eastAsia="Times New Roman" w:cs="Times New Roman"/>
          <w:color w:val="000000"/>
          <w:sz w:val="24"/>
        </w:rPr>
        <w:t xml:space="preserve"> A veces, es necesario utilizar IDs o combinaciones de selectores más específicos. Sin embargo, hazlo de forma consciente y justificada.</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8. Considerar la importancia:</w:t>
      </w:r>
      <w:r/>
    </w:p>
    <w:p>
      <w:pPr>
        <w:pStyle w:val="621"/>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¿Por qué?</w:t>
      </w:r>
      <w:r>
        <w:rPr>
          <w:rFonts w:ascii="Times New Roman" w:hAnsi="Times New Roman" w:eastAsia="Times New Roman" w:cs="Times New Roman"/>
          <w:color w:val="000000"/>
          <w:sz w:val="24"/>
        </w:rPr>
        <w:t xml:space="preserve"> El </w:t>
      </w:r>
      <w:r>
        <w:rPr>
          <w:rFonts w:ascii="Courier New" w:hAnsi="Courier New" w:eastAsia="Courier New" w:cs="Courier New"/>
          <w:color w:val="000000"/>
          <w:sz w:val="20"/>
        </w:rPr>
        <w:t xml:space="preserve">!important</w:t>
      </w:r>
      <w:r>
        <w:rPr>
          <w:rFonts w:ascii="Times New Roman" w:hAnsi="Times New Roman" w:eastAsia="Times New Roman" w:cs="Times New Roman"/>
          <w:color w:val="000000"/>
          <w:sz w:val="24"/>
        </w:rPr>
        <w:t xml:space="preserve"> puede anular cualquier regla, pero su uso excesivo puede dificultar la depuración. Úsalo con moderación y solo cuando sea estrictamente necesario.</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9. Utilizar herramientas de desarrollo:</w:t>
      </w:r>
      <w:r/>
    </w:p>
    <w:p>
      <w:pPr>
        <w:pStyle w:val="621"/>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¿Por qué?</w:t>
      </w:r>
      <w:r>
        <w:rPr>
          <w:rFonts w:ascii="Times New Roman" w:hAnsi="Times New Roman" w:eastAsia="Times New Roman" w:cs="Times New Roman"/>
          <w:color w:val="000000"/>
          <w:sz w:val="24"/>
        </w:rPr>
        <w:t xml:space="preserve"> Las herramientas de desarrollo del navegador te permiten inspeccionar el DOM y ver qué reglas CSS se aplican a cada elemento. Esto te ayudará a comprender la cascada de estilos y a resolver problemas de especificidad.</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10. Mantener un código limpio y conciso:</w:t>
      </w:r>
      <w:r/>
    </w:p>
    <w:p>
      <w:pPr>
        <w:pStyle w:val="621"/>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¿Por qué?</w:t>
      </w:r>
      <w:r>
        <w:rPr>
          <w:rFonts w:ascii="Times New Roman" w:hAnsi="Times New Roman" w:eastAsia="Times New Roman" w:cs="Times New Roman"/>
          <w:color w:val="000000"/>
          <w:sz w:val="24"/>
        </w:rPr>
        <w:t xml:space="preserve"> Un código limpio es más fácil de leer, entender y mantener.</w:t>
      </w:r>
      <w:r/>
    </w:p>
    <w:p>
      <w:pPr>
        <w:pStyle w:val="621"/>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Sugerencias:</w:t>
      </w:r>
      <w:r/>
    </w:p>
    <w:p>
      <w:pPr>
        <w:pStyle w:val="621"/>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Utiliza una sintaxis consistente.</w:t>
      </w:r>
      <w:r/>
    </w:p>
    <w:p>
      <w:pPr>
        <w:pStyle w:val="621"/>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Elimina el código duplicado.</w:t>
      </w:r>
      <w:r/>
    </w:p>
    <w:p>
      <w:pPr>
        <w:pStyle w:val="621"/>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Comenta tu código para explicarlo.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Ejemplo de buena práctica: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Reglas generales */body {   font-family: Arial, sans-serif;   line-height: 1.6; }  /* Clases específicas */.button {   background-color: #007bff;   color: #fff;   padding: 10px 20px;   border: none;   cursor: pointer; }  .button--primary {   background-</w:t>
      </w:r>
      <w:r>
        <w:rPr>
          <w:rFonts w:ascii="Courier New" w:hAnsi="Courier New" w:eastAsia="Courier New" w:cs="Courier New"/>
          <w:color w:val="000000"/>
          <w:sz w:val="20"/>
        </w:rPr>
        <w:t xml:space="preserve">color: #dc3545; }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10"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En resumen: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especificidad es una herramienta poderosa, pero debe utilizarse con cuidado. Al seguir estas buenas prácticas, podrás escribir CSS más limpio, mantenible y escalable.</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Symbol">
    <w:panose1 w:val="05050102010706020507"/>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file:///C:/faq#coding" TargetMode="External"/><Relationship Id="rId10" Type="http://schemas.openxmlformats.org/officeDocument/2006/relationships/hyperlink" Target="file:///C:/faq#cod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2024-10-19T20:54:50Z</dcterms:modified>
</cp:coreProperties>
</file>