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¿Qué es un Algoritmo de Balanceo de Carga?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Un algoritmo de balanceo de carga es un conjunto de reglas que determina cómo distribuir el tráfico entrante entre múltiples servidores. Imagina una autopista con varias vías: el balanceador de carga es el semáforo que decide cuál vía tomar cada vehículo (</w:t>
      </w:r>
      <w:r>
        <w:rPr>
          <w:rFonts w:ascii="Times New Roman" w:hAnsi="Times New Roman" w:eastAsia="Times New Roman" w:cs="Times New Roman"/>
          <w:color w:val="000000"/>
          <w:sz w:val="24"/>
        </w:rPr>
        <w:t xml:space="preserve">solicitud) para evitar congestiones y garantizar un viaje fluido (respuesta rápida).</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¿Por qué son importantes?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Alta disponibilidad:</w:t>
      </w:r>
      <w:r>
        <w:rPr>
          <w:rFonts w:ascii="Times New Roman" w:hAnsi="Times New Roman" w:eastAsia="Times New Roman" w:cs="Times New Roman"/>
          <w:color w:val="000000"/>
          <w:sz w:val="24"/>
        </w:rPr>
        <w:t xml:space="preserve"> Al distribuir la carga entre varios servidores, se reduce el riesgo de que un solo punto de falla deje el sistema fuera de servicio.</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Escalabilidad:</w:t>
      </w:r>
      <w:r>
        <w:rPr>
          <w:rFonts w:ascii="Times New Roman" w:hAnsi="Times New Roman" w:eastAsia="Times New Roman" w:cs="Times New Roman"/>
          <w:color w:val="000000"/>
          <w:sz w:val="24"/>
        </w:rPr>
        <w:t xml:space="preserve"> Permite agregar o quitar servidores fácilmente para adaptarse a las fluctuaciones de la demanda.</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Optimización del rendimiento:</w:t>
      </w:r>
      <w:r>
        <w:rPr>
          <w:rFonts w:ascii="Times New Roman" w:hAnsi="Times New Roman" w:eastAsia="Times New Roman" w:cs="Times New Roman"/>
          <w:color w:val="000000"/>
          <w:sz w:val="24"/>
        </w:rPr>
        <w:t xml:space="preserve"> Al asignar las solicitudes a los servidores menos cargados, se mejora el tiempo de respuesta.</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Tipos de Algoritmos de Balanceo de Carga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Existen diversos algoritmos, cada uno con sus propias características y ventajas:</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Round Robin:</w:t>
      </w:r>
      <w:r>
        <w:rPr>
          <w:rFonts w:ascii="Times New Roman" w:hAnsi="Times New Roman" w:eastAsia="Times New Roman" w:cs="Times New Roman"/>
          <w:color w:val="000000"/>
          <w:sz w:val="24"/>
        </w:rPr>
        <w:t xml:space="preserve"> Distribuye las solicitudes de forma circular entre los servidores. Simple y fácil de implementar, pero no considera la carga de cada servidor.</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Least Connections:</w:t>
      </w:r>
      <w:r>
        <w:rPr>
          <w:rFonts w:ascii="Times New Roman" w:hAnsi="Times New Roman" w:eastAsia="Times New Roman" w:cs="Times New Roman"/>
          <w:color w:val="000000"/>
          <w:sz w:val="24"/>
        </w:rPr>
        <w:t xml:space="preserve"> Envía la siguiente solicitud al servidor con menos conexiones activas. Ideal para cargas de trabajo variables.</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Weighted Round Robin:</w:t>
      </w:r>
      <w:r>
        <w:rPr>
          <w:rFonts w:ascii="Times New Roman" w:hAnsi="Times New Roman" w:eastAsia="Times New Roman" w:cs="Times New Roman"/>
          <w:color w:val="000000"/>
          <w:sz w:val="24"/>
        </w:rPr>
        <w:t xml:space="preserve"> Similar a Round Robin, pero asigna pesos a cada servidor para controlar la proporción de tráfico que recibe.</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IP Hash:</w:t>
      </w:r>
      <w:r>
        <w:rPr>
          <w:rFonts w:ascii="Times New Roman" w:hAnsi="Times New Roman" w:eastAsia="Times New Roman" w:cs="Times New Roman"/>
          <w:color w:val="000000"/>
          <w:sz w:val="24"/>
        </w:rPr>
        <w:t xml:space="preserve"> Utiliza la dirección IP del cliente para asignar siempre la misma solicitud al mismo servidor. Útil para aplicaciones con estado de sesión.</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Least Response Time:</w:t>
      </w:r>
      <w:r>
        <w:rPr>
          <w:rFonts w:ascii="Times New Roman" w:hAnsi="Times New Roman" w:eastAsia="Times New Roman" w:cs="Times New Roman"/>
          <w:color w:val="000000"/>
          <w:sz w:val="24"/>
        </w:rPr>
        <w:t xml:space="preserve"> Envía la siguiente solicitud al servidor que haya respondido más rápido a la última solicitud.</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Session Persistence:</w:t>
      </w:r>
      <w:r>
        <w:rPr>
          <w:rFonts w:ascii="Times New Roman" w:hAnsi="Times New Roman" w:eastAsia="Times New Roman" w:cs="Times New Roman"/>
          <w:color w:val="000000"/>
          <w:sz w:val="24"/>
        </w:rPr>
        <w:t xml:space="preserve"> Mantiene las solicitudes de un mismo cliente en el mismo servidor, ideal para aplicaciones con estado de sesión.</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¿Cómo implementar un balanceo de carga?</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Seleccionar un balanceador de carga:</w:t>
      </w:r>
      <w:r>
        <w:rPr>
          <w:rFonts w:ascii="Times New Roman" w:hAnsi="Times New Roman" w:eastAsia="Times New Roman" w:cs="Times New Roman"/>
          <w:color w:val="000000"/>
          <w:sz w:val="24"/>
        </w:rPr>
        <w:t xml:space="preserve"> Puedes utilizar hardware especializado, software de código abierto (Nginx, HAProxy) o servicios en la nube (AWS Elastic Load Balancing, Google Cloud Load Balancing).</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Configurar los servidores:</w:t>
      </w:r>
      <w:r>
        <w:rPr>
          <w:rFonts w:ascii="Times New Roman" w:hAnsi="Times New Roman" w:eastAsia="Times New Roman" w:cs="Times New Roman"/>
          <w:color w:val="000000"/>
          <w:sz w:val="24"/>
        </w:rPr>
        <w:t xml:space="preserve"> Asegúrate de que todos los servidores estén configurados de manera idéntica y puedan manejar la misma carga de trabajo.</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Definir el algoritmo:</w:t>
      </w:r>
      <w:r>
        <w:rPr>
          <w:rFonts w:ascii="Times New Roman" w:hAnsi="Times New Roman" w:eastAsia="Times New Roman" w:cs="Times New Roman"/>
          <w:color w:val="000000"/>
          <w:sz w:val="24"/>
        </w:rPr>
        <w:t xml:space="preserve"> Elige el algoritmo que mejor se adapte a tus necesidades y configúralo en el balanceador de carga.</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Monitorear el rendimiento:</w:t>
      </w:r>
      <w:r>
        <w:rPr>
          <w:rFonts w:ascii="Times New Roman" w:hAnsi="Times New Roman" w:eastAsia="Times New Roman" w:cs="Times New Roman"/>
          <w:color w:val="000000"/>
          <w:sz w:val="24"/>
        </w:rPr>
        <w:t xml:space="preserve"> Utiliza herramientas de monitoreo para verificar el rendimiento de los servidores y ajustar la configuración del balanceador de carga si es necesario.</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Ejemplo práctico: Una tienda en línea</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Alta demanda:</w:t>
      </w:r>
      <w:r>
        <w:rPr>
          <w:rFonts w:ascii="Times New Roman" w:hAnsi="Times New Roman" w:eastAsia="Times New Roman" w:cs="Times New Roman"/>
          <w:color w:val="000000"/>
          <w:sz w:val="24"/>
        </w:rPr>
        <w:t xml:space="preserve"> Durante las temporadas de descuentos, el tráfico de la tienda en línea aumenta considerablemente.</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Solución:</w:t>
      </w:r>
      <w:r>
        <w:rPr>
          <w:rFonts w:ascii="Times New Roman" w:hAnsi="Times New Roman" w:eastAsia="Times New Roman" w:cs="Times New Roman"/>
          <w:color w:val="000000"/>
          <w:sz w:val="24"/>
        </w:rPr>
        <w:t xml:space="preserve"> Implementar un balanceo de carga con el algoritmo Least Connections para distribuir las solicitudes entre varios servidores web. Esto garantiza que los clientes puedan realizar sus compras sin experimentar tiempos de espera excesivos, incluso durante los </w:t>
      </w:r>
      <w:r>
        <w:rPr>
          <w:rFonts w:ascii="Times New Roman" w:hAnsi="Times New Roman" w:eastAsia="Times New Roman" w:cs="Times New Roman"/>
          <w:color w:val="000000"/>
          <w:sz w:val="24"/>
        </w:rPr>
        <w:t xml:space="preserve">picos de tráfico.</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Consejos adicionales</w:t>
      </w:r>
      <w:r/>
    </w:p>
    <w:p>
      <w:pPr>
        <w:pStyle w:val="621"/>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Considera la naturaleza de tu aplicación:</w:t>
      </w:r>
      <w:r>
        <w:rPr>
          <w:rFonts w:ascii="Times New Roman" w:hAnsi="Times New Roman" w:eastAsia="Times New Roman" w:cs="Times New Roman"/>
          <w:color w:val="000000"/>
          <w:sz w:val="24"/>
        </w:rPr>
        <w:t xml:space="preserve"> Si tu aplicación requiere mantener el estado de la sesión, utiliza un algoritmo como Session Persistence.</w:t>
      </w:r>
      <w:r/>
    </w:p>
    <w:p>
      <w:pPr>
        <w:pStyle w:val="621"/>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Monitorea continuamente:</w:t>
      </w:r>
      <w:r>
        <w:rPr>
          <w:rFonts w:ascii="Times New Roman" w:hAnsi="Times New Roman" w:eastAsia="Times New Roman" w:cs="Times New Roman"/>
          <w:color w:val="000000"/>
          <w:sz w:val="24"/>
        </w:rPr>
        <w:t xml:space="preserve"> El rendimiento del sistema puede cambiar con el tiempo, por lo que es importante monitorear de cerca el balanceador de carga y los servidores.</w:t>
      </w:r>
      <w:r/>
    </w:p>
    <w:p>
      <w:pPr>
        <w:pStyle w:val="621"/>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Escalabilidad:</w:t>
      </w:r>
      <w:r>
        <w:rPr>
          <w:rFonts w:ascii="Times New Roman" w:hAnsi="Times New Roman" w:eastAsia="Times New Roman" w:cs="Times New Roman"/>
          <w:color w:val="000000"/>
          <w:sz w:val="24"/>
        </w:rPr>
        <w:t xml:space="preserve"> Diseña tu infraestructura para que sea fácil agregar o quitar servidores según sea necesario.</w:t>
      </w:r>
      <w:r/>
    </w:p>
    <w:p>
      <w:pPr>
        <w:pStyle w:val="621"/>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Seguridad:</w:t>
      </w:r>
      <w:r>
        <w:rPr>
          <w:rFonts w:ascii="Times New Roman" w:hAnsi="Times New Roman" w:eastAsia="Times New Roman" w:cs="Times New Roman"/>
          <w:color w:val="000000"/>
          <w:sz w:val="24"/>
        </w:rPr>
        <w:t xml:space="preserve"> Implementa medidas de seguridad adecuadas para proteger tu balanceador de carga y los servidores.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En resumen,</w:t>
      </w:r>
      <w:r>
        <w:rPr>
          <w:rFonts w:ascii="Times New Roman" w:hAnsi="Times New Roman" w:eastAsia="Times New Roman" w:cs="Times New Roman"/>
          <w:color w:val="000000"/>
          <w:sz w:val="24"/>
        </w:rPr>
        <w:t xml:space="preserve"> los algoritmos de balanceo de carga son una herramienta esencial para garantizar la alta disponibilidad y el rendimiento de tus aplicaciones. Al elegir el algoritmo adecuado y configurarlo correctamente, podrás ofrecer una experiencia de usuario óptima, i</w:t>
      </w:r>
      <w:r>
        <w:rPr>
          <w:rFonts w:ascii="Times New Roman" w:hAnsi="Times New Roman" w:eastAsia="Times New Roman" w:cs="Times New Roman"/>
          <w:color w:val="000000"/>
          <w:sz w:val="24"/>
        </w:rPr>
        <w:t xml:space="preserve">ncluso en condiciones de alta carga.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¿Tienes alguna pregunta más específica sobre los algoritmos de balanceo de carga?</w:t>
      </w:r>
      <w:r>
        <w:rPr>
          <w:rFonts w:ascii="Times New Roman" w:hAnsi="Times New Roman" w:eastAsia="Times New Roman" w:cs="Times New Roman"/>
          <w:color w:val="000000"/>
          <w:sz w:val="24"/>
        </w:rPr>
        <w:t xml:space="preserve"> Por ejemplo, podríamos profundizar en:</w:t>
      </w:r>
      <w:r/>
    </w:p>
    <w:p>
      <w:pPr>
        <w:pStyle w:val="62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Comparativa de diferentes balanceadores de carga</w:t>
      </w:r>
      <w:r/>
    </w:p>
    <w:p>
      <w:pPr>
        <w:pStyle w:val="62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Mejores prácticas para la implementación</w:t>
      </w:r>
      <w:r/>
    </w:p>
    <w:p>
      <w:pPr>
        <w:pStyle w:val="62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Casos de uso específicos</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2024-09-20T09:58:34Z</dcterms:modified>
</cp:coreProperties>
</file>